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054EC" w:rsidRPr="0047095E" w:rsidRDefault="009054EC" w:rsidP="009054EC">
      <w:pPr>
        <w:spacing w:after="0"/>
        <w:jc w:val="center"/>
        <w:rPr>
          <w:rFonts w:ascii="Times New Roman" w:hAnsi="Times New Roman"/>
          <w:b/>
          <w:sz w:val="28"/>
          <w:szCs w:val="28"/>
          <w:lang w:val="az-Latn-AZ"/>
        </w:rPr>
      </w:pPr>
      <w:r w:rsidRPr="0047095E">
        <w:rPr>
          <w:rFonts w:ascii="Times New Roman" w:hAnsi="Times New Roman"/>
          <w:b/>
          <w:sz w:val="28"/>
          <w:szCs w:val="28"/>
          <w:lang w:val="az-Latn-AZ"/>
        </w:rPr>
        <w:t>AZƏRBAYCAN RESPUBLİKASI TƏHSİL NAZİRLİYİ</w:t>
      </w:r>
    </w:p>
    <w:p w:rsidR="009054EC" w:rsidRPr="0047095E" w:rsidRDefault="009054EC" w:rsidP="009054EC">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t>AZƏRBAYCAN DÖVLƏT İQTİSAD UNİVERSİTETİ</w:t>
      </w:r>
    </w:p>
    <w:p w:rsidR="009054EC" w:rsidRPr="0047095E" w:rsidRDefault="009054EC" w:rsidP="009054EC">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t>“MAGİSTRATURA  MƏRKƏZİ”</w:t>
      </w:r>
    </w:p>
    <w:p w:rsidR="009054EC" w:rsidRPr="0047095E" w:rsidRDefault="009054EC" w:rsidP="009054EC">
      <w:pPr>
        <w:spacing w:after="0" w:line="360" w:lineRule="auto"/>
        <w:jc w:val="right"/>
        <w:rPr>
          <w:rFonts w:ascii="Times New Roman" w:hAnsi="Times New Roman"/>
          <w:b/>
          <w:i/>
          <w:sz w:val="28"/>
          <w:lang w:val="az-Latn-AZ"/>
        </w:rPr>
      </w:pPr>
      <w:r w:rsidRPr="0047095E">
        <w:rPr>
          <w:rFonts w:ascii="Times New Roman" w:hAnsi="Times New Roman"/>
          <w:b/>
          <w:i/>
          <w:sz w:val="28"/>
          <w:lang w:val="az-Latn-AZ"/>
        </w:rPr>
        <w:t>Əlyazması hüququnda</w:t>
      </w:r>
    </w:p>
    <w:p w:rsidR="009054EC" w:rsidRPr="0047095E" w:rsidRDefault="009054EC" w:rsidP="009054EC">
      <w:pPr>
        <w:spacing w:after="0"/>
        <w:jc w:val="center"/>
        <w:rPr>
          <w:rFonts w:ascii="Times New Roman" w:hAnsi="Times New Roman"/>
          <w:sz w:val="28"/>
          <w:szCs w:val="28"/>
          <w:lang w:val="az-Latn-AZ"/>
        </w:rPr>
      </w:pPr>
    </w:p>
    <w:p w:rsidR="009054EC" w:rsidRPr="0047095E" w:rsidRDefault="009054EC" w:rsidP="009054EC">
      <w:pPr>
        <w:spacing w:after="0"/>
        <w:jc w:val="center"/>
        <w:rPr>
          <w:rFonts w:ascii="Times New Roman" w:hAnsi="Times New Roman"/>
          <w:sz w:val="28"/>
          <w:szCs w:val="28"/>
          <w:lang w:val="az-Latn-AZ"/>
        </w:rPr>
      </w:pPr>
    </w:p>
    <w:p w:rsidR="009054EC" w:rsidRPr="0047095E" w:rsidRDefault="009054EC" w:rsidP="009054EC">
      <w:pPr>
        <w:spacing w:after="0"/>
        <w:jc w:val="center"/>
        <w:rPr>
          <w:rFonts w:ascii="Times New Roman" w:hAnsi="Times New Roman"/>
          <w:sz w:val="28"/>
          <w:szCs w:val="28"/>
          <w:lang w:val="az-Latn-AZ"/>
        </w:rPr>
      </w:pPr>
      <w:r w:rsidRPr="0047095E">
        <w:rPr>
          <w:rFonts w:ascii="Times New Roman" w:hAnsi="Times New Roman"/>
          <w:noProof/>
          <w:sz w:val="28"/>
          <w:szCs w:val="28"/>
        </w:rPr>
        <w:pict>
          <v:line id="_x0000_s1026" style="position:absolute;left:0;text-align:left;flip:y;z-index:251660288" from="0,19.8pt" to="468pt,19.8pt">
            <w10:wrap type="square"/>
          </v:line>
        </w:pict>
      </w:r>
      <w:r w:rsidRPr="0047095E">
        <w:rPr>
          <w:rFonts w:ascii="Times New Roman" w:hAnsi="Times New Roman"/>
          <w:sz w:val="28"/>
          <w:szCs w:val="28"/>
          <w:lang w:val="az-Latn-AZ"/>
        </w:rPr>
        <w:t xml:space="preserve">Rüstəmzadə Elvin Bayram oğlu </w:t>
      </w:r>
    </w:p>
    <w:p w:rsidR="009054EC" w:rsidRPr="0047095E" w:rsidRDefault="009054EC" w:rsidP="009054EC">
      <w:pPr>
        <w:spacing w:after="0"/>
        <w:jc w:val="center"/>
        <w:rPr>
          <w:rFonts w:ascii="Times New Roman" w:hAnsi="Times New Roman"/>
          <w:sz w:val="20"/>
          <w:szCs w:val="20"/>
          <w:lang w:val="az-Latn-AZ"/>
        </w:rPr>
      </w:pPr>
      <w:r w:rsidRPr="0047095E">
        <w:rPr>
          <w:rFonts w:ascii="Times New Roman" w:hAnsi="Times New Roman"/>
          <w:sz w:val="20"/>
          <w:szCs w:val="20"/>
          <w:lang w:val="az-Latn-AZ"/>
        </w:rPr>
        <w:t>(Magistrantın a.s.a.)</w:t>
      </w:r>
    </w:p>
    <w:p w:rsidR="009054EC" w:rsidRPr="0047095E" w:rsidRDefault="009054EC" w:rsidP="009054EC">
      <w:pPr>
        <w:spacing w:after="0"/>
        <w:jc w:val="center"/>
        <w:rPr>
          <w:rFonts w:ascii="Times New Roman" w:hAnsi="Times New Roman"/>
          <w:sz w:val="20"/>
          <w:szCs w:val="20"/>
          <w:lang w:val="az-Latn-AZ"/>
        </w:rPr>
      </w:pPr>
    </w:p>
    <w:p w:rsidR="009054EC" w:rsidRPr="0047095E" w:rsidRDefault="009054EC" w:rsidP="009054EC">
      <w:pPr>
        <w:spacing w:after="0"/>
        <w:jc w:val="both"/>
        <w:rPr>
          <w:rFonts w:ascii="Times New Roman" w:hAnsi="Times New Roman"/>
          <w:sz w:val="28"/>
          <w:szCs w:val="28"/>
          <w:lang w:val="az-Latn-AZ"/>
        </w:rPr>
      </w:pPr>
      <w:r w:rsidRPr="0047095E">
        <w:rPr>
          <w:rFonts w:ascii="Times New Roman" w:hAnsi="Times New Roman"/>
          <w:noProof/>
        </w:rPr>
        <w:pict>
          <v:line id="_x0000_s1027" style="position:absolute;left:0;text-align:left;flip:y;z-index:251661312" from="0,21.6pt" to="468pt,21.6pt">
            <w10:wrap type="square"/>
          </v:line>
        </w:pict>
      </w:r>
      <w:r w:rsidRPr="0047095E">
        <w:rPr>
          <w:rFonts w:ascii="Times New Roman" w:hAnsi="Times New Roman"/>
          <w:sz w:val="28"/>
          <w:szCs w:val="28"/>
          <w:lang w:val="az-Latn-AZ"/>
        </w:rPr>
        <w:t xml:space="preserve">          “Tikiş məmulatlarının keyfiyyət göstəricilərinin optimallaşdırılması   </w:t>
      </w:r>
    </w:p>
    <w:p w:rsidR="009054EC" w:rsidRPr="0047095E" w:rsidRDefault="009054EC" w:rsidP="009054EC">
      <w:pPr>
        <w:spacing w:after="0"/>
        <w:jc w:val="center"/>
        <w:rPr>
          <w:rFonts w:ascii="Times New Roman" w:hAnsi="Times New Roman"/>
          <w:sz w:val="28"/>
          <w:szCs w:val="28"/>
          <w:lang w:val="az-Latn-AZ"/>
        </w:rPr>
      </w:pPr>
      <w:r w:rsidRPr="0047095E">
        <w:rPr>
          <w:rFonts w:ascii="Times New Roman" w:hAnsi="Times New Roman"/>
          <w:noProof/>
        </w:rPr>
        <w:pict>
          <v:line id="_x0000_s1028" style="position:absolute;left:0;text-align:left;flip:y;z-index:251662336" from="0,26.85pt" to="468pt,26.85pt">
            <w10:wrap type="square"/>
          </v:line>
        </w:pict>
      </w:r>
      <w:r>
        <w:rPr>
          <w:rFonts w:ascii="Times New Roman" w:hAnsi="Times New Roman"/>
          <w:sz w:val="28"/>
          <w:szCs w:val="28"/>
          <w:lang w:val="az-Latn-AZ"/>
        </w:rPr>
        <w:t>k</w:t>
      </w:r>
      <w:r w:rsidRPr="0047095E">
        <w:rPr>
          <w:rFonts w:ascii="Times New Roman" w:hAnsi="Times New Roman"/>
          <w:sz w:val="28"/>
          <w:szCs w:val="28"/>
          <w:lang w:val="az-Latn-AZ"/>
        </w:rPr>
        <w:t>riteriyaları və proqnozlaşdırılmasının analizi”  mövzusunda</w:t>
      </w:r>
    </w:p>
    <w:p w:rsidR="009054EC" w:rsidRPr="0047095E" w:rsidRDefault="009054EC" w:rsidP="009054EC">
      <w:pPr>
        <w:spacing w:after="0"/>
        <w:rPr>
          <w:rFonts w:ascii="Times New Roman" w:hAnsi="Times New Roman"/>
          <w:lang w:val="az-Latn-AZ"/>
        </w:rPr>
      </w:pPr>
    </w:p>
    <w:p w:rsidR="009054EC" w:rsidRPr="0047095E" w:rsidRDefault="009054EC" w:rsidP="009054EC">
      <w:pPr>
        <w:spacing w:after="0" w:line="360" w:lineRule="auto"/>
        <w:rPr>
          <w:rFonts w:ascii="Times New Roman" w:hAnsi="Times New Roman"/>
          <w:lang w:val="az-Latn-AZ"/>
        </w:rPr>
      </w:pPr>
    </w:p>
    <w:p w:rsidR="009054EC" w:rsidRPr="0047095E" w:rsidRDefault="009054EC" w:rsidP="009054EC">
      <w:pPr>
        <w:spacing w:after="0" w:line="360" w:lineRule="auto"/>
        <w:rPr>
          <w:rFonts w:ascii="Times New Roman" w:hAnsi="Times New Roman"/>
          <w:lang w:val="az-Latn-AZ"/>
        </w:rPr>
      </w:pPr>
    </w:p>
    <w:p w:rsidR="009054EC" w:rsidRPr="0047095E" w:rsidRDefault="009054EC" w:rsidP="009054EC">
      <w:pPr>
        <w:spacing w:after="0" w:line="360" w:lineRule="auto"/>
        <w:jc w:val="center"/>
        <w:rPr>
          <w:rFonts w:ascii="Times New Roman" w:hAnsi="Times New Roman"/>
          <w:b/>
          <w:sz w:val="40"/>
          <w:szCs w:val="40"/>
          <w:lang w:val="az-Latn-AZ"/>
        </w:rPr>
      </w:pPr>
      <w:r w:rsidRPr="0047095E">
        <w:rPr>
          <w:rFonts w:ascii="Times New Roman" w:hAnsi="Times New Roman"/>
          <w:b/>
          <w:sz w:val="40"/>
          <w:szCs w:val="40"/>
          <w:lang w:val="az-Latn-AZ"/>
        </w:rPr>
        <w:t>MAGİSTR  DİSSERTASİYASI</w:t>
      </w:r>
    </w:p>
    <w:p w:rsidR="009054EC" w:rsidRPr="0047095E" w:rsidRDefault="009054EC" w:rsidP="009054EC">
      <w:pPr>
        <w:spacing w:after="0" w:line="360" w:lineRule="auto"/>
        <w:jc w:val="center"/>
        <w:rPr>
          <w:rFonts w:ascii="Times New Roman" w:hAnsi="Times New Roman"/>
          <w:b/>
          <w:sz w:val="36"/>
          <w:szCs w:val="36"/>
          <w:lang w:val="az-Latn-AZ"/>
        </w:rPr>
      </w:pPr>
    </w:p>
    <w:p w:rsidR="009054EC" w:rsidRPr="0047095E" w:rsidRDefault="009054EC" w:rsidP="009054EC">
      <w:pPr>
        <w:spacing w:after="0" w:line="360" w:lineRule="auto"/>
        <w:jc w:val="center"/>
        <w:rPr>
          <w:rFonts w:ascii="Times New Roman" w:hAnsi="Times New Roman"/>
          <w:b/>
          <w:sz w:val="36"/>
          <w:szCs w:val="36"/>
          <w:lang w:val="az-Latn-AZ"/>
        </w:rPr>
      </w:pPr>
    </w:p>
    <w:p w:rsidR="009054EC" w:rsidRPr="0047095E" w:rsidRDefault="009054EC" w:rsidP="009054EC">
      <w:pPr>
        <w:spacing w:after="0"/>
        <w:rPr>
          <w:rFonts w:ascii="Times New Roman" w:hAnsi="Times New Roman"/>
          <w:sz w:val="28"/>
          <w:szCs w:val="26"/>
          <w:lang w:val="az-Latn-AZ"/>
        </w:rPr>
      </w:pPr>
      <w:r w:rsidRPr="0047095E">
        <w:rPr>
          <w:rFonts w:ascii="Times New Roman" w:hAnsi="Times New Roman"/>
          <w:b/>
          <w:sz w:val="28"/>
          <w:szCs w:val="26"/>
          <w:lang w:val="az-Latn-AZ"/>
        </w:rPr>
        <w:t>İxtisasın şifri və adı:</w:t>
      </w:r>
      <w:r w:rsidRPr="0047095E">
        <w:rPr>
          <w:rFonts w:ascii="Times New Roman" w:hAnsi="Times New Roman"/>
          <w:sz w:val="28"/>
          <w:szCs w:val="26"/>
          <w:lang w:val="az-Latn-AZ"/>
        </w:rPr>
        <w:t xml:space="preserve">  060643 – “Çoxişlənən malların texnologiyası mühəndisliyi”</w:t>
      </w:r>
    </w:p>
    <w:p w:rsidR="009054EC" w:rsidRPr="0047095E" w:rsidRDefault="009054EC" w:rsidP="009054EC">
      <w:pPr>
        <w:spacing w:after="0"/>
        <w:rPr>
          <w:rFonts w:ascii="Times New Roman" w:hAnsi="Times New Roman"/>
          <w:sz w:val="28"/>
          <w:szCs w:val="26"/>
          <w:lang w:val="az-Latn-AZ"/>
        </w:rPr>
      </w:pPr>
      <w:r w:rsidRPr="0047095E">
        <w:rPr>
          <w:rFonts w:ascii="Times New Roman" w:hAnsi="Times New Roman"/>
          <w:noProof/>
          <w:sz w:val="26"/>
          <w:szCs w:val="26"/>
        </w:rPr>
        <w:pict>
          <v:line id="_x0000_s1031" style="position:absolute;z-index:251665408" from="126.4pt,7.85pt" to="468pt,7.85pt">
            <w10:wrap type="square"/>
          </v:line>
        </w:pict>
      </w:r>
    </w:p>
    <w:p w:rsidR="009054EC" w:rsidRPr="0047095E" w:rsidRDefault="009054EC" w:rsidP="009054EC">
      <w:pPr>
        <w:pStyle w:val="af7"/>
        <w:widowControl w:val="0"/>
        <w:tabs>
          <w:tab w:val="left" w:pos="0"/>
          <w:tab w:val="left" w:pos="4536"/>
        </w:tabs>
        <w:jc w:val="both"/>
        <w:rPr>
          <w:rFonts w:ascii="Times New Roman" w:hAnsi="Times New Roman"/>
          <w:b/>
          <w:spacing w:val="-6"/>
          <w:szCs w:val="26"/>
          <w:lang w:val="az-Latn-AZ"/>
        </w:rPr>
      </w:pPr>
    </w:p>
    <w:p w:rsidR="009054EC" w:rsidRPr="0047095E" w:rsidRDefault="009054EC" w:rsidP="009054EC">
      <w:pPr>
        <w:pStyle w:val="af7"/>
        <w:widowControl w:val="0"/>
        <w:tabs>
          <w:tab w:val="left" w:pos="0"/>
          <w:tab w:val="left" w:pos="4536"/>
        </w:tabs>
        <w:jc w:val="both"/>
        <w:rPr>
          <w:rFonts w:ascii="Times New Roman" w:hAnsi="Times New Roman"/>
          <w:b/>
          <w:spacing w:val="-6"/>
          <w:szCs w:val="26"/>
          <w:lang w:val="az-Latn-AZ"/>
        </w:rPr>
      </w:pPr>
    </w:p>
    <w:p w:rsidR="009054EC" w:rsidRPr="0047095E" w:rsidRDefault="009054EC" w:rsidP="009054EC">
      <w:pPr>
        <w:pStyle w:val="af7"/>
        <w:widowControl w:val="0"/>
        <w:tabs>
          <w:tab w:val="left" w:pos="0"/>
          <w:tab w:val="left" w:pos="4536"/>
        </w:tabs>
        <w:jc w:val="both"/>
        <w:rPr>
          <w:rFonts w:ascii="Times New Roman" w:hAnsi="Times New Roman"/>
          <w:b/>
          <w:spacing w:val="-6"/>
          <w:sz w:val="26"/>
          <w:szCs w:val="26"/>
          <w:lang w:val="az-Latn-AZ"/>
        </w:rPr>
      </w:pPr>
    </w:p>
    <w:p w:rsidR="009054EC" w:rsidRPr="0047095E" w:rsidRDefault="009054EC" w:rsidP="009054EC">
      <w:pPr>
        <w:pStyle w:val="af7"/>
        <w:widowControl w:val="0"/>
        <w:tabs>
          <w:tab w:val="left" w:pos="0"/>
        </w:tabs>
        <w:jc w:val="both"/>
        <w:rPr>
          <w:rFonts w:ascii="Times New Roman" w:hAnsi="Times New Roman"/>
          <w:b/>
          <w:spacing w:val="-6"/>
          <w:szCs w:val="28"/>
          <w:lang w:val="az-Latn-AZ"/>
        </w:rPr>
      </w:pPr>
      <w:r w:rsidRPr="0047095E">
        <w:rPr>
          <w:rFonts w:ascii="Times New Roman" w:hAnsi="Times New Roman"/>
          <w:b/>
          <w:spacing w:val="-6"/>
          <w:szCs w:val="28"/>
          <w:lang w:val="az-Latn-AZ"/>
        </w:rPr>
        <w:t xml:space="preserve"> Elmi rəhbər:                                                             </w:t>
      </w:r>
      <w:r w:rsidRPr="0047095E">
        <w:rPr>
          <w:rFonts w:ascii="Times New Roman" w:hAnsi="Times New Roman"/>
          <w:spacing w:val="-6"/>
          <w:szCs w:val="28"/>
          <w:lang w:val="az-Latn-AZ"/>
        </w:rPr>
        <w:t>t.e.d., prof.</w:t>
      </w:r>
      <w:r w:rsidRPr="0047095E">
        <w:rPr>
          <w:rFonts w:ascii="Times New Roman" w:hAnsi="Times New Roman"/>
          <w:spacing w:val="-8"/>
          <w:szCs w:val="28"/>
          <w:lang w:val="az-Latn-AZ"/>
        </w:rPr>
        <w:t xml:space="preserve"> FƏRZƏLİYEV M</w:t>
      </w:r>
      <w:r w:rsidRPr="0047095E">
        <w:rPr>
          <w:rFonts w:ascii="Times New Roman" w:hAnsi="Times New Roman"/>
          <w:spacing w:val="-6"/>
          <w:szCs w:val="28"/>
          <w:lang w:val="az-Latn-AZ"/>
        </w:rPr>
        <w:t>.H.</w:t>
      </w:r>
      <w:r w:rsidRPr="0047095E">
        <w:rPr>
          <w:rFonts w:ascii="Times New Roman" w:hAnsi="Times New Roman"/>
          <w:b/>
          <w:spacing w:val="-6"/>
          <w:szCs w:val="28"/>
          <w:lang w:val="az-Latn-AZ"/>
        </w:rPr>
        <w:t xml:space="preserve">                               </w:t>
      </w:r>
    </w:p>
    <w:p w:rsidR="009054EC" w:rsidRPr="0047095E" w:rsidRDefault="009054EC" w:rsidP="009054EC">
      <w:pPr>
        <w:pStyle w:val="af7"/>
        <w:widowControl w:val="0"/>
        <w:tabs>
          <w:tab w:val="left" w:pos="0"/>
        </w:tabs>
        <w:jc w:val="both"/>
        <w:rPr>
          <w:rFonts w:ascii="Times New Roman" w:hAnsi="Times New Roman"/>
          <w:b/>
          <w:spacing w:val="-6"/>
          <w:szCs w:val="28"/>
          <w:lang w:val="az-Latn-AZ"/>
        </w:rPr>
      </w:pPr>
      <w:r w:rsidRPr="0047095E">
        <w:rPr>
          <w:rFonts w:ascii="Times New Roman" w:hAnsi="Times New Roman"/>
          <w:b/>
          <w:noProof/>
          <w:spacing w:val="-6"/>
          <w:szCs w:val="28"/>
        </w:rPr>
        <w:pict>
          <v:line id="_x0000_s1030" style="position:absolute;left:0;text-align:left;flip:y;z-index:251664384" from="264pt,3.7pt" to="463.2pt,3.7pt">
            <w10:wrap type="square"/>
          </v:line>
        </w:pict>
      </w:r>
    </w:p>
    <w:p w:rsidR="009054EC" w:rsidRPr="0047095E" w:rsidRDefault="009054EC" w:rsidP="009054EC">
      <w:pPr>
        <w:pStyle w:val="af7"/>
        <w:widowControl w:val="0"/>
        <w:tabs>
          <w:tab w:val="left" w:pos="0"/>
        </w:tabs>
        <w:jc w:val="both"/>
        <w:rPr>
          <w:rFonts w:ascii="Times New Roman" w:hAnsi="Times New Roman"/>
          <w:b/>
          <w:spacing w:val="-6"/>
          <w:szCs w:val="28"/>
          <w:lang w:val="az-Latn-AZ"/>
        </w:rPr>
      </w:pPr>
    </w:p>
    <w:p w:rsidR="009054EC" w:rsidRPr="0047095E" w:rsidRDefault="009054EC" w:rsidP="009054EC">
      <w:pPr>
        <w:pStyle w:val="af7"/>
        <w:widowControl w:val="0"/>
        <w:tabs>
          <w:tab w:val="left" w:pos="0"/>
        </w:tabs>
        <w:jc w:val="both"/>
        <w:rPr>
          <w:rFonts w:ascii="Times New Roman" w:hAnsi="Times New Roman"/>
          <w:b/>
          <w:spacing w:val="-6"/>
          <w:szCs w:val="28"/>
          <w:lang w:val="az-Latn-AZ"/>
        </w:rPr>
      </w:pPr>
      <w:r w:rsidRPr="0047095E">
        <w:rPr>
          <w:rFonts w:ascii="Times New Roman" w:hAnsi="Times New Roman"/>
          <w:b/>
          <w:spacing w:val="-6"/>
          <w:szCs w:val="28"/>
          <w:lang w:val="az-Latn-AZ"/>
        </w:rPr>
        <w:t xml:space="preserve">Magistr proqramının rəhbəri: </w:t>
      </w:r>
      <w:r w:rsidRPr="0047095E">
        <w:rPr>
          <w:rFonts w:ascii="Times New Roman" w:hAnsi="Times New Roman"/>
          <w:b/>
          <w:spacing w:val="-6"/>
          <w:szCs w:val="28"/>
          <w:lang w:val="az-Latn-AZ"/>
        </w:rPr>
        <w:tab/>
        <w:t xml:space="preserve">                              </w:t>
      </w:r>
      <w:r w:rsidRPr="0047095E">
        <w:rPr>
          <w:rFonts w:ascii="Times New Roman" w:hAnsi="Times New Roman"/>
          <w:spacing w:val="-6"/>
          <w:szCs w:val="28"/>
          <w:lang w:val="az-Latn-AZ"/>
        </w:rPr>
        <w:t>t.e.d., prof.</w:t>
      </w:r>
      <w:r w:rsidRPr="0047095E">
        <w:rPr>
          <w:rFonts w:ascii="Times New Roman" w:hAnsi="Times New Roman"/>
          <w:spacing w:val="-8"/>
          <w:szCs w:val="28"/>
          <w:lang w:val="az-Latn-AZ"/>
        </w:rPr>
        <w:t xml:space="preserve"> FƏRZƏLİYEV M</w:t>
      </w:r>
      <w:r w:rsidRPr="0047095E">
        <w:rPr>
          <w:rFonts w:ascii="Times New Roman" w:hAnsi="Times New Roman"/>
          <w:spacing w:val="-6"/>
          <w:szCs w:val="28"/>
          <w:lang w:val="az-Latn-AZ"/>
        </w:rPr>
        <w:t>.H.</w:t>
      </w:r>
    </w:p>
    <w:p w:rsidR="009054EC" w:rsidRPr="0047095E" w:rsidRDefault="009054EC" w:rsidP="009054EC">
      <w:pPr>
        <w:pStyle w:val="af7"/>
        <w:widowControl w:val="0"/>
        <w:tabs>
          <w:tab w:val="left" w:pos="5670"/>
        </w:tabs>
        <w:jc w:val="both"/>
        <w:rPr>
          <w:rFonts w:ascii="Times New Roman" w:hAnsi="Times New Roman"/>
          <w:b/>
          <w:spacing w:val="-6"/>
          <w:szCs w:val="28"/>
          <w:lang w:val="az-Latn-AZ"/>
        </w:rPr>
      </w:pPr>
      <w:r w:rsidRPr="0047095E">
        <w:rPr>
          <w:rFonts w:ascii="Times New Roman" w:hAnsi="Times New Roman"/>
          <w:noProof/>
          <w:szCs w:val="28"/>
        </w:rPr>
        <w:pict>
          <v:line id="_x0000_s1029" style="position:absolute;left:0;text-align:left;z-index:251663360" from="264pt,2.95pt" to="468pt,2.95pt">
            <w10:wrap type="square"/>
          </v:line>
        </w:pict>
      </w:r>
    </w:p>
    <w:p w:rsidR="009054EC" w:rsidRPr="0047095E" w:rsidRDefault="009054EC" w:rsidP="009054EC">
      <w:pPr>
        <w:pStyle w:val="af7"/>
        <w:widowControl w:val="0"/>
        <w:tabs>
          <w:tab w:val="left" w:pos="5670"/>
        </w:tabs>
        <w:jc w:val="both"/>
        <w:rPr>
          <w:rFonts w:ascii="Times New Roman" w:hAnsi="Times New Roman"/>
          <w:b/>
          <w:szCs w:val="28"/>
          <w:lang w:val="az-Latn-AZ"/>
        </w:rPr>
      </w:pPr>
    </w:p>
    <w:p w:rsidR="009054EC" w:rsidRPr="0047095E" w:rsidRDefault="009054EC" w:rsidP="009054EC">
      <w:pPr>
        <w:pStyle w:val="af7"/>
        <w:widowControl w:val="0"/>
        <w:tabs>
          <w:tab w:val="left" w:pos="5670"/>
        </w:tabs>
        <w:jc w:val="both"/>
        <w:rPr>
          <w:rFonts w:ascii="Times New Roman" w:hAnsi="Times New Roman"/>
          <w:szCs w:val="28"/>
          <w:lang w:val="az-Latn-AZ"/>
        </w:rPr>
      </w:pPr>
      <w:r w:rsidRPr="0047095E">
        <w:rPr>
          <w:rFonts w:ascii="Times New Roman" w:hAnsi="Times New Roman"/>
          <w:b/>
          <w:szCs w:val="28"/>
          <w:lang w:val="az-Latn-AZ"/>
        </w:rPr>
        <w:t xml:space="preserve">Kafedra müdiri:                                                  </w:t>
      </w:r>
      <w:r w:rsidRPr="005B2FF7">
        <w:rPr>
          <w:rFonts w:ascii="Times New Roman" w:hAnsi="Times New Roman"/>
          <w:szCs w:val="28"/>
          <w:lang w:val="az-Latn-AZ"/>
        </w:rPr>
        <w:t>s</w:t>
      </w:r>
      <w:r w:rsidRPr="0047095E">
        <w:rPr>
          <w:rFonts w:ascii="Times New Roman" w:hAnsi="Times New Roman"/>
          <w:szCs w:val="28"/>
          <w:lang w:val="az-Latn-AZ"/>
        </w:rPr>
        <w:t>.ü.f.d.</w:t>
      </w:r>
      <w:r w:rsidRPr="0047095E">
        <w:rPr>
          <w:rFonts w:ascii="Times New Roman" w:hAnsi="Times New Roman"/>
          <w:b/>
          <w:szCs w:val="28"/>
          <w:lang w:val="az-Latn-AZ"/>
        </w:rPr>
        <w:t xml:space="preserve"> </w:t>
      </w:r>
      <w:r w:rsidRPr="0047095E">
        <w:rPr>
          <w:rFonts w:ascii="Times New Roman" w:hAnsi="Times New Roman"/>
          <w:szCs w:val="28"/>
          <w:lang w:val="az-Latn-AZ"/>
        </w:rPr>
        <w:t>MƏMMƏDOVA L.H.</w:t>
      </w:r>
      <w:r w:rsidRPr="0047095E">
        <w:rPr>
          <w:rFonts w:ascii="Times New Roman" w:hAnsi="Times New Roman"/>
          <w:b/>
          <w:szCs w:val="28"/>
          <w:lang w:val="az-Latn-AZ"/>
        </w:rPr>
        <w:t xml:space="preserve">  </w:t>
      </w:r>
    </w:p>
    <w:p w:rsidR="009054EC" w:rsidRPr="0047095E" w:rsidRDefault="009054EC" w:rsidP="009054EC">
      <w:pPr>
        <w:spacing w:after="0"/>
        <w:jc w:val="both"/>
        <w:rPr>
          <w:rFonts w:ascii="Times New Roman" w:hAnsi="Times New Roman"/>
          <w:sz w:val="28"/>
          <w:szCs w:val="28"/>
          <w:lang w:val="az-Latn-AZ"/>
        </w:rPr>
      </w:pPr>
      <w:r w:rsidRPr="0047095E">
        <w:rPr>
          <w:rFonts w:ascii="Times New Roman" w:hAnsi="Times New Roman"/>
          <w:noProof/>
          <w:sz w:val="28"/>
          <w:szCs w:val="28"/>
        </w:rPr>
        <w:pict>
          <v:line id="_x0000_s1032" style="position:absolute;left:0;text-align:left;z-index:251666432" from="264pt,4.15pt" to="468pt,4.15pt">
            <w10:wrap type="square"/>
          </v:line>
        </w:pict>
      </w:r>
    </w:p>
    <w:p w:rsidR="009054EC" w:rsidRPr="0047095E" w:rsidRDefault="009054EC" w:rsidP="009054EC">
      <w:pPr>
        <w:spacing w:after="0"/>
        <w:jc w:val="center"/>
        <w:rPr>
          <w:rFonts w:ascii="Times New Roman" w:hAnsi="Times New Roman"/>
          <w:sz w:val="28"/>
          <w:szCs w:val="28"/>
          <w:lang w:val="az-Latn-AZ"/>
        </w:rPr>
      </w:pPr>
    </w:p>
    <w:p w:rsidR="009054EC" w:rsidRPr="0047095E" w:rsidRDefault="009054EC" w:rsidP="009054EC">
      <w:pPr>
        <w:spacing w:after="0"/>
        <w:jc w:val="center"/>
        <w:rPr>
          <w:rFonts w:ascii="Times New Roman" w:hAnsi="Times New Roman"/>
          <w:sz w:val="28"/>
          <w:szCs w:val="28"/>
          <w:lang w:val="az-Latn-AZ"/>
        </w:rPr>
      </w:pPr>
    </w:p>
    <w:p w:rsidR="009054EC" w:rsidRPr="0047095E" w:rsidRDefault="009054EC" w:rsidP="009054EC">
      <w:pPr>
        <w:spacing w:after="0"/>
        <w:jc w:val="center"/>
        <w:rPr>
          <w:rFonts w:ascii="Times New Roman" w:hAnsi="Times New Roman"/>
          <w:sz w:val="28"/>
          <w:szCs w:val="28"/>
          <w:lang w:val="az-Latn-AZ"/>
        </w:rPr>
      </w:pPr>
    </w:p>
    <w:p w:rsidR="009054EC" w:rsidRPr="0047095E" w:rsidRDefault="009054EC" w:rsidP="009054EC">
      <w:pPr>
        <w:spacing w:after="0"/>
        <w:jc w:val="center"/>
        <w:rPr>
          <w:rFonts w:ascii="Times New Roman" w:hAnsi="Times New Roman"/>
          <w:sz w:val="28"/>
          <w:szCs w:val="28"/>
          <w:lang w:val="az-Latn-AZ"/>
        </w:rPr>
      </w:pPr>
    </w:p>
    <w:p w:rsidR="009054EC" w:rsidRPr="0047095E" w:rsidRDefault="009054EC" w:rsidP="009054EC">
      <w:pPr>
        <w:spacing w:after="0"/>
        <w:jc w:val="center"/>
        <w:rPr>
          <w:rFonts w:ascii="Times New Roman" w:hAnsi="Times New Roman"/>
          <w:sz w:val="28"/>
          <w:szCs w:val="28"/>
          <w:lang w:val="az-Latn-AZ"/>
        </w:rPr>
      </w:pPr>
    </w:p>
    <w:p w:rsidR="009054EC" w:rsidRPr="0047095E" w:rsidRDefault="009054EC" w:rsidP="009054EC">
      <w:pPr>
        <w:spacing w:after="0"/>
        <w:jc w:val="center"/>
        <w:rPr>
          <w:rFonts w:ascii="Times New Roman" w:hAnsi="Times New Roman"/>
          <w:sz w:val="28"/>
          <w:szCs w:val="28"/>
          <w:lang w:val="az-Latn-AZ"/>
        </w:rPr>
      </w:pPr>
    </w:p>
    <w:p w:rsidR="009054EC" w:rsidRPr="0047095E" w:rsidRDefault="009054EC" w:rsidP="009054EC">
      <w:pPr>
        <w:spacing w:after="0"/>
        <w:jc w:val="center"/>
        <w:rPr>
          <w:rFonts w:ascii="Times New Roman" w:hAnsi="Times New Roman"/>
          <w:b/>
          <w:sz w:val="28"/>
          <w:szCs w:val="28"/>
          <w:lang w:val="az-Latn-AZ"/>
        </w:rPr>
      </w:pPr>
      <w:r w:rsidRPr="0047095E">
        <w:rPr>
          <w:rFonts w:ascii="Times New Roman" w:hAnsi="Times New Roman"/>
          <w:b/>
          <w:sz w:val="28"/>
          <w:szCs w:val="28"/>
          <w:lang w:val="az-Latn-AZ"/>
        </w:rPr>
        <w:t>BAKI - 2015</w:t>
      </w:r>
    </w:p>
    <w:p w:rsidR="009054EC" w:rsidRPr="0047095E" w:rsidRDefault="009054EC" w:rsidP="009054EC">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lastRenderedPageBreak/>
        <w:t>MÜNDƏRİCAT</w:t>
      </w:r>
    </w:p>
    <w:p w:rsidR="009054EC" w:rsidRPr="0047095E" w:rsidRDefault="009054EC" w:rsidP="009054EC">
      <w:pPr>
        <w:spacing w:after="0" w:line="360" w:lineRule="auto"/>
        <w:jc w:val="center"/>
        <w:rPr>
          <w:rFonts w:ascii="Times New Roman" w:hAnsi="Times New Roman"/>
          <w:b/>
          <w:sz w:val="28"/>
          <w:szCs w:val="28"/>
          <w:lang w:val="az-Latn-AZ"/>
        </w:rPr>
      </w:pPr>
    </w:p>
    <w:p w:rsidR="009054EC" w:rsidRPr="0047095E" w:rsidRDefault="009054EC" w:rsidP="009054EC">
      <w:pPr>
        <w:spacing w:after="0" w:line="360" w:lineRule="auto"/>
        <w:jc w:val="right"/>
        <w:rPr>
          <w:rFonts w:ascii="Times New Roman" w:hAnsi="Times New Roman"/>
          <w:b/>
          <w:sz w:val="28"/>
          <w:szCs w:val="28"/>
          <w:lang w:val="az-Latn-AZ"/>
        </w:rPr>
      </w:pPr>
      <w:r w:rsidRPr="0047095E">
        <w:rPr>
          <w:rFonts w:ascii="Times New Roman" w:hAnsi="Times New Roman"/>
          <w:b/>
          <w:sz w:val="28"/>
          <w:szCs w:val="28"/>
          <w:lang w:val="az-Latn-AZ"/>
        </w:rPr>
        <w:t>səh.</w:t>
      </w:r>
    </w:p>
    <w:tbl>
      <w:tblPr>
        <w:tblW w:w="0" w:type="auto"/>
        <w:tblLook w:val="04A0"/>
      </w:tblPr>
      <w:tblGrid>
        <w:gridCol w:w="1668"/>
        <w:gridCol w:w="6998"/>
        <w:gridCol w:w="905"/>
      </w:tblGrid>
      <w:tr w:rsidR="009054EC" w:rsidRPr="0047095E" w:rsidTr="004B1715">
        <w:tc>
          <w:tcPr>
            <w:tcW w:w="8755" w:type="dxa"/>
            <w:gridSpan w:val="2"/>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Giriş. Keyfiyyətin mahiyyəti və onun bazar iqtisadiyyatı şəraitində rolu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3</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t>I FƏSIL.</w:t>
            </w:r>
          </w:p>
        </w:tc>
        <w:tc>
          <w:tcPr>
            <w:tcW w:w="7087" w:type="dxa"/>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TİKİŞ SƏNAYESİNDƏ KEYFİYYƏTİN İDARƏ OLUNMASININ XÜSUSİ PRİNSİPLƏRİ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7</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8"/>
                <w:szCs w:val="28"/>
                <w:lang w:val="az-Latn-AZ"/>
              </w:rPr>
            </w:pPr>
            <w:r w:rsidRPr="0047095E">
              <w:rPr>
                <w:rFonts w:ascii="Times New Roman" w:hAnsi="Times New Roman"/>
                <w:sz w:val="28"/>
                <w:szCs w:val="28"/>
                <w:lang w:val="az-Latn-AZ"/>
              </w:rPr>
              <w:t>1.1.</w:t>
            </w:r>
          </w:p>
        </w:tc>
        <w:tc>
          <w:tcPr>
            <w:tcW w:w="7087" w:type="dxa"/>
          </w:tcPr>
          <w:p w:rsidR="009054EC" w:rsidRPr="0047095E" w:rsidRDefault="009054EC" w:rsidP="004B1715">
            <w:pPr>
              <w:spacing w:after="0" w:line="360" w:lineRule="auto"/>
              <w:rPr>
                <w:rFonts w:ascii="Times New Roman" w:hAnsi="Times New Roman"/>
                <w:sz w:val="28"/>
                <w:szCs w:val="28"/>
                <w:lang w:val="az-Latn-AZ"/>
              </w:rPr>
            </w:pPr>
            <w:r w:rsidRPr="0047095E">
              <w:rPr>
                <w:rFonts w:ascii="Times New Roman" w:hAnsi="Times New Roman"/>
                <w:sz w:val="28"/>
                <w:szCs w:val="28"/>
                <w:lang w:val="az-Latn-AZ"/>
              </w:rPr>
              <w:t>Keyfiyyətin idarə edilməsinin iqtisadi metodları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1</w:t>
            </w:r>
            <w:r>
              <w:rPr>
                <w:rFonts w:ascii="Times New Roman" w:hAnsi="Times New Roman"/>
                <w:b/>
                <w:sz w:val="28"/>
                <w:szCs w:val="28"/>
                <w:lang w:val="az-Latn-AZ"/>
              </w:rPr>
              <w:t>0</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8"/>
                <w:szCs w:val="28"/>
                <w:lang w:val="az-Latn-AZ"/>
              </w:rPr>
            </w:pPr>
            <w:r w:rsidRPr="0047095E">
              <w:rPr>
                <w:rFonts w:ascii="Times New Roman" w:hAnsi="Times New Roman"/>
                <w:sz w:val="28"/>
                <w:szCs w:val="28"/>
                <w:lang w:val="az-Latn-AZ"/>
              </w:rPr>
              <w:t>1.2.</w:t>
            </w:r>
          </w:p>
        </w:tc>
        <w:tc>
          <w:tcPr>
            <w:tcW w:w="7087" w:type="dxa"/>
          </w:tcPr>
          <w:p w:rsidR="009054EC" w:rsidRPr="0047095E" w:rsidRDefault="009054EC" w:rsidP="004B1715">
            <w:pPr>
              <w:pStyle w:val="27"/>
              <w:keepNext/>
              <w:keepLines/>
              <w:widowControl w:val="0"/>
              <w:spacing w:after="0" w:line="360" w:lineRule="auto"/>
              <w:rPr>
                <w:rFonts w:ascii="Times New Roman" w:hAnsi="Times New Roman"/>
                <w:sz w:val="28"/>
                <w:szCs w:val="28"/>
                <w:lang w:val="az-Latn-AZ"/>
              </w:rPr>
            </w:pPr>
            <w:r w:rsidRPr="0047095E">
              <w:rPr>
                <w:rFonts w:ascii="Times New Roman" w:hAnsi="Times New Roman"/>
                <w:sz w:val="28"/>
                <w:szCs w:val="28"/>
                <w:lang w:val="az-Latn-AZ"/>
              </w:rPr>
              <w:t>Keyfiyyətin idarə edilməsinin texnoloji metodları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1</w:t>
            </w:r>
            <w:r>
              <w:rPr>
                <w:rFonts w:ascii="Times New Roman" w:hAnsi="Times New Roman"/>
                <w:b/>
                <w:sz w:val="28"/>
                <w:szCs w:val="28"/>
                <w:lang w:val="az-Latn-AZ"/>
              </w:rPr>
              <w:t>3</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8"/>
                <w:szCs w:val="28"/>
                <w:lang w:val="az-Latn-AZ"/>
              </w:rPr>
            </w:pPr>
            <w:r w:rsidRPr="0047095E">
              <w:rPr>
                <w:rFonts w:ascii="Times New Roman" w:hAnsi="Times New Roman"/>
                <w:sz w:val="28"/>
                <w:szCs w:val="28"/>
                <w:lang w:val="az-Latn-AZ"/>
              </w:rPr>
              <w:t xml:space="preserve">1.3. </w:t>
            </w:r>
          </w:p>
        </w:tc>
        <w:tc>
          <w:tcPr>
            <w:tcW w:w="7087" w:type="dxa"/>
          </w:tcPr>
          <w:p w:rsidR="009054EC" w:rsidRPr="0047095E" w:rsidRDefault="009054EC" w:rsidP="004B1715">
            <w:pPr>
              <w:spacing w:after="0" w:line="360" w:lineRule="auto"/>
              <w:rPr>
                <w:rFonts w:ascii="Times New Roman" w:hAnsi="Times New Roman"/>
                <w:sz w:val="28"/>
                <w:szCs w:val="28"/>
                <w:lang w:val="az-Latn-AZ"/>
              </w:rPr>
            </w:pPr>
            <w:r w:rsidRPr="0047095E">
              <w:rPr>
                <w:rFonts w:ascii="Times New Roman" w:hAnsi="Times New Roman"/>
                <w:sz w:val="28"/>
                <w:szCs w:val="28"/>
                <w:lang w:val="az-Latn-AZ"/>
              </w:rPr>
              <w:t>Keyfiyyətin idarə edilməsinin ekspert metodları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24</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0"/>
                <w:szCs w:val="28"/>
                <w:lang w:val="az-Latn-AZ"/>
              </w:rPr>
            </w:pPr>
          </w:p>
        </w:tc>
        <w:tc>
          <w:tcPr>
            <w:tcW w:w="7087" w:type="dxa"/>
          </w:tcPr>
          <w:p w:rsidR="009054EC" w:rsidRPr="0047095E" w:rsidRDefault="009054EC" w:rsidP="004B1715">
            <w:pPr>
              <w:spacing w:after="0" w:line="360" w:lineRule="auto"/>
              <w:rPr>
                <w:rFonts w:ascii="Times New Roman" w:hAnsi="Times New Roman"/>
                <w:bCs/>
                <w:sz w:val="20"/>
                <w:szCs w:val="28"/>
                <w:lang w:val="az-Latn-AZ"/>
              </w:rPr>
            </w:pPr>
          </w:p>
        </w:tc>
        <w:tc>
          <w:tcPr>
            <w:tcW w:w="959" w:type="dxa"/>
            <w:vAlign w:val="bottom"/>
          </w:tcPr>
          <w:p w:rsidR="009054EC" w:rsidRPr="0047095E" w:rsidRDefault="009054EC" w:rsidP="004B1715">
            <w:pPr>
              <w:spacing w:after="0" w:line="360" w:lineRule="auto"/>
              <w:rPr>
                <w:rFonts w:ascii="Times New Roman" w:hAnsi="Times New Roman"/>
                <w:b/>
                <w:sz w:val="20"/>
                <w:szCs w:val="28"/>
                <w:lang w:val="az-Latn-AZ"/>
              </w:rPr>
            </w:pP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t>II FƏSIL.</w:t>
            </w:r>
          </w:p>
        </w:tc>
        <w:tc>
          <w:tcPr>
            <w:tcW w:w="7087" w:type="dxa"/>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TƏŞKİLATİ LAYİHƏLƏNDİRMƏ KEYFİYYƏTİN OPTİMALLAŞDIRILMASININ METODU KİMİ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30</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8"/>
                <w:szCs w:val="28"/>
                <w:lang w:val="az-Latn-AZ"/>
              </w:rPr>
            </w:pPr>
            <w:r w:rsidRPr="0047095E">
              <w:rPr>
                <w:rFonts w:ascii="Times New Roman" w:hAnsi="Times New Roman"/>
                <w:sz w:val="28"/>
                <w:szCs w:val="28"/>
                <w:lang w:val="az-Latn-AZ"/>
              </w:rPr>
              <w:t>2.1.</w:t>
            </w:r>
          </w:p>
        </w:tc>
        <w:tc>
          <w:tcPr>
            <w:tcW w:w="7087" w:type="dxa"/>
          </w:tcPr>
          <w:p w:rsidR="009054EC" w:rsidRPr="0047095E" w:rsidRDefault="009054EC" w:rsidP="004B1715">
            <w:pPr>
              <w:spacing w:after="0" w:line="360" w:lineRule="auto"/>
              <w:rPr>
                <w:rFonts w:ascii="Times New Roman" w:hAnsi="Times New Roman"/>
                <w:sz w:val="28"/>
                <w:szCs w:val="28"/>
                <w:lang w:val="az-Latn-AZ"/>
              </w:rPr>
            </w:pPr>
            <w:r w:rsidRPr="0047095E">
              <w:rPr>
                <w:rFonts w:ascii="Times New Roman" w:hAnsi="Times New Roman"/>
                <w:sz w:val="28"/>
                <w:szCs w:val="28"/>
                <w:lang w:val="az-Latn-AZ"/>
              </w:rPr>
              <w:t>Keyfiyyətin idarə edilməsinin sertifikatlaşdırma təminatı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33</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8"/>
                <w:szCs w:val="28"/>
                <w:lang w:val="az-Latn-AZ"/>
              </w:rPr>
            </w:pPr>
            <w:r w:rsidRPr="0047095E">
              <w:rPr>
                <w:rFonts w:ascii="Times New Roman" w:hAnsi="Times New Roman"/>
                <w:sz w:val="28"/>
                <w:szCs w:val="28"/>
                <w:lang w:val="az-Latn-AZ"/>
              </w:rPr>
              <w:t>2.2.</w:t>
            </w:r>
          </w:p>
        </w:tc>
        <w:tc>
          <w:tcPr>
            <w:tcW w:w="7087" w:type="dxa"/>
          </w:tcPr>
          <w:p w:rsidR="009054EC" w:rsidRPr="0047095E" w:rsidRDefault="009054EC" w:rsidP="004B1715">
            <w:pPr>
              <w:spacing w:after="0" w:line="360" w:lineRule="auto"/>
              <w:rPr>
                <w:rFonts w:ascii="Times New Roman" w:hAnsi="Times New Roman"/>
                <w:sz w:val="28"/>
                <w:szCs w:val="28"/>
                <w:lang w:val="az-Latn-AZ"/>
              </w:rPr>
            </w:pPr>
            <w:r w:rsidRPr="0047095E">
              <w:rPr>
                <w:rFonts w:ascii="Times New Roman" w:hAnsi="Times New Roman"/>
                <w:sz w:val="28"/>
                <w:szCs w:val="28"/>
                <w:lang w:val="az-Latn-AZ"/>
              </w:rPr>
              <w:t>Keyfiyyətin idarə edilməsinin sənədli təminatı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40</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8"/>
                <w:szCs w:val="28"/>
                <w:lang w:val="az-Latn-AZ"/>
              </w:rPr>
            </w:pPr>
            <w:r w:rsidRPr="0047095E">
              <w:rPr>
                <w:rFonts w:ascii="Times New Roman" w:hAnsi="Times New Roman"/>
                <w:sz w:val="28"/>
                <w:szCs w:val="28"/>
                <w:lang w:val="az-Latn-AZ"/>
              </w:rPr>
              <w:t>2.3.</w:t>
            </w:r>
          </w:p>
        </w:tc>
        <w:tc>
          <w:tcPr>
            <w:tcW w:w="7087" w:type="dxa"/>
          </w:tcPr>
          <w:p w:rsidR="009054EC" w:rsidRPr="0047095E" w:rsidRDefault="009054EC" w:rsidP="004B1715">
            <w:pPr>
              <w:spacing w:after="0" w:line="360" w:lineRule="auto"/>
              <w:rPr>
                <w:rFonts w:ascii="Times New Roman" w:hAnsi="Times New Roman"/>
                <w:sz w:val="28"/>
                <w:szCs w:val="28"/>
                <w:lang w:val="az-Latn-AZ"/>
              </w:rPr>
            </w:pPr>
            <w:r w:rsidRPr="0047095E">
              <w:rPr>
                <w:rFonts w:ascii="Times New Roman" w:hAnsi="Times New Roman"/>
                <w:sz w:val="28"/>
                <w:szCs w:val="28"/>
                <w:lang w:val="az-Latn-AZ"/>
              </w:rPr>
              <w:t>Keyfiyyətin idarə edilməsinin informasiya təminatı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44</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18"/>
                <w:szCs w:val="28"/>
                <w:lang w:val="az-Latn-AZ"/>
              </w:rPr>
            </w:pPr>
          </w:p>
        </w:tc>
        <w:tc>
          <w:tcPr>
            <w:tcW w:w="7087" w:type="dxa"/>
          </w:tcPr>
          <w:p w:rsidR="009054EC" w:rsidRPr="0047095E" w:rsidRDefault="009054EC" w:rsidP="004B1715">
            <w:pPr>
              <w:spacing w:after="0" w:line="360" w:lineRule="auto"/>
              <w:rPr>
                <w:rFonts w:ascii="Times New Roman" w:hAnsi="Times New Roman"/>
                <w:sz w:val="18"/>
                <w:szCs w:val="28"/>
                <w:lang w:val="az-Latn-AZ"/>
              </w:rPr>
            </w:pPr>
          </w:p>
        </w:tc>
        <w:tc>
          <w:tcPr>
            <w:tcW w:w="959" w:type="dxa"/>
            <w:vAlign w:val="bottom"/>
          </w:tcPr>
          <w:p w:rsidR="009054EC" w:rsidRPr="0047095E" w:rsidRDefault="009054EC" w:rsidP="004B1715">
            <w:pPr>
              <w:spacing w:after="0" w:line="360" w:lineRule="auto"/>
              <w:rPr>
                <w:rFonts w:ascii="Times New Roman" w:hAnsi="Times New Roman"/>
                <w:b/>
                <w:sz w:val="18"/>
                <w:szCs w:val="28"/>
                <w:lang w:val="az-Latn-AZ"/>
              </w:rPr>
            </w:pP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t>III FƏSIL.</w:t>
            </w:r>
          </w:p>
        </w:tc>
        <w:tc>
          <w:tcPr>
            <w:tcW w:w="7087" w:type="dxa"/>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KEYFİYYƏT GÖSTƏRİCİLƏRİNİN OPTİMALLAŞDIRILMASI KRİTERİYALARI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4</w:t>
            </w:r>
            <w:r>
              <w:rPr>
                <w:rFonts w:ascii="Times New Roman" w:hAnsi="Times New Roman"/>
                <w:b/>
                <w:sz w:val="28"/>
                <w:szCs w:val="28"/>
                <w:lang w:val="az-Latn-AZ"/>
              </w:rPr>
              <w:t>9</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8"/>
                <w:szCs w:val="28"/>
                <w:lang w:val="az-Latn-AZ"/>
              </w:rPr>
            </w:pPr>
            <w:r w:rsidRPr="0047095E">
              <w:rPr>
                <w:rFonts w:ascii="Times New Roman" w:hAnsi="Times New Roman"/>
                <w:sz w:val="28"/>
                <w:szCs w:val="28"/>
                <w:lang w:val="az-Latn-AZ"/>
              </w:rPr>
              <w:t>3.1.</w:t>
            </w:r>
          </w:p>
        </w:tc>
        <w:tc>
          <w:tcPr>
            <w:tcW w:w="7087" w:type="dxa"/>
          </w:tcPr>
          <w:p w:rsidR="009054EC" w:rsidRPr="0047095E" w:rsidRDefault="009054EC" w:rsidP="004B1715">
            <w:pPr>
              <w:spacing w:after="0" w:line="360" w:lineRule="auto"/>
              <w:rPr>
                <w:rFonts w:ascii="Times New Roman" w:hAnsi="Times New Roman"/>
                <w:sz w:val="28"/>
                <w:szCs w:val="28"/>
                <w:lang w:val="az-Latn-AZ"/>
              </w:rPr>
            </w:pPr>
            <w:r w:rsidRPr="0047095E">
              <w:rPr>
                <w:rFonts w:ascii="Times New Roman" w:hAnsi="Times New Roman"/>
                <w:sz w:val="28"/>
                <w:szCs w:val="28"/>
                <w:lang w:val="az-Latn-AZ"/>
              </w:rPr>
              <w:t>Məhsulun keyfiyyətinin proqnozlaşdırılması metodları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52</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8"/>
                <w:szCs w:val="28"/>
                <w:lang w:val="az-Latn-AZ"/>
              </w:rPr>
            </w:pPr>
            <w:r w:rsidRPr="0047095E">
              <w:rPr>
                <w:rFonts w:ascii="Times New Roman" w:hAnsi="Times New Roman"/>
                <w:sz w:val="28"/>
                <w:szCs w:val="28"/>
                <w:lang w:val="az-Latn-AZ"/>
              </w:rPr>
              <w:t>3.2.</w:t>
            </w:r>
          </w:p>
        </w:tc>
        <w:tc>
          <w:tcPr>
            <w:tcW w:w="7087" w:type="dxa"/>
          </w:tcPr>
          <w:p w:rsidR="009054EC" w:rsidRPr="0047095E" w:rsidRDefault="009054EC" w:rsidP="004B1715">
            <w:pPr>
              <w:spacing w:after="0" w:line="360" w:lineRule="auto"/>
              <w:rPr>
                <w:rFonts w:ascii="Times New Roman" w:hAnsi="Times New Roman"/>
                <w:sz w:val="28"/>
                <w:szCs w:val="28"/>
                <w:lang w:val="az-Latn-AZ"/>
              </w:rPr>
            </w:pPr>
            <w:r w:rsidRPr="0047095E">
              <w:rPr>
                <w:rFonts w:ascii="Times New Roman" w:hAnsi="Times New Roman"/>
                <w:sz w:val="28"/>
                <w:szCs w:val="28"/>
                <w:lang w:val="az-Latn-AZ"/>
              </w:rPr>
              <w:t>Tikiş məmulatlarının keyfiyyətinin rəqabət qabiliyyəti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57</w:t>
            </w:r>
          </w:p>
        </w:tc>
      </w:tr>
      <w:tr w:rsidR="009054EC" w:rsidRPr="0047095E" w:rsidTr="004B1715">
        <w:tc>
          <w:tcPr>
            <w:tcW w:w="1668" w:type="dxa"/>
          </w:tcPr>
          <w:p w:rsidR="009054EC" w:rsidRPr="0047095E" w:rsidRDefault="009054EC" w:rsidP="004B1715">
            <w:pPr>
              <w:spacing w:after="0" w:line="360" w:lineRule="auto"/>
              <w:jc w:val="center"/>
              <w:rPr>
                <w:rFonts w:ascii="Times New Roman" w:hAnsi="Times New Roman"/>
                <w:sz w:val="28"/>
                <w:szCs w:val="28"/>
                <w:lang w:val="az-Latn-AZ"/>
              </w:rPr>
            </w:pPr>
            <w:r w:rsidRPr="0047095E">
              <w:rPr>
                <w:rFonts w:ascii="Times New Roman" w:hAnsi="Times New Roman"/>
                <w:sz w:val="28"/>
                <w:szCs w:val="28"/>
                <w:lang w:val="az-Latn-AZ"/>
              </w:rPr>
              <w:t>3.3.</w:t>
            </w:r>
          </w:p>
        </w:tc>
        <w:tc>
          <w:tcPr>
            <w:tcW w:w="7087" w:type="dxa"/>
          </w:tcPr>
          <w:p w:rsidR="009054EC" w:rsidRPr="0047095E" w:rsidRDefault="009054EC" w:rsidP="004B1715">
            <w:pPr>
              <w:spacing w:after="0" w:line="360" w:lineRule="auto"/>
              <w:rPr>
                <w:rFonts w:ascii="Times New Roman" w:hAnsi="Times New Roman"/>
                <w:sz w:val="28"/>
                <w:szCs w:val="28"/>
                <w:lang w:val="az-Latn-AZ"/>
              </w:rPr>
            </w:pPr>
            <w:r w:rsidRPr="0047095E">
              <w:rPr>
                <w:rFonts w:ascii="Times New Roman" w:hAnsi="Times New Roman"/>
                <w:sz w:val="28"/>
                <w:szCs w:val="28"/>
                <w:lang w:val="az-Latn-AZ"/>
              </w:rPr>
              <w:t>Optimallaşdırılmış və proqnozlaşdırılmış məmulatların keyfiyyətinin təkmilləşdirilməsinin analizi ..........................</w:t>
            </w:r>
            <w:r>
              <w:rPr>
                <w:rFonts w:ascii="Times New Roman" w:hAnsi="Times New Roman"/>
                <w:sz w:val="28"/>
                <w:szCs w:val="28"/>
                <w:lang w:val="az-Latn-AZ"/>
              </w:rPr>
              <w:t>..</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67</w:t>
            </w:r>
          </w:p>
        </w:tc>
      </w:tr>
      <w:tr w:rsidR="009054EC" w:rsidRPr="0047095E" w:rsidTr="004B1715">
        <w:tc>
          <w:tcPr>
            <w:tcW w:w="8755" w:type="dxa"/>
            <w:gridSpan w:val="2"/>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Nəticə və təkliflər ........................................................................................</w:t>
            </w:r>
            <w:r>
              <w:rPr>
                <w:rFonts w:ascii="Times New Roman" w:hAnsi="Times New Roman"/>
                <w:b/>
                <w:sz w:val="28"/>
                <w:szCs w:val="28"/>
                <w:lang w:val="az-Latn-AZ"/>
              </w:rPr>
              <w:t>.</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72</w:t>
            </w:r>
          </w:p>
        </w:tc>
      </w:tr>
      <w:tr w:rsidR="009054EC" w:rsidRPr="0047095E" w:rsidTr="004B1715">
        <w:tc>
          <w:tcPr>
            <w:tcW w:w="8755" w:type="dxa"/>
            <w:gridSpan w:val="2"/>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İstifadə edilmiş ədəbiyyat ..............................................................</w:t>
            </w:r>
            <w:r>
              <w:rPr>
                <w:rFonts w:ascii="Times New Roman" w:hAnsi="Times New Roman"/>
                <w:b/>
                <w:sz w:val="28"/>
                <w:szCs w:val="28"/>
                <w:lang w:val="az-Latn-AZ"/>
              </w:rPr>
              <w:t>..............</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r>
              <w:rPr>
                <w:rFonts w:ascii="Times New Roman" w:hAnsi="Times New Roman"/>
                <w:b/>
                <w:sz w:val="28"/>
                <w:szCs w:val="28"/>
                <w:lang w:val="az-Latn-AZ"/>
              </w:rPr>
              <w:t>73</w:t>
            </w:r>
          </w:p>
        </w:tc>
      </w:tr>
      <w:tr w:rsidR="009054EC" w:rsidRPr="0047095E" w:rsidTr="004B1715">
        <w:tc>
          <w:tcPr>
            <w:tcW w:w="8755" w:type="dxa"/>
            <w:gridSpan w:val="2"/>
          </w:tcPr>
          <w:p w:rsidR="009054EC" w:rsidRPr="0047095E"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lang w:val="az-Latn-AZ"/>
              </w:rPr>
              <w:t xml:space="preserve">XÜLASƏ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p>
        </w:tc>
      </w:tr>
      <w:tr w:rsidR="009054EC" w:rsidRPr="0047095E" w:rsidTr="004B1715">
        <w:tc>
          <w:tcPr>
            <w:tcW w:w="8755" w:type="dxa"/>
            <w:gridSpan w:val="2"/>
          </w:tcPr>
          <w:p w:rsidR="009054EC" w:rsidRPr="00396AC3" w:rsidRDefault="009054EC" w:rsidP="004B1715">
            <w:pPr>
              <w:spacing w:after="0" w:line="360" w:lineRule="auto"/>
              <w:rPr>
                <w:rFonts w:ascii="Times New Roman" w:hAnsi="Times New Roman"/>
                <w:b/>
                <w:sz w:val="28"/>
                <w:szCs w:val="28"/>
                <w:lang w:val="az-Latn-AZ"/>
              </w:rPr>
            </w:pPr>
            <w:r w:rsidRPr="0047095E">
              <w:rPr>
                <w:rFonts w:ascii="Times New Roman" w:hAnsi="Times New Roman"/>
                <w:b/>
                <w:sz w:val="28"/>
                <w:szCs w:val="28"/>
              </w:rPr>
              <w:t xml:space="preserve">РЕЗЮМЕ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p>
        </w:tc>
      </w:tr>
      <w:tr w:rsidR="009054EC" w:rsidRPr="0047095E" w:rsidTr="004B1715">
        <w:tc>
          <w:tcPr>
            <w:tcW w:w="8755" w:type="dxa"/>
            <w:gridSpan w:val="2"/>
          </w:tcPr>
          <w:p w:rsidR="009054EC" w:rsidRPr="0047095E" w:rsidRDefault="009054EC" w:rsidP="004B1715">
            <w:pPr>
              <w:spacing w:after="0" w:line="360" w:lineRule="auto"/>
              <w:rPr>
                <w:rFonts w:ascii="Times New Roman" w:hAnsi="Times New Roman"/>
                <w:b/>
                <w:sz w:val="28"/>
                <w:szCs w:val="28"/>
                <w:lang w:val="en-US"/>
              </w:rPr>
            </w:pPr>
            <w:r w:rsidRPr="0047095E">
              <w:rPr>
                <w:rFonts w:ascii="Times New Roman" w:hAnsi="Times New Roman"/>
                <w:b/>
                <w:sz w:val="28"/>
                <w:szCs w:val="28"/>
                <w:lang w:val="en-US"/>
              </w:rPr>
              <w:t xml:space="preserve">SUMMARY </w:t>
            </w:r>
          </w:p>
        </w:tc>
        <w:tc>
          <w:tcPr>
            <w:tcW w:w="959" w:type="dxa"/>
            <w:vAlign w:val="bottom"/>
          </w:tcPr>
          <w:p w:rsidR="009054EC" w:rsidRPr="0047095E" w:rsidRDefault="009054EC" w:rsidP="004B1715">
            <w:pPr>
              <w:spacing w:after="0" w:line="360" w:lineRule="auto"/>
              <w:rPr>
                <w:rFonts w:ascii="Times New Roman" w:hAnsi="Times New Roman"/>
                <w:b/>
                <w:sz w:val="28"/>
                <w:szCs w:val="28"/>
                <w:lang w:val="az-Latn-AZ"/>
              </w:rPr>
            </w:pPr>
          </w:p>
        </w:tc>
      </w:tr>
    </w:tbl>
    <w:p w:rsidR="009054EC" w:rsidRPr="0047095E" w:rsidRDefault="009054EC" w:rsidP="009054EC">
      <w:pPr>
        <w:pStyle w:val="aa"/>
        <w:spacing w:after="0" w:line="360" w:lineRule="auto"/>
        <w:ind w:left="0"/>
        <w:jc w:val="center"/>
        <w:rPr>
          <w:rFonts w:ascii="Times New Roman" w:hAnsi="Times New Roman"/>
          <w:b/>
          <w:sz w:val="28"/>
          <w:szCs w:val="28"/>
          <w:lang w:val="az-Latn-AZ"/>
        </w:rPr>
      </w:pPr>
      <w:r>
        <w:rPr>
          <w:rFonts w:ascii="Times New Roman" w:hAnsi="Times New Roman"/>
          <w:b/>
          <w:sz w:val="28"/>
          <w:szCs w:val="28"/>
          <w:lang w:val="az-Latn-AZ"/>
        </w:rPr>
        <w:lastRenderedPageBreak/>
        <w:t>Gİ</w:t>
      </w:r>
      <w:r w:rsidRPr="0047095E">
        <w:rPr>
          <w:rFonts w:ascii="Times New Roman" w:hAnsi="Times New Roman"/>
          <w:b/>
          <w:sz w:val="28"/>
          <w:szCs w:val="28"/>
          <w:lang w:val="az-Latn-AZ"/>
        </w:rPr>
        <w:t>R</w:t>
      </w:r>
      <w:r>
        <w:rPr>
          <w:rFonts w:ascii="Times New Roman" w:hAnsi="Times New Roman"/>
          <w:b/>
          <w:sz w:val="28"/>
          <w:szCs w:val="28"/>
          <w:lang w:val="az-Latn-AZ"/>
        </w:rPr>
        <w:t>İ</w:t>
      </w:r>
      <w:r w:rsidRPr="0047095E">
        <w:rPr>
          <w:rFonts w:ascii="Times New Roman" w:hAnsi="Times New Roman"/>
          <w:b/>
          <w:sz w:val="28"/>
          <w:szCs w:val="28"/>
          <w:lang w:val="az-Latn-AZ"/>
        </w:rPr>
        <w:t>Ş. KEYF</w:t>
      </w:r>
      <w:r>
        <w:rPr>
          <w:rFonts w:ascii="Times New Roman" w:hAnsi="Times New Roman"/>
          <w:b/>
          <w:sz w:val="28"/>
          <w:szCs w:val="28"/>
          <w:lang w:val="az-Latn-AZ"/>
        </w:rPr>
        <w:t>İ</w:t>
      </w:r>
      <w:r w:rsidRPr="0047095E">
        <w:rPr>
          <w:rFonts w:ascii="Times New Roman" w:hAnsi="Times New Roman"/>
          <w:b/>
          <w:sz w:val="28"/>
          <w:szCs w:val="28"/>
          <w:lang w:val="az-Latn-AZ"/>
        </w:rPr>
        <w:t>YYƏT</w:t>
      </w:r>
      <w:r>
        <w:rPr>
          <w:rFonts w:ascii="Times New Roman" w:hAnsi="Times New Roman"/>
          <w:b/>
          <w:sz w:val="28"/>
          <w:szCs w:val="28"/>
          <w:lang w:val="az-Latn-AZ"/>
        </w:rPr>
        <w:t>İ</w:t>
      </w:r>
      <w:r w:rsidRPr="0047095E">
        <w:rPr>
          <w:rFonts w:ascii="Times New Roman" w:hAnsi="Times New Roman"/>
          <w:b/>
          <w:sz w:val="28"/>
          <w:szCs w:val="28"/>
          <w:lang w:val="az-Latn-AZ"/>
        </w:rPr>
        <w:t>N MAH</w:t>
      </w:r>
      <w:r>
        <w:rPr>
          <w:rFonts w:ascii="Times New Roman" w:hAnsi="Times New Roman"/>
          <w:b/>
          <w:sz w:val="28"/>
          <w:szCs w:val="28"/>
          <w:lang w:val="az-Latn-AZ"/>
        </w:rPr>
        <w:t>İ</w:t>
      </w:r>
      <w:r w:rsidRPr="0047095E">
        <w:rPr>
          <w:rFonts w:ascii="Times New Roman" w:hAnsi="Times New Roman"/>
          <w:b/>
          <w:sz w:val="28"/>
          <w:szCs w:val="28"/>
          <w:lang w:val="az-Latn-AZ"/>
        </w:rPr>
        <w:t>YYƏT</w:t>
      </w:r>
      <w:r>
        <w:rPr>
          <w:rFonts w:ascii="Times New Roman" w:hAnsi="Times New Roman"/>
          <w:b/>
          <w:sz w:val="28"/>
          <w:szCs w:val="28"/>
          <w:lang w:val="az-Latn-AZ"/>
        </w:rPr>
        <w:t>İ</w:t>
      </w:r>
      <w:r w:rsidRPr="0047095E">
        <w:rPr>
          <w:rFonts w:ascii="Times New Roman" w:hAnsi="Times New Roman"/>
          <w:b/>
          <w:sz w:val="28"/>
          <w:szCs w:val="28"/>
          <w:lang w:val="az-Latn-AZ"/>
        </w:rPr>
        <w:t xml:space="preserve"> VƏ ONUN BAZAR </w:t>
      </w:r>
      <w:r>
        <w:rPr>
          <w:rFonts w:ascii="Times New Roman" w:hAnsi="Times New Roman"/>
          <w:b/>
          <w:sz w:val="28"/>
          <w:szCs w:val="28"/>
          <w:lang w:val="az-Latn-AZ"/>
        </w:rPr>
        <w:t>İ</w:t>
      </w:r>
      <w:r w:rsidRPr="0047095E">
        <w:rPr>
          <w:rFonts w:ascii="Times New Roman" w:hAnsi="Times New Roman"/>
          <w:b/>
          <w:sz w:val="28"/>
          <w:szCs w:val="28"/>
          <w:lang w:val="az-Latn-AZ"/>
        </w:rPr>
        <w:t>QT</w:t>
      </w:r>
      <w:r>
        <w:rPr>
          <w:rFonts w:ascii="Times New Roman" w:hAnsi="Times New Roman"/>
          <w:b/>
          <w:sz w:val="28"/>
          <w:szCs w:val="28"/>
          <w:lang w:val="az-Latn-AZ"/>
        </w:rPr>
        <w:t>İ</w:t>
      </w:r>
      <w:r w:rsidRPr="0047095E">
        <w:rPr>
          <w:rFonts w:ascii="Times New Roman" w:hAnsi="Times New Roman"/>
          <w:b/>
          <w:sz w:val="28"/>
          <w:szCs w:val="28"/>
          <w:lang w:val="az-Latn-AZ"/>
        </w:rPr>
        <w:t>SAD</w:t>
      </w:r>
      <w:r>
        <w:rPr>
          <w:rFonts w:ascii="Times New Roman" w:hAnsi="Times New Roman"/>
          <w:b/>
          <w:sz w:val="28"/>
          <w:szCs w:val="28"/>
          <w:lang w:val="az-Latn-AZ"/>
        </w:rPr>
        <w:t>İ</w:t>
      </w:r>
      <w:r w:rsidRPr="0047095E">
        <w:rPr>
          <w:rFonts w:ascii="Times New Roman" w:hAnsi="Times New Roman"/>
          <w:b/>
          <w:sz w:val="28"/>
          <w:szCs w:val="28"/>
          <w:lang w:val="az-Latn-AZ"/>
        </w:rPr>
        <w:t>YYATI ŞƏRA</w:t>
      </w:r>
      <w:r>
        <w:rPr>
          <w:rFonts w:ascii="Times New Roman" w:hAnsi="Times New Roman"/>
          <w:b/>
          <w:sz w:val="28"/>
          <w:szCs w:val="28"/>
          <w:lang w:val="az-Latn-AZ"/>
        </w:rPr>
        <w:t>İ</w:t>
      </w:r>
      <w:r w:rsidRPr="0047095E">
        <w:rPr>
          <w:rFonts w:ascii="Times New Roman" w:hAnsi="Times New Roman"/>
          <w:b/>
          <w:sz w:val="28"/>
          <w:szCs w:val="28"/>
          <w:lang w:val="az-Latn-AZ"/>
        </w:rPr>
        <w:t>T</w:t>
      </w:r>
      <w:r>
        <w:rPr>
          <w:rFonts w:ascii="Times New Roman" w:hAnsi="Times New Roman"/>
          <w:b/>
          <w:sz w:val="28"/>
          <w:szCs w:val="28"/>
          <w:lang w:val="az-Latn-AZ"/>
        </w:rPr>
        <w:t>İ</w:t>
      </w:r>
      <w:r w:rsidRPr="0047095E">
        <w:rPr>
          <w:rFonts w:ascii="Times New Roman" w:hAnsi="Times New Roman"/>
          <w:b/>
          <w:sz w:val="28"/>
          <w:szCs w:val="28"/>
          <w:lang w:val="az-Latn-AZ"/>
        </w:rPr>
        <w:t>NDƏ ROLU.</w:t>
      </w:r>
    </w:p>
    <w:p w:rsidR="009054EC" w:rsidRPr="0047095E" w:rsidRDefault="009054EC" w:rsidP="009054EC">
      <w:pPr>
        <w:pStyle w:val="aa"/>
        <w:spacing w:after="0" w:line="360" w:lineRule="auto"/>
        <w:ind w:left="0" w:firstLine="709"/>
        <w:jc w:val="both"/>
        <w:rPr>
          <w:rFonts w:ascii="Times New Roman" w:hAnsi="Times New Roman"/>
          <w:b/>
          <w:sz w:val="28"/>
          <w:szCs w:val="28"/>
          <w:lang w:val="az-Latn-AZ"/>
        </w:rPr>
      </w:pP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Keyf</w:t>
      </w:r>
      <w:r>
        <w:rPr>
          <w:rFonts w:ascii="Times New Roman" w:hAnsi="Times New Roman"/>
          <w:b w:val="0"/>
          <w:sz w:val="28"/>
          <w:szCs w:val="28"/>
          <w:lang w:val="az-Latn-AZ" w:eastAsia="az-Latn-AZ"/>
        </w:rPr>
        <w:t>i</w:t>
      </w:r>
      <w:r w:rsidRPr="0047095E">
        <w:rPr>
          <w:rFonts w:ascii="Times New Roman" w:hAnsi="Times New Roman"/>
          <w:b w:val="0"/>
          <w:sz w:val="28"/>
          <w:szCs w:val="28"/>
          <w:lang w:val="az-Latn-AZ" w:eastAsia="az-Latn-AZ"/>
        </w:rPr>
        <w:t>yyət çoxlu xüsusiyyətlərə malik olan həcmli, mürəkkəb və universal kateqoriyadır.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Fəlsəf</w:t>
      </w:r>
      <w:r>
        <w:rPr>
          <w:rFonts w:ascii="Times New Roman" w:hAnsi="Times New Roman"/>
          <w:b w:val="0"/>
          <w:sz w:val="28"/>
          <w:szCs w:val="28"/>
          <w:lang w:val="az-Latn-AZ" w:eastAsia="az-Latn-AZ"/>
        </w:rPr>
        <w:t>i</w:t>
      </w:r>
      <w:r w:rsidRPr="0047095E">
        <w:rPr>
          <w:rFonts w:ascii="Times New Roman" w:hAnsi="Times New Roman"/>
          <w:b w:val="0"/>
          <w:sz w:val="28"/>
          <w:szCs w:val="28"/>
          <w:lang w:val="az-Latn-AZ" w:eastAsia="az-Latn-AZ"/>
        </w:rPr>
        <w:t xml:space="preserve"> nöqteyi-nəzərdən keyfıyyət müzakirə olunan obyektin çox mühüm xassəsini göstərir və nəticədə o, spesifik olur, digər obyektlərdən seçilir. Bununla belə keyfıyyət bir çox obyektləri bir ortaya cəmləyir, yəni həmcins edir. Keyfıyyət kateqoriyası insanın obyektiv reallığı dərk etməsinin münasib pilləsini bildirir. Araşdırmanın ilkin mərhələsində obyekt ilk əvvəl hansısa bir xüsusiyyətlə və yaxud bir sıra xüsusiyyətlərlə seçilir. Fəlsəfi nöqteyi-nəzərdən burada xüsusiyyət obyektin keyfiyyətinin müəyyən tərəfinin başqa, qarşılıqlı əlaqədə ola biləcək, obyektlərə münasibətinə yanaşma üsulu kimi izah olunur. Nə qədər ki, hər bir obyekt başqa cisim və hadisələrlə qarşılıqlı əlaqədədir o, külli miqdarda xüsusiyyətlərə malik ola bilər. Ancaq keyfıyyəti xüsusiyyətlər cəmi kimi təyin etmək təşəbbüsü müvəffəqiyyətlə nəticələnmir. Bu, tamamilə konkret maddi obyektlərə aiddir. O ki, qaldı məmulatlara, keyfiyyət kateqoriyası ancaq ayrı-ayrı xüsusiyyətlər demək deyil, o, bu obyektin funksional birlikdə mühüm xüsusiyyətlərinin bütöv xarakteristikasını bildirməlidir.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Keyfiyyətin sosial nöqteyi-nəzəri ayrı-ayrı subyektlərin və yaxud bütövlükdə cəmiyyətin müzakirə olunan obyektə münasibətindən asılıdır.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Keyfiyyətin texniki tərəfi araşdırılan obyektin kəmiyyət və keyfiyyət dəyi</w:t>
      </w:r>
      <w:r w:rsidRPr="0047095E">
        <w:rPr>
          <w:rFonts w:ascii="Times New Roman" w:hAnsi="Times New Roman"/>
          <w:b w:val="0"/>
          <w:sz w:val="28"/>
          <w:szCs w:val="28"/>
          <w:lang w:val="az-Latn-AZ" w:eastAsia="az-Latn-AZ"/>
        </w:rPr>
        <w:softHyphen/>
        <w:t>şikliklərindən asılıdır.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Təhsildə texniki qanunauyğunluq və fiziki, elektromexaniki və digər eyni təyinatlı cisimlərin xüsusiyyətlərinin aşkarlanması araşdırmalar obyekti olurlar. Mühəndis mövqeyindən keyfıyyət seçilən obyektin cəm xüsusiyyətinin hansısa bir etalona görə müqayisəsində araşdırılır.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 xml:space="preserve">İqtisadi mövqedən keyfiyyətə, araşdırılan obyektin istehlakı və istehlakın dəyər nəticəsi kimi baxılır. Madam ki, bu və ya digər obyektin keyfıyyətinə tələbat müxtəlifdir, deməli bu obyekt istehlakçılar tərəfındən müxtəlif qiymətləndirilir. </w:t>
      </w:r>
      <w:r w:rsidRPr="0047095E">
        <w:rPr>
          <w:rFonts w:ascii="Times New Roman" w:hAnsi="Times New Roman"/>
          <w:b w:val="0"/>
          <w:sz w:val="28"/>
          <w:szCs w:val="28"/>
          <w:lang w:val="az-Latn-AZ" w:eastAsia="az-Latn-AZ"/>
        </w:rPr>
        <w:lastRenderedPageBreak/>
        <w:t>Nəticə etibarı ilə iqtisadi nöqteyi-nəzərdən bilmək vacibdir ki, keyfiyyət nə qədər tələbatla uyğunlaşır.</w:t>
      </w:r>
    </w:p>
    <w:p w:rsidR="009054EC" w:rsidRPr="0047095E" w:rsidRDefault="009054EC" w:rsidP="009054EC">
      <w:pPr>
        <w:pStyle w:val="310"/>
        <w:spacing w:line="360" w:lineRule="auto"/>
        <w:ind w:firstLine="547"/>
        <w:rPr>
          <w:sz w:val="28"/>
          <w:szCs w:val="28"/>
          <w:lang w:val="az-Latn-AZ"/>
        </w:rPr>
      </w:pPr>
      <w:r w:rsidRPr="0047095E">
        <w:rPr>
          <w:sz w:val="28"/>
          <w:szCs w:val="28"/>
          <w:lang w:val="az-Latn-AZ" w:eastAsia="az-Latn-AZ"/>
        </w:rPr>
        <w:t>Hüquqi nöqteyi-nəzərdən keyfıyyət obyektin NTS-də müəyyən edilmiş tələblərə cavab verən xüsusiyətlərinin cəmi kimi üzə çıxır.</w:t>
      </w:r>
    </w:p>
    <w:p w:rsidR="009054EC" w:rsidRPr="0047095E" w:rsidRDefault="009054EC" w:rsidP="009054EC">
      <w:pPr>
        <w:pStyle w:val="310"/>
        <w:spacing w:line="360" w:lineRule="auto"/>
        <w:ind w:firstLine="547"/>
        <w:rPr>
          <w:sz w:val="28"/>
          <w:szCs w:val="28"/>
          <w:lang w:val="az-Latn-AZ"/>
        </w:rPr>
      </w:pPr>
      <w:r w:rsidRPr="0047095E">
        <w:rPr>
          <w:sz w:val="28"/>
          <w:szCs w:val="28"/>
          <w:lang w:val="az-Latn-AZ" w:eastAsia="az-Latn-AZ"/>
        </w:rPr>
        <w:t>«Keyfiyyət» termininin müəyyənləşdirilməsində onun anlaşılmasının müxtəlif aspektlərini nəzərə almaq lazımdır. Ancaq ədəbiyyatlarda (istər ölkə, istərsə də xarici) bu suala birtərəfli yanaşma üzündən onun coxlu ifadələrinə rast gəlmək olar. Məsələn, İSO 9000 seriyalı standartlarda keyfıyyət xüsusiyyətlərin birləşməsi və məhsul, yaxud xidmətin xarakteristikası kimi müəyyənləşdirilir.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Bir sıra xarici ədəbiyyat mənbələrində keyfiyyətə istehlakçıların tələblərinə uyğunluq kimi baxılır, bəzən isə keyfıyyət istismara uyğunluq kimi izah olunur. Ancaq keyfıyyətin müəyyənləşdirilməsinə bu cür yanaşma onun yalnız bir tərəfini əks etdirir.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Bunun əsasında məhsulu təsərrüfat fəaliyyətinin əhəmiyyətli nəticəsi kimi üzə çıxan və müəyyən tələbləri təmin etmək üçün əvvəlcədən təyin olunan, bütün müxtəlif maddi dəyərlərin birliyi kimi qəbul etmək lazımdır. Burada məhsul ümumiləşdirilmiş maddi anlayışdır və özündə məmulatları və texnologiyaları birləşdirir.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Bazar və rəqabət şəraitində dünyanın inkişaf etmiş ölkələri yüksək keyfiyyəti strateji ticarət simvolu və milli sərvətlərin ən mənalı mənbəyi kimi qəbul edirlər. Keyfıyyət bir çox şeydə hökumətin nüfuzunu müəyyən edir, hər bir insanın və bütövlükdə cəmiyyətin tələbatının təmin olunmasının əsasına qulluq edir, rəqabətə dözümlülüyün mühüm vasitəsi olur. Ancaq onun əsasında müəssisə rəqabət şəraitində davam gətirə bilər, buna görə də tam obyektiv olaraq görünür ki, bazar şəraitində keyfıyyəti yüksəltmək və təmin etmək üçün fəaliyyət birincilik təşkil etməlidir.</w:t>
      </w:r>
    </w:p>
    <w:p w:rsidR="009054EC" w:rsidRPr="0047095E" w:rsidRDefault="009054EC" w:rsidP="009054EC">
      <w:pPr>
        <w:pStyle w:val="a3"/>
        <w:spacing w:line="360" w:lineRule="auto"/>
        <w:ind w:firstLine="547"/>
        <w:rPr>
          <w:rFonts w:ascii="Times New Roman" w:hAnsi="Times New Roman"/>
          <w:b w:val="0"/>
          <w:sz w:val="28"/>
          <w:szCs w:val="28"/>
        </w:rPr>
      </w:pPr>
      <w:r w:rsidRPr="0047095E">
        <w:rPr>
          <w:rFonts w:ascii="Times New Roman" w:hAnsi="Times New Roman"/>
          <w:b w:val="0"/>
          <w:sz w:val="28"/>
          <w:szCs w:val="28"/>
          <w:lang w:val="az-Latn-AZ" w:eastAsia="az-Latn-AZ"/>
        </w:rPr>
        <w:t xml:space="preserve">Keyfiyyəti yüksəltmək və təmin etmək zəruriliyini müəyyən edən səbəblər çoxdur. </w:t>
      </w:r>
      <w:r w:rsidRPr="0047095E">
        <w:rPr>
          <w:rFonts w:ascii="Times New Roman" w:hAnsi="Times New Roman"/>
          <w:b w:val="0"/>
          <w:sz w:val="28"/>
          <w:szCs w:val="28"/>
          <w:lang w:eastAsia="az-Latn-AZ"/>
        </w:rPr>
        <w:t>Onların arasında aşağıdakı</w:t>
      </w:r>
      <w:r w:rsidRPr="0047095E">
        <w:rPr>
          <w:rFonts w:ascii="Times New Roman" w:hAnsi="Times New Roman"/>
          <w:b w:val="0"/>
          <w:sz w:val="28"/>
          <w:szCs w:val="28"/>
          <w:lang w:val="az-Latn-AZ" w:eastAsia="az-Latn-AZ"/>
        </w:rPr>
        <w:t>l</w:t>
      </w:r>
      <w:r w:rsidRPr="0047095E">
        <w:rPr>
          <w:rFonts w:ascii="Times New Roman" w:hAnsi="Times New Roman"/>
          <w:b w:val="0"/>
          <w:sz w:val="28"/>
          <w:szCs w:val="28"/>
          <w:lang w:eastAsia="az-Latn-AZ"/>
        </w:rPr>
        <w:t>a</w:t>
      </w:r>
      <w:r w:rsidRPr="0047095E">
        <w:rPr>
          <w:rFonts w:ascii="Times New Roman" w:hAnsi="Times New Roman"/>
          <w:b w:val="0"/>
          <w:sz w:val="28"/>
          <w:szCs w:val="28"/>
          <w:lang w:val="az-Latn-AZ" w:eastAsia="az-Latn-AZ"/>
        </w:rPr>
        <w:t>rı</w:t>
      </w:r>
      <w:r w:rsidRPr="0047095E">
        <w:rPr>
          <w:rFonts w:ascii="Times New Roman" w:hAnsi="Times New Roman"/>
          <w:b w:val="0"/>
          <w:sz w:val="28"/>
          <w:szCs w:val="28"/>
          <w:lang w:eastAsia="az-Latn-AZ"/>
        </w:rPr>
        <w:t xml:space="preserve"> xüsusi qeyd edək:</w:t>
      </w:r>
    </w:p>
    <w:p w:rsidR="009054EC" w:rsidRPr="0047095E" w:rsidRDefault="009054EC" w:rsidP="009054EC">
      <w:pPr>
        <w:pStyle w:val="410"/>
        <w:numPr>
          <w:ilvl w:val="0"/>
          <w:numId w:val="1"/>
        </w:numPr>
        <w:tabs>
          <w:tab w:val="left" w:pos="373"/>
          <w:tab w:val="left" w:pos="851"/>
          <w:tab w:val="left" w:pos="993"/>
        </w:tabs>
        <w:spacing w:after="0" w:line="360" w:lineRule="auto"/>
        <w:ind w:firstLine="547"/>
        <w:jc w:val="both"/>
        <w:rPr>
          <w:sz w:val="28"/>
          <w:szCs w:val="28"/>
        </w:rPr>
      </w:pPr>
      <w:r w:rsidRPr="0047095E">
        <w:rPr>
          <w:sz w:val="28"/>
          <w:szCs w:val="28"/>
          <w:lang w:val="az-Latn-AZ" w:eastAsia="az-Latn-AZ"/>
        </w:rPr>
        <w:t xml:space="preserve"> </w:t>
      </w:r>
      <w:r w:rsidRPr="0047095E">
        <w:rPr>
          <w:sz w:val="28"/>
          <w:szCs w:val="28"/>
          <w:lang w:eastAsia="az-Latn-AZ"/>
        </w:rPr>
        <w:t>şəxsi, istehsalat və ictimai təlabat</w:t>
      </w:r>
      <w:r w:rsidRPr="0047095E">
        <w:rPr>
          <w:sz w:val="28"/>
          <w:szCs w:val="28"/>
          <w:lang w:val="az-Latn-AZ" w:eastAsia="az-Latn-AZ"/>
        </w:rPr>
        <w:t>ın</w:t>
      </w:r>
      <w:r w:rsidRPr="0047095E">
        <w:rPr>
          <w:sz w:val="28"/>
          <w:szCs w:val="28"/>
          <w:lang w:eastAsia="az-Latn-AZ"/>
        </w:rPr>
        <w:t xml:space="preserve"> daim güclənməsi;</w:t>
      </w:r>
    </w:p>
    <w:p w:rsidR="009054EC" w:rsidRPr="0047095E" w:rsidRDefault="009054EC" w:rsidP="009054EC">
      <w:pPr>
        <w:pStyle w:val="a3"/>
        <w:numPr>
          <w:ilvl w:val="0"/>
          <w:numId w:val="1"/>
        </w:numPr>
        <w:shd w:val="clear" w:color="auto" w:fill="FFFFFF"/>
        <w:tabs>
          <w:tab w:val="left" w:pos="362"/>
          <w:tab w:val="left" w:pos="851"/>
          <w:tab w:val="left" w:pos="993"/>
        </w:tabs>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lastRenderedPageBreak/>
        <w:t xml:space="preserve"> elmin, texnikanın, istehsalatın, iqtisadiyyatın və bütün dünya cəmiyyət</w:t>
      </w:r>
      <w:r w:rsidRPr="0047095E">
        <w:rPr>
          <w:rFonts w:ascii="Times New Roman" w:hAnsi="Times New Roman"/>
          <w:b w:val="0"/>
          <w:sz w:val="28"/>
          <w:szCs w:val="28"/>
          <w:lang w:val="az-Latn-AZ" w:eastAsia="az-Latn-AZ"/>
        </w:rPr>
        <w:softHyphen/>
        <w:t>ləri</w:t>
      </w:r>
      <w:r w:rsidRPr="0047095E">
        <w:rPr>
          <w:rFonts w:ascii="Times New Roman" w:hAnsi="Times New Roman"/>
          <w:b w:val="0"/>
          <w:sz w:val="28"/>
          <w:szCs w:val="28"/>
          <w:lang w:val="az-Latn-AZ" w:eastAsia="az-Latn-AZ"/>
        </w:rPr>
        <w:softHyphen/>
        <w:t>nin inkişafında ETİ-nin rolunun və sürətinin güclənməsi;</w:t>
      </w:r>
    </w:p>
    <w:p w:rsidR="009054EC" w:rsidRPr="0047095E" w:rsidRDefault="009054EC" w:rsidP="009054EC">
      <w:pPr>
        <w:pStyle w:val="a3"/>
        <w:numPr>
          <w:ilvl w:val="0"/>
          <w:numId w:val="1"/>
        </w:numPr>
        <w:shd w:val="clear" w:color="auto" w:fill="FFFFFF"/>
        <w:tabs>
          <w:tab w:val="left" w:pos="366"/>
          <w:tab w:val="left" w:pos="851"/>
          <w:tab w:val="left" w:pos="993"/>
        </w:tabs>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 xml:space="preserve"> xidmətin, buraxılan məhsulların konstruksiyasının mükəmməlləşdirilməsi və yerinə yetirilən funksiyaların əhəmiyyətinin yüksəlməsi;</w:t>
      </w:r>
    </w:p>
    <w:p w:rsidR="009054EC" w:rsidRPr="0047095E" w:rsidRDefault="009054EC" w:rsidP="009054EC">
      <w:pPr>
        <w:pStyle w:val="a3"/>
        <w:numPr>
          <w:ilvl w:val="0"/>
          <w:numId w:val="1"/>
        </w:numPr>
        <w:shd w:val="clear" w:color="auto" w:fill="FFFFFF"/>
        <w:tabs>
          <w:tab w:val="left" w:pos="366"/>
          <w:tab w:val="left" w:pos="851"/>
          <w:tab w:val="left" w:pos="993"/>
        </w:tabs>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 xml:space="preserve"> nisbətən aşağı keyfıyyətli məhsul və xidmətləri istehlakçıların qəbul etməməsi;</w:t>
      </w:r>
    </w:p>
    <w:p w:rsidR="009054EC" w:rsidRPr="0047095E" w:rsidRDefault="009054EC" w:rsidP="009054EC">
      <w:pPr>
        <w:pStyle w:val="a3"/>
        <w:numPr>
          <w:ilvl w:val="0"/>
          <w:numId w:val="1"/>
        </w:numPr>
        <w:shd w:val="clear" w:color="auto" w:fill="FFFFFF"/>
        <w:tabs>
          <w:tab w:val="left" w:pos="376"/>
          <w:tab w:val="left" w:pos="851"/>
          <w:tab w:val="left" w:pos="993"/>
        </w:tabs>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 xml:space="preserve"> istehsalatın intensivləşdirilməsinə doğru tələblərin çoxalması və müəssi</w:t>
      </w:r>
      <w:r w:rsidRPr="0047095E">
        <w:rPr>
          <w:rFonts w:ascii="Times New Roman" w:hAnsi="Times New Roman"/>
          <w:b w:val="0"/>
          <w:sz w:val="28"/>
          <w:szCs w:val="28"/>
          <w:lang w:val="az-Latn-AZ" w:eastAsia="az-Latn-AZ"/>
        </w:rPr>
        <w:softHyphen/>
        <w:t>sənin müvəffəqiyyətlə yaşamasında vacib faktor kimi keyfiyyətin effektinin art</w:t>
      </w:r>
      <w:r w:rsidRPr="0047095E">
        <w:rPr>
          <w:rFonts w:ascii="Times New Roman" w:hAnsi="Times New Roman"/>
          <w:b w:val="0"/>
          <w:sz w:val="28"/>
          <w:szCs w:val="28"/>
          <w:lang w:val="az-Latn-AZ" w:eastAsia="az-Latn-AZ"/>
        </w:rPr>
        <w:softHyphen/>
        <w:t>ması.</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Sadalanan səbəblərlə yanaşı, həmçinin dünya bazarlarında rəqabətin yüksəl</w:t>
      </w:r>
      <w:r w:rsidRPr="0047095E">
        <w:rPr>
          <w:rFonts w:ascii="Times New Roman" w:hAnsi="Times New Roman"/>
          <w:b w:val="0"/>
          <w:sz w:val="28"/>
          <w:szCs w:val="28"/>
          <w:lang w:val="az-Latn-AZ" w:eastAsia="az-Latn-AZ"/>
        </w:rPr>
        <w:softHyphen/>
        <w:t>məsini də qeyd etmək lazımdır. Rəqabət ancaq xarici bazarda yox, ölkə daxilində də realdır.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Məhsulun və xidmətin keyflyyətinə lazımi münasibət olmazsa istər bazar, rəqabət və müqayisəli açıq iqtisadiyyat şəraitində, istərsə də təsərrüfatçılığın başqa sistemlərində hər hansı bir iş, bir qayda olaraq, uğursuzluğa düçar olacaq.</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Hamıya məlumdur ki, bir çox ölkələrdə alıcılar kifayət qədər orta qiymətlərlə ancaq o məhsulu alırlar ki, beynəlxalq standartlara uyğundur və yaxud onu ötüb keçir, yüksək istehsal keyfıyyəti var və tamamilə onların tələbatını təmin edir. Dünyanın o ölkələri ki, keyfiyyətə, onun idarə olunmasına ciddi diqqət göstərirlər, həmçinin alıcıları buna əmin edirlər, onlar ixracatın istər yüksək həcmini, istərsə də struktur göstəricilərini əldə edirlər. Buna sübut ancaq ənənəvi texniki inkişaf etmiş ölkələr (ABŞ, Yaponiya və Qərbi Avropa ölkələri) deyil, Cənubi-Şərqi Asiya ölkələrinin bir qismi də ola bilər.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Hər hansı bir böyük problemin həlli effektiv idarə olunmadan mümkün deyildir. Elmin, texnikanın, istehsalatın bütün təcrübəsini və potensialını, işçilərin bütün bilik və bacarığını təxirə salınmaz problemin həllinə yönəltmək lazımdır.</w:t>
      </w:r>
    </w:p>
    <w:p w:rsidR="009054EC" w:rsidRPr="009054EC" w:rsidRDefault="009054EC" w:rsidP="009054EC">
      <w:pPr>
        <w:pStyle w:val="a3"/>
        <w:spacing w:line="360" w:lineRule="auto"/>
        <w:ind w:firstLine="547"/>
        <w:rPr>
          <w:rFonts w:ascii="Times New Roman" w:hAnsi="Times New Roman"/>
          <w:b w:val="0"/>
          <w:sz w:val="28"/>
          <w:szCs w:val="28"/>
          <w:lang w:val="az-Latn-AZ"/>
        </w:rPr>
      </w:pPr>
      <w:r w:rsidRPr="009054EC">
        <w:rPr>
          <w:rFonts w:ascii="Times New Roman" w:hAnsi="Times New Roman"/>
          <w:b w:val="0"/>
          <w:sz w:val="28"/>
          <w:szCs w:val="28"/>
          <w:lang w:val="az-Latn-AZ" w:eastAsia="az-Latn-AZ"/>
        </w:rPr>
        <w:t>Kİ-nin elmi-nəzəri əsası bizim ölkədə 70-80-cı illərdə yer alıb. O vaxt araşdırmalar, eksperimentlər aparılır və monoqrafiyalar, kitablar və məqalələr dərc olunurdu. Burada bütün təcr</w:t>
      </w:r>
      <w:r w:rsidRPr="0047095E">
        <w:rPr>
          <w:rFonts w:ascii="Times New Roman" w:hAnsi="Times New Roman"/>
          <w:b w:val="0"/>
          <w:sz w:val="28"/>
          <w:szCs w:val="28"/>
          <w:lang w:val="az-Latn-AZ" w:eastAsia="az-Latn-AZ"/>
        </w:rPr>
        <w:t>ü</w:t>
      </w:r>
      <w:r w:rsidRPr="009054EC">
        <w:rPr>
          <w:rFonts w:ascii="Times New Roman" w:hAnsi="Times New Roman"/>
          <w:b w:val="0"/>
          <w:sz w:val="28"/>
          <w:szCs w:val="28"/>
          <w:lang w:val="az-Latn-AZ" w:eastAsia="az-Latn-AZ"/>
        </w:rPr>
        <w:t>bələrin x</w:t>
      </w:r>
      <w:r w:rsidRPr="0047095E">
        <w:rPr>
          <w:rFonts w:ascii="Times New Roman" w:hAnsi="Times New Roman"/>
          <w:b w:val="0"/>
          <w:sz w:val="28"/>
          <w:szCs w:val="28"/>
          <w:lang w:val="az-Latn-AZ" w:eastAsia="az-Latn-AZ"/>
        </w:rPr>
        <w:t>ü</w:t>
      </w:r>
      <w:r w:rsidRPr="009054EC">
        <w:rPr>
          <w:rFonts w:ascii="Times New Roman" w:hAnsi="Times New Roman"/>
          <w:b w:val="0"/>
          <w:sz w:val="28"/>
          <w:szCs w:val="28"/>
          <w:lang w:val="az-Latn-AZ" w:eastAsia="az-Latn-AZ"/>
        </w:rPr>
        <w:t>susi prinsipial nəticəsi kimi o göstə</w:t>
      </w:r>
      <w:r w:rsidRPr="0047095E">
        <w:rPr>
          <w:rFonts w:ascii="Times New Roman" w:hAnsi="Times New Roman"/>
          <w:b w:val="0"/>
          <w:sz w:val="28"/>
          <w:szCs w:val="28"/>
          <w:lang w:val="az-Latn-AZ" w:eastAsia="az-Latn-AZ"/>
        </w:rPr>
        <w:t>r</w:t>
      </w:r>
      <w:r w:rsidRPr="009054EC">
        <w:rPr>
          <w:rFonts w:ascii="Times New Roman" w:hAnsi="Times New Roman"/>
          <w:b w:val="0"/>
          <w:sz w:val="28"/>
          <w:szCs w:val="28"/>
          <w:lang w:val="az-Latn-AZ" w:eastAsia="az-Latn-AZ"/>
        </w:rPr>
        <w:t>ilir ki, idarəetmə metodları və mülkiyyət fo</w:t>
      </w:r>
      <w:r w:rsidRPr="0047095E">
        <w:rPr>
          <w:rFonts w:ascii="Times New Roman" w:hAnsi="Times New Roman"/>
          <w:b w:val="0"/>
          <w:sz w:val="28"/>
          <w:szCs w:val="28"/>
          <w:lang w:val="az-Latn-AZ" w:eastAsia="az-Latn-AZ"/>
        </w:rPr>
        <w:t>rm</w:t>
      </w:r>
      <w:r w:rsidRPr="009054EC">
        <w:rPr>
          <w:rFonts w:ascii="Times New Roman" w:hAnsi="Times New Roman"/>
          <w:b w:val="0"/>
          <w:sz w:val="28"/>
          <w:szCs w:val="28"/>
          <w:lang w:val="az-Latn-AZ" w:eastAsia="az-Latn-AZ"/>
        </w:rPr>
        <w:t xml:space="preserve">aları ilə bərabər, istifadəsindən asılı </w:t>
      </w:r>
      <w:r w:rsidRPr="009054EC">
        <w:rPr>
          <w:rFonts w:ascii="Times New Roman" w:hAnsi="Times New Roman"/>
          <w:b w:val="0"/>
          <w:sz w:val="28"/>
          <w:szCs w:val="28"/>
          <w:lang w:val="az-Latn-AZ" w:eastAsia="az-Latn-AZ"/>
        </w:rPr>
        <w:lastRenderedPageBreak/>
        <w:t>olmayaraq, Kİ hər hansı bir istehsalatın ayrılmaz hissəsi, funksiyasıdır. Hər halda keyfıyyətin sistematik yüksəldilməsinə ancaq lokal xarakterli təsir ilə nail olmaq mümk</w:t>
      </w:r>
      <w:r w:rsidRPr="0047095E">
        <w:rPr>
          <w:rFonts w:ascii="Times New Roman" w:hAnsi="Times New Roman"/>
          <w:b w:val="0"/>
          <w:sz w:val="28"/>
          <w:szCs w:val="28"/>
          <w:lang w:val="az-Latn-AZ" w:eastAsia="az-Latn-AZ"/>
        </w:rPr>
        <w:t>ü</w:t>
      </w:r>
      <w:r w:rsidRPr="009054EC">
        <w:rPr>
          <w:rFonts w:ascii="Times New Roman" w:hAnsi="Times New Roman"/>
          <w:b w:val="0"/>
          <w:sz w:val="28"/>
          <w:szCs w:val="28"/>
          <w:lang w:val="az-Latn-AZ" w:eastAsia="az-Latn-AZ"/>
        </w:rPr>
        <w:t>n</w:t>
      </w:r>
      <w:r w:rsidRPr="0047095E">
        <w:rPr>
          <w:rFonts w:ascii="Times New Roman" w:hAnsi="Times New Roman"/>
          <w:b w:val="0"/>
          <w:sz w:val="28"/>
          <w:szCs w:val="28"/>
          <w:lang w:val="az-Latn-AZ" w:eastAsia="az-Latn-AZ"/>
        </w:rPr>
        <w:t xml:space="preserve"> </w:t>
      </w:r>
      <w:r w:rsidRPr="009054EC">
        <w:rPr>
          <w:rFonts w:ascii="Times New Roman" w:hAnsi="Times New Roman"/>
          <w:b w:val="0"/>
          <w:sz w:val="28"/>
          <w:szCs w:val="28"/>
          <w:lang w:val="az-Latn-AZ" w:eastAsia="az-Latn-AZ"/>
        </w:rPr>
        <w:t>deyil, çünki bir sahənin və yaxud bir tədarükç</w:t>
      </w:r>
      <w:r w:rsidRPr="0047095E">
        <w:rPr>
          <w:rFonts w:ascii="Times New Roman" w:hAnsi="Times New Roman"/>
          <w:b w:val="0"/>
          <w:sz w:val="28"/>
          <w:szCs w:val="28"/>
          <w:lang w:val="az-Latn-AZ" w:eastAsia="az-Latn-AZ"/>
        </w:rPr>
        <w:t>ü</w:t>
      </w:r>
      <w:r w:rsidRPr="009054EC">
        <w:rPr>
          <w:rFonts w:ascii="Times New Roman" w:hAnsi="Times New Roman"/>
          <w:b w:val="0"/>
          <w:sz w:val="28"/>
          <w:szCs w:val="28"/>
          <w:lang w:val="az-Latn-AZ" w:eastAsia="az-Latn-AZ"/>
        </w:rPr>
        <w:t>nün çox da y</w:t>
      </w:r>
      <w:r w:rsidRPr="0047095E">
        <w:rPr>
          <w:rFonts w:ascii="Times New Roman" w:hAnsi="Times New Roman"/>
          <w:b w:val="0"/>
          <w:sz w:val="28"/>
          <w:szCs w:val="28"/>
          <w:lang w:val="az-Latn-AZ" w:eastAsia="az-Latn-AZ"/>
        </w:rPr>
        <w:t>ü</w:t>
      </w:r>
      <w:r w:rsidRPr="009054EC">
        <w:rPr>
          <w:rFonts w:ascii="Times New Roman" w:hAnsi="Times New Roman"/>
          <w:b w:val="0"/>
          <w:sz w:val="28"/>
          <w:szCs w:val="28"/>
          <w:lang w:val="az-Latn-AZ" w:eastAsia="az-Latn-AZ"/>
        </w:rPr>
        <w:t>ksək olmayan Kİ-si o keyfıyyətli məhsulun başqa sahə və yaxud başqa müəssisədə yaradılıb və hazırlanmasına gətirib çıxardır. K</w:t>
      </w:r>
      <w:r w:rsidRPr="0047095E">
        <w:rPr>
          <w:rFonts w:ascii="Times New Roman" w:hAnsi="Times New Roman"/>
          <w:b w:val="0"/>
          <w:sz w:val="28"/>
          <w:szCs w:val="28"/>
          <w:lang w:val="az-Latn-AZ" w:eastAsia="az-Latn-AZ"/>
        </w:rPr>
        <w:t>İ</w:t>
      </w:r>
      <w:r w:rsidRPr="009054EC">
        <w:rPr>
          <w:rFonts w:ascii="Times New Roman" w:hAnsi="Times New Roman"/>
          <w:b w:val="0"/>
          <w:sz w:val="28"/>
          <w:szCs w:val="28"/>
          <w:lang w:val="az-Latn-AZ" w:eastAsia="az-Latn-AZ"/>
        </w:rPr>
        <w:t>-də kompleks xarakterli tədbirlər tətbiq etmək vacibdir.</w:t>
      </w:r>
    </w:p>
    <w:p w:rsidR="009054EC" w:rsidRPr="009054EC" w:rsidRDefault="009054EC" w:rsidP="009054EC">
      <w:pPr>
        <w:pStyle w:val="a3"/>
        <w:spacing w:line="360" w:lineRule="auto"/>
        <w:ind w:firstLine="547"/>
        <w:rPr>
          <w:rFonts w:ascii="Times New Roman" w:hAnsi="Times New Roman"/>
          <w:b w:val="0"/>
          <w:sz w:val="28"/>
          <w:szCs w:val="28"/>
          <w:lang w:val="az-Latn-AZ"/>
        </w:rPr>
      </w:pPr>
      <w:r w:rsidRPr="009054EC">
        <w:rPr>
          <w:rFonts w:ascii="Times New Roman" w:hAnsi="Times New Roman"/>
          <w:b w:val="0"/>
          <w:sz w:val="28"/>
          <w:szCs w:val="28"/>
          <w:lang w:val="az-Latn-AZ" w:eastAsia="az-Latn-AZ"/>
        </w:rPr>
        <w:t>Keçmiş SSRİ-də inzibati-komanda metodlar</w:t>
      </w:r>
      <w:r w:rsidRPr="0047095E">
        <w:rPr>
          <w:rFonts w:ascii="Times New Roman" w:hAnsi="Times New Roman"/>
          <w:b w:val="0"/>
          <w:sz w:val="28"/>
          <w:szCs w:val="28"/>
          <w:lang w:val="az-Latn-AZ" w:eastAsia="az-Latn-AZ"/>
        </w:rPr>
        <w:t>ın</w:t>
      </w:r>
      <w:r w:rsidRPr="009054EC">
        <w:rPr>
          <w:rFonts w:ascii="Times New Roman" w:hAnsi="Times New Roman"/>
          <w:b w:val="0"/>
          <w:sz w:val="28"/>
          <w:szCs w:val="28"/>
          <w:lang w:val="az-Latn-AZ" w:eastAsia="az-Latn-AZ"/>
        </w:rPr>
        <w:t>dan istifadə edən mərkəzləş</w:t>
      </w:r>
      <w:r w:rsidRPr="0047095E">
        <w:rPr>
          <w:rFonts w:ascii="Times New Roman" w:hAnsi="Times New Roman"/>
          <w:b w:val="0"/>
          <w:sz w:val="28"/>
          <w:szCs w:val="28"/>
          <w:lang w:val="az-Latn-AZ" w:eastAsia="az-Latn-AZ"/>
        </w:rPr>
        <w:softHyphen/>
      </w:r>
      <w:r w:rsidRPr="009054EC">
        <w:rPr>
          <w:rFonts w:ascii="Times New Roman" w:hAnsi="Times New Roman"/>
          <w:b w:val="0"/>
          <w:sz w:val="28"/>
          <w:szCs w:val="28"/>
          <w:lang w:val="az-Latn-AZ" w:eastAsia="az-Latn-AZ"/>
        </w:rPr>
        <w:t>dirilmiş planlı iqtisadiyyat şəraitində ən yaxşı dünya nümunəli keyflyyətə çatmağa yönəldilmiş Kİ konsepsiyası rəsmi idi. Qeyd etmək lazımdır ki, Kİ ilə yanaşı, müəssisədə idarəetmədə başqa istiqamətlərlə yanaşı bu vacib şərtləri də qəbul etmək lazımdır: müştərilərə məhsulun vaxtında çatdırılmasın</w:t>
      </w:r>
      <w:r w:rsidRPr="0047095E">
        <w:rPr>
          <w:rFonts w:ascii="Times New Roman" w:hAnsi="Times New Roman"/>
          <w:b w:val="0"/>
          <w:sz w:val="28"/>
          <w:szCs w:val="28"/>
          <w:lang w:val="az-Latn-AZ" w:eastAsia="az-Latn-AZ"/>
        </w:rPr>
        <w:t>ın</w:t>
      </w:r>
      <w:r w:rsidRPr="009054EC">
        <w:rPr>
          <w:rFonts w:ascii="Times New Roman" w:hAnsi="Times New Roman"/>
          <w:b w:val="0"/>
          <w:sz w:val="28"/>
          <w:szCs w:val="28"/>
          <w:lang w:val="az-Latn-AZ" w:eastAsia="az-Latn-AZ"/>
        </w:rPr>
        <w:t xml:space="preserve"> təmin edilməsi; məhsulun istehsal həcminin y</w:t>
      </w:r>
      <w:r w:rsidRPr="0047095E">
        <w:rPr>
          <w:rFonts w:ascii="Times New Roman" w:hAnsi="Times New Roman"/>
          <w:b w:val="0"/>
          <w:sz w:val="28"/>
          <w:szCs w:val="28"/>
          <w:lang w:val="az-Latn-AZ" w:eastAsia="az-Latn-AZ"/>
        </w:rPr>
        <w:t>ü</w:t>
      </w:r>
      <w:r w:rsidRPr="009054EC">
        <w:rPr>
          <w:rFonts w:ascii="Times New Roman" w:hAnsi="Times New Roman"/>
          <w:b w:val="0"/>
          <w:sz w:val="28"/>
          <w:szCs w:val="28"/>
          <w:lang w:val="az-Latn-AZ" w:eastAsia="az-Latn-AZ"/>
        </w:rPr>
        <w:t>ksəldilməsi, buraxılan məhsulun maya dəyərinin azalması. Lakin Kİ-n</w:t>
      </w:r>
      <w:r w:rsidRPr="0047095E">
        <w:rPr>
          <w:rFonts w:ascii="Times New Roman" w:hAnsi="Times New Roman"/>
          <w:b w:val="0"/>
          <w:sz w:val="28"/>
          <w:szCs w:val="28"/>
          <w:lang w:val="az-Latn-AZ" w:eastAsia="az-Latn-AZ"/>
        </w:rPr>
        <w:t>i</w:t>
      </w:r>
      <w:r w:rsidRPr="009054EC">
        <w:rPr>
          <w:rFonts w:ascii="Times New Roman" w:hAnsi="Times New Roman"/>
          <w:b w:val="0"/>
          <w:sz w:val="28"/>
          <w:szCs w:val="28"/>
          <w:lang w:val="az-Latn-AZ" w:eastAsia="az-Latn-AZ"/>
        </w:rPr>
        <w:t>n rolu, o cumlədən də rəqəbətaparma bacarığı bütövl</w:t>
      </w:r>
      <w:r w:rsidRPr="0047095E">
        <w:rPr>
          <w:rFonts w:ascii="Times New Roman" w:hAnsi="Times New Roman"/>
          <w:b w:val="0"/>
          <w:sz w:val="28"/>
          <w:szCs w:val="28"/>
          <w:lang w:val="az-Latn-AZ" w:eastAsia="az-Latn-AZ"/>
        </w:rPr>
        <w:t>ü</w:t>
      </w:r>
      <w:r w:rsidRPr="009054EC">
        <w:rPr>
          <w:rFonts w:ascii="Times New Roman" w:hAnsi="Times New Roman"/>
          <w:b w:val="0"/>
          <w:sz w:val="28"/>
          <w:szCs w:val="28"/>
          <w:lang w:val="az-Latn-AZ" w:eastAsia="az-Latn-AZ"/>
        </w:rPr>
        <w:t>kdə ba- zar şəraitində son dərəcə böyükdür. Bununla bərabər, əsasən keyfıyyətin yüksəldilməsi və təmin edilməsinə dair bütün fəaliyyət ancaq alıcılara yönəldilir.</w:t>
      </w:r>
    </w:p>
    <w:p w:rsidR="009054EC" w:rsidRPr="009054EC" w:rsidRDefault="009054EC" w:rsidP="009054EC">
      <w:pPr>
        <w:pStyle w:val="a3"/>
        <w:spacing w:line="360" w:lineRule="auto"/>
        <w:ind w:firstLine="547"/>
        <w:rPr>
          <w:rFonts w:ascii="Times New Roman" w:hAnsi="Times New Roman"/>
          <w:b w:val="0"/>
          <w:sz w:val="28"/>
          <w:szCs w:val="28"/>
          <w:lang w:val="az-Latn-AZ"/>
        </w:rPr>
      </w:pPr>
      <w:r w:rsidRPr="009054EC">
        <w:rPr>
          <w:rFonts w:ascii="Times New Roman" w:hAnsi="Times New Roman"/>
          <w:b w:val="0"/>
          <w:sz w:val="28"/>
          <w:szCs w:val="28"/>
          <w:lang w:val="az-Latn-AZ" w:eastAsia="az-Latn-AZ"/>
        </w:rPr>
        <w:t>İdarəetmədə həmişə m</w:t>
      </w:r>
      <w:r w:rsidRPr="0047095E">
        <w:rPr>
          <w:rFonts w:ascii="Times New Roman" w:hAnsi="Times New Roman"/>
          <w:b w:val="0"/>
          <w:sz w:val="28"/>
          <w:szCs w:val="28"/>
          <w:lang w:val="az-Latn-AZ" w:eastAsia="az-Latn-AZ"/>
        </w:rPr>
        <w:t>ü</w:t>
      </w:r>
      <w:r w:rsidRPr="009054EC">
        <w:rPr>
          <w:rFonts w:ascii="Times New Roman" w:hAnsi="Times New Roman"/>
          <w:b w:val="0"/>
          <w:sz w:val="28"/>
          <w:szCs w:val="28"/>
          <w:lang w:val="az-Latn-AZ" w:eastAsia="az-Latn-AZ"/>
        </w:rPr>
        <w:t>vəffəqiyyəti təmin edən və bütün idarəetmə məqsəd</w:t>
      </w:r>
      <w:r w:rsidRPr="0047095E">
        <w:rPr>
          <w:rFonts w:ascii="Times New Roman" w:hAnsi="Times New Roman"/>
          <w:b w:val="0"/>
          <w:sz w:val="28"/>
          <w:szCs w:val="28"/>
          <w:lang w:val="az-Latn-AZ" w:eastAsia="az-Latn-AZ"/>
        </w:rPr>
        <w:softHyphen/>
      </w:r>
      <w:r w:rsidRPr="009054EC">
        <w:rPr>
          <w:rFonts w:ascii="Times New Roman" w:hAnsi="Times New Roman"/>
          <w:b w:val="0"/>
          <w:sz w:val="28"/>
          <w:szCs w:val="28"/>
          <w:lang w:val="az-Latn-AZ" w:eastAsia="az-Latn-AZ"/>
        </w:rPr>
        <w:t>lərinə çatmasını müəyyən edən əsas istiqamət seçilir. Hazırda bazar iqtisadiyyatı şəraitində belə istiqamət Kİ-dır.</w:t>
      </w: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eastAsia="az-Latn-AZ"/>
        </w:rPr>
      </w:pPr>
    </w:p>
    <w:p w:rsidR="009054EC" w:rsidRPr="0047095E" w:rsidRDefault="009054EC" w:rsidP="009054EC">
      <w:pPr>
        <w:pStyle w:val="410"/>
        <w:spacing w:after="0" w:line="360" w:lineRule="auto"/>
        <w:jc w:val="center"/>
        <w:rPr>
          <w:b/>
          <w:sz w:val="28"/>
          <w:szCs w:val="28"/>
          <w:lang w:val="az-Latn-AZ"/>
        </w:rPr>
      </w:pPr>
      <w:r w:rsidRPr="0047095E">
        <w:rPr>
          <w:b/>
          <w:sz w:val="28"/>
          <w:szCs w:val="28"/>
          <w:lang w:val="az-Latn-AZ" w:eastAsia="az-Latn-AZ"/>
        </w:rPr>
        <w:lastRenderedPageBreak/>
        <w:t>I FƏSİL. TİKİŞ SƏNAYESİNDƏ KEYFİYYƏTİN İDARƏ OLUNMASININ XÜSUSİ PRİNSİPLƏRİ</w:t>
      </w:r>
    </w:p>
    <w:p w:rsidR="009054EC" w:rsidRPr="0047095E" w:rsidRDefault="009054EC" w:rsidP="009054EC">
      <w:pPr>
        <w:pStyle w:val="a3"/>
        <w:spacing w:line="360" w:lineRule="auto"/>
        <w:ind w:firstLine="567"/>
        <w:rPr>
          <w:rFonts w:ascii="Times New Roman" w:hAnsi="Times New Roman"/>
          <w:b w:val="0"/>
          <w:sz w:val="22"/>
          <w:szCs w:val="28"/>
          <w:lang w:val="az-Latn-AZ" w:eastAsia="az-Latn-AZ"/>
        </w:rPr>
      </w:pP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Başlıca, ümumi və ümumi sistemli prinsiplərlə yanaşı Kİ xüsusi prinsiplərini də nəzərə almaq lazımdır. İSO 9000 seriyalı standart ilə uyğunluqda, belə istehsal sistemlərini əvvəl göstərildiyi kimi, ancaq müqavilələrə dair çatdırılan istehsal üçün yaratmaq lazımdır. Müqavilənin hansısa bir şərtlərinə uyğun olmayan müəs</w:t>
      </w:r>
      <w:r w:rsidRPr="0047095E">
        <w:rPr>
          <w:rFonts w:ascii="Times New Roman" w:hAnsi="Times New Roman"/>
          <w:b w:val="0"/>
          <w:sz w:val="28"/>
          <w:szCs w:val="28"/>
          <w:lang w:val="az-Latn-AZ" w:eastAsia="az-Latn-AZ"/>
        </w:rPr>
        <w:softHyphen/>
        <w:t>si</w:t>
      </w:r>
      <w:r w:rsidRPr="0047095E">
        <w:rPr>
          <w:rFonts w:ascii="Times New Roman" w:hAnsi="Times New Roman"/>
          <w:b w:val="0"/>
          <w:sz w:val="28"/>
          <w:szCs w:val="28"/>
          <w:lang w:val="az-Latn-AZ" w:eastAsia="az-Latn-AZ"/>
        </w:rPr>
        <w:softHyphen/>
        <w:t>sənin istehsal etdiyi məhsul üçün ümunıi Kİ yarımsistemləri çərçivəsində həyata keçirmək kifayətdir.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Qeyd etmək lazımdır ki, müəssisənin idarə olunmasını aparan orqanı yüksək əsası olan ümumi Kİ yarımsistemlərini bütün başqa yarımsistemləri ilə birgə və qarşılıqlı əlaqədə müzakirə etmək lazımdır. Bazarın müasir tələblərini nəzərə alaraq, çatdırılma şəraitindən asılı olmayaraq, bütün növ məhsullardan hər biri üçün Kİ-nı təkmilləşmiş istehsal sistemində icra etmək məqsədəuyğundur.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Ümumi Kİ yarımsistemlərini 4 idarəetmə dərəcəsinə ayırmaq olar:</w:t>
      </w:r>
    </w:p>
    <w:p w:rsidR="009054EC" w:rsidRPr="0047095E" w:rsidRDefault="009054EC" w:rsidP="009054EC">
      <w:pPr>
        <w:pStyle w:val="310"/>
        <w:numPr>
          <w:ilvl w:val="0"/>
          <w:numId w:val="1"/>
        </w:numPr>
        <w:tabs>
          <w:tab w:val="left" w:pos="668"/>
          <w:tab w:val="left" w:pos="851"/>
        </w:tabs>
        <w:spacing w:line="360" w:lineRule="auto"/>
        <w:ind w:firstLine="567"/>
        <w:rPr>
          <w:sz w:val="28"/>
          <w:szCs w:val="28"/>
          <w:lang w:val="az-Latn-AZ"/>
        </w:rPr>
      </w:pPr>
      <w:r w:rsidRPr="0047095E">
        <w:rPr>
          <w:sz w:val="28"/>
          <w:szCs w:val="28"/>
          <w:lang w:val="az-Latn-AZ" w:eastAsia="az-Latn-AZ"/>
        </w:rPr>
        <w:t>sifir – yüksək sahibkarlıq yönlü təşkilati-məqsədli;</w:t>
      </w:r>
    </w:p>
    <w:p w:rsidR="009054EC" w:rsidRPr="0047095E" w:rsidRDefault="009054EC" w:rsidP="009054EC">
      <w:pPr>
        <w:pStyle w:val="a3"/>
        <w:numPr>
          <w:ilvl w:val="0"/>
          <w:numId w:val="1"/>
        </w:numPr>
        <w:shd w:val="clear" w:color="auto" w:fill="FFFFFF"/>
        <w:tabs>
          <w:tab w:val="left" w:pos="717"/>
          <w:tab w:val="left" w:pos="851"/>
        </w:tabs>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birinci – yüksək təşkilati-məqsədli icraedici (yüksək idarəetmə hissəsi);</w:t>
      </w:r>
    </w:p>
    <w:p w:rsidR="009054EC" w:rsidRPr="0047095E" w:rsidRDefault="009054EC" w:rsidP="009054EC">
      <w:pPr>
        <w:pStyle w:val="a3"/>
        <w:numPr>
          <w:ilvl w:val="0"/>
          <w:numId w:val="1"/>
        </w:numPr>
        <w:shd w:val="clear" w:color="auto" w:fill="FFFFFF"/>
        <w:tabs>
          <w:tab w:val="left" w:pos="677"/>
          <w:tab w:val="left" w:pos="851"/>
        </w:tabs>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ikinci – koordinasiya nəzarətli icraedici (orta idarəetmə hissəsi);</w:t>
      </w:r>
    </w:p>
    <w:p w:rsidR="009054EC" w:rsidRPr="0047095E" w:rsidRDefault="009054EC" w:rsidP="009054EC">
      <w:pPr>
        <w:pStyle w:val="a3"/>
        <w:numPr>
          <w:ilvl w:val="0"/>
          <w:numId w:val="1"/>
        </w:numPr>
        <w:shd w:val="clear" w:color="auto" w:fill="FFFFFF"/>
        <w:tabs>
          <w:tab w:val="left" w:pos="673"/>
          <w:tab w:val="left" w:pos="851"/>
        </w:tabs>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üçüncü – texniki əməliyyat icraedici (idarəetmənin aşağı icra hissəsi).</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Kİ-nı məhsulun həyat dövriyyəsinin bütün mərhələlərində, hər konkret növ məhsul üçün fərdi ola bilər. Bununla belə həyat dövriyyəsinin son mərhələsində dayanmaq lazımdır. Kİ məqsədi bazar şəraitində istifadə və ya ləğvetmə mərhə</w:t>
      </w:r>
      <w:r w:rsidRPr="0047095E">
        <w:rPr>
          <w:rFonts w:ascii="Times New Roman" w:hAnsi="Times New Roman"/>
          <w:b w:val="0"/>
          <w:sz w:val="28"/>
          <w:szCs w:val="28"/>
          <w:lang w:val="az-Latn-AZ" w:eastAsia="az-Latn-AZ"/>
        </w:rPr>
        <w:softHyphen/>
        <w:t>lə</w:t>
      </w:r>
      <w:r w:rsidRPr="0047095E">
        <w:rPr>
          <w:rFonts w:ascii="Times New Roman" w:hAnsi="Times New Roman"/>
          <w:b w:val="0"/>
          <w:sz w:val="28"/>
          <w:szCs w:val="28"/>
          <w:lang w:val="az-Latn-AZ" w:eastAsia="az-Latn-AZ"/>
        </w:rPr>
        <w:softHyphen/>
        <w:t>sin</w:t>
      </w:r>
      <w:r w:rsidRPr="0047095E">
        <w:rPr>
          <w:rFonts w:ascii="Times New Roman" w:hAnsi="Times New Roman"/>
          <w:b w:val="0"/>
          <w:sz w:val="28"/>
          <w:szCs w:val="28"/>
          <w:lang w:val="az-Latn-AZ" w:eastAsia="az-Latn-AZ"/>
        </w:rPr>
        <w:softHyphen/>
        <w:t>də ətraf mühitə zərərli təsiri minimuma endirmək və ya kənar etməkdir.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Prinsiplərdən hər hansı birinin reallaşdırılması, keyfıyyətin yüksəlməsinə və tə</w:t>
      </w:r>
      <w:r w:rsidRPr="0047095E">
        <w:rPr>
          <w:rFonts w:ascii="Times New Roman" w:hAnsi="Times New Roman"/>
          <w:b w:val="0"/>
          <w:sz w:val="28"/>
          <w:szCs w:val="28"/>
          <w:lang w:val="az-Latn-AZ" w:eastAsia="az-Latn-AZ"/>
        </w:rPr>
        <w:softHyphen/>
        <w:t>min edilməsinə dair idarəetmədə kifayət qədər bilik və peşəkar bacarıq olmadan müm</w:t>
      </w:r>
      <w:r w:rsidRPr="0047095E">
        <w:rPr>
          <w:rFonts w:ascii="Times New Roman" w:hAnsi="Times New Roman"/>
          <w:b w:val="0"/>
          <w:sz w:val="28"/>
          <w:szCs w:val="28"/>
          <w:lang w:val="az-Latn-AZ" w:eastAsia="az-Latn-AZ"/>
        </w:rPr>
        <w:softHyphen/>
        <w:t>kün deyil. Bu, öyrədilmənin kütləvi, arasıkəsilməz və sistematik hazırlığını, ey</w:t>
      </w:r>
      <w:r w:rsidRPr="0047095E">
        <w:rPr>
          <w:rFonts w:ascii="Times New Roman" w:hAnsi="Times New Roman"/>
          <w:b w:val="0"/>
          <w:sz w:val="28"/>
          <w:szCs w:val="28"/>
          <w:lang w:val="az-Latn-AZ" w:eastAsia="az-Latn-AZ"/>
        </w:rPr>
        <w:softHyphen/>
        <w:t>ni zamanda istehsalçıların, eləcə də istehlakçıların ixtisasının yüksəlməsini tələb edir.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Sistemli Kİ prinsiplərinin reallaşdırılması keyfıyyət sahəsində fəallığın müəs</w:t>
      </w:r>
      <w:r w:rsidRPr="0047095E">
        <w:rPr>
          <w:rFonts w:ascii="Times New Roman" w:hAnsi="Times New Roman"/>
          <w:b w:val="0"/>
          <w:sz w:val="28"/>
          <w:szCs w:val="28"/>
          <w:lang w:val="az-Latn-AZ" w:eastAsia="az-Latn-AZ"/>
        </w:rPr>
        <w:softHyphen/>
        <w:t xml:space="preserve">sisədə yüksəlməsinə zəmin yaradır və məhsulun istehsalatda iş fəaliyyəti ilə bağlı </w:t>
      </w:r>
      <w:r w:rsidRPr="0047095E">
        <w:rPr>
          <w:rFonts w:ascii="Times New Roman" w:hAnsi="Times New Roman"/>
          <w:b w:val="0"/>
          <w:sz w:val="28"/>
          <w:szCs w:val="28"/>
          <w:lang w:val="az-Latn-AZ" w:eastAsia="az-Latn-AZ"/>
        </w:rPr>
        <w:lastRenderedPageBreak/>
        <w:t>sıx qarşılıqlı hərəkət və qarşılıqlı əlaqə ehtimal edən, daha yüksək rəqabətaparma ba</w:t>
      </w:r>
      <w:r w:rsidRPr="0047095E">
        <w:rPr>
          <w:rFonts w:ascii="Times New Roman" w:hAnsi="Times New Roman"/>
          <w:b w:val="0"/>
          <w:sz w:val="28"/>
          <w:szCs w:val="28"/>
          <w:lang w:val="az-Latn-AZ" w:eastAsia="az-Latn-AZ"/>
        </w:rPr>
        <w:softHyphen/>
        <w:t>carığını təmin edir. Keyfıyyətin yüksəlməsində fəallıq dövrəsi istehsalatda iş fəallığını müntəzəm surətdə qabaqcadan müəyyən edir və qabaqlayır. Keyfiyyətin yüksəlməsinin fəallıq dövrələrini idarəetmənin bütün mərhələlərində müəyyən məqsədə yönəlmiş qaydaya salmaq lazımdır.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Bununla bağlı obyektiv olaraq tək müəssisənin yox, idarəetmənin bütün iye</w:t>
      </w:r>
      <w:r w:rsidRPr="0047095E">
        <w:rPr>
          <w:rFonts w:ascii="Times New Roman" w:hAnsi="Times New Roman"/>
          <w:b w:val="0"/>
          <w:sz w:val="28"/>
          <w:szCs w:val="28"/>
          <w:lang w:val="az-Latn-AZ" w:eastAsia="az-Latn-AZ"/>
        </w:rPr>
        <w:softHyphen/>
        <w:t>rar</w:t>
      </w:r>
      <w:r w:rsidRPr="0047095E">
        <w:rPr>
          <w:rFonts w:ascii="Times New Roman" w:hAnsi="Times New Roman"/>
          <w:b w:val="0"/>
          <w:sz w:val="28"/>
          <w:szCs w:val="28"/>
          <w:lang w:val="az-Latn-AZ" w:eastAsia="az-Latn-AZ"/>
        </w:rPr>
        <w:softHyphen/>
        <w:t>xiya strukturlarında göstərilən dərəcələrdə yüksək dərəcəli Kİ-na ehtiyac əmələ gəlir:</w:t>
      </w:r>
    </w:p>
    <w:p w:rsidR="009054EC" w:rsidRPr="0047095E" w:rsidRDefault="009054EC" w:rsidP="009054EC">
      <w:pPr>
        <w:pStyle w:val="a3"/>
        <w:numPr>
          <w:ilvl w:val="0"/>
          <w:numId w:val="1"/>
        </w:numPr>
        <w:shd w:val="clear" w:color="auto" w:fill="FFFFFF"/>
        <w:tabs>
          <w:tab w:val="left" w:pos="173"/>
          <w:tab w:val="left" w:pos="851"/>
        </w:tabs>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sahələrarasi federal (sahələrarası federal Kİ sistemində);</w:t>
      </w:r>
    </w:p>
    <w:p w:rsidR="009054EC" w:rsidRPr="0047095E" w:rsidRDefault="009054EC" w:rsidP="009054EC">
      <w:pPr>
        <w:pStyle w:val="a3"/>
        <w:numPr>
          <w:ilvl w:val="0"/>
          <w:numId w:val="1"/>
        </w:numPr>
        <w:shd w:val="clear" w:color="auto" w:fill="FFFFFF"/>
        <w:tabs>
          <w:tab w:val="left" w:pos="515"/>
          <w:tab w:val="left" w:pos="851"/>
        </w:tabs>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müəyyən sahəyə aid olan federal (müəyyən sahəyə aid olan federal Kİ sistemlərində);</w:t>
      </w:r>
    </w:p>
    <w:p w:rsidR="009054EC" w:rsidRPr="0047095E" w:rsidRDefault="009054EC" w:rsidP="009054EC">
      <w:pPr>
        <w:pStyle w:val="a3"/>
        <w:numPr>
          <w:ilvl w:val="0"/>
          <w:numId w:val="1"/>
        </w:numPr>
        <w:shd w:val="clear" w:color="auto" w:fill="FFFFFF"/>
        <w:tabs>
          <w:tab w:val="left" w:pos="518"/>
          <w:tab w:val="left" w:pos="851"/>
        </w:tabs>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sahələrarasi federasiya subyektlərində (Kİ sistemlərində federasiya subyekt</w:t>
      </w:r>
      <w:r w:rsidRPr="0047095E">
        <w:rPr>
          <w:rFonts w:ascii="Times New Roman" w:hAnsi="Times New Roman"/>
          <w:b w:val="0"/>
          <w:sz w:val="28"/>
          <w:szCs w:val="28"/>
          <w:lang w:val="en-US" w:eastAsia="az-Latn-AZ"/>
        </w:rPr>
        <w:softHyphen/>
        <w:t>lərində);</w:t>
      </w:r>
    </w:p>
    <w:p w:rsidR="009054EC" w:rsidRPr="0047095E" w:rsidRDefault="009054EC" w:rsidP="009054EC">
      <w:pPr>
        <w:pStyle w:val="a3"/>
        <w:numPr>
          <w:ilvl w:val="0"/>
          <w:numId w:val="1"/>
        </w:numPr>
        <w:shd w:val="clear" w:color="auto" w:fill="FFFFFF"/>
        <w:tabs>
          <w:tab w:val="left" w:pos="522"/>
          <w:tab w:val="left" w:pos="851"/>
        </w:tabs>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müəyyən sahəyə aid olan federasiya subyektlərində (Kİ müəyyən sahəyə aid olan federal subyektlərində);</w:t>
      </w:r>
    </w:p>
    <w:p w:rsidR="009054EC" w:rsidRPr="0047095E" w:rsidRDefault="009054EC" w:rsidP="009054EC">
      <w:pPr>
        <w:pStyle w:val="210"/>
        <w:numPr>
          <w:ilvl w:val="0"/>
          <w:numId w:val="1"/>
        </w:numPr>
        <w:tabs>
          <w:tab w:val="left" w:pos="533"/>
          <w:tab w:val="left" w:pos="851"/>
        </w:tabs>
        <w:spacing w:line="360" w:lineRule="auto"/>
        <w:ind w:firstLine="567"/>
        <w:rPr>
          <w:sz w:val="28"/>
          <w:szCs w:val="28"/>
          <w:lang w:val="en-US"/>
        </w:rPr>
      </w:pPr>
      <w:r w:rsidRPr="0047095E">
        <w:rPr>
          <w:sz w:val="28"/>
          <w:szCs w:val="28"/>
          <w:lang w:val="en-US" w:eastAsia="az-Latn-AZ"/>
        </w:rPr>
        <w:t>ərazi (Kİ şəhər və rayon sistemlərində);</w:t>
      </w:r>
    </w:p>
    <w:p w:rsidR="009054EC" w:rsidRPr="0047095E" w:rsidRDefault="009054EC" w:rsidP="009054EC">
      <w:pPr>
        <w:pStyle w:val="310"/>
        <w:numPr>
          <w:ilvl w:val="0"/>
          <w:numId w:val="1"/>
        </w:numPr>
        <w:tabs>
          <w:tab w:val="left" w:pos="515"/>
          <w:tab w:val="left" w:pos="851"/>
        </w:tabs>
        <w:spacing w:line="360" w:lineRule="auto"/>
        <w:ind w:firstLine="567"/>
        <w:rPr>
          <w:sz w:val="28"/>
          <w:szCs w:val="28"/>
          <w:lang w:val="en-US"/>
        </w:rPr>
      </w:pPr>
      <w:r w:rsidRPr="0047095E">
        <w:rPr>
          <w:sz w:val="28"/>
          <w:szCs w:val="28"/>
          <w:lang w:val="en-US" w:eastAsia="az-Latn-AZ"/>
        </w:rPr>
        <w:t>müəssisələrin birliklərində (birliklərin Kİ sistemlərində);</w:t>
      </w:r>
    </w:p>
    <w:p w:rsidR="009054EC" w:rsidRPr="0047095E" w:rsidRDefault="009054EC" w:rsidP="009054EC">
      <w:pPr>
        <w:pStyle w:val="210"/>
        <w:numPr>
          <w:ilvl w:val="0"/>
          <w:numId w:val="1"/>
        </w:numPr>
        <w:tabs>
          <w:tab w:val="left" w:pos="526"/>
          <w:tab w:val="left" w:pos="851"/>
        </w:tabs>
        <w:spacing w:line="360" w:lineRule="auto"/>
        <w:ind w:firstLine="567"/>
        <w:rPr>
          <w:sz w:val="28"/>
          <w:szCs w:val="28"/>
        </w:rPr>
      </w:pPr>
      <w:r w:rsidRPr="0047095E">
        <w:rPr>
          <w:sz w:val="28"/>
          <w:szCs w:val="28"/>
          <w:lang w:eastAsia="az-Latn-AZ"/>
        </w:rPr>
        <w:t>müəssisələrdə (müəssisələrin Kİ sistemlərində);</w:t>
      </w:r>
    </w:p>
    <w:p w:rsidR="009054EC" w:rsidRPr="0047095E" w:rsidRDefault="009054EC" w:rsidP="009054EC">
      <w:pPr>
        <w:pStyle w:val="a3"/>
        <w:numPr>
          <w:ilvl w:val="0"/>
          <w:numId w:val="1"/>
        </w:numPr>
        <w:shd w:val="clear" w:color="auto" w:fill="FFFFFF"/>
        <w:tabs>
          <w:tab w:val="left" w:pos="522"/>
          <w:tab w:val="left" w:pos="851"/>
        </w:tabs>
        <w:spacing w:line="360" w:lineRule="auto"/>
        <w:ind w:firstLine="567"/>
        <w:rPr>
          <w:rFonts w:ascii="Times New Roman" w:hAnsi="Times New Roman"/>
          <w:b w:val="0"/>
          <w:sz w:val="28"/>
          <w:szCs w:val="28"/>
        </w:rPr>
      </w:pPr>
      <w:r w:rsidRPr="0047095E">
        <w:rPr>
          <w:rFonts w:ascii="Times New Roman" w:hAnsi="Times New Roman"/>
          <w:b w:val="0"/>
          <w:sz w:val="28"/>
          <w:szCs w:val="28"/>
          <w:lang w:eastAsia="az-Latn-AZ"/>
        </w:rPr>
        <w:t>sexlərdə və şöbələrdə (sexlərin, şöbələrin Kİ sistemlərində).</w:t>
      </w:r>
    </w:p>
    <w:p w:rsidR="009054EC" w:rsidRPr="0047095E" w:rsidRDefault="009054EC" w:rsidP="009054EC">
      <w:pPr>
        <w:pStyle w:val="a3"/>
        <w:spacing w:line="360" w:lineRule="auto"/>
        <w:ind w:firstLine="567"/>
        <w:rPr>
          <w:rFonts w:ascii="Times New Roman" w:hAnsi="Times New Roman"/>
          <w:b w:val="0"/>
          <w:sz w:val="28"/>
          <w:szCs w:val="28"/>
        </w:rPr>
      </w:pPr>
      <w:proofErr w:type="gramStart"/>
      <w:r w:rsidRPr="0047095E">
        <w:rPr>
          <w:rFonts w:ascii="Times New Roman" w:hAnsi="Times New Roman"/>
          <w:b w:val="0"/>
          <w:sz w:val="28"/>
          <w:szCs w:val="28"/>
          <w:lang w:eastAsia="az-Latn-AZ"/>
        </w:rPr>
        <w:t>Qeyd etmək lazımdır ki, idarəetmə ancaq sənaye məhsulla</w:t>
      </w:r>
      <w:r w:rsidRPr="0047095E">
        <w:rPr>
          <w:rFonts w:ascii="Times New Roman" w:hAnsi="Times New Roman"/>
          <w:b w:val="0"/>
          <w:sz w:val="28"/>
          <w:szCs w:val="28"/>
          <w:lang w:val="az-Latn-AZ" w:eastAsia="az-Latn-AZ"/>
        </w:rPr>
        <w:t>rı</w:t>
      </w:r>
      <w:r w:rsidRPr="0047095E">
        <w:rPr>
          <w:rFonts w:ascii="Times New Roman" w:hAnsi="Times New Roman"/>
          <w:b w:val="0"/>
          <w:sz w:val="28"/>
          <w:szCs w:val="28"/>
          <w:lang w:eastAsia="az-Latn-AZ"/>
        </w:rPr>
        <w:t>na aid olunmur, onu hər yerdə, milli təsərrüfat</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 xml:space="preserve"> bütün strukturlar</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da və cəmiyyətdə bütövlükdə, o cümlədən Dövlət idarəetmə strukturlarında tədris etmək lazımdır.</w:t>
      </w:r>
      <w:proofErr w:type="gramEnd"/>
      <w:r w:rsidRPr="0047095E">
        <w:rPr>
          <w:rFonts w:ascii="Times New Roman" w:hAnsi="Times New Roman"/>
          <w:b w:val="0"/>
          <w:sz w:val="28"/>
          <w:szCs w:val="28"/>
          <w:lang w:eastAsia="az-Latn-AZ"/>
        </w:rPr>
        <w:t xml:space="preserve"> </w:t>
      </w:r>
      <w:proofErr w:type="gramStart"/>
      <w:r w:rsidRPr="0047095E">
        <w:rPr>
          <w:rFonts w:ascii="Times New Roman" w:hAnsi="Times New Roman"/>
          <w:b w:val="0"/>
          <w:sz w:val="28"/>
          <w:szCs w:val="28"/>
          <w:lang w:eastAsia="az-Latn-AZ"/>
        </w:rPr>
        <w:t>Bununla belə, dövlətin icra strukturla</w:t>
      </w:r>
      <w:r w:rsidRPr="0047095E">
        <w:rPr>
          <w:rFonts w:ascii="Times New Roman" w:hAnsi="Times New Roman"/>
          <w:b w:val="0"/>
          <w:sz w:val="28"/>
          <w:szCs w:val="28"/>
          <w:lang w:val="az-Latn-AZ" w:eastAsia="az-Latn-AZ"/>
        </w:rPr>
        <w:t>rının</w:t>
      </w:r>
      <w:r w:rsidRPr="0047095E">
        <w:rPr>
          <w:rFonts w:ascii="Times New Roman" w:hAnsi="Times New Roman"/>
          <w:b w:val="0"/>
          <w:sz w:val="28"/>
          <w:szCs w:val="28"/>
          <w:lang w:eastAsia="az-Latn-AZ"/>
        </w:rPr>
        <w:t xml:space="preserve"> idarəetmə orqanla</w:t>
      </w:r>
      <w:r w:rsidRPr="0047095E">
        <w:rPr>
          <w:rFonts w:ascii="Times New Roman" w:hAnsi="Times New Roman"/>
          <w:b w:val="0"/>
          <w:sz w:val="28"/>
          <w:szCs w:val="28"/>
          <w:lang w:val="az-Latn-AZ" w:eastAsia="az-Latn-AZ"/>
        </w:rPr>
        <w:t>rı</w:t>
      </w:r>
      <w:r w:rsidRPr="0047095E">
        <w:rPr>
          <w:rFonts w:ascii="Times New Roman" w:hAnsi="Times New Roman"/>
          <w:b w:val="0"/>
          <w:sz w:val="28"/>
          <w:szCs w:val="28"/>
          <w:lang w:eastAsia="az-Latn-AZ"/>
        </w:rPr>
        <w:t xml:space="preserve"> idarəetmə sisteminə müvafiq tələb olunan xidmətlərini (məlumat, təhsil, hüquq, səhiyyə və s.) həvalə edərək, idarə</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etməyə yox</w:t>
      </w:r>
      <w:r w:rsidRPr="0047095E">
        <w:rPr>
          <w:rFonts w:ascii="Times New Roman" w:hAnsi="Times New Roman"/>
          <w:b w:val="0"/>
          <w:sz w:val="28"/>
          <w:szCs w:val="28"/>
          <w:lang w:val="az-Latn-AZ" w:eastAsia="az-Latn-AZ"/>
        </w:rPr>
        <w:t>,</w:t>
      </w:r>
      <w:r w:rsidRPr="0047095E">
        <w:rPr>
          <w:rFonts w:ascii="Times New Roman" w:hAnsi="Times New Roman"/>
          <w:b w:val="0"/>
          <w:sz w:val="28"/>
          <w:szCs w:val="28"/>
          <w:lang w:eastAsia="az-Latn-AZ"/>
        </w:rPr>
        <w:t xml:space="preserve"> icra etməyə cəhd göstərməlidirlər.</w:t>
      </w:r>
      <w:proofErr w:type="gramEnd"/>
      <w:r w:rsidRPr="0047095E">
        <w:rPr>
          <w:rFonts w:ascii="Times New Roman" w:hAnsi="Times New Roman"/>
          <w:b w:val="0"/>
          <w:sz w:val="28"/>
          <w:szCs w:val="28"/>
          <w:lang w:eastAsia="az-Latn-AZ"/>
        </w:rPr>
        <w:t xml:space="preserve"> Belə yanaşmaya misal kimi 1994-cü ildə ABŞ prezidenti B.Klintonun Kİ müasir üsüllar</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ı hökümətin icra fəaliy</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yə</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tinə yeridilməsi lahiyəsinin tətbiqi haqda qərarı ola bilər.</w:t>
      </w:r>
    </w:p>
    <w:p w:rsidR="009054EC" w:rsidRPr="0047095E" w:rsidRDefault="009054EC" w:rsidP="009054EC">
      <w:pPr>
        <w:pStyle w:val="a3"/>
        <w:spacing w:line="360" w:lineRule="auto"/>
        <w:ind w:firstLine="567"/>
        <w:rPr>
          <w:rFonts w:ascii="Times New Roman" w:hAnsi="Times New Roman"/>
          <w:b w:val="0"/>
          <w:sz w:val="28"/>
          <w:szCs w:val="28"/>
        </w:rPr>
      </w:pPr>
      <w:proofErr w:type="gramStart"/>
      <w:r w:rsidRPr="0047095E">
        <w:rPr>
          <w:rFonts w:ascii="Times New Roman" w:hAnsi="Times New Roman"/>
          <w:b w:val="0"/>
          <w:sz w:val="28"/>
          <w:szCs w:val="28"/>
          <w:lang w:eastAsia="az-Latn-AZ"/>
        </w:rPr>
        <w:t>Məhsulun Kİ onun həyat dövrünün b</w:t>
      </w:r>
      <w:r w:rsidRPr="0047095E">
        <w:rPr>
          <w:rFonts w:ascii="Times New Roman" w:hAnsi="Times New Roman"/>
          <w:b w:val="0"/>
          <w:sz w:val="28"/>
          <w:szCs w:val="28"/>
          <w:lang w:val="az-Latn-AZ" w:eastAsia="az-Latn-AZ"/>
        </w:rPr>
        <w:t>ü</w:t>
      </w:r>
      <w:r w:rsidRPr="0047095E">
        <w:rPr>
          <w:rFonts w:ascii="Times New Roman" w:hAnsi="Times New Roman"/>
          <w:b w:val="0"/>
          <w:sz w:val="28"/>
          <w:szCs w:val="28"/>
          <w:lang w:eastAsia="az-Latn-AZ"/>
        </w:rPr>
        <w:t>tün mərhələlərində və iyerarxiya səviy</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yəsində siste</w:t>
      </w:r>
      <w:r w:rsidRPr="0047095E">
        <w:rPr>
          <w:rFonts w:ascii="Times New Roman" w:hAnsi="Times New Roman"/>
          <w:b w:val="0"/>
          <w:sz w:val="28"/>
          <w:szCs w:val="28"/>
          <w:lang w:val="az-Latn-AZ" w:eastAsia="az-Latn-AZ"/>
        </w:rPr>
        <w:t>mi</w:t>
      </w:r>
      <w:r w:rsidRPr="0047095E">
        <w:rPr>
          <w:rFonts w:ascii="Times New Roman" w:hAnsi="Times New Roman"/>
          <w:b w:val="0"/>
          <w:sz w:val="28"/>
          <w:szCs w:val="28"/>
          <w:lang w:eastAsia="az-Latn-AZ"/>
        </w:rPr>
        <w:t>nin müəyyən dərəcəsinin bütün strukturlarla birinci növbədə xam</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lastRenderedPageBreak/>
        <w:t>mal</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 materiallar</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 xml:space="preserve"> və komplektləşən məmulatlar</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 xml:space="preserve"> təchizatı ilə ticarət, nəqliyyat, xidmət və ba</w:t>
      </w:r>
      <w:proofErr w:type="gramEnd"/>
      <w:r w:rsidRPr="0047095E">
        <w:rPr>
          <w:rFonts w:ascii="Times New Roman" w:hAnsi="Times New Roman"/>
          <w:b w:val="0"/>
          <w:sz w:val="28"/>
          <w:szCs w:val="28"/>
          <w:lang w:eastAsia="az-Latn-AZ"/>
        </w:rPr>
        <w:t>şqa təşkilatlarla qarşılıqlı əlaqəsinin vacibliyini şərtləndirir.</w:t>
      </w:r>
    </w:p>
    <w:p w:rsidR="009054EC" w:rsidRPr="0047095E" w:rsidRDefault="009054EC" w:rsidP="009054EC">
      <w:pPr>
        <w:pStyle w:val="a3"/>
        <w:spacing w:line="360" w:lineRule="auto"/>
        <w:ind w:firstLine="567"/>
        <w:rPr>
          <w:rFonts w:ascii="Times New Roman" w:hAnsi="Times New Roman"/>
          <w:b w:val="0"/>
          <w:sz w:val="28"/>
          <w:szCs w:val="28"/>
        </w:rPr>
      </w:pPr>
      <w:proofErr w:type="gramStart"/>
      <w:r w:rsidRPr="0047095E">
        <w:rPr>
          <w:rFonts w:ascii="Times New Roman" w:hAnsi="Times New Roman"/>
          <w:b w:val="0"/>
          <w:sz w:val="28"/>
          <w:szCs w:val="28"/>
          <w:lang w:eastAsia="az-Latn-AZ"/>
        </w:rPr>
        <w:t>Bununla belə, əsasən kon</w:t>
      </w:r>
      <w:r w:rsidRPr="0047095E">
        <w:rPr>
          <w:rFonts w:ascii="Times New Roman" w:hAnsi="Times New Roman"/>
          <w:b w:val="0"/>
          <w:sz w:val="28"/>
          <w:szCs w:val="28"/>
          <w:lang w:val="az-Latn-AZ" w:eastAsia="az-Latn-AZ"/>
        </w:rPr>
        <w:t>kr</w:t>
      </w:r>
      <w:r w:rsidRPr="0047095E">
        <w:rPr>
          <w:rFonts w:ascii="Times New Roman" w:hAnsi="Times New Roman"/>
          <w:b w:val="0"/>
          <w:sz w:val="28"/>
          <w:szCs w:val="28"/>
          <w:lang w:eastAsia="az-Latn-AZ"/>
        </w:rPr>
        <w:t>et məhsulun həyat dövrünü təmin edən təşki</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lat</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larla qarşılıqlı əlaqəsini müəssisələrin Kİ əlaqələndirici sistemləri əsas</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da həyata keçi</w:t>
      </w:r>
      <w:r w:rsidRPr="0047095E">
        <w:rPr>
          <w:rFonts w:ascii="Times New Roman" w:hAnsi="Times New Roman"/>
          <w:b w:val="0"/>
          <w:sz w:val="28"/>
          <w:szCs w:val="28"/>
          <w:lang w:val="az-Latn-AZ" w:eastAsia="az-Latn-AZ"/>
        </w:rPr>
        <w:t>rm</w:t>
      </w:r>
      <w:r w:rsidRPr="0047095E">
        <w:rPr>
          <w:rFonts w:ascii="Times New Roman" w:hAnsi="Times New Roman"/>
          <w:b w:val="0"/>
          <w:sz w:val="28"/>
          <w:szCs w:val="28"/>
          <w:lang w:eastAsia="az-Latn-AZ"/>
        </w:rPr>
        <w:t>ək məqsədə uyğundur, yəni Kİ interqrativ ola bilər.</w:t>
      </w:r>
      <w:proofErr w:type="gramEnd"/>
    </w:p>
    <w:p w:rsidR="009054EC" w:rsidRPr="0047095E" w:rsidRDefault="009054EC" w:rsidP="009054EC">
      <w:pPr>
        <w:pStyle w:val="a3"/>
        <w:spacing w:line="360" w:lineRule="auto"/>
        <w:ind w:firstLine="567"/>
        <w:rPr>
          <w:b w:val="0"/>
          <w:sz w:val="28"/>
          <w:szCs w:val="28"/>
        </w:rPr>
      </w:pPr>
      <w:r w:rsidRPr="0047095E">
        <w:rPr>
          <w:rFonts w:ascii="Times New Roman" w:hAnsi="Times New Roman"/>
          <w:b w:val="0"/>
          <w:sz w:val="28"/>
          <w:szCs w:val="28"/>
          <w:lang w:eastAsia="az-Latn-AZ"/>
        </w:rPr>
        <w:t>Kİ-da keyfiyyətə görə bütün ümumi, kollektiv və fərdi məsuliyyəti birgə əlaqələndirmək məqsədə uyğundur, ancaq</w:t>
      </w:r>
      <w:r w:rsidRPr="0047095E">
        <w:rPr>
          <w:rFonts w:ascii="Times New Roman" w:hAnsi="Times New Roman"/>
          <w:b w:val="0"/>
          <w:sz w:val="28"/>
          <w:szCs w:val="28"/>
          <w:lang w:val="az-Latn-AZ" w:eastAsia="az-Latn-AZ"/>
        </w:rPr>
        <w:t xml:space="preserve"> </w:t>
      </w:r>
      <w:r w:rsidRPr="0047095E">
        <w:rPr>
          <w:rFonts w:ascii="Times New Roman" w:hAnsi="Times New Roman"/>
          <w:b w:val="0"/>
          <w:sz w:val="28"/>
          <w:szCs w:val="28"/>
          <w:lang w:eastAsia="az-Latn-AZ"/>
        </w:rPr>
        <w:t>buna baxmayaraq böyük məsuliyyəti idarəetmən</w:t>
      </w:r>
      <w:r w:rsidRPr="0047095E">
        <w:rPr>
          <w:rFonts w:ascii="Times New Roman" w:hAnsi="Times New Roman"/>
          <w:b w:val="0"/>
          <w:sz w:val="28"/>
          <w:szCs w:val="28"/>
          <w:lang w:val="az-Latn-AZ" w:eastAsia="az-Latn-AZ"/>
        </w:rPr>
        <w:t>in</w:t>
      </w:r>
      <w:r w:rsidRPr="0047095E">
        <w:rPr>
          <w:rFonts w:ascii="Times New Roman" w:hAnsi="Times New Roman"/>
          <w:b w:val="0"/>
          <w:sz w:val="28"/>
          <w:szCs w:val="28"/>
          <w:lang w:eastAsia="az-Latn-AZ"/>
        </w:rPr>
        <w:t xml:space="preserve"> yüksək əsası daşıyır</w:t>
      </w:r>
      <w:r w:rsidRPr="0047095E">
        <w:rPr>
          <w:b w:val="0"/>
          <w:sz w:val="28"/>
          <w:szCs w:val="28"/>
          <w:lang w:eastAsia="az-Latn-AZ"/>
        </w:rPr>
        <w:t>.</w:t>
      </w:r>
    </w:p>
    <w:p w:rsidR="009054EC" w:rsidRPr="0047095E" w:rsidRDefault="009054EC" w:rsidP="009054EC">
      <w:pPr>
        <w:pStyle w:val="a3"/>
        <w:spacing w:line="360" w:lineRule="auto"/>
        <w:ind w:firstLine="567"/>
        <w:rPr>
          <w:rFonts w:ascii="Times New Roman" w:hAnsi="Times New Roman"/>
          <w:b w:val="0"/>
          <w:sz w:val="28"/>
          <w:szCs w:val="28"/>
        </w:rPr>
      </w:pPr>
      <w:r w:rsidRPr="0047095E">
        <w:rPr>
          <w:rFonts w:ascii="Times New Roman" w:hAnsi="Times New Roman"/>
          <w:b w:val="0"/>
          <w:sz w:val="28"/>
          <w:szCs w:val="28"/>
          <w:lang w:eastAsia="az-Latn-AZ"/>
        </w:rPr>
        <w:t>Müəssisənin məqsədli idarəetmə sistemlərində, o cümlədən kompleks sistem</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 xml:space="preserve">lərdə istər məqsədli iqtisadiyyat, istərsə də bazar şəraitində mühüm amillərdən biri Kİ əhəmiyyətli lahiyələndirilməsidir. </w:t>
      </w:r>
      <w:proofErr w:type="gramStart"/>
      <w:r w:rsidRPr="0047095E">
        <w:rPr>
          <w:rFonts w:ascii="Times New Roman" w:hAnsi="Times New Roman"/>
          <w:b w:val="0"/>
          <w:sz w:val="28"/>
          <w:szCs w:val="28"/>
          <w:lang w:eastAsia="az-Latn-AZ"/>
        </w:rPr>
        <w:t>Bütün məqsəd, siyasət və öhdəliklər onlar</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 xml:space="preserve"> icras</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a dair tədbirlər müəyyən plan müddətində bazar şəraitini nəzərə almaqla reallaşmalıdır və plan xüsusiyyətini daşıyan müvafiq sənədlərdə əksini tapmalıdır.</w:t>
      </w:r>
      <w:proofErr w:type="gramEnd"/>
      <w:r w:rsidRPr="0047095E">
        <w:rPr>
          <w:rFonts w:ascii="Times New Roman" w:hAnsi="Times New Roman"/>
          <w:b w:val="0"/>
          <w:sz w:val="28"/>
          <w:szCs w:val="28"/>
          <w:lang w:eastAsia="az-Latn-AZ"/>
        </w:rPr>
        <w:t xml:space="preserve"> Planlaşdırma tez uyğunlaşan, operativ olmalıdır və konkretləşmənin effektiv əsa</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s</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da və kompleks sistemin məqsədlərinə çatmas</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a xidmət etməlidir.</w:t>
      </w:r>
    </w:p>
    <w:p w:rsidR="009054EC" w:rsidRPr="0047095E" w:rsidRDefault="009054EC" w:rsidP="009054EC">
      <w:pPr>
        <w:pStyle w:val="a3"/>
        <w:spacing w:line="360" w:lineRule="auto"/>
        <w:ind w:firstLine="567"/>
        <w:rPr>
          <w:rFonts w:ascii="Times New Roman" w:hAnsi="Times New Roman"/>
          <w:b w:val="0"/>
          <w:sz w:val="28"/>
          <w:szCs w:val="28"/>
        </w:rPr>
      </w:pPr>
      <w:r w:rsidRPr="0047095E">
        <w:rPr>
          <w:rFonts w:ascii="Times New Roman" w:hAnsi="Times New Roman"/>
          <w:b w:val="0"/>
          <w:sz w:val="28"/>
          <w:szCs w:val="28"/>
          <w:lang w:eastAsia="az-Latn-AZ"/>
        </w:rPr>
        <w:t>Kompleks sistemi qurduqda həmçinin, minimal xərclərlə lahiyələndi</w:t>
      </w:r>
      <w:r w:rsidRPr="0047095E">
        <w:rPr>
          <w:rFonts w:ascii="Times New Roman" w:hAnsi="Times New Roman"/>
          <w:b w:val="0"/>
          <w:sz w:val="28"/>
          <w:szCs w:val="28"/>
          <w:lang w:val="az-Latn-AZ" w:eastAsia="az-Latn-AZ"/>
        </w:rPr>
        <w:t>r</w:t>
      </w:r>
      <w:r w:rsidRPr="0047095E">
        <w:rPr>
          <w:rFonts w:ascii="Times New Roman" w:hAnsi="Times New Roman"/>
          <w:b w:val="0"/>
          <w:sz w:val="28"/>
          <w:szCs w:val="28"/>
          <w:lang w:eastAsia="az-Latn-AZ"/>
        </w:rPr>
        <w:t>mənin mümkünlüyünü təmin edən modul prinsipini istifadə etmək məqsədə uyğu</w:t>
      </w:r>
      <w:r w:rsidRPr="0047095E">
        <w:rPr>
          <w:rFonts w:ascii="Times New Roman" w:hAnsi="Times New Roman"/>
          <w:b w:val="0"/>
          <w:sz w:val="28"/>
          <w:szCs w:val="28"/>
          <w:lang w:val="az-Latn-AZ" w:eastAsia="az-Latn-AZ"/>
        </w:rPr>
        <w:t>n</w:t>
      </w:r>
      <w:r w:rsidRPr="0047095E">
        <w:rPr>
          <w:rFonts w:ascii="Times New Roman" w:hAnsi="Times New Roman"/>
          <w:b w:val="0"/>
          <w:sz w:val="28"/>
          <w:szCs w:val="28"/>
          <w:lang w:eastAsia="az-Latn-AZ"/>
        </w:rPr>
        <w:t xml:space="preserve">dur. </w:t>
      </w:r>
      <w:proofErr w:type="gramStart"/>
      <w:r w:rsidRPr="0047095E">
        <w:rPr>
          <w:rFonts w:ascii="Times New Roman" w:hAnsi="Times New Roman"/>
          <w:b w:val="0"/>
          <w:sz w:val="28"/>
          <w:szCs w:val="28"/>
          <w:lang w:eastAsia="az-Latn-AZ"/>
        </w:rPr>
        <w:t>Bu</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nunla yanaşı</w:t>
      </w:r>
      <w:r w:rsidRPr="0047095E">
        <w:rPr>
          <w:rFonts w:ascii="Times New Roman" w:hAnsi="Times New Roman"/>
          <w:b w:val="0"/>
          <w:sz w:val="28"/>
          <w:szCs w:val="28"/>
          <w:lang w:val="az-Latn-AZ" w:eastAsia="az-Latn-AZ"/>
        </w:rPr>
        <w:t>,</w:t>
      </w:r>
      <w:r w:rsidRPr="0047095E">
        <w:rPr>
          <w:rFonts w:ascii="Times New Roman" w:hAnsi="Times New Roman"/>
          <w:b w:val="0"/>
          <w:sz w:val="28"/>
          <w:szCs w:val="28"/>
          <w:lang w:eastAsia="az-Latn-AZ"/>
        </w:rPr>
        <w:t xml:space="preserve"> əsaslandırılmış hallarda layihələndirmənin </w:t>
      </w:r>
      <w:r w:rsidRPr="0047095E">
        <w:rPr>
          <w:rFonts w:ascii="Times New Roman" w:hAnsi="Times New Roman"/>
          <w:b w:val="0"/>
          <w:sz w:val="28"/>
          <w:szCs w:val="28"/>
          <w:lang w:val="az-Latn-AZ" w:eastAsia="az-Latn-AZ"/>
        </w:rPr>
        <w:t>d</w:t>
      </w:r>
      <w:r w:rsidRPr="0047095E">
        <w:rPr>
          <w:rFonts w:ascii="Times New Roman" w:hAnsi="Times New Roman"/>
          <w:b w:val="0"/>
          <w:sz w:val="28"/>
          <w:szCs w:val="28"/>
          <w:lang w:eastAsia="az-Latn-AZ"/>
        </w:rPr>
        <w:t>ünya praktikas</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da daha çox istifadə olunan yeddi sistem, yeddi element və s. işlədilməsinə səbəb olan "yeddi prinsipini" tətbiq etmək lazımdır (məşhur yeddi dəfə ölç, həftənin yeddi günü kimi).</w:t>
      </w:r>
      <w:proofErr w:type="gramEnd"/>
    </w:p>
    <w:p w:rsidR="009054EC" w:rsidRPr="0047095E" w:rsidRDefault="009054EC" w:rsidP="009054EC">
      <w:pPr>
        <w:pStyle w:val="a3"/>
        <w:spacing w:line="360" w:lineRule="auto"/>
        <w:ind w:firstLine="567"/>
        <w:rPr>
          <w:rFonts w:ascii="Times New Roman" w:hAnsi="Times New Roman"/>
          <w:b w:val="0"/>
          <w:sz w:val="28"/>
          <w:szCs w:val="28"/>
        </w:rPr>
      </w:pPr>
      <w:r w:rsidRPr="0047095E">
        <w:rPr>
          <w:rFonts w:ascii="Times New Roman" w:hAnsi="Times New Roman"/>
          <w:b w:val="0"/>
          <w:sz w:val="28"/>
          <w:szCs w:val="28"/>
          <w:lang w:eastAsia="az-Latn-AZ"/>
        </w:rPr>
        <w:t>Məsələn, qərarlar</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 xml:space="preserve"> qəbul edilməsini dəqiq yeddi sual bazas</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da həyata keçirmək lazımdır:</w:t>
      </w:r>
    </w:p>
    <w:p w:rsidR="009054EC" w:rsidRPr="0047095E" w:rsidRDefault="009054EC" w:rsidP="009054EC">
      <w:pPr>
        <w:pStyle w:val="310"/>
        <w:numPr>
          <w:ilvl w:val="0"/>
          <w:numId w:val="1"/>
        </w:numPr>
        <w:tabs>
          <w:tab w:val="left" w:pos="598"/>
          <w:tab w:val="left" w:pos="851"/>
        </w:tabs>
        <w:spacing w:line="360" w:lineRule="auto"/>
        <w:ind w:firstLine="567"/>
        <w:rPr>
          <w:sz w:val="28"/>
          <w:szCs w:val="28"/>
          <w:lang w:val="en-US"/>
        </w:rPr>
      </w:pPr>
      <w:r w:rsidRPr="0047095E">
        <w:rPr>
          <w:sz w:val="28"/>
          <w:szCs w:val="28"/>
          <w:lang w:val="en-US" w:eastAsia="az-Latn-AZ"/>
        </w:rPr>
        <w:t>niyə (hər bir halda məqsədi bilmək);</w:t>
      </w:r>
    </w:p>
    <w:p w:rsidR="009054EC" w:rsidRPr="0047095E" w:rsidRDefault="009054EC" w:rsidP="009054EC">
      <w:pPr>
        <w:pStyle w:val="310"/>
        <w:numPr>
          <w:ilvl w:val="0"/>
          <w:numId w:val="1"/>
        </w:numPr>
        <w:tabs>
          <w:tab w:val="left" w:pos="626"/>
          <w:tab w:val="left" w:pos="851"/>
        </w:tabs>
        <w:spacing w:line="360" w:lineRule="auto"/>
        <w:ind w:firstLine="567"/>
        <w:rPr>
          <w:sz w:val="28"/>
          <w:szCs w:val="28"/>
          <w:lang w:val="en-US"/>
        </w:rPr>
      </w:pPr>
      <w:r w:rsidRPr="0047095E">
        <w:rPr>
          <w:sz w:val="28"/>
          <w:szCs w:val="28"/>
          <w:lang w:val="en-US" w:eastAsia="az-Latn-AZ"/>
        </w:rPr>
        <w:t>nə (idarəetmənin konkret obyektini bilmək lazımdır);</w:t>
      </w:r>
    </w:p>
    <w:p w:rsidR="009054EC" w:rsidRPr="0047095E" w:rsidRDefault="009054EC" w:rsidP="009054EC">
      <w:pPr>
        <w:pStyle w:val="310"/>
        <w:numPr>
          <w:ilvl w:val="0"/>
          <w:numId w:val="1"/>
        </w:numPr>
        <w:tabs>
          <w:tab w:val="left" w:pos="626"/>
          <w:tab w:val="left" w:pos="851"/>
        </w:tabs>
        <w:spacing w:line="360" w:lineRule="auto"/>
        <w:ind w:firstLine="567"/>
        <w:rPr>
          <w:sz w:val="28"/>
          <w:szCs w:val="28"/>
          <w:lang w:val="en-US"/>
        </w:rPr>
      </w:pPr>
      <w:r w:rsidRPr="0047095E">
        <w:rPr>
          <w:sz w:val="28"/>
          <w:szCs w:val="28"/>
          <w:lang w:val="en-US" w:eastAsia="az-Latn-AZ"/>
        </w:rPr>
        <w:t>kim (idarənin subyektini göstərmək lazımdır);</w:t>
      </w:r>
    </w:p>
    <w:p w:rsidR="009054EC" w:rsidRPr="0047095E" w:rsidRDefault="009054EC" w:rsidP="009054EC">
      <w:pPr>
        <w:pStyle w:val="a3"/>
        <w:numPr>
          <w:ilvl w:val="0"/>
          <w:numId w:val="1"/>
        </w:numPr>
        <w:shd w:val="clear" w:color="auto" w:fill="FFFFFF"/>
        <w:tabs>
          <w:tab w:val="left" w:pos="747"/>
          <w:tab w:val="left" w:pos="851"/>
        </w:tabs>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 xml:space="preserve"> harada (idarə təsirinin dəqiq əlavə edilmə yerini bilmək lazımdır);</w:t>
      </w:r>
    </w:p>
    <w:p w:rsidR="009054EC" w:rsidRPr="0047095E" w:rsidRDefault="009054EC" w:rsidP="009054EC">
      <w:pPr>
        <w:pStyle w:val="a3"/>
        <w:numPr>
          <w:ilvl w:val="0"/>
          <w:numId w:val="1"/>
        </w:numPr>
        <w:shd w:val="clear" w:color="auto" w:fill="FFFFFF"/>
        <w:tabs>
          <w:tab w:val="left" w:pos="682"/>
          <w:tab w:val="left" w:pos="851"/>
        </w:tabs>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nə vaxt (idarə təsirinin başlanğıcənı və onun sonunu bilmək lazımdır);</w:t>
      </w:r>
    </w:p>
    <w:p w:rsidR="009054EC" w:rsidRPr="0047095E" w:rsidRDefault="009054EC" w:rsidP="009054EC">
      <w:pPr>
        <w:pStyle w:val="a3"/>
        <w:numPr>
          <w:ilvl w:val="0"/>
          <w:numId w:val="1"/>
        </w:numPr>
        <w:shd w:val="clear" w:color="auto" w:fill="FFFFFF"/>
        <w:tabs>
          <w:tab w:val="left" w:pos="722"/>
          <w:tab w:val="left" w:pos="851"/>
        </w:tabs>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nə ilə (hansı vasitələrlə, ehtiyatlarla obyektə təsir etmək lazım olduğunu nəzərə almaq lazımdır);</w:t>
      </w:r>
    </w:p>
    <w:p w:rsidR="009054EC" w:rsidRPr="0047095E" w:rsidRDefault="009054EC" w:rsidP="009054EC">
      <w:pPr>
        <w:pStyle w:val="a3"/>
        <w:numPr>
          <w:ilvl w:val="0"/>
          <w:numId w:val="1"/>
        </w:numPr>
        <w:shd w:val="clear" w:color="auto" w:fill="FFFFFF"/>
        <w:tabs>
          <w:tab w:val="left" w:pos="733"/>
          <w:tab w:val="left" w:pos="851"/>
        </w:tabs>
        <w:spacing w:line="360" w:lineRule="auto"/>
        <w:ind w:firstLine="567"/>
        <w:rPr>
          <w:rFonts w:ascii="Times New Roman" w:hAnsi="Times New Roman"/>
          <w:b w:val="0"/>
          <w:sz w:val="28"/>
          <w:szCs w:val="28"/>
          <w:lang w:val="en-US"/>
        </w:rPr>
      </w:pPr>
      <w:proofErr w:type="gramStart"/>
      <w:r w:rsidRPr="0047095E">
        <w:rPr>
          <w:rFonts w:ascii="Times New Roman" w:hAnsi="Times New Roman"/>
          <w:b w:val="0"/>
          <w:sz w:val="28"/>
          <w:szCs w:val="28"/>
          <w:lang w:val="en-US" w:eastAsia="az-Latn-AZ"/>
        </w:rPr>
        <w:lastRenderedPageBreak/>
        <w:t>necə</w:t>
      </w:r>
      <w:proofErr w:type="gramEnd"/>
      <w:r w:rsidRPr="0047095E">
        <w:rPr>
          <w:rFonts w:ascii="Times New Roman" w:hAnsi="Times New Roman"/>
          <w:b w:val="0"/>
          <w:sz w:val="28"/>
          <w:szCs w:val="28"/>
          <w:lang w:val="en-US" w:eastAsia="az-Latn-AZ"/>
        </w:rPr>
        <w:t xml:space="preserve"> (obyekti idarə edən idarənin qaydas</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val="en-US" w:eastAsia="az-Latn-AZ"/>
        </w:rPr>
        <w:t>ı, texnologiyasını bilmək lazım</w:t>
      </w:r>
      <w:r w:rsidRPr="0047095E">
        <w:rPr>
          <w:rFonts w:ascii="Times New Roman" w:hAnsi="Times New Roman"/>
          <w:b w:val="0"/>
          <w:sz w:val="28"/>
          <w:szCs w:val="28"/>
          <w:lang w:val="en-US" w:eastAsia="az-Latn-AZ"/>
        </w:rPr>
        <w:softHyphen/>
        <w:t>dır).</w:t>
      </w:r>
    </w:p>
    <w:p w:rsidR="009054EC" w:rsidRPr="0047095E" w:rsidRDefault="009054EC" w:rsidP="009054EC">
      <w:pPr>
        <w:pStyle w:val="a3"/>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Beləliklə, bazar münasibətləri şəra</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val="en-US" w:eastAsia="az-Latn-AZ"/>
        </w:rPr>
        <w:t>tində istehsalat və idarəetmə proseslərinin bütün reallaşan mərhələlərində keyfiyyətin "diktaturası" zamanı ümumi (total) sis</w:t>
      </w:r>
      <w:r w:rsidRPr="0047095E">
        <w:rPr>
          <w:rFonts w:ascii="Times New Roman" w:hAnsi="Times New Roman"/>
          <w:b w:val="0"/>
          <w:sz w:val="28"/>
          <w:szCs w:val="28"/>
          <w:lang w:val="en-US" w:eastAsia="az-Latn-AZ"/>
        </w:rPr>
        <w:softHyphen/>
        <w:t xml:space="preserve">temli Kİ-na ehtiyac əmələ gəlir. </w:t>
      </w:r>
      <w:proofErr w:type="gramStart"/>
      <w:r w:rsidRPr="0047095E">
        <w:rPr>
          <w:rFonts w:ascii="Times New Roman" w:hAnsi="Times New Roman"/>
          <w:b w:val="0"/>
          <w:sz w:val="28"/>
          <w:szCs w:val="28"/>
          <w:lang w:val="en-US" w:eastAsia="az-Latn-AZ"/>
        </w:rPr>
        <w:t>Bununla bərabər, dövlət, istehlakçılar, müstəqil təş</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val="en-US" w:eastAsia="az-Latn-AZ"/>
        </w:rPr>
        <w:t>kilat və cəmiyyətlər Kİ ümumi təşkil olunmasına və keyfıyyətə nəzarətə daim diqqət yetirməlidirlər.</w:t>
      </w:r>
      <w:proofErr w:type="gramEnd"/>
    </w:p>
    <w:p w:rsidR="009054EC" w:rsidRPr="0047095E" w:rsidRDefault="009054EC" w:rsidP="009054EC">
      <w:pPr>
        <w:rPr>
          <w:sz w:val="44"/>
          <w:lang w:val="en-US"/>
        </w:rPr>
      </w:pPr>
    </w:p>
    <w:p w:rsidR="009054EC" w:rsidRPr="0047095E" w:rsidRDefault="009054EC" w:rsidP="009054EC">
      <w:pPr>
        <w:pStyle w:val="a3"/>
        <w:tabs>
          <w:tab w:val="left" w:pos="567"/>
        </w:tabs>
        <w:ind w:hanging="142"/>
        <w:jc w:val="center"/>
        <w:rPr>
          <w:rFonts w:ascii="Times New Roman" w:hAnsi="Times New Roman"/>
          <w:sz w:val="28"/>
          <w:szCs w:val="28"/>
          <w:lang w:val="az-Latn-AZ"/>
        </w:rPr>
      </w:pPr>
      <w:r w:rsidRPr="0047095E">
        <w:rPr>
          <w:rFonts w:ascii="Times New Roman" w:hAnsi="Times New Roman"/>
          <w:sz w:val="28"/>
          <w:szCs w:val="28"/>
          <w:lang w:val="az-Latn-AZ"/>
        </w:rPr>
        <w:t>1.1. Keyfiyyətin idarə edilməsinin iqtisadi metodları</w:t>
      </w:r>
    </w:p>
    <w:p w:rsidR="009054EC" w:rsidRPr="0047095E" w:rsidRDefault="009054EC" w:rsidP="009054EC">
      <w:pPr>
        <w:pStyle w:val="a3"/>
        <w:tabs>
          <w:tab w:val="left" w:pos="567"/>
        </w:tabs>
        <w:ind w:hanging="142"/>
        <w:jc w:val="center"/>
        <w:rPr>
          <w:rFonts w:ascii="Times New Roman" w:hAnsi="Times New Roman"/>
          <w:sz w:val="28"/>
          <w:szCs w:val="28"/>
          <w:lang w:val="az-Latn-AZ"/>
        </w:rPr>
      </w:pPr>
    </w:p>
    <w:p w:rsidR="009054EC" w:rsidRPr="0047095E" w:rsidRDefault="009054EC" w:rsidP="009054EC">
      <w:pPr>
        <w:pStyle w:val="a3"/>
        <w:spacing w:line="360" w:lineRule="auto"/>
        <w:ind w:firstLine="500"/>
        <w:rPr>
          <w:rFonts w:ascii="Times New Roman" w:hAnsi="Times New Roman"/>
          <w:b w:val="0"/>
          <w:sz w:val="22"/>
          <w:lang w:val="az-Latn-AZ" w:eastAsia="az-Latn-AZ"/>
        </w:rPr>
      </w:pPr>
    </w:p>
    <w:p w:rsidR="009054EC" w:rsidRPr="0047095E" w:rsidRDefault="009054EC" w:rsidP="009054EC">
      <w:pPr>
        <w:pStyle w:val="a3"/>
        <w:spacing w:line="360" w:lineRule="auto"/>
        <w:ind w:firstLine="500"/>
        <w:rPr>
          <w:rFonts w:ascii="Times New Roman" w:hAnsi="Times New Roman"/>
          <w:b w:val="0"/>
          <w:sz w:val="28"/>
          <w:lang w:val="az-Latn-AZ" w:eastAsia="az-Latn-AZ"/>
        </w:rPr>
      </w:pPr>
      <w:r w:rsidRPr="0047095E">
        <w:rPr>
          <w:rFonts w:ascii="Times New Roman" w:hAnsi="Times New Roman"/>
          <w:b w:val="0"/>
          <w:sz w:val="28"/>
          <w:lang w:val="az-Latn-AZ" w:eastAsia="az-Latn-AZ"/>
        </w:rPr>
        <w:t>Keyfiyyət sahəsində qarşıya qoyulan məqsədə nail olmaq üçün idarəçilik fəa</w:t>
      </w:r>
      <w:r w:rsidRPr="0047095E">
        <w:rPr>
          <w:rFonts w:ascii="Times New Roman" w:hAnsi="Times New Roman"/>
          <w:b w:val="0"/>
          <w:sz w:val="28"/>
          <w:lang w:val="az-Latn-AZ" w:eastAsia="az-Latn-AZ"/>
        </w:rPr>
        <w:softHyphen/>
        <w:t>liyyəti, idarə olunan obyektə təsirin üsul və qaydaları keyfıyyətin idarə edilməsinin (Kİ) metodlarını təşkil edir. Praktikada Kİ-nin iqtisadi, təşkilatı-tapşırma (inzibati) və sosial-psixoloji metodları geniş tətbiq olunur. Onlar müxtəlif əlamətlərə görə təsnifatlaşdırılır (cədvəl 1).</w:t>
      </w:r>
    </w:p>
    <w:p w:rsidR="009054EC" w:rsidRPr="0047095E" w:rsidRDefault="009054EC" w:rsidP="009054EC">
      <w:pPr>
        <w:pStyle w:val="a3"/>
        <w:jc w:val="right"/>
        <w:rPr>
          <w:rFonts w:ascii="Times New Roman" w:hAnsi="Times New Roman"/>
          <w:b w:val="0"/>
          <w:lang w:val="az-Latn-AZ" w:eastAsia="az-Latn-AZ"/>
        </w:rPr>
      </w:pPr>
      <w:r w:rsidRPr="0047095E">
        <w:rPr>
          <w:rFonts w:ascii="Times New Roman" w:hAnsi="Times New Roman"/>
          <w:b w:val="0"/>
          <w:lang w:val="az-Latn-AZ" w:eastAsia="az-Latn-AZ"/>
        </w:rPr>
        <w:t>Cədvəl 1</w:t>
      </w:r>
    </w:p>
    <w:p w:rsidR="009054EC" w:rsidRPr="0047095E" w:rsidRDefault="009054EC" w:rsidP="009054EC">
      <w:pPr>
        <w:pStyle w:val="a3"/>
        <w:spacing w:line="360" w:lineRule="auto"/>
        <w:jc w:val="center"/>
        <w:rPr>
          <w:rFonts w:ascii="Times New Roman" w:hAnsi="Times New Roman"/>
          <w:lang w:val="az-Latn-AZ" w:eastAsia="az-Latn-AZ"/>
        </w:rPr>
      </w:pPr>
      <w:r w:rsidRPr="0047095E">
        <w:rPr>
          <w:rFonts w:ascii="Times New Roman" w:hAnsi="Times New Roman"/>
          <w:lang w:val="az-Latn-AZ" w:eastAsia="az-Latn-AZ"/>
        </w:rPr>
        <w:t>Keyfiyyətin idarə edilməsi metodlarının təsnifatı</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235"/>
        <w:gridCol w:w="3260"/>
        <w:gridCol w:w="2126"/>
        <w:gridCol w:w="1902"/>
      </w:tblGrid>
      <w:tr w:rsidR="009054EC" w:rsidRPr="0047095E" w:rsidTr="004B1715">
        <w:trPr>
          <w:trHeight w:val="276"/>
        </w:trPr>
        <w:tc>
          <w:tcPr>
            <w:tcW w:w="2235" w:type="dxa"/>
            <w:vMerge w:val="restart"/>
            <w:vAlign w:val="center"/>
          </w:tcPr>
          <w:p w:rsidR="009054EC" w:rsidRPr="0047095E" w:rsidRDefault="009054EC" w:rsidP="004B1715">
            <w:pPr>
              <w:pStyle w:val="a3"/>
              <w:jc w:val="center"/>
              <w:rPr>
                <w:rFonts w:ascii="Times New Roman" w:hAnsi="Times New Roman"/>
                <w:b w:val="0"/>
                <w:lang w:val="az-Latn-AZ"/>
              </w:rPr>
            </w:pPr>
            <w:r w:rsidRPr="0047095E">
              <w:rPr>
                <w:rFonts w:ascii="Times New Roman" w:hAnsi="Times New Roman"/>
                <w:b w:val="0"/>
                <w:lang w:val="az-Latn-AZ"/>
              </w:rPr>
              <w:t>Təsnifat əlaməti</w:t>
            </w:r>
          </w:p>
        </w:tc>
        <w:tc>
          <w:tcPr>
            <w:tcW w:w="7288" w:type="dxa"/>
            <w:gridSpan w:val="3"/>
            <w:vAlign w:val="center"/>
          </w:tcPr>
          <w:p w:rsidR="009054EC" w:rsidRPr="0047095E" w:rsidRDefault="009054EC" w:rsidP="004B1715">
            <w:pPr>
              <w:pStyle w:val="a3"/>
              <w:jc w:val="center"/>
              <w:rPr>
                <w:rFonts w:ascii="Times New Roman" w:hAnsi="Times New Roman"/>
                <w:b w:val="0"/>
                <w:lang w:val="az-Latn-AZ"/>
              </w:rPr>
            </w:pPr>
            <w:r w:rsidRPr="0047095E">
              <w:rPr>
                <w:rFonts w:ascii="Times New Roman" w:hAnsi="Times New Roman"/>
                <w:b w:val="0"/>
                <w:lang w:val="az-Latn-AZ"/>
              </w:rPr>
              <w:t>Keyfiyyətin idarə edilməsi metodları</w:t>
            </w:r>
          </w:p>
        </w:tc>
      </w:tr>
      <w:tr w:rsidR="009054EC" w:rsidRPr="0047095E" w:rsidTr="004B1715">
        <w:trPr>
          <w:trHeight w:val="142"/>
        </w:trPr>
        <w:tc>
          <w:tcPr>
            <w:tcW w:w="2235" w:type="dxa"/>
            <w:vMerge/>
            <w:vAlign w:val="center"/>
          </w:tcPr>
          <w:p w:rsidR="009054EC" w:rsidRPr="0047095E" w:rsidRDefault="009054EC" w:rsidP="004B1715">
            <w:pPr>
              <w:pStyle w:val="a3"/>
              <w:jc w:val="center"/>
              <w:rPr>
                <w:rFonts w:ascii="Times New Roman" w:hAnsi="Times New Roman"/>
                <w:b w:val="0"/>
                <w:lang w:val="az-Latn-AZ"/>
              </w:rPr>
            </w:pPr>
          </w:p>
        </w:tc>
        <w:tc>
          <w:tcPr>
            <w:tcW w:w="3260" w:type="dxa"/>
            <w:vAlign w:val="center"/>
          </w:tcPr>
          <w:p w:rsidR="009054EC" w:rsidRPr="0047095E" w:rsidRDefault="009054EC" w:rsidP="004B1715">
            <w:pPr>
              <w:pStyle w:val="a3"/>
              <w:jc w:val="center"/>
              <w:rPr>
                <w:rFonts w:ascii="Times New Roman" w:hAnsi="Times New Roman"/>
                <w:b w:val="0"/>
                <w:lang w:val="az-Latn-AZ"/>
              </w:rPr>
            </w:pPr>
            <w:r w:rsidRPr="0047095E">
              <w:rPr>
                <w:rFonts w:ascii="Times New Roman" w:hAnsi="Times New Roman"/>
                <w:b w:val="0"/>
                <w:lang w:val="az-Latn-AZ"/>
              </w:rPr>
              <w:t>Təşkilati-tapşırma</w:t>
            </w:r>
          </w:p>
        </w:tc>
        <w:tc>
          <w:tcPr>
            <w:tcW w:w="2126" w:type="dxa"/>
            <w:vAlign w:val="center"/>
          </w:tcPr>
          <w:p w:rsidR="009054EC" w:rsidRPr="0047095E" w:rsidRDefault="009054EC" w:rsidP="004B1715">
            <w:pPr>
              <w:pStyle w:val="a3"/>
              <w:jc w:val="center"/>
              <w:rPr>
                <w:rFonts w:ascii="Times New Roman" w:hAnsi="Times New Roman"/>
                <w:b w:val="0"/>
                <w:lang w:val="az-Latn-AZ"/>
              </w:rPr>
            </w:pPr>
            <w:r w:rsidRPr="0047095E">
              <w:rPr>
                <w:rFonts w:ascii="Times New Roman" w:hAnsi="Times New Roman"/>
                <w:b w:val="0"/>
                <w:lang w:val="az-Latn-AZ"/>
              </w:rPr>
              <w:t>iqtisadi</w:t>
            </w:r>
          </w:p>
        </w:tc>
        <w:tc>
          <w:tcPr>
            <w:tcW w:w="1902" w:type="dxa"/>
            <w:vAlign w:val="center"/>
          </w:tcPr>
          <w:p w:rsidR="009054EC" w:rsidRPr="0047095E" w:rsidRDefault="009054EC" w:rsidP="004B1715">
            <w:pPr>
              <w:pStyle w:val="a3"/>
              <w:jc w:val="center"/>
              <w:rPr>
                <w:rFonts w:ascii="Times New Roman" w:hAnsi="Times New Roman"/>
                <w:b w:val="0"/>
                <w:lang w:val="az-Latn-AZ"/>
              </w:rPr>
            </w:pPr>
            <w:r w:rsidRPr="0047095E">
              <w:rPr>
                <w:rFonts w:ascii="Times New Roman" w:hAnsi="Times New Roman"/>
                <w:b w:val="0"/>
                <w:lang w:val="az-Latn-AZ"/>
              </w:rPr>
              <w:t>Sosial-psixoloji</w:t>
            </w:r>
          </w:p>
        </w:tc>
      </w:tr>
      <w:tr w:rsidR="009054EC" w:rsidRPr="0047095E" w:rsidTr="004B1715">
        <w:trPr>
          <w:trHeight w:val="276"/>
        </w:trPr>
        <w:tc>
          <w:tcPr>
            <w:tcW w:w="2235"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Tətbiq üçün əsas</w:t>
            </w:r>
          </w:p>
        </w:tc>
        <w:tc>
          <w:tcPr>
            <w:tcW w:w="3260"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Keyfiyyətə qoyulan tələblərə əməl olunması zərurəti və keyfiyyət üçün məsuliyyətin mövcudluğu</w:t>
            </w:r>
          </w:p>
        </w:tc>
        <w:tc>
          <w:tcPr>
            <w:tcW w:w="2126"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Maddi maraq</w:t>
            </w:r>
          </w:p>
        </w:tc>
        <w:tc>
          <w:tcPr>
            <w:tcW w:w="1902"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Mənəvi maraq</w:t>
            </w:r>
          </w:p>
        </w:tc>
      </w:tr>
      <w:tr w:rsidR="009054EC" w:rsidRPr="0047095E" w:rsidTr="004B1715">
        <w:trPr>
          <w:trHeight w:val="266"/>
        </w:trPr>
        <w:tc>
          <w:tcPr>
            <w:tcW w:w="2235"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Təsirin xarakteri</w:t>
            </w:r>
          </w:p>
        </w:tc>
        <w:tc>
          <w:tcPr>
            <w:tcW w:w="3260"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 xml:space="preserve">Birbaşa </w:t>
            </w:r>
          </w:p>
        </w:tc>
        <w:tc>
          <w:tcPr>
            <w:tcW w:w="2126"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 xml:space="preserve">Dolayı </w:t>
            </w:r>
          </w:p>
        </w:tc>
        <w:tc>
          <w:tcPr>
            <w:tcW w:w="1902"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Dolayı</w:t>
            </w:r>
          </w:p>
        </w:tc>
      </w:tr>
      <w:tr w:rsidR="009054EC" w:rsidRPr="0047095E" w:rsidTr="004B1715">
        <w:trPr>
          <w:trHeight w:val="276"/>
        </w:trPr>
        <w:tc>
          <w:tcPr>
            <w:tcW w:w="2235"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Əsas idarəetmə vasitəsi</w:t>
            </w:r>
          </w:p>
        </w:tc>
        <w:tc>
          <w:tcPr>
            <w:tcW w:w="3260"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Təşkilatı (reqlamentləşdirmə, standartlaşdırma və s.)</w:t>
            </w:r>
          </w:p>
        </w:tc>
        <w:tc>
          <w:tcPr>
            <w:tcW w:w="2126"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İqtisadi (əmək haqqı, qiymət və s.)</w:t>
            </w:r>
          </w:p>
        </w:tc>
        <w:tc>
          <w:tcPr>
            <w:tcW w:w="1902"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Sosial (şəxsiyyətin xüsusiyyətləri, statusu; işçilərin maraqlarının ümumiliyi və s.)</w:t>
            </w:r>
          </w:p>
        </w:tc>
      </w:tr>
      <w:tr w:rsidR="009054EC" w:rsidRPr="0047095E" w:rsidTr="004B1715">
        <w:trPr>
          <w:trHeight w:val="276"/>
        </w:trPr>
        <w:tc>
          <w:tcPr>
            <w:tcW w:w="2235"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Metodun seçilməsi üçün əsas</w:t>
            </w:r>
          </w:p>
        </w:tc>
        <w:tc>
          <w:tcPr>
            <w:tcW w:w="3260"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Təşkilati təhlil</w:t>
            </w:r>
          </w:p>
        </w:tc>
        <w:tc>
          <w:tcPr>
            <w:tcW w:w="2126"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Texniki-iqtisadi təhlil</w:t>
            </w:r>
          </w:p>
        </w:tc>
        <w:tc>
          <w:tcPr>
            <w:tcW w:w="1902"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Sosial-psixoloji tədqiqat</w:t>
            </w:r>
          </w:p>
        </w:tc>
      </w:tr>
      <w:tr w:rsidR="009054EC" w:rsidRPr="0047095E" w:rsidTr="004B1715">
        <w:trPr>
          <w:trHeight w:val="266"/>
        </w:trPr>
        <w:tc>
          <w:tcPr>
            <w:tcW w:w="2235"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Metodun seçilməsində məhdudiyyətlər</w:t>
            </w:r>
          </w:p>
        </w:tc>
        <w:tc>
          <w:tcPr>
            <w:tcW w:w="3260"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Keyfiyyət sahəsində tələblərə və hüquqi normalara uyğunluq</w:t>
            </w:r>
          </w:p>
        </w:tc>
        <w:tc>
          <w:tcPr>
            <w:tcW w:w="2126"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İqtisadi qanunlara, keyfiyyət səviyyəsində və normativlərə uyğunluq</w:t>
            </w:r>
          </w:p>
        </w:tc>
        <w:tc>
          <w:tcPr>
            <w:tcW w:w="1902" w:type="dxa"/>
            <w:vAlign w:val="center"/>
          </w:tcPr>
          <w:p w:rsidR="009054EC" w:rsidRPr="0047095E" w:rsidRDefault="009054EC" w:rsidP="004B1715">
            <w:pPr>
              <w:pStyle w:val="a3"/>
              <w:jc w:val="left"/>
              <w:rPr>
                <w:rFonts w:ascii="Times New Roman" w:hAnsi="Times New Roman"/>
                <w:b w:val="0"/>
                <w:lang w:val="az-Latn-AZ"/>
              </w:rPr>
            </w:pPr>
            <w:r w:rsidRPr="0047095E">
              <w:rPr>
                <w:rFonts w:ascii="Times New Roman" w:hAnsi="Times New Roman"/>
                <w:b w:val="0"/>
                <w:lang w:val="az-Latn-AZ"/>
              </w:rPr>
              <w:t>Mənəvi-etik normalara, qaydalara və tələblərə uyğunluq</w:t>
            </w:r>
          </w:p>
        </w:tc>
      </w:tr>
    </w:tbl>
    <w:p w:rsidR="009054EC" w:rsidRPr="0047095E" w:rsidRDefault="009054EC" w:rsidP="009054EC">
      <w:pPr>
        <w:pStyle w:val="a3"/>
        <w:spacing w:line="360" w:lineRule="auto"/>
        <w:ind w:firstLine="500"/>
        <w:rPr>
          <w:rFonts w:ascii="Times New Roman" w:hAnsi="Times New Roman"/>
          <w:b w:val="0"/>
          <w:sz w:val="28"/>
          <w:lang w:val="az-Latn-AZ"/>
        </w:rPr>
      </w:pPr>
    </w:p>
    <w:p w:rsidR="009054EC" w:rsidRPr="0047095E" w:rsidRDefault="009054EC" w:rsidP="009054EC">
      <w:pPr>
        <w:pStyle w:val="a3"/>
        <w:spacing w:line="360" w:lineRule="auto"/>
        <w:ind w:firstLine="500"/>
        <w:rPr>
          <w:rFonts w:ascii="Times New Roman" w:hAnsi="Times New Roman"/>
          <w:b w:val="0"/>
          <w:sz w:val="28"/>
          <w:lang w:val="az-Latn-AZ"/>
        </w:rPr>
      </w:pPr>
      <w:r w:rsidRPr="0047095E">
        <w:rPr>
          <w:rFonts w:ascii="Times New Roman" w:hAnsi="Times New Roman"/>
          <w:b w:val="0"/>
          <w:sz w:val="28"/>
          <w:lang w:val="az-Latn-AZ" w:eastAsia="az-Latn-AZ"/>
        </w:rPr>
        <w:lastRenderedPageBreak/>
        <w:t>Qeyd etmək lazımdır ki, texnoloji metodlar da keyfıyyətin həm idarə edil</w:t>
      </w:r>
      <w:r w:rsidRPr="0047095E">
        <w:rPr>
          <w:rFonts w:ascii="Times New Roman" w:hAnsi="Times New Roman"/>
          <w:b w:val="0"/>
          <w:sz w:val="28"/>
          <w:lang w:val="az-Latn-AZ" w:eastAsia="az-Latn-AZ"/>
        </w:rPr>
        <w:softHyphen/>
        <w:t>məsində, həm də təmin olunmasında tətbiq edilir.</w:t>
      </w:r>
    </w:p>
    <w:p w:rsidR="009054EC" w:rsidRPr="0047095E" w:rsidRDefault="009054EC" w:rsidP="009054EC">
      <w:pPr>
        <w:pStyle w:val="a3"/>
        <w:spacing w:line="360" w:lineRule="auto"/>
        <w:ind w:firstLine="500"/>
        <w:rPr>
          <w:rFonts w:ascii="Times New Roman" w:hAnsi="Times New Roman"/>
          <w:b w:val="0"/>
          <w:sz w:val="28"/>
          <w:lang w:val="az-Latn-AZ"/>
        </w:rPr>
      </w:pPr>
      <w:r w:rsidRPr="0047095E">
        <w:rPr>
          <w:rFonts w:ascii="Times New Roman" w:hAnsi="Times New Roman"/>
          <w:b w:val="0"/>
          <w:sz w:val="28"/>
          <w:lang w:val="az-Latn-AZ" w:eastAsia="az-Latn-AZ"/>
        </w:rPr>
        <w:t>Yuxarıda göstərilənlərlə yanaşı, Kİ-nin bir neçə digər metodları da vardır ki, onlardan texnoloji və ekspert metodları geniş yayılmışdır. Bu metod keyfıyyətin təmin olunması və idarə edilməsində daha çox istifadə olunur.</w:t>
      </w:r>
    </w:p>
    <w:p w:rsidR="009054EC" w:rsidRPr="0047095E" w:rsidRDefault="009054EC" w:rsidP="009054EC">
      <w:pPr>
        <w:pStyle w:val="121"/>
        <w:spacing w:before="0" w:after="0" w:line="360" w:lineRule="auto"/>
        <w:rPr>
          <w:b w:val="0"/>
          <w:sz w:val="28"/>
          <w:lang w:val="az-Latn-AZ"/>
        </w:rPr>
      </w:pPr>
      <w:bookmarkStart w:id="0" w:name="bookmark2"/>
      <w:r w:rsidRPr="0047095E">
        <w:rPr>
          <w:sz w:val="28"/>
          <w:lang w:val="az-Latn-AZ" w:eastAsia="az-Latn-AZ"/>
        </w:rPr>
        <w:t>Keyfiyyətin idarə edilməsinin iqtisadi metodları</w:t>
      </w:r>
      <w:bookmarkEnd w:id="0"/>
      <w:r w:rsidRPr="0047095E">
        <w:rPr>
          <w:sz w:val="28"/>
          <w:lang w:val="az-Latn-AZ" w:eastAsia="az-Latn-AZ"/>
        </w:rPr>
        <w:t xml:space="preserve">. </w:t>
      </w:r>
      <w:r w:rsidRPr="0047095E">
        <w:rPr>
          <w:b w:val="0"/>
          <w:sz w:val="28"/>
          <w:lang w:val="az-Latn-AZ" w:eastAsia="az-Latn-AZ"/>
        </w:rPr>
        <w:t>Kİ-nin iqtisadi metodları müəssisə və təşkilatların işçilərini və kollektivlərini keyfıyyətin daim yüksəl</w:t>
      </w:r>
      <w:r w:rsidRPr="0047095E">
        <w:rPr>
          <w:b w:val="0"/>
          <w:sz w:val="28"/>
          <w:lang w:val="az-Latn-AZ" w:eastAsia="az-Latn-AZ"/>
        </w:rPr>
        <w:softHyphen/>
        <w:t>dilmə</w:t>
      </w:r>
      <w:r w:rsidRPr="0047095E">
        <w:rPr>
          <w:b w:val="0"/>
          <w:sz w:val="28"/>
          <w:lang w:val="az-Latn-AZ" w:eastAsia="az-Latn-AZ"/>
        </w:rPr>
        <w:softHyphen/>
        <w:t>sinə, onun zəruri səviyyəsinin təmin edilməsinə həvəsləndirən iqtisadi şəraitin ya</w:t>
      </w:r>
      <w:r w:rsidRPr="0047095E">
        <w:rPr>
          <w:b w:val="0"/>
          <w:sz w:val="28"/>
          <w:lang w:val="az-Latn-AZ" w:eastAsia="az-Latn-AZ"/>
        </w:rPr>
        <w:softHyphen/>
        <w:t>ra</w:t>
      </w:r>
      <w:r w:rsidRPr="0047095E">
        <w:rPr>
          <w:b w:val="0"/>
          <w:sz w:val="28"/>
          <w:lang w:val="az-Latn-AZ" w:eastAsia="az-Latn-AZ"/>
        </w:rPr>
        <w:softHyphen/>
        <w:t>dılması ilə reallaşdırılır.</w:t>
      </w:r>
    </w:p>
    <w:p w:rsidR="009054EC" w:rsidRPr="0047095E" w:rsidRDefault="009054EC" w:rsidP="009054EC">
      <w:pPr>
        <w:pStyle w:val="210"/>
        <w:spacing w:line="360" w:lineRule="auto"/>
        <w:ind w:firstLine="500"/>
        <w:rPr>
          <w:sz w:val="28"/>
          <w:lang w:val="az-Latn-AZ"/>
        </w:rPr>
      </w:pPr>
      <w:r w:rsidRPr="0047095E">
        <w:rPr>
          <w:sz w:val="28"/>
          <w:lang w:val="az-Latn-AZ" w:eastAsia="az-Latn-AZ"/>
        </w:rPr>
        <w:t>Kİ-nin iqtisadi metodlarına aşağıdakılar daxildir:</w:t>
      </w:r>
    </w:p>
    <w:p w:rsidR="009054EC" w:rsidRPr="0047095E" w:rsidRDefault="009054EC" w:rsidP="009054EC">
      <w:pPr>
        <w:pStyle w:val="a3"/>
        <w:numPr>
          <w:ilvl w:val="0"/>
          <w:numId w:val="1"/>
        </w:numPr>
        <w:shd w:val="clear" w:color="auto" w:fill="FFFFFF"/>
        <w:tabs>
          <w:tab w:val="left" w:pos="830"/>
        </w:tabs>
        <w:spacing w:line="360" w:lineRule="auto"/>
        <w:ind w:firstLine="500"/>
        <w:rPr>
          <w:rFonts w:ascii="Times New Roman" w:hAnsi="Times New Roman"/>
          <w:b w:val="0"/>
          <w:sz w:val="28"/>
          <w:lang w:val="az-Latn-AZ"/>
        </w:rPr>
      </w:pPr>
      <w:r w:rsidRPr="0047095E">
        <w:rPr>
          <w:rFonts w:ascii="Times New Roman" w:hAnsi="Times New Roman"/>
          <w:b w:val="0"/>
          <w:sz w:val="28"/>
          <w:lang w:val="az-Latn-AZ" w:eastAsia="az-Latn-AZ"/>
        </w:rPr>
        <w:t>Kİ sahəsində fəaliyyətin maliyyələşdirilməsi (Kİ sahəsində yeniliklərin, yeni və modernləşdirilmiş məhsul növlərinin işlənməsi üçün kreditlərin verilməsi; borcların verilməsi, qiymətin müəyyənləşdirilməsi, kalkulyasiya, xərclərin və nəticələrin tutuşdurulması);</w:t>
      </w:r>
    </w:p>
    <w:p w:rsidR="009054EC" w:rsidRPr="0047095E" w:rsidRDefault="009054EC" w:rsidP="009054EC">
      <w:pPr>
        <w:pStyle w:val="310"/>
        <w:numPr>
          <w:ilvl w:val="0"/>
          <w:numId w:val="1"/>
        </w:numPr>
        <w:tabs>
          <w:tab w:val="left" w:pos="722"/>
        </w:tabs>
        <w:spacing w:line="360" w:lineRule="auto"/>
        <w:ind w:firstLine="500"/>
        <w:rPr>
          <w:sz w:val="28"/>
          <w:lang w:val="en-US"/>
        </w:rPr>
      </w:pPr>
      <w:r w:rsidRPr="0047095E">
        <w:rPr>
          <w:sz w:val="28"/>
          <w:lang w:val="en-US" w:eastAsia="az-Latn-AZ"/>
        </w:rPr>
        <w:t>Kİ sisteminin bölmələrində təsərrüfat hesabı;</w:t>
      </w:r>
    </w:p>
    <w:p w:rsidR="009054EC" w:rsidRPr="0047095E" w:rsidRDefault="009054EC" w:rsidP="009054EC">
      <w:pPr>
        <w:pStyle w:val="a3"/>
        <w:numPr>
          <w:ilvl w:val="0"/>
          <w:numId w:val="1"/>
        </w:numPr>
        <w:shd w:val="clear" w:color="auto" w:fill="FFFFFF"/>
        <w:tabs>
          <w:tab w:val="left" w:pos="733"/>
        </w:tabs>
        <w:spacing w:line="360" w:lineRule="auto"/>
        <w:ind w:firstLine="540"/>
        <w:rPr>
          <w:rFonts w:ascii="Times New Roman" w:hAnsi="Times New Roman"/>
          <w:b w:val="0"/>
          <w:sz w:val="28"/>
          <w:lang w:val="en-US"/>
        </w:rPr>
      </w:pPr>
      <w:r w:rsidRPr="0047095E">
        <w:rPr>
          <w:rFonts w:ascii="Times New Roman" w:hAnsi="Times New Roman"/>
          <w:b w:val="0"/>
          <w:sz w:val="28"/>
          <w:lang w:val="en-US" w:eastAsia="az-Latn-AZ"/>
        </w:rPr>
        <w:t>istehsalın iqtisadi stimullaşdırılması, istehlakçılara onların tələblərinə uyğun məhsul və xidmətlərin təqdim edilməsi;</w:t>
      </w:r>
    </w:p>
    <w:p w:rsidR="009054EC" w:rsidRPr="0047095E" w:rsidRDefault="009054EC" w:rsidP="009054EC">
      <w:pPr>
        <w:pStyle w:val="a3"/>
        <w:numPr>
          <w:ilvl w:val="0"/>
          <w:numId w:val="1"/>
        </w:numPr>
        <w:shd w:val="clear" w:color="auto" w:fill="FFFFFF"/>
        <w:tabs>
          <w:tab w:val="left" w:pos="830"/>
        </w:tabs>
        <w:spacing w:line="360" w:lineRule="auto"/>
        <w:ind w:firstLine="540"/>
        <w:rPr>
          <w:rFonts w:ascii="Times New Roman" w:hAnsi="Times New Roman"/>
          <w:b w:val="0"/>
          <w:sz w:val="28"/>
          <w:lang w:val="en-US"/>
        </w:rPr>
      </w:pPr>
      <w:r w:rsidRPr="0047095E">
        <w:rPr>
          <w:rFonts w:ascii="Times New Roman" w:hAnsi="Times New Roman"/>
          <w:b w:val="0"/>
          <w:sz w:val="28"/>
          <w:lang w:val="en-US" w:eastAsia="az-Latn-AZ"/>
        </w:rPr>
        <w:t>yeni və modernləşdirilmiş məhsul və xidmət növlərinin yaradılmasının biznes-planlaşdırılması, onlar üçün beynəlxalq standartların tələblərinə uyğun KS-nin işlənməsi;</w:t>
      </w:r>
    </w:p>
    <w:p w:rsidR="009054EC" w:rsidRPr="0047095E" w:rsidRDefault="009054EC" w:rsidP="009054EC">
      <w:pPr>
        <w:pStyle w:val="a3"/>
        <w:numPr>
          <w:ilvl w:val="0"/>
          <w:numId w:val="1"/>
        </w:numPr>
        <w:shd w:val="clear" w:color="auto" w:fill="FFFFFF"/>
        <w:tabs>
          <w:tab w:val="left" w:pos="754"/>
        </w:tabs>
        <w:spacing w:line="360" w:lineRule="auto"/>
        <w:ind w:firstLine="540"/>
        <w:rPr>
          <w:rFonts w:ascii="Times New Roman" w:hAnsi="Times New Roman"/>
          <w:b w:val="0"/>
          <w:sz w:val="28"/>
          <w:lang w:val="en-US"/>
        </w:rPr>
      </w:pPr>
      <w:r w:rsidRPr="0047095E">
        <w:rPr>
          <w:rFonts w:ascii="Times New Roman" w:hAnsi="Times New Roman"/>
          <w:b w:val="0"/>
          <w:sz w:val="28"/>
          <w:lang w:val="en-US" w:eastAsia="az-Latn-AZ"/>
        </w:rPr>
        <w:t>məhsul və xidmətlərin keyfıyyət səviyyəsi nəzərə alınmaqla onların qiymətinin müəyyənləşdirilməsi;</w:t>
      </w:r>
    </w:p>
    <w:p w:rsidR="009054EC" w:rsidRPr="0047095E" w:rsidRDefault="009054EC" w:rsidP="009054EC">
      <w:pPr>
        <w:pStyle w:val="a3"/>
        <w:numPr>
          <w:ilvl w:val="0"/>
          <w:numId w:val="1"/>
        </w:numPr>
        <w:shd w:val="clear" w:color="auto" w:fill="FFFFFF"/>
        <w:tabs>
          <w:tab w:val="left" w:pos="729"/>
        </w:tabs>
        <w:spacing w:line="360" w:lineRule="auto"/>
        <w:ind w:firstLine="540"/>
        <w:rPr>
          <w:rFonts w:ascii="Times New Roman" w:hAnsi="Times New Roman"/>
          <w:b w:val="0"/>
          <w:sz w:val="28"/>
          <w:lang w:val="en-US"/>
        </w:rPr>
      </w:pPr>
      <w:r w:rsidRPr="0047095E">
        <w:rPr>
          <w:rFonts w:ascii="Times New Roman" w:hAnsi="Times New Roman"/>
          <w:b w:val="0"/>
          <w:sz w:val="28"/>
          <w:lang w:val="en-US" w:eastAsia="az-Latn-AZ"/>
        </w:rPr>
        <w:t>keyfıyyət üçün iqtisadi həvəsləndirmə fondlarının, o cümlədən keyfıyyətə, məhsulun, texnikanın, texnologiyanın yaradılması və modernləşdirilməsinə görə həvəsləndirmə və mükafatlandırma fondlarının təşkil olunması;</w:t>
      </w:r>
    </w:p>
    <w:p w:rsidR="009054EC" w:rsidRPr="0047095E" w:rsidRDefault="009054EC" w:rsidP="009054EC">
      <w:pPr>
        <w:pStyle w:val="a3"/>
        <w:numPr>
          <w:ilvl w:val="0"/>
          <w:numId w:val="1"/>
        </w:numPr>
        <w:shd w:val="clear" w:color="auto" w:fill="FFFFFF"/>
        <w:tabs>
          <w:tab w:val="left" w:pos="762"/>
        </w:tabs>
        <w:spacing w:line="360" w:lineRule="auto"/>
        <w:ind w:firstLine="540"/>
        <w:rPr>
          <w:rFonts w:ascii="Times New Roman" w:hAnsi="Times New Roman"/>
          <w:b w:val="0"/>
          <w:sz w:val="28"/>
          <w:lang w:val="en-US"/>
        </w:rPr>
      </w:pPr>
      <w:r w:rsidRPr="0047095E">
        <w:rPr>
          <w:rFonts w:ascii="Times New Roman" w:hAnsi="Times New Roman"/>
          <w:b w:val="0"/>
          <w:sz w:val="28"/>
          <w:lang w:val="en-US" w:eastAsia="az-Latn-AZ"/>
        </w:rPr>
        <w:t>istehsal sisteminin hər bir iş yerində və ümumilikdə idarəetmə sistemində keyfıyyətə görə əmək haqqının ödənməsi və maddi həvəsləndirmə sisteminin tətbiqi;</w:t>
      </w:r>
    </w:p>
    <w:p w:rsidR="009054EC" w:rsidRPr="0047095E" w:rsidRDefault="009054EC" w:rsidP="009054EC">
      <w:pPr>
        <w:pStyle w:val="a3"/>
        <w:numPr>
          <w:ilvl w:val="0"/>
          <w:numId w:val="1"/>
        </w:numPr>
        <w:shd w:val="clear" w:color="auto" w:fill="FFFFFF"/>
        <w:tabs>
          <w:tab w:val="left" w:pos="740"/>
        </w:tabs>
        <w:spacing w:line="360" w:lineRule="auto"/>
        <w:ind w:firstLine="540"/>
        <w:rPr>
          <w:rFonts w:ascii="Times New Roman" w:hAnsi="Times New Roman"/>
          <w:b w:val="0"/>
          <w:sz w:val="28"/>
          <w:lang w:val="en-US"/>
        </w:rPr>
      </w:pPr>
      <w:proofErr w:type="gramStart"/>
      <w:r w:rsidRPr="0047095E">
        <w:rPr>
          <w:rFonts w:ascii="Times New Roman" w:hAnsi="Times New Roman"/>
          <w:b w:val="0"/>
          <w:sz w:val="28"/>
          <w:lang w:val="en-US" w:eastAsia="az-Latn-AZ"/>
        </w:rPr>
        <w:t>tədarük</w:t>
      </w:r>
      <w:proofErr w:type="gramEnd"/>
      <w:r w:rsidRPr="0047095E">
        <w:rPr>
          <w:rFonts w:ascii="Times New Roman" w:hAnsi="Times New Roman"/>
          <w:b w:val="0"/>
          <w:sz w:val="28"/>
          <w:lang w:val="en-US" w:eastAsia="az-Latn-AZ"/>
        </w:rPr>
        <w:t xml:space="preserve"> edilən məhsulun və göstərilən xidmətlərin keyfıyyətindən asılı olaraq tədarükçülərə iqtisadi təsir vasitələrindən istifadə üçün şəraitin yaranması.</w:t>
      </w:r>
    </w:p>
    <w:p w:rsidR="009054EC" w:rsidRPr="0047095E" w:rsidRDefault="009054EC" w:rsidP="009054EC">
      <w:pPr>
        <w:pStyle w:val="a3"/>
        <w:spacing w:line="360" w:lineRule="auto"/>
        <w:ind w:firstLine="567"/>
        <w:rPr>
          <w:rFonts w:ascii="Times New Roman" w:hAnsi="Times New Roman"/>
          <w:b w:val="0"/>
          <w:sz w:val="28"/>
          <w:lang w:val="az-Latn-AZ" w:eastAsia="az-Latn-AZ"/>
        </w:rPr>
      </w:pPr>
      <w:proofErr w:type="gramStart"/>
      <w:r w:rsidRPr="0047095E">
        <w:rPr>
          <w:rFonts w:ascii="Times New Roman" w:hAnsi="Times New Roman"/>
          <w:b w:val="0"/>
          <w:sz w:val="28"/>
          <w:lang w:val="en-US" w:eastAsia="az-Latn-AZ"/>
        </w:rPr>
        <w:lastRenderedPageBreak/>
        <w:t>İqtisadi metodlardan istifadəyə misal kimi maddi stimullaşdırmanı göstərmək olar.</w:t>
      </w:r>
      <w:proofErr w:type="gramEnd"/>
      <w:r w:rsidRPr="0047095E">
        <w:rPr>
          <w:rFonts w:ascii="Times New Roman" w:hAnsi="Times New Roman"/>
          <w:b w:val="0"/>
          <w:sz w:val="28"/>
          <w:lang w:val="en-US" w:eastAsia="az-Latn-AZ"/>
        </w:rPr>
        <w:t xml:space="preserve"> Bu zaman qabaqcadan əmək haqqın</w:t>
      </w:r>
      <w:r w:rsidRPr="0047095E">
        <w:rPr>
          <w:rFonts w:ascii="Times New Roman" w:hAnsi="Times New Roman"/>
          <w:b w:val="0"/>
          <w:sz w:val="28"/>
          <w:lang w:val="az-Latn-AZ" w:eastAsia="az-Latn-AZ"/>
        </w:rPr>
        <w:t>ın</w:t>
      </w:r>
      <w:r w:rsidRPr="0047095E">
        <w:rPr>
          <w:rFonts w:ascii="Times New Roman" w:hAnsi="Times New Roman"/>
          <w:b w:val="0"/>
          <w:sz w:val="28"/>
          <w:lang w:val="en-US" w:eastAsia="az-Latn-AZ"/>
        </w:rPr>
        <w:t xml:space="preserve"> artırılmas</w:t>
      </w:r>
      <w:r w:rsidRPr="0047095E">
        <w:rPr>
          <w:rFonts w:ascii="Times New Roman" w:hAnsi="Times New Roman"/>
          <w:b w:val="0"/>
          <w:sz w:val="28"/>
          <w:lang w:val="az-Latn-AZ" w:eastAsia="az-Latn-AZ"/>
        </w:rPr>
        <w:t>ının</w:t>
      </w:r>
      <w:r w:rsidRPr="0047095E">
        <w:rPr>
          <w:rFonts w:ascii="Times New Roman" w:hAnsi="Times New Roman"/>
          <w:b w:val="0"/>
          <w:sz w:val="28"/>
          <w:lang w:val="en-US" w:eastAsia="az-Latn-AZ"/>
        </w:rPr>
        <w:t xml:space="preserve"> müqabilində işçidən öz əməyinin keyfıyyətinə daha yüksək məsuliyyət, </w:t>
      </w:r>
      <w:r w:rsidRPr="0047095E">
        <w:rPr>
          <w:rFonts w:ascii="Times New Roman" w:hAnsi="Times New Roman"/>
          <w:b w:val="0"/>
          <w:sz w:val="28"/>
          <w:lang w:val="az-Latn-AZ" w:eastAsia="az-Latn-AZ"/>
        </w:rPr>
        <w:t>n</w:t>
      </w:r>
      <w:r w:rsidRPr="0047095E">
        <w:rPr>
          <w:rFonts w:ascii="Times New Roman" w:hAnsi="Times New Roman"/>
          <w:b w:val="0"/>
          <w:sz w:val="28"/>
          <w:lang w:val="en-US" w:eastAsia="az-Latn-AZ"/>
        </w:rPr>
        <w:t xml:space="preserve">əticə kimi yüksək keyfıyyətli məhsul gözlənilir: «daha yüksək əmək haqqı - daha yüksək keyfıyyət». </w:t>
      </w:r>
      <w:proofErr w:type="gramStart"/>
      <w:r w:rsidRPr="0047095E">
        <w:rPr>
          <w:rFonts w:ascii="Times New Roman" w:hAnsi="Times New Roman"/>
          <w:b w:val="0"/>
          <w:sz w:val="28"/>
          <w:lang w:val="en-US" w:eastAsia="az-Latn-AZ"/>
        </w:rPr>
        <w:t>Bu, mə</w:t>
      </w:r>
      <w:r w:rsidRPr="0047095E">
        <w:rPr>
          <w:rFonts w:ascii="Times New Roman" w:hAnsi="Times New Roman"/>
          <w:b w:val="0"/>
          <w:sz w:val="28"/>
          <w:lang w:val="az-Latn-AZ" w:eastAsia="az-Latn-AZ"/>
        </w:rPr>
        <w:softHyphen/>
      </w:r>
      <w:r w:rsidRPr="0047095E">
        <w:rPr>
          <w:rFonts w:ascii="Times New Roman" w:hAnsi="Times New Roman"/>
          <w:b w:val="0"/>
          <w:sz w:val="28"/>
          <w:lang w:val="en-US" w:eastAsia="az-Latn-AZ"/>
        </w:rPr>
        <w:t>sə</w:t>
      </w:r>
      <w:r w:rsidRPr="0047095E">
        <w:rPr>
          <w:rFonts w:ascii="Times New Roman" w:hAnsi="Times New Roman"/>
          <w:b w:val="0"/>
          <w:sz w:val="28"/>
          <w:lang w:val="az-Latn-AZ" w:eastAsia="az-Latn-AZ"/>
        </w:rPr>
        <w:softHyphen/>
      </w:r>
      <w:r w:rsidRPr="0047095E">
        <w:rPr>
          <w:rFonts w:ascii="Times New Roman" w:hAnsi="Times New Roman"/>
          <w:b w:val="0"/>
          <w:sz w:val="28"/>
          <w:lang w:val="en-US" w:eastAsia="az-Latn-AZ"/>
        </w:rPr>
        <w:t>ləyə hal-</w:t>
      </w:r>
      <w:r w:rsidRPr="0047095E">
        <w:rPr>
          <w:rFonts w:ascii="Times New Roman" w:hAnsi="Times New Roman"/>
          <w:b w:val="0"/>
          <w:sz w:val="28"/>
          <w:lang w:val="az-Latn-AZ" w:eastAsia="az-Latn-AZ"/>
        </w:rPr>
        <w:t>h</w:t>
      </w:r>
      <w:r w:rsidRPr="0047095E">
        <w:rPr>
          <w:rFonts w:ascii="Times New Roman" w:hAnsi="Times New Roman"/>
          <w:b w:val="0"/>
          <w:sz w:val="28"/>
          <w:lang w:val="en-US" w:eastAsia="az-Latn-AZ"/>
        </w:rPr>
        <w:t>azırda geniş istifadə olunan «yüksək səmərəlilik - yüksək əmək haqqı» ki</w:t>
      </w:r>
      <w:r w:rsidRPr="0047095E">
        <w:rPr>
          <w:rFonts w:ascii="Times New Roman" w:hAnsi="Times New Roman"/>
          <w:b w:val="0"/>
          <w:sz w:val="28"/>
          <w:lang w:val="az-Latn-AZ" w:eastAsia="az-Latn-AZ"/>
        </w:rPr>
        <w:softHyphen/>
      </w:r>
      <w:r w:rsidRPr="0047095E">
        <w:rPr>
          <w:rFonts w:ascii="Times New Roman" w:hAnsi="Times New Roman"/>
          <w:b w:val="0"/>
          <w:sz w:val="28"/>
          <w:lang w:val="en-US" w:eastAsia="az-Latn-AZ"/>
        </w:rPr>
        <w:t>mi yanaşmayla ziddiyət təşkil edir.</w:t>
      </w:r>
      <w:proofErr w:type="gramEnd"/>
      <w:r w:rsidRPr="0047095E">
        <w:rPr>
          <w:rFonts w:ascii="Times New Roman" w:hAnsi="Times New Roman"/>
          <w:b w:val="0"/>
          <w:sz w:val="28"/>
          <w:lang w:val="en-US" w:eastAsia="az-Latn-AZ"/>
        </w:rPr>
        <w:t xml:space="preserve"> </w:t>
      </w:r>
      <w:proofErr w:type="gramStart"/>
      <w:r w:rsidRPr="0047095E">
        <w:rPr>
          <w:rFonts w:ascii="Times New Roman" w:hAnsi="Times New Roman"/>
          <w:b w:val="0"/>
          <w:sz w:val="28"/>
          <w:lang w:val="en-US" w:eastAsia="az-Latn-AZ"/>
        </w:rPr>
        <w:t>Birinci metodiki yanaşman</w:t>
      </w:r>
      <w:r w:rsidRPr="0047095E">
        <w:rPr>
          <w:rFonts w:ascii="Times New Roman" w:hAnsi="Times New Roman"/>
          <w:b w:val="0"/>
          <w:sz w:val="28"/>
          <w:lang w:val="az-Latn-AZ" w:eastAsia="az-Latn-AZ"/>
        </w:rPr>
        <w:t>ın</w:t>
      </w:r>
      <w:r w:rsidRPr="0047095E">
        <w:rPr>
          <w:rFonts w:ascii="Times New Roman" w:hAnsi="Times New Roman"/>
          <w:b w:val="0"/>
          <w:sz w:val="28"/>
          <w:lang w:val="en-US" w:eastAsia="az-Latn-AZ"/>
        </w:rPr>
        <w:t xml:space="preserve"> nə qədər faydalı və səmərəli olmasmı Yaponiyanın «Omron» korporasiyas</w:t>
      </w:r>
      <w:r w:rsidRPr="0047095E">
        <w:rPr>
          <w:rFonts w:ascii="Times New Roman" w:hAnsi="Times New Roman"/>
          <w:b w:val="0"/>
          <w:sz w:val="28"/>
          <w:lang w:val="az-Latn-AZ" w:eastAsia="az-Latn-AZ"/>
        </w:rPr>
        <w:t>ın</w:t>
      </w:r>
      <w:r w:rsidRPr="0047095E">
        <w:rPr>
          <w:rFonts w:ascii="Times New Roman" w:hAnsi="Times New Roman"/>
          <w:b w:val="0"/>
          <w:sz w:val="28"/>
          <w:lang w:val="en-US" w:eastAsia="az-Latn-AZ"/>
        </w:rPr>
        <w:t>da qazanılan nailiyyət</w:t>
      </w:r>
      <w:r w:rsidRPr="0047095E">
        <w:rPr>
          <w:rFonts w:ascii="Times New Roman" w:hAnsi="Times New Roman"/>
          <w:b w:val="0"/>
          <w:sz w:val="28"/>
          <w:lang w:val="az-Latn-AZ" w:eastAsia="az-Latn-AZ"/>
        </w:rPr>
        <w:softHyphen/>
      </w:r>
      <w:r w:rsidRPr="0047095E">
        <w:rPr>
          <w:rFonts w:ascii="Times New Roman" w:hAnsi="Times New Roman"/>
          <w:b w:val="0"/>
          <w:sz w:val="28"/>
          <w:lang w:val="en-US" w:eastAsia="az-Latn-AZ"/>
        </w:rPr>
        <w:t>lərin misalında görmək olar.</w:t>
      </w:r>
      <w:proofErr w:type="gramEnd"/>
      <w:r w:rsidRPr="0047095E">
        <w:rPr>
          <w:rFonts w:ascii="Times New Roman" w:hAnsi="Times New Roman"/>
          <w:b w:val="0"/>
          <w:sz w:val="28"/>
          <w:lang w:val="en-US" w:eastAsia="az-Latn-AZ"/>
        </w:rPr>
        <w:t xml:space="preserve"> </w:t>
      </w:r>
      <w:proofErr w:type="gramStart"/>
      <w:r w:rsidRPr="0047095E">
        <w:rPr>
          <w:rFonts w:ascii="Times New Roman" w:hAnsi="Times New Roman"/>
          <w:b w:val="0"/>
          <w:sz w:val="28"/>
          <w:lang w:val="en-US" w:eastAsia="az-Latn-AZ"/>
        </w:rPr>
        <w:t>Laki</w:t>
      </w:r>
      <w:r w:rsidRPr="0047095E">
        <w:rPr>
          <w:rFonts w:ascii="Times New Roman" w:hAnsi="Times New Roman"/>
          <w:b w:val="0"/>
          <w:sz w:val="28"/>
          <w:lang w:val="az-Latn-AZ" w:eastAsia="az-Latn-AZ"/>
        </w:rPr>
        <w:t>n</w:t>
      </w:r>
      <w:r w:rsidRPr="0047095E">
        <w:rPr>
          <w:rFonts w:ascii="Times New Roman" w:hAnsi="Times New Roman"/>
          <w:b w:val="0"/>
          <w:sz w:val="28"/>
          <w:lang w:val="en-US" w:eastAsia="az-Latn-AZ"/>
        </w:rPr>
        <w:t xml:space="preserve"> bu korporasiyan</w:t>
      </w:r>
      <w:r w:rsidRPr="0047095E">
        <w:rPr>
          <w:rFonts w:ascii="Times New Roman" w:hAnsi="Times New Roman"/>
          <w:b w:val="0"/>
          <w:sz w:val="28"/>
          <w:lang w:val="az-Latn-AZ" w:eastAsia="az-Latn-AZ"/>
        </w:rPr>
        <w:t>ın</w:t>
      </w:r>
      <w:r w:rsidRPr="0047095E">
        <w:rPr>
          <w:rFonts w:ascii="Times New Roman" w:hAnsi="Times New Roman"/>
          <w:b w:val="0"/>
          <w:sz w:val="28"/>
          <w:lang w:val="en-US" w:eastAsia="az-Latn-AZ"/>
        </w:rPr>
        <w:t xml:space="preserve"> təcrübəsi göstərir ki, belə yanaşmadan diferensial şəkildə, hər bir kəsin əməyini hərtərəfli</w:t>
      </w:r>
      <w:r w:rsidRPr="0047095E">
        <w:rPr>
          <w:rFonts w:ascii="Times New Roman" w:hAnsi="Times New Roman"/>
          <w:b w:val="0"/>
          <w:sz w:val="28"/>
          <w:lang w:val="az-Latn-AZ" w:eastAsia="az-Latn-AZ"/>
        </w:rPr>
        <w:t xml:space="preserve"> qiymətlən</w:t>
      </w:r>
      <w:r w:rsidRPr="0047095E">
        <w:rPr>
          <w:rFonts w:ascii="Times New Roman" w:hAnsi="Times New Roman"/>
          <w:b w:val="0"/>
          <w:sz w:val="28"/>
          <w:lang w:val="az-Latn-AZ" w:eastAsia="az-Latn-AZ"/>
        </w:rPr>
        <w:softHyphen/>
        <w:t>dir</w:t>
      </w:r>
      <w:r w:rsidRPr="0047095E">
        <w:rPr>
          <w:rFonts w:ascii="Times New Roman" w:hAnsi="Times New Roman"/>
          <w:b w:val="0"/>
          <w:sz w:val="28"/>
          <w:lang w:val="az-Latn-AZ" w:eastAsia="az-Latn-AZ"/>
        </w:rPr>
        <w:softHyphen/>
        <w:t>mək</w:t>
      </w:r>
      <w:r w:rsidRPr="0047095E">
        <w:rPr>
          <w:rFonts w:ascii="Times New Roman" w:hAnsi="Times New Roman"/>
          <w:b w:val="0"/>
          <w:sz w:val="28"/>
          <w:lang w:val="az-Latn-AZ" w:eastAsia="az-Latn-AZ"/>
        </w:rPr>
        <w:softHyphen/>
        <w:t>lə, subyektivliyə və bərabərləşdirməyə yol vermədən istifadə edilməlidir.</w:t>
      </w:r>
      <w:proofErr w:type="gramEnd"/>
    </w:p>
    <w:p w:rsidR="009054EC" w:rsidRPr="0047095E" w:rsidRDefault="009054EC" w:rsidP="009054EC">
      <w:pPr>
        <w:pStyle w:val="a3"/>
        <w:spacing w:line="360" w:lineRule="auto"/>
        <w:ind w:firstLine="567"/>
        <w:rPr>
          <w:rFonts w:ascii="Times New Roman" w:hAnsi="Times New Roman"/>
          <w:b w:val="0"/>
          <w:sz w:val="28"/>
          <w:lang w:val="az-Latn-AZ" w:eastAsia="az-Latn-AZ"/>
        </w:rPr>
      </w:pPr>
    </w:p>
    <w:p w:rsidR="009054EC" w:rsidRPr="0047095E" w:rsidRDefault="009054EC" w:rsidP="009054EC">
      <w:pPr>
        <w:pStyle w:val="a3"/>
        <w:spacing w:line="360" w:lineRule="auto"/>
        <w:ind w:firstLine="567"/>
        <w:rPr>
          <w:rFonts w:ascii="Times New Roman" w:hAnsi="Times New Roman"/>
          <w:b w:val="0"/>
          <w:sz w:val="28"/>
          <w:lang w:val="az-Latn-AZ" w:eastAsia="az-Latn-AZ"/>
        </w:rPr>
      </w:pPr>
    </w:p>
    <w:p w:rsidR="009054EC" w:rsidRPr="0047095E" w:rsidRDefault="009054EC" w:rsidP="009054EC">
      <w:pPr>
        <w:pStyle w:val="a3"/>
        <w:spacing w:line="360" w:lineRule="auto"/>
        <w:jc w:val="center"/>
        <w:rPr>
          <w:rFonts w:ascii="Times New Roman" w:hAnsi="Times New Roman"/>
          <w:b w:val="0"/>
          <w:sz w:val="28"/>
          <w:lang w:val="az-Latn-AZ"/>
        </w:rPr>
      </w:pPr>
      <w:r>
        <w:rPr>
          <w:rFonts w:ascii="Times New Roman" w:hAnsi="Times New Roman"/>
          <w:b w:val="0"/>
          <w:noProof/>
          <w:sz w:val="28"/>
        </w:rPr>
        <w:drawing>
          <wp:inline distT="0" distB="0" distL="0" distR="0">
            <wp:extent cx="5932805" cy="364299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
                    <a:srcRect/>
                    <a:stretch>
                      <a:fillRect/>
                    </a:stretch>
                  </pic:blipFill>
                  <pic:spPr bwMode="auto">
                    <a:xfrm>
                      <a:off x="0" y="0"/>
                      <a:ext cx="5932805" cy="3642995"/>
                    </a:xfrm>
                    <a:prstGeom prst="rect">
                      <a:avLst/>
                    </a:prstGeom>
                    <a:noFill/>
                    <a:ln w="9525">
                      <a:noFill/>
                      <a:miter lim="800000"/>
                      <a:headEnd/>
                      <a:tailEnd/>
                    </a:ln>
                  </pic:spPr>
                </pic:pic>
              </a:graphicData>
            </a:graphic>
          </wp:inline>
        </w:drawing>
      </w:r>
    </w:p>
    <w:p w:rsidR="009054EC" w:rsidRPr="0047095E" w:rsidRDefault="009054EC" w:rsidP="009054EC">
      <w:pPr>
        <w:pStyle w:val="a3"/>
        <w:jc w:val="center"/>
        <w:rPr>
          <w:rFonts w:ascii="Times New Roman" w:hAnsi="Times New Roman"/>
          <w:lang w:val="az-Latn-AZ"/>
        </w:rPr>
      </w:pPr>
    </w:p>
    <w:p w:rsidR="009054EC" w:rsidRPr="0047095E" w:rsidRDefault="009054EC" w:rsidP="009054EC">
      <w:pPr>
        <w:pStyle w:val="a3"/>
        <w:jc w:val="center"/>
        <w:rPr>
          <w:rFonts w:ascii="Times New Roman" w:hAnsi="Times New Roman"/>
          <w:lang w:val="az-Latn-AZ"/>
        </w:rPr>
      </w:pPr>
      <w:r w:rsidRPr="0047095E">
        <w:rPr>
          <w:rFonts w:ascii="Times New Roman" w:hAnsi="Times New Roman"/>
          <w:lang w:val="az-Latn-AZ"/>
        </w:rPr>
        <w:t>Şəkil 1. “Daha yüksək əmək haqqı – daha yüksək keyfiyyət” əmək haqqının ödənməsi metodunun prinsipial mahiyyəti</w:t>
      </w:r>
    </w:p>
    <w:p w:rsidR="009054EC" w:rsidRPr="0047095E" w:rsidRDefault="009054EC" w:rsidP="009054EC">
      <w:pPr>
        <w:tabs>
          <w:tab w:val="left" w:pos="567"/>
        </w:tabs>
        <w:spacing w:line="360" w:lineRule="auto"/>
        <w:ind w:firstLine="567"/>
        <w:jc w:val="both"/>
        <w:rPr>
          <w:sz w:val="28"/>
          <w:szCs w:val="28"/>
          <w:lang w:val="az-Latn-AZ"/>
        </w:rPr>
      </w:pPr>
    </w:p>
    <w:p w:rsidR="009054EC" w:rsidRPr="0047095E" w:rsidRDefault="009054EC" w:rsidP="009054EC">
      <w:pPr>
        <w:tabs>
          <w:tab w:val="left" w:pos="567"/>
        </w:tabs>
        <w:spacing w:line="360" w:lineRule="auto"/>
        <w:ind w:firstLine="567"/>
        <w:jc w:val="both"/>
        <w:rPr>
          <w:sz w:val="28"/>
          <w:szCs w:val="28"/>
          <w:lang w:val="az-Latn-AZ"/>
        </w:rPr>
      </w:pPr>
    </w:p>
    <w:p w:rsidR="009054EC" w:rsidRPr="0047095E" w:rsidRDefault="009054EC" w:rsidP="009054EC">
      <w:pPr>
        <w:tabs>
          <w:tab w:val="left" w:pos="567"/>
        </w:tabs>
        <w:spacing w:line="360" w:lineRule="auto"/>
        <w:ind w:firstLine="567"/>
        <w:jc w:val="both"/>
        <w:rPr>
          <w:sz w:val="28"/>
          <w:szCs w:val="28"/>
          <w:lang w:val="az-Latn-AZ"/>
        </w:rPr>
      </w:pPr>
    </w:p>
    <w:p w:rsidR="009054EC" w:rsidRPr="0047095E" w:rsidRDefault="009054EC" w:rsidP="009054EC">
      <w:pPr>
        <w:pStyle w:val="a3"/>
        <w:spacing w:line="360" w:lineRule="auto"/>
        <w:ind w:firstLine="567"/>
        <w:rPr>
          <w:rFonts w:ascii="Times New Roman" w:hAnsi="Times New Roman"/>
          <w:b w:val="0"/>
          <w:sz w:val="28"/>
          <w:lang w:val="az-Latn-AZ" w:eastAsia="az-Latn-AZ"/>
        </w:rPr>
      </w:pPr>
      <w:r w:rsidRPr="0047095E">
        <w:rPr>
          <w:rFonts w:ascii="Times New Roman" w:hAnsi="Times New Roman"/>
          <w:b w:val="0"/>
          <w:sz w:val="28"/>
          <w:lang w:val="az-Latn-AZ" w:eastAsia="az-Latn-AZ"/>
        </w:rPr>
        <w:lastRenderedPageBreak/>
        <w:t>Bu metodun geniş miqyasda reallaşdırılması nəticə etibarilə əhalinin tələbatını və alıcılıq qabiliyyətini yüksəldə bilər (əmək haqqının artması ilə əlaqədar). Bu da uyğun olaraq istifadə olunan məhsulun həcmini, müəssisələrin (metodun tətbiq edil</w:t>
      </w:r>
      <w:r w:rsidRPr="0047095E">
        <w:rPr>
          <w:rFonts w:ascii="Times New Roman" w:hAnsi="Times New Roman"/>
          <w:b w:val="0"/>
          <w:sz w:val="28"/>
          <w:lang w:val="az-Latn-AZ" w:eastAsia="az-Latn-AZ"/>
        </w:rPr>
        <w:softHyphen/>
        <w:t>diyi müəssisə də daxil olmaqla) ümumi gəlirini artırır. Məhsulun satış həcmi yalnız keyfiyyətin yaxşılaşdırılması ilə yox, həm də maya dəyərinin azalması (son</w:t>
      </w:r>
      <w:r w:rsidRPr="0047095E">
        <w:rPr>
          <w:rFonts w:ascii="Times New Roman" w:hAnsi="Times New Roman"/>
          <w:b w:val="0"/>
          <w:sz w:val="28"/>
          <w:lang w:val="az-Latn-AZ" w:eastAsia="az-Latn-AZ"/>
        </w:rPr>
        <w:softHyphen/>
        <w:t>ra bu, qiymətin aşağı düşməsinə gətirir) və istehsal həcminin böyüməsi ilə artır.</w:t>
      </w:r>
    </w:p>
    <w:p w:rsidR="009054EC" w:rsidRPr="0047095E" w:rsidRDefault="009054EC" w:rsidP="009054EC">
      <w:pPr>
        <w:tabs>
          <w:tab w:val="left" w:pos="567"/>
        </w:tabs>
        <w:spacing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Qeyd etmək lazımdır ki, müasir dövrdə Azərbaycan Respublikasında bazar münasibətlərinin inkişafı KİE-nin iqtisadi metodlarından daha geniş istifadəni tələb edir. Bu, bazar münasibətləri şəraitində müəssisələrin öz varlığını qoruyub saxlaması və inkişafı üçün mühüm şərtdir.</w:t>
      </w:r>
    </w:p>
    <w:p w:rsidR="009054EC" w:rsidRPr="009054EC" w:rsidRDefault="009054EC" w:rsidP="009054EC">
      <w:pPr>
        <w:pStyle w:val="110"/>
        <w:spacing w:after="0" w:line="360" w:lineRule="auto"/>
        <w:ind w:firstLine="567"/>
        <w:jc w:val="both"/>
        <w:rPr>
          <w:sz w:val="40"/>
          <w:szCs w:val="28"/>
          <w:lang w:val="az-Latn-AZ" w:eastAsia="az-Latn-AZ"/>
        </w:rPr>
      </w:pPr>
    </w:p>
    <w:p w:rsidR="009054EC" w:rsidRPr="0047095E" w:rsidRDefault="009054EC" w:rsidP="009054EC">
      <w:pPr>
        <w:pStyle w:val="110"/>
        <w:spacing w:after="0" w:line="360" w:lineRule="auto"/>
        <w:jc w:val="center"/>
        <w:rPr>
          <w:b w:val="0"/>
          <w:sz w:val="28"/>
          <w:szCs w:val="28"/>
          <w:lang w:val="az-Latn-AZ" w:eastAsia="az-Latn-AZ"/>
        </w:rPr>
      </w:pPr>
      <w:r w:rsidRPr="009054EC">
        <w:rPr>
          <w:sz w:val="28"/>
          <w:szCs w:val="28"/>
          <w:lang w:val="az-Latn-AZ" w:eastAsia="az-Latn-AZ"/>
        </w:rPr>
        <w:t>1.2. Keyfiyyətin idarə edilməsinin texnoloji metodla</w:t>
      </w:r>
      <w:r w:rsidRPr="0047095E">
        <w:rPr>
          <w:sz w:val="28"/>
          <w:szCs w:val="28"/>
          <w:lang w:val="az-Latn-AZ" w:eastAsia="az-Latn-AZ"/>
        </w:rPr>
        <w:t>rı</w:t>
      </w:r>
    </w:p>
    <w:p w:rsidR="009054EC" w:rsidRPr="0047095E" w:rsidRDefault="009054EC" w:rsidP="009054EC">
      <w:pPr>
        <w:pStyle w:val="110"/>
        <w:spacing w:after="0" w:line="360" w:lineRule="auto"/>
        <w:ind w:firstLine="567"/>
        <w:jc w:val="both"/>
        <w:rPr>
          <w:b w:val="0"/>
          <w:sz w:val="28"/>
          <w:szCs w:val="28"/>
          <w:lang w:val="az-Latn-AZ" w:eastAsia="az-Latn-AZ"/>
        </w:rPr>
      </w:pPr>
    </w:p>
    <w:p w:rsidR="009054EC" w:rsidRPr="0047095E" w:rsidRDefault="009054EC" w:rsidP="009054EC">
      <w:pPr>
        <w:pStyle w:val="110"/>
        <w:spacing w:after="0" w:line="360" w:lineRule="auto"/>
        <w:ind w:firstLine="567"/>
        <w:jc w:val="both"/>
        <w:rPr>
          <w:b w:val="0"/>
          <w:sz w:val="28"/>
          <w:lang w:val="az-Latn-AZ"/>
        </w:rPr>
      </w:pPr>
      <w:r w:rsidRPr="0047095E">
        <w:rPr>
          <w:b w:val="0"/>
          <w:sz w:val="28"/>
          <w:szCs w:val="28"/>
          <w:lang w:val="az-Latn-AZ" w:eastAsia="az-Latn-AZ"/>
        </w:rPr>
        <w:t>Elm və texnikanın müa</w:t>
      </w:r>
      <w:r w:rsidRPr="0047095E">
        <w:rPr>
          <w:b w:val="0"/>
          <w:sz w:val="28"/>
          <w:szCs w:val="28"/>
          <w:lang w:val="az-Latn-AZ" w:eastAsia="az-Latn-AZ"/>
        </w:rPr>
        <w:softHyphen/>
        <w:t>sir imkanları Kİ-ni müxtəlif metodlarla həyata keçirməyə şərait yaradır və bu za</w:t>
      </w:r>
      <w:r w:rsidRPr="0047095E">
        <w:rPr>
          <w:b w:val="0"/>
          <w:sz w:val="28"/>
          <w:szCs w:val="28"/>
          <w:lang w:val="az-Latn-AZ" w:eastAsia="az-Latn-AZ"/>
        </w:rPr>
        <w:softHyphen/>
        <w:t>man konkret hansı metodun seçilməsi idarə olunan obyektin xassələrindən daha çox asılıdır. Kİ-nin bütün texnoloji metodlarını aşağıdakı kimi qruplaşdırmaq olar: avtomatik, avtomatlaşdırılmış, mexanikləş</w:t>
      </w:r>
      <w:r w:rsidRPr="0047095E">
        <w:rPr>
          <w:b w:val="0"/>
          <w:sz w:val="28"/>
          <w:szCs w:val="28"/>
          <w:lang w:val="az-Latn-AZ" w:eastAsia="az-Latn-AZ"/>
        </w:rPr>
        <w:softHyphen/>
        <w:t>dirilmiş və əl ilə. Kİ-nin</w:t>
      </w:r>
      <w:r w:rsidRPr="0047095E">
        <w:rPr>
          <w:rStyle w:val="11pt"/>
          <w:i w:val="0"/>
          <w:sz w:val="28"/>
          <w:szCs w:val="28"/>
          <w:lang w:val="az-Latn-AZ" w:eastAsia="az-Latn-AZ"/>
        </w:rPr>
        <w:t xml:space="preserve"> avtomatik me</w:t>
      </w:r>
      <w:r w:rsidRPr="0047095E">
        <w:rPr>
          <w:rStyle w:val="11pt"/>
          <w:i w:val="0"/>
          <w:sz w:val="28"/>
          <w:szCs w:val="28"/>
          <w:lang w:val="az-Latn-AZ" w:eastAsia="az-Latn-AZ"/>
        </w:rPr>
        <w:softHyphen/>
        <w:t>to</w:t>
      </w:r>
      <w:r w:rsidRPr="0047095E">
        <w:rPr>
          <w:rStyle w:val="11pt"/>
          <w:i w:val="0"/>
          <w:sz w:val="28"/>
          <w:szCs w:val="28"/>
          <w:lang w:val="az-Latn-AZ" w:eastAsia="az-Latn-AZ"/>
        </w:rPr>
        <w:softHyphen/>
      </w:r>
      <w:r w:rsidRPr="0047095E">
        <w:rPr>
          <w:rStyle w:val="11pt"/>
          <w:i w:val="0"/>
          <w:sz w:val="28"/>
          <w:szCs w:val="28"/>
          <w:lang w:val="az-Latn-AZ" w:eastAsia="az-Latn-AZ"/>
        </w:rPr>
        <w:softHyphen/>
        <w:t>du</w:t>
      </w:r>
      <w:r w:rsidRPr="0047095E">
        <w:rPr>
          <w:b w:val="0"/>
          <w:sz w:val="28"/>
          <w:szCs w:val="28"/>
          <w:lang w:val="az-Latn-AZ" w:eastAsia="az-Latn-AZ"/>
        </w:rPr>
        <w:t xml:space="preserve"> istehlakçıların tələbatının daha dolğun ödənməsi üçün ən əlverişli metoddur. Bu </w:t>
      </w:r>
      <w:r w:rsidRPr="0047095E">
        <w:rPr>
          <w:b w:val="0"/>
          <w:sz w:val="28"/>
          <w:lang w:val="az-Latn-AZ" w:eastAsia="az-Latn-AZ"/>
        </w:rPr>
        <w:t>zaman prosseslərin verilmiş parametr</w:t>
      </w:r>
      <w:r w:rsidRPr="0047095E">
        <w:rPr>
          <w:b w:val="0"/>
          <w:sz w:val="28"/>
          <w:lang w:val="az-Latn-AZ" w:eastAsia="az-Latn-AZ"/>
        </w:rPr>
        <w:softHyphen/>
        <w:t>lərdən kənara çıxması və müvaflq idarə</w:t>
      </w:r>
      <w:r w:rsidRPr="0047095E">
        <w:rPr>
          <w:b w:val="0"/>
          <w:sz w:val="28"/>
          <w:lang w:val="az-Latn-AZ" w:eastAsia="az-Latn-AZ"/>
        </w:rPr>
        <w:softHyphen/>
        <w:t>etmə tədbirləri texniki qurğuların köməyi ilə avtomatik müəyyənləşdirilir və ob</w:t>
      </w:r>
      <w:r w:rsidRPr="0047095E">
        <w:rPr>
          <w:b w:val="0"/>
          <w:sz w:val="28"/>
          <w:lang w:val="az-Latn-AZ" w:eastAsia="az-Latn-AZ"/>
        </w:rPr>
        <w:softHyphen/>
        <w:t>yektə təsir göstərilir. Kİ təcrübəsində</w:t>
      </w:r>
      <w:r w:rsidRPr="0047095E">
        <w:rPr>
          <w:rStyle w:val="11pt"/>
          <w:sz w:val="28"/>
          <w:lang w:val="az-Latn-AZ" w:eastAsia="az-Latn-AZ"/>
        </w:rPr>
        <w:t xml:space="preserve"> statistik metodlar</w:t>
      </w:r>
      <w:r w:rsidRPr="0047095E">
        <w:rPr>
          <w:b w:val="0"/>
          <w:sz w:val="28"/>
          <w:lang w:val="az-Latn-AZ" w:eastAsia="az-Latn-AZ"/>
        </w:rPr>
        <w:t xml:space="preserve"> da geniş istifadə edilir. Onlar keyflyyətin izlənməsinin qarşılıqlı əlaqəli kompleks üsullarını özündə bir</w:t>
      </w:r>
      <w:r w:rsidRPr="0047095E">
        <w:rPr>
          <w:b w:val="0"/>
          <w:sz w:val="28"/>
          <w:lang w:val="az-Latn-AZ" w:eastAsia="az-Latn-AZ"/>
        </w:rPr>
        <w:softHyphen/>
        <w:t>ləş</w:t>
      </w:r>
      <w:r w:rsidRPr="0047095E">
        <w:rPr>
          <w:b w:val="0"/>
          <w:sz w:val="28"/>
          <w:lang w:val="az-Latn-AZ" w:eastAsia="az-Latn-AZ"/>
        </w:rPr>
        <w:softHyphen/>
        <w:t>dirir. Statistik metodlara daxildir: statistik tənzimləmə, statistik qəbul nəzarəti, sta</w:t>
      </w:r>
      <w:r w:rsidRPr="0047095E">
        <w:rPr>
          <w:b w:val="0"/>
          <w:sz w:val="28"/>
          <w:lang w:val="az-Latn-AZ" w:eastAsia="az-Latn-AZ"/>
        </w:rPr>
        <w:softHyphen/>
        <w:t>tis</w:t>
      </w:r>
      <w:r w:rsidRPr="0047095E">
        <w:rPr>
          <w:b w:val="0"/>
          <w:sz w:val="28"/>
          <w:lang w:val="az-Latn-AZ" w:eastAsia="az-Latn-AZ"/>
        </w:rPr>
        <w:softHyphen/>
        <w:t>tik təhlil, keyfıyyətin statistik qiymət</w:t>
      </w:r>
      <w:r w:rsidRPr="0047095E">
        <w:rPr>
          <w:b w:val="0"/>
          <w:sz w:val="28"/>
          <w:lang w:val="az-Latn-AZ" w:eastAsia="az-Latn-AZ"/>
        </w:rPr>
        <w:softHyphen/>
        <w:t>ləndirilməsi. İlk iki metod əsasdır və Kİ-də bilavasitə istifadə edilir, sonuncu iki metod isə məsələnin əsas metodlarla həllində onlara köməkçidir.</w:t>
      </w:r>
    </w:p>
    <w:p w:rsidR="009054EC" w:rsidRPr="0047095E" w:rsidRDefault="009054EC" w:rsidP="009054EC">
      <w:pPr>
        <w:pStyle w:val="a3"/>
        <w:tabs>
          <w:tab w:val="left" w:pos="142"/>
        </w:tabs>
        <w:spacing w:line="360" w:lineRule="auto"/>
        <w:ind w:firstLine="567"/>
        <w:rPr>
          <w:rFonts w:ascii="Times New Roman" w:hAnsi="Times New Roman"/>
          <w:b w:val="0"/>
          <w:sz w:val="28"/>
          <w:lang w:val="az-Latn-AZ"/>
        </w:rPr>
      </w:pPr>
      <w:r w:rsidRPr="0047095E">
        <w:rPr>
          <w:rFonts w:ascii="Times New Roman" w:hAnsi="Times New Roman"/>
          <w:b w:val="0"/>
          <w:sz w:val="28"/>
          <w:lang w:val="az-Latn-AZ" w:eastAsia="az-Latn-AZ"/>
        </w:rPr>
        <w:t>Kİ-nin texnoloji metodlarından qrafiki metod, o cümlədən</w:t>
      </w:r>
      <w:r w:rsidRPr="0047095E">
        <w:rPr>
          <w:rStyle w:val="a7"/>
          <w:sz w:val="28"/>
          <w:lang w:val="az-Latn-AZ" w:eastAsia="az-Latn-AZ"/>
        </w:rPr>
        <w:t xml:space="preserve"> nəzarət kartları me</w:t>
      </w:r>
      <w:r w:rsidRPr="0047095E">
        <w:rPr>
          <w:rStyle w:val="a7"/>
          <w:sz w:val="28"/>
          <w:lang w:val="az-Latn-AZ" w:eastAsia="az-Latn-AZ"/>
        </w:rPr>
        <w:softHyphen/>
        <w:t>todu</w:t>
      </w:r>
      <w:r w:rsidRPr="0047095E">
        <w:rPr>
          <w:rFonts w:ascii="Times New Roman" w:hAnsi="Times New Roman"/>
          <w:b w:val="0"/>
          <w:sz w:val="28"/>
          <w:lang w:val="az-Latn-AZ" w:eastAsia="az-Latn-AZ"/>
        </w:rPr>
        <w:t xml:space="preserve"> tez-tez tətbiq edilir. Nəzarət kartları şəklində qurulmuş qrafıklər adi qrafık</w:t>
      </w:r>
      <w:r w:rsidRPr="0047095E">
        <w:rPr>
          <w:rFonts w:ascii="Times New Roman" w:hAnsi="Times New Roman"/>
          <w:b w:val="0"/>
          <w:sz w:val="28"/>
          <w:lang w:val="az-Latn-AZ" w:eastAsia="az-Latn-AZ"/>
        </w:rPr>
        <w:softHyphen/>
        <w:t>lər</w:t>
      </w:r>
      <w:r w:rsidRPr="0047095E">
        <w:rPr>
          <w:rFonts w:ascii="Times New Roman" w:hAnsi="Times New Roman"/>
          <w:b w:val="0"/>
          <w:sz w:val="28"/>
          <w:lang w:val="az-Latn-AZ" w:eastAsia="az-Latn-AZ"/>
        </w:rPr>
        <w:softHyphen/>
        <w:t>dən spesifik xətlərin olması ilə fərqlənir. Bu xətlər tənzimləmə sərhədlərini (nə</w:t>
      </w:r>
      <w:r w:rsidRPr="0047095E">
        <w:rPr>
          <w:rFonts w:ascii="Times New Roman" w:hAnsi="Times New Roman"/>
          <w:b w:val="0"/>
          <w:sz w:val="28"/>
          <w:lang w:val="az-Latn-AZ" w:eastAsia="az-Latn-AZ"/>
        </w:rPr>
        <w:softHyphen/>
        <w:t>za</w:t>
      </w:r>
      <w:r w:rsidRPr="0047095E">
        <w:rPr>
          <w:rFonts w:ascii="Times New Roman" w:hAnsi="Times New Roman"/>
          <w:b w:val="0"/>
          <w:sz w:val="28"/>
          <w:lang w:val="az-Latn-AZ" w:eastAsia="az-Latn-AZ"/>
        </w:rPr>
        <w:softHyphen/>
      </w:r>
      <w:r w:rsidRPr="0047095E">
        <w:rPr>
          <w:rFonts w:ascii="Times New Roman" w:hAnsi="Times New Roman"/>
          <w:b w:val="0"/>
          <w:sz w:val="28"/>
          <w:lang w:val="az-Latn-AZ" w:eastAsia="az-Latn-AZ"/>
        </w:rPr>
        <w:lastRenderedPageBreak/>
        <w:t>rət sərhədlərini) göstərir. Nəzarət kartları məhsulun keyfıyyətinə nəzarətdə və tex</w:t>
      </w:r>
      <w:r w:rsidRPr="0047095E">
        <w:rPr>
          <w:rFonts w:ascii="Times New Roman" w:hAnsi="Times New Roman"/>
          <w:b w:val="0"/>
          <w:sz w:val="28"/>
          <w:lang w:val="az-Latn-AZ" w:eastAsia="az-Latn-AZ"/>
        </w:rPr>
        <w:softHyphen/>
        <w:t>noloji proseslərin tənzimlənməsində istifadə edilir. Nəzarətin nö</w:t>
      </w:r>
      <w:r w:rsidRPr="0047095E">
        <w:rPr>
          <w:rFonts w:ascii="Times New Roman" w:hAnsi="Times New Roman"/>
          <w:b w:val="0"/>
          <w:sz w:val="28"/>
          <w:lang w:val="az-Latn-AZ" w:eastAsia="az-Latn-AZ"/>
        </w:rPr>
        <w:softHyphen/>
        <w:t>vün</w:t>
      </w:r>
      <w:r w:rsidRPr="0047095E">
        <w:rPr>
          <w:rFonts w:ascii="Times New Roman" w:hAnsi="Times New Roman"/>
          <w:b w:val="0"/>
          <w:sz w:val="28"/>
          <w:lang w:val="az-Latn-AZ" w:eastAsia="az-Latn-AZ"/>
        </w:rPr>
        <w:softHyphen/>
        <w:t>dən asılı olaraq onlar kəmiyyət (o cümlədən alternativ) və keyfıyyət əla</w:t>
      </w:r>
      <w:r w:rsidRPr="0047095E">
        <w:rPr>
          <w:rFonts w:ascii="Times New Roman" w:hAnsi="Times New Roman"/>
          <w:b w:val="0"/>
          <w:sz w:val="28"/>
          <w:lang w:val="az-Latn-AZ" w:eastAsia="az-Latn-AZ"/>
        </w:rPr>
        <w:softHyphen/>
        <w:t>mət</w:t>
      </w:r>
      <w:r w:rsidRPr="0047095E">
        <w:rPr>
          <w:rFonts w:ascii="Times New Roman" w:hAnsi="Times New Roman"/>
          <w:b w:val="0"/>
          <w:sz w:val="28"/>
          <w:lang w:val="az-Latn-AZ" w:eastAsia="az-Latn-AZ"/>
        </w:rPr>
        <w:softHyphen/>
        <w:t>lərinə görə nəzarət kart</w:t>
      </w:r>
      <w:r w:rsidRPr="0047095E">
        <w:rPr>
          <w:rFonts w:ascii="Times New Roman" w:hAnsi="Times New Roman"/>
          <w:b w:val="0"/>
          <w:sz w:val="28"/>
          <w:lang w:val="az-Latn-AZ" w:eastAsia="az-Latn-AZ"/>
        </w:rPr>
        <w:softHyphen/>
        <w:t>larına bölünür. Birinci halda məhsul vahidlərinin bütün qru</w:t>
      </w:r>
      <w:r w:rsidRPr="0047095E">
        <w:rPr>
          <w:rFonts w:ascii="Times New Roman" w:hAnsi="Times New Roman"/>
          <w:b w:val="0"/>
          <w:sz w:val="28"/>
          <w:lang w:val="az-Latn-AZ" w:eastAsia="az-Latn-AZ"/>
        </w:rPr>
        <w:softHyphen/>
        <w:t>punun keyfiyyət göstə</w:t>
      </w:r>
      <w:r w:rsidRPr="0047095E">
        <w:rPr>
          <w:rFonts w:ascii="Times New Roman" w:hAnsi="Times New Roman"/>
          <w:b w:val="0"/>
          <w:sz w:val="28"/>
          <w:lang w:val="az-Latn-AZ" w:eastAsia="az-Latn-AZ"/>
        </w:rPr>
        <w:softHyphen/>
        <w:t>ri</w:t>
      </w:r>
      <w:r w:rsidRPr="0047095E">
        <w:rPr>
          <w:rFonts w:ascii="Times New Roman" w:hAnsi="Times New Roman"/>
          <w:b w:val="0"/>
          <w:sz w:val="28"/>
          <w:lang w:val="az-Latn-AZ" w:eastAsia="az-Latn-AZ"/>
        </w:rPr>
        <w:softHyphen/>
        <w:t>cilərinin ədədi qiymətlərindən istifadə edilir, ikinci halda belə qrup yarımqruplara bölünür və müxtəlif yarımqrupların keyfiyyətinin qarşı</w:t>
      </w:r>
      <w:r w:rsidRPr="0047095E">
        <w:rPr>
          <w:rFonts w:ascii="Times New Roman" w:hAnsi="Times New Roman"/>
          <w:b w:val="0"/>
          <w:sz w:val="28"/>
          <w:lang w:val="az-Latn-AZ" w:eastAsia="az-Latn-AZ"/>
        </w:rPr>
        <w:softHyphen/>
        <w:t>lıq</w:t>
      </w:r>
      <w:r w:rsidRPr="0047095E">
        <w:rPr>
          <w:rFonts w:ascii="Times New Roman" w:hAnsi="Times New Roman"/>
          <w:b w:val="0"/>
          <w:sz w:val="28"/>
          <w:lang w:val="az-Latn-AZ" w:eastAsia="az-Latn-AZ"/>
        </w:rPr>
        <w:softHyphen/>
        <w:t>lı nisbətlərindən asılı olaraq nəzarət olunan məhsul partiyası haqqında qərar qəbul olunur.</w:t>
      </w:r>
    </w:p>
    <w:p w:rsidR="009054EC" w:rsidRPr="0047095E" w:rsidRDefault="009054EC" w:rsidP="009054EC">
      <w:pPr>
        <w:pStyle w:val="a3"/>
        <w:tabs>
          <w:tab w:val="left" w:pos="142"/>
        </w:tabs>
        <w:spacing w:line="360" w:lineRule="auto"/>
        <w:ind w:firstLine="567"/>
        <w:rPr>
          <w:rFonts w:ascii="Times New Roman" w:hAnsi="Times New Roman"/>
          <w:b w:val="0"/>
          <w:sz w:val="28"/>
          <w:lang w:val="en-US"/>
        </w:rPr>
      </w:pPr>
      <w:proofErr w:type="gramStart"/>
      <w:r w:rsidRPr="0047095E">
        <w:rPr>
          <w:rFonts w:ascii="Times New Roman" w:hAnsi="Times New Roman"/>
          <w:b w:val="0"/>
          <w:sz w:val="28"/>
          <w:lang w:val="en-US" w:eastAsia="az-Latn-AZ"/>
        </w:rPr>
        <w:t>Statistik təhlil metodunda</w:t>
      </w:r>
      <w:r w:rsidRPr="0047095E">
        <w:rPr>
          <w:rStyle w:val="a7"/>
          <w:sz w:val="28"/>
          <w:lang w:val="en-US" w:eastAsia="az-Latn-AZ"/>
        </w:rPr>
        <w:t xml:space="preserve"> Pareto diaqramı</w:t>
      </w:r>
      <w:r w:rsidRPr="0047095E">
        <w:rPr>
          <w:rFonts w:ascii="Times New Roman" w:hAnsi="Times New Roman"/>
          <w:b w:val="0"/>
          <w:sz w:val="28"/>
          <w:lang w:val="en-US" w:eastAsia="az-Latn-AZ"/>
        </w:rPr>
        <w:t xml:space="preserve"> geniş tətbiq edilir.</w:t>
      </w:r>
      <w:proofErr w:type="gramEnd"/>
      <w:r w:rsidRPr="0047095E">
        <w:rPr>
          <w:rFonts w:ascii="Times New Roman" w:hAnsi="Times New Roman"/>
          <w:b w:val="0"/>
          <w:sz w:val="28"/>
          <w:lang w:val="en-US" w:eastAsia="az-Latn-AZ"/>
        </w:rPr>
        <w:t xml:space="preserve"> </w:t>
      </w:r>
      <w:proofErr w:type="gramStart"/>
      <w:r w:rsidRPr="0047095E">
        <w:rPr>
          <w:rFonts w:ascii="Times New Roman" w:hAnsi="Times New Roman"/>
          <w:b w:val="0"/>
          <w:sz w:val="28"/>
          <w:lang w:val="en-US" w:eastAsia="az-Latn-AZ"/>
        </w:rPr>
        <w:t>Pareto diaqramı Kİ-nin səmərəliliyinə və təminatına pozitiv və neqativ təsir edən səbəb və amillərin üzə çıxarılmasında istifadə olunur və azalan qayda üzrə onların hər birinin xüsusi çəkisini əyani göstərir.</w:t>
      </w:r>
      <w:proofErr w:type="gramEnd"/>
    </w:p>
    <w:p w:rsidR="009054EC" w:rsidRPr="0047095E" w:rsidRDefault="009054EC" w:rsidP="009054EC">
      <w:pPr>
        <w:pStyle w:val="a3"/>
        <w:tabs>
          <w:tab w:val="left" w:pos="142"/>
        </w:tabs>
        <w:spacing w:line="360" w:lineRule="auto"/>
        <w:ind w:firstLine="567"/>
        <w:rPr>
          <w:rFonts w:ascii="Times New Roman" w:hAnsi="Times New Roman"/>
          <w:b w:val="0"/>
          <w:sz w:val="28"/>
          <w:lang w:val="en-US"/>
        </w:rPr>
      </w:pPr>
      <w:proofErr w:type="gramStart"/>
      <w:r w:rsidRPr="0047095E">
        <w:rPr>
          <w:rFonts w:ascii="Times New Roman" w:hAnsi="Times New Roman"/>
          <w:b w:val="0"/>
          <w:sz w:val="28"/>
          <w:lang w:val="en-US" w:eastAsia="az-Latn-AZ"/>
        </w:rPr>
        <w:t>Çıxdaşın növləri üzrə qurulmuş Pareto diaqramı şəkildə göstərilmişdir.</w:t>
      </w:r>
      <w:proofErr w:type="gramEnd"/>
    </w:p>
    <w:p w:rsidR="009054EC" w:rsidRPr="0047095E" w:rsidRDefault="009054EC" w:rsidP="009054EC">
      <w:pPr>
        <w:pStyle w:val="a3"/>
        <w:tabs>
          <w:tab w:val="left" w:pos="142"/>
        </w:tabs>
        <w:spacing w:line="360" w:lineRule="auto"/>
        <w:ind w:firstLine="567"/>
        <w:rPr>
          <w:rFonts w:ascii="Times New Roman" w:hAnsi="Times New Roman"/>
          <w:b w:val="0"/>
          <w:sz w:val="28"/>
          <w:szCs w:val="28"/>
          <w:lang w:val="en-US" w:eastAsia="az-Latn-AZ"/>
        </w:rPr>
      </w:pPr>
      <w:proofErr w:type="gramStart"/>
      <w:r w:rsidRPr="0047095E">
        <w:rPr>
          <w:rFonts w:ascii="Times New Roman" w:hAnsi="Times New Roman"/>
          <w:b w:val="0"/>
          <w:sz w:val="28"/>
          <w:lang w:val="en-US" w:eastAsia="az-Latn-AZ"/>
        </w:rPr>
        <w:t>Belə diaqram qurularkən, bir qayda olaraq, maraqlı tərəfləri təmsil edən səriş</w:t>
      </w:r>
      <w:r w:rsidRPr="0047095E">
        <w:rPr>
          <w:rFonts w:ascii="Times New Roman" w:hAnsi="Times New Roman"/>
          <w:b w:val="0"/>
          <w:sz w:val="28"/>
          <w:lang w:val="az-Latn-AZ" w:eastAsia="az-Latn-AZ"/>
        </w:rPr>
        <w:softHyphen/>
      </w:r>
      <w:r w:rsidRPr="0047095E">
        <w:rPr>
          <w:rFonts w:ascii="Times New Roman" w:hAnsi="Times New Roman"/>
          <w:b w:val="0"/>
          <w:sz w:val="28"/>
          <w:lang w:val="en-US" w:eastAsia="az-Latn-AZ"/>
        </w:rPr>
        <w:t>təli mütəxəssislərdən ibarət qrup yaradılır.</w:t>
      </w:r>
      <w:proofErr w:type="gramEnd"/>
      <w:r w:rsidRPr="0047095E">
        <w:rPr>
          <w:rFonts w:ascii="Times New Roman" w:hAnsi="Times New Roman"/>
          <w:b w:val="0"/>
          <w:sz w:val="28"/>
          <w:lang w:val="en-US" w:eastAsia="az-Latn-AZ"/>
        </w:rPr>
        <w:t xml:space="preserve"> </w:t>
      </w:r>
      <w:proofErr w:type="gramStart"/>
      <w:r w:rsidRPr="0047095E">
        <w:rPr>
          <w:rFonts w:ascii="Times New Roman" w:hAnsi="Times New Roman"/>
          <w:b w:val="0"/>
          <w:sz w:val="28"/>
          <w:lang w:val="en-US" w:eastAsia="az-Latn-AZ"/>
        </w:rPr>
        <w:t>İşçi qrup qüsurların və zay məhsulun ya</w:t>
      </w:r>
      <w:r w:rsidRPr="0047095E">
        <w:rPr>
          <w:rFonts w:ascii="Times New Roman" w:hAnsi="Times New Roman"/>
          <w:b w:val="0"/>
          <w:sz w:val="28"/>
          <w:lang w:val="az-Latn-AZ" w:eastAsia="az-Latn-AZ"/>
        </w:rPr>
        <w:softHyphen/>
      </w:r>
      <w:r w:rsidRPr="0047095E">
        <w:rPr>
          <w:rFonts w:ascii="Times New Roman" w:hAnsi="Times New Roman"/>
          <w:b w:val="0"/>
          <w:sz w:val="28"/>
          <w:lang w:val="en-US" w:eastAsia="az-Latn-AZ"/>
        </w:rPr>
        <w:t>ranma səbəblərini hərtərəfli öyrənir.</w:t>
      </w:r>
      <w:proofErr w:type="gramEnd"/>
      <w:r w:rsidRPr="0047095E">
        <w:rPr>
          <w:rFonts w:ascii="Times New Roman" w:hAnsi="Times New Roman"/>
          <w:b w:val="0"/>
          <w:sz w:val="28"/>
          <w:lang w:val="en-US" w:eastAsia="az-Latn-AZ"/>
        </w:rPr>
        <w:t xml:space="preserve"> </w:t>
      </w:r>
      <w:proofErr w:type="gramStart"/>
      <w:r w:rsidRPr="0047095E">
        <w:rPr>
          <w:rFonts w:ascii="Times New Roman" w:hAnsi="Times New Roman"/>
          <w:b w:val="0"/>
          <w:sz w:val="28"/>
          <w:lang w:val="en-US" w:eastAsia="az-Latn-AZ"/>
        </w:rPr>
        <w:t xml:space="preserve">Çoxsaylı göstəricilərin təhlili əsasında zay məhsulun yaranma səbəbləri xüsusi çəkisinə </w:t>
      </w:r>
      <w:r w:rsidRPr="0047095E">
        <w:rPr>
          <w:rFonts w:ascii="Times New Roman" w:hAnsi="Times New Roman"/>
          <w:b w:val="0"/>
          <w:sz w:val="28"/>
          <w:szCs w:val="28"/>
          <w:lang w:val="en-US" w:eastAsia="az-Latn-AZ"/>
        </w:rPr>
        <w:t>görə qruplaşdırılır.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Şəkildə onlar absis oxu üzərində şərti şifrələrlə göstərilmişdir.</w:t>
      </w:r>
      <w:proofErr w:type="gramEnd"/>
    </w:p>
    <w:p w:rsidR="009054EC" w:rsidRPr="0047095E" w:rsidRDefault="009054EC" w:rsidP="009054EC">
      <w:pPr>
        <w:pStyle w:val="110"/>
        <w:spacing w:after="0" w:line="360" w:lineRule="auto"/>
        <w:jc w:val="center"/>
        <w:rPr>
          <w:b w:val="0"/>
          <w:sz w:val="28"/>
          <w:szCs w:val="28"/>
          <w:lang w:val="az-Latn-AZ"/>
        </w:rPr>
      </w:pPr>
      <w:r>
        <w:rPr>
          <w:b w:val="0"/>
          <w:noProof/>
          <w:sz w:val="28"/>
          <w:szCs w:val="28"/>
          <w:lang w:eastAsia="ru-RU"/>
        </w:rPr>
        <w:drawing>
          <wp:inline distT="0" distB="0" distL="0" distR="0">
            <wp:extent cx="2984500" cy="3452495"/>
            <wp:effectExtent l="19050" t="0" r="635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 cstate="print"/>
                    <a:srcRect/>
                    <a:stretch>
                      <a:fillRect/>
                    </a:stretch>
                  </pic:blipFill>
                  <pic:spPr bwMode="auto">
                    <a:xfrm>
                      <a:off x="0" y="0"/>
                      <a:ext cx="2984500" cy="3452495"/>
                    </a:xfrm>
                    <a:prstGeom prst="rect">
                      <a:avLst/>
                    </a:prstGeom>
                    <a:noFill/>
                    <a:ln w="9525">
                      <a:noFill/>
                      <a:miter lim="800000"/>
                      <a:headEnd/>
                      <a:tailEnd/>
                    </a:ln>
                  </pic:spPr>
                </pic:pic>
              </a:graphicData>
            </a:graphic>
          </wp:inline>
        </w:drawing>
      </w:r>
    </w:p>
    <w:p w:rsidR="009054EC" w:rsidRPr="0047095E" w:rsidRDefault="009054EC" w:rsidP="009054EC">
      <w:pPr>
        <w:pStyle w:val="110"/>
        <w:spacing w:after="0" w:line="360" w:lineRule="auto"/>
        <w:jc w:val="center"/>
        <w:rPr>
          <w:sz w:val="24"/>
          <w:szCs w:val="28"/>
          <w:lang w:val="az-Latn-AZ"/>
        </w:rPr>
      </w:pPr>
      <w:r w:rsidRPr="0047095E">
        <w:rPr>
          <w:sz w:val="24"/>
          <w:szCs w:val="28"/>
          <w:lang w:val="az-Latn-AZ"/>
        </w:rPr>
        <w:t>Şəkil 2. Çıxdaşın növləri üzrə Pareto diaqramı</w:t>
      </w:r>
    </w:p>
    <w:p w:rsidR="009054EC" w:rsidRPr="0047095E" w:rsidRDefault="009054EC" w:rsidP="009054EC">
      <w:pPr>
        <w:pStyle w:val="a3"/>
        <w:spacing w:line="360" w:lineRule="auto"/>
        <w:ind w:firstLine="567"/>
        <w:rPr>
          <w:rFonts w:ascii="Times New Roman" w:hAnsi="Times New Roman"/>
          <w:b w:val="0"/>
          <w:sz w:val="28"/>
          <w:szCs w:val="28"/>
          <w:lang w:val="az-Latn-AZ"/>
        </w:rPr>
      </w:pP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Bu diaqramın köməyi ilə konkret məhsul üçün çıxdaş növləri üzrə müəs</w:t>
      </w:r>
      <w:r w:rsidRPr="0047095E">
        <w:rPr>
          <w:rFonts w:ascii="Times New Roman" w:hAnsi="Times New Roman"/>
          <w:b w:val="0"/>
          <w:sz w:val="28"/>
          <w:szCs w:val="28"/>
          <w:lang w:val="az-Latn-AZ" w:eastAsia="az-Latn-AZ"/>
        </w:rPr>
        <w:softHyphen/>
        <w:t>sisənin itkilərini tam və obyektiv qiymətləndirmək və məhsulun keyfıyyət göstə</w:t>
      </w:r>
      <w:r w:rsidRPr="0047095E">
        <w:rPr>
          <w:rFonts w:ascii="Times New Roman" w:hAnsi="Times New Roman"/>
          <w:b w:val="0"/>
          <w:sz w:val="28"/>
          <w:szCs w:val="28"/>
          <w:lang w:val="az-Latn-AZ" w:eastAsia="az-Latn-AZ"/>
        </w:rPr>
        <w:softHyphen/>
        <w:t>ricilərində bu və ya digər amilin vacibliyini müəyyənləşdirmək mümkündür. Bu metod həm də işlənən və hazırlanan məhsulun keyfıyyət səviyyəsinin təmin edil</w:t>
      </w:r>
      <w:r w:rsidRPr="0047095E">
        <w:rPr>
          <w:rFonts w:ascii="Times New Roman" w:hAnsi="Times New Roman"/>
          <w:b w:val="0"/>
          <w:sz w:val="28"/>
          <w:szCs w:val="28"/>
          <w:lang w:val="az-Latn-AZ" w:eastAsia="az-Latn-AZ"/>
        </w:rPr>
        <w:softHyphen/>
        <w:t>məsi üçün idarəedici təsirlərin hazırlanmasında, istehsalatda çıxdaşın profılaktikası və qarşısının alınmasında səmərəli vasitədir.</w:t>
      </w:r>
    </w:p>
    <w:p w:rsidR="009054EC" w:rsidRPr="00396AC3"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Pareto diaqramı ayrı-ayrı sahələrdə istehsalın faktiki vəziyyətini obyektiv gös</w:t>
      </w:r>
      <w:r w:rsidRPr="0047095E">
        <w:rPr>
          <w:rFonts w:ascii="Times New Roman" w:hAnsi="Times New Roman"/>
          <w:b w:val="0"/>
          <w:sz w:val="28"/>
          <w:szCs w:val="28"/>
          <w:lang w:val="az-Latn-AZ" w:eastAsia="az-Latn-AZ"/>
        </w:rPr>
        <w:softHyphen/>
        <w:t>tərməyə və keyfıyyətlə bağlı kompleks məsələləri həll etməyə imkan verir. O, həm də növlər üzrə çıxdaş hallarının sayını, çıxdaşdan itkilərin məbləğini, çıxdaşın ara</w:t>
      </w:r>
      <w:r w:rsidRPr="0047095E">
        <w:rPr>
          <w:rFonts w:ascii="Times New Roman" w:hAnsi="Times New Roman"/>
          <w:b w:val="0"/>
          <w:sz w:val="28"/>
          <w:szCs w:val="28"/>
          <w:lang w:val="az-Latn-AZ" w:eastAsia="az-Latn-AZ"/>
        </w:rPr>
        <w:softHyphen/>
        <w:t>dan qaldırılması üçün vaxt və maddi itkiləri, daxil olan reklamasiyaların məzmu</w:t>
      </w:r>
      <w:r w:rsidRPr="0047095E">
        <w:rPr>
          <w:rFonts w:ascii="Times New Roman" w:hAnsi="Times New Roman"/>
          <w:b w:val="0"/>
          <w:sz w:val="28"/>
          <w:szCs w:val="28"/>
          <w:lang w:val="az-Latn-AZ" w:eastAsia="az-Latn-AZ"/>
        </w:rPr>
        <w:softHyphen/>
        <w:t xml:space="preserve">nunu, daşınma zamanı məmulatın sınma hallarının sayını, reklamasiyaların təmin </w:t>
      </w:r>
      <w:r w:rsidRPr="00396AC3">
        <w:rPr>
          <w:rFonts w:ascii="Times New Roman" w:hAnsi="Times New Roman"/>
          <w:b w:val="0"/>
          <w:sz w:val="28"/>
          <w:szCs w:val="28"/>
          <w:lang w:val="az-Latn-AZ" w:eastAsia="az-Latn-AZ"/>
        </w:rPr>
        <w:t>olunması ilə əlaqədar xərcləri və s. müəyyənləşdirməyə şərait yaradır.</w:t>
      </w:r>
    </w:p>
    <w:p w:rsidR="009054EC" w:rsidRPr="00396AC3" w:rsidRDefault="009054EC" w:rsidP="009054EC">
      <w:pPr>
        <w:pStyle w:val="a3"/>
        <w:spacing w:line="360" w:lineRule="auto"/>
        <w:ind w:firstLine="567"/>
        <w:rPr>
          <w:rFonts w:ascii="Times New Roman" w:hAnsi="Times New Roman"/>
          <w:b w:val="0"/>
          <w:sz w:val="28"/>
          <w:szCs w:val="28"/>
          <w:lang w:val="az-Latn-AZ" w:eastAsia="az-Latn-AZ"/>
        </w:rPr>
      </w:pPr>
      <w:r w:rsidRPr="00396AC3">
        <w:rPr>
          <w:rFonts w:ascii="Times New Roman" w:hAnsi="Times New Roman"/>
          <w:b w:val="0"/>
          <w:sz w:val="28"/>
          <w:szCs w:val="28"/>
          <w:lang w:val="az-Latn-AZ" w:eastAsia="az-Latn-AZ"/>
        </w:rPr>
        <w:t>Kİ-də istifadə olunan metodlar içərisində ekspert metodu daha geniş tətbiq edilir.</w:t>
      </w:r>
    </w:p>
    <w:p w:rsidR="009054EC" w:rsidRPr="00396AC3" w:rsidRDefault="009054EC" w:rsidP="009054EC">
      <w:pPr>
        <w:tabs>
          <w:tab w:val="left" w:pos="567"/>
        </w:tabs>
        <w:spacing w:line="360" w:lineRule="auto"/>
        <w:ind w:firstLine="567"/>
        <w:jc w:val="both"/>
        <w:rPr>
          <w:rFonts w:ascii="Times New Roman" w:hAnsi="Times New Roman"/>
          <w:sz w:val="28"/>
          <w:szCs w:val="28"/>
          <w:lang w:val="az-Latn-AZ"/>
        </w:rPr>
      </w:pPr>
      <w:r w:rsidRPr="00396AC3">
        <w:rPr>
          <w:rFonts w:ascii="Times New Roman" w:hAnsi="Times New Roman"/>
          <w:sz w:val="28"/>
          <w:szCs w:val="28"/>
          <w:lang w:val="az-Latn-AZ"/>
        </w:rPr>
        <w:t xml:space="preserve">Kİ-nin tədqiqi onun obyektlərinin bir-biri ilə qarşılıqlı əlaqə və təsirdə öyrənilməsi prosesi kimi müəyyən metodoloji bazadan və metodlardan istifadəni nəzərdə tutur. </w:t>
      </w:r>
      <w:r w:rsidRPr="00396AC3">
        <w:rPr>
          <w:rFonts w:ascii="Times New Roman" w:hAnsi="Times New Roman"/>
          <w:sz w:val="28"/>
          <w:szCs w:val="28"/>
          <w:lang w:val="az-Latn-AZ" w:eastAsia="az-Latn-AZ"/>
        </w:rPr>
        <w:t>Kİ-nin tədqiqi aşağıdakı</w:t>
      </w:r>
      <w:r w:rsidRPr="00396AC3">
        <w:rPr>
          <w:rStyle w:val="11pt"/>
          <w:b w:val="0"/>
          <w:sz w:val="28"/>
          <w:szCs w:val="28"/>
          <w:lang w:val="az-Latn-AZ" w:eastAsia="az-Latn-AZ"/>
        </w:rPr>
        <w:t xml:space="preserve"> </w:t>
      </w:r>
      <w:r w:rsidRPr="00396AC3">
        <w:rPr>
          <w:rStyle w:val="11pt"/>
          <w:b w:val="0"/>
          <w:i w:val="0"/>
          <w:sz w:val="28"/>
          <w:szCs w:val="28"/>
          <w:lang w:val="az-Latn-AZ" w:eastAsia="az-Latn-AZ"/>
        </w:rPr>
        <w:t>ümumi tələblərə</w:t>
      </w:r>
      <w:r w:rsidRPr="00396AC3">
        <w:rPr>
          <w:rStyle w:val="11pt"/>
          <w:b w:val="0"/>
          <w:sz w:val="28"/>
          <w:szCs w:val="28"/>
          <w:lang w:val="az-Latn-AZ" w:eastAsia="az-Latn-AZ"/>
        </w:rPr>
        <w:t xml:space="preserve"> </w:t>
      </w:r>
      <w:r w:rsidRPr="00396AC3">
        <w:rPr>
          <w:rFonts w:ascii="Times New Roman" w:hAnsi="Times New Roman"/>
          <w:sz w:val="28"/>
          <w:szCs w:val="28"/>
          <w:lang w:val="az-Latn-AZ" w:eastAsia="az-Latn-AZ"/>
        </w:rPr>
        <w:t>cavab verməlidir:</w:t>
      </w:r>
    </w:p>
    <w:p w:rsidR="009054EC" w:rsidRPr="0050349B" w:rsidRDefault="009054EC" w:rsidP="009054EC">
      <w:pPr>
        <w:pStyle w:val="a3"/>
        <w:numPr>
          <w:ilvl w:val="0"/>
          <w:numId w:val="1"/>
        </w:numPr>
        <w:shd w:val="clear" w:color="auto" w:fill="FFFFFF"/>
        <w:tabs>
          <w:tab w:val="left" w:pos="908"/>
        </w:tabs>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 xml:space="preserve">məqsədyönlülük </w:t>
      </w:r>
      <w:r>
        <w:rPr>
          <w:rFonts w:ascii="Times New Roman" w:hAnsi="Times New Roman"/>
          <w:b w:val="0"/>
          <w:sz w:val="28"/>
          <w:szCs w:val="28"/>
          <w:lang w:val="az-Latn-AZ" w:eastAsia="az-Latn-AZ"/>
        </w:rPr>
        <w:t>–</w:t>
      </w:r>
      <w:r w:rsidRPr="0050349B">
        <w:rPr>
          <w:rFonts w:ascii="Times New Roman" w:hAnsi="Times New Roman"/>
          <w:b w:val="0"/>
          <w:sz w:val="28"/>
          <w:szCs w:val="28"/>
          <w:lang w:val="az-Latn-AZ" w:eastAsia="az-Latn-AZ"/>
        </w:rPr>
        <w:t xml:space="preserve"> tədqiqat</w:t>
      </w:r>
      <w:r>
        <w:rPr>
          <w:rFonts w:ascii="Times New Roman" w:hAnsi="Times New Roman"/>
          <w:b w:val="0"/>
          <w:sz w:val="28"/>
          <w:szCs w:val="28"/>
          <w:lang w:val="az-Latn-AZ" w:eastAsia="az-Latn-AZ"/>
        </w:rPr>
        <w:t>ın</w:t>
      </w:r>
      <w:r w:rsidRPr="0050349B">
        <w:rPr>
          <w:rFonts w:ascii="Times New Roman" w:hAnsi="Times New Roman"/>
          <w:b w:val="0"/>
          <w:sz w:val="28"/>
          <w:szCs w:val="28"/>
          <w:lang w:val="az-Latn-AZ" w:eastAsia="az-Latn-AZ"/>
        </w:rPr>
        <w:t xml:space="preserve"> hüdudlarını müəyyə</w:t>
      </w:r>
      <w:r>
        <w:rPr>
          <w:rFonts w:ascii="Times New Roman" w:hAnsi="Times New Roman"/>
          <w:b w:val="0"/>
          <w:sz w:val="28"/>
          <w:szCs w:val="28"/>
          <w:lang w:val="az-Latn-AZ" w:eastAsia="az-Latn-AZ"/>
        </w:rPr>
        <w:t>n</w:t>
      </w:r>
      <w:r w:rsidRPr="0050349B">
        <w:rPr>
          <w:rFonts w:ascii="Times New Roman" w:hAnsi="Times New Roman"/>
          <w:b w:val="0"/>
          <w:sz w:val="28"/>
          <w:szCs w:val="28"/>
          <w:lang w:val="az-Latn-AZ" w:eastAsia="az-Latn-AZ"/>
        </w:rPr>
        <w:t>ləşdirməyə imkan verir;</w:t>
      </w:r>
    </w:p>
    <w:p w:rsidR="009054EC" w:rsidRPr="0050349B" w:rsidRDefault="009054EC" w:rsidP="009054EC">
      <w:pPr>
        <w:pStyle w:val="a3"/>
        <w:numPr>
          <w:ilvl w:val="0"/>
          <w:numId w:val="1"/>
        </w:numPr>
        <w:shd w:val="clear" w:color="auto" w:fill="FFFFFF"/>
        <w:tabs>
          <w:tab w:val="left" w:pos="851"/>
        </w:tabs>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 xml:space="preserve">obyektivlik </w:t>
      </w:r>
      <w:r>
        <w:rPr>
          <w:rFonts w:ascii="Times New Roman" w:hAnsi="Times New Roman"/>
          <w:b w:val="0"/>
          <w:sz w:val="28"/>
          <w:szCs w:val="28"/>
          <w:lang w:val="az-Latn-AZ" w:eastAsia="az-Latn-AZ"/>
        </w:rPr>
        <w:t>–</w:t>
      </w:r>
      <w:r w:rsidRPr="0050349B">
        <w:rPr>
          <w:rFonts w:ascii="Times New Roman" w:hAnsi="Times New Roman"/>
          <w:b w:val="0"/>
          <w:sz w:val="28"/>
          <w:szCs w:val="28"/>
          <w:lang w:val="az-Latn-AZ" w:eastAsia="az-Latn-AZ"/>
        </w:rPr>
        <w:t xml:space="preserve"> müvafıq tə</w:t>
      </w:r>
      <w:r>
        <w:rPr>
          <w:rFonts w:ascii="Times New Roman" w:hAnsi="Times New Roman"/>
          <w:b w:val="0"/>
          <w:sz w:val="28"/>
          <w:szCs w:val="28"/>
          <w:lang w:val="az-Latn-AZ" w:eastAsia="az-Latn-AZ"/>
        </w:rPr>
        <w:t>dqiqat metodların</w:t>
      </w:r>
      <w:r w:rsidRPr="0050349B">
        <w:rPr>
          <w:rFonts w:ascii="Times New Roman" w:hAnsi="Times New Roman"/>
          <w:b w:val="0"/>
          <w:sz w:val="28"/>
          <w:szCs w:val="28"/>
          <w:lang w:val="az-Latn-AZ" w:eastAsia="az-Latn-AZ"/>
        </w:rPr>
        <w:t>dan istifadə etməklə, Kİ-nin vəziyyətini tam əks etdirən keyfıyyət göstəricilərini seçməklə, icraçıları səriştəli mütəxəssislərdən seçməklə və s. əldə olunur;</w:t>
      </w:r>
    </w:p>
    <w:p w:rsidR="009054EC" w:rsidRPr="0050349B" w:rsidRDefault="009054EC" w:rsidP="009054EC">
      <w:pPr>
        <w:pStyle w:val="a3"/>
        <w:numPr>
          <w:ilvl w:val="0"/>
          <w:numId w:val="1"/>
        </w:numPr>
        <w:shd w:val="clear" w:color="auto" w:fill="FFFFFF"/>
        <w:tabs>
          <w:tab w:val="left" w:pos="731"/>
          <w:tab w:val="left" w:pos="851"/>
        </w:tabs>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 xml:space="preserve">sistemlilik </w:t>
      </w:r>
      <w:r>
        <w:rPr>
          <w:rFonts w:ascii="Times New Roman" w:hAnsi="Times New Roman"/>
          <w:b w:val="0"/>
          <w:sz w:val="28"/>
          <w:szCs w:val="28"/>
          <w:lang w:val="az-Latn-AZ" w:eastAsia="az-Latn-AZ"/>
        </w:rPr>
        <w:t>–</w:t>
      </w:r>
      <w:r w:rsidRPr="0050349B">
        <w:rPr>
          <w:rFonts w:ascii="Times New Roman" w:hAnsi="Times New Roman"/>
          <w:b w:val="0"/>
          <w:sz w:val="28"/>
          <w:szCs w:val="28"/>
          <w:lang w:val="az-Latn-AZ" w:eastAsia="az-Latn-AZ"/>
        </w:rPr>
        <w:t xml:space="preserve"> tədqiqatlar</w:t>
      </w:r>
      <w:r>
        <w:rPr>
          <w:rFonts w:ascii="Times New Roman" w:hAnsi="Times New Roman"/>
          <w:b w:val="0"/>
          <w:sz w:val="28"/>
          <w:szCs w:val="28"/>
          <w:lang w:val="az-Latn-AZ" w:eastAsia="az-Latn-AZ"/>
        </w:rPr>
        <w:t>ın</w:t>
      </w:r>
      <w:r w:rsidRPr="0050349B">
        <w:rPr>
          <w:rFonts w:ascii="Times New Roman" w:hAnsi="Times New Roman"/>
          <w:b w:val="0"/>
          <w:sz w:val="28"/>
          <w:szCs w:val="28"/>
          <w:lang w:val="az-Latn-AZ" w:eastAsia="az-Latn-AZ"/>
        </w:rPr>
        <w:t xml:space="preserve"> əhatəli və doğru olmas</w:t>
      </w:r>
      <w:r>
        <w:rPr>
          <w:rFonts w:ascii="Times New Roman" w:hAnsi="Times New Roman"/>
          <w:b w:val="0"/>
          <w:sz w:val="28"/>
          <w:szCs w:val="28"/>
          <w:lang w:val="az-Latn-AZ" w:eastAsia="az-Latn-AZ"/>
        </w:rPr>
        <w:t>ın</w:t>
      </w:r>
      <w:r w:rsidRPr="0050349B">
        <w:rPr>
          <w:rFonts w:ascii="Times New Roman" w:hAnsi="Times New Roman"/>
          <w:b w:val="0"/>
          <w:sz w:val="28"/>
          <w:szCs w:val="28"/>
          <w:lang w:val="az-Latn-AZ" w:eastAsia="az-Latn-AZ"/>
        </w:rPr>
        <w:t>ı təmin edir;</w:t>
      </w:r>
    </w:p>
    <w:p w:rsidR="009054EC" w:rsidRPr="0050349B" w:rsidRDefault="009054EC" w:rsidP="009054EC">
      <w:pPr>
        <w:pStyle w:val="a3"/>
        <w:numPr>
          <w:ilvl w:val="0"/>
          <w:numId w:val="1"/>
        </w:numPr>
        <w:shd w:val="clear" w:color="auto" w:fill="FFFFFF"/>
        <w:tabs>
          <w:tab w:val="left" w:pos="825"/>
          <w:tab w:val="left" w:pos="851"/>
        </w:tabs>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 xml:space="preserve">spesiflik </w:t>
      </w:r>
      <w:r>
        <w:rPr>
          <w:rFonts w:ascii="Times New Roman" w:hAnsi="Times New Roman"/>
          <w:b w:val="0"/>
          <w:sz w:val="28"/>
          <w:szCs w:val="28"/>
          <w:lang w:val="az-Latn-AZ" w:eastAsia="az-Latn-AZ"/>
        </w:rPr>
        <w:t>–</w:t>
      </w:r>
      <w:r w:rsidRPr="0050349B">
        <w:rPr>
          <w:rFonts w:ascii="Times New Roman" w:hAnsi="Times New Roman"/>
          <w:b w:val="0"/>
          <w:sz w:val="28"/>
          <w:szCs w:val="28"/>
          <w:lang w:val="az-Latn-AZ" w:eastAsia="az-Latn-AZ"/>
        </w:rPr>
        <w:t xml:space="preserve"> tədqiqat obyektinin xüsusiyyətlərini nəzərə alır;</w:t>
      </w:r>
    </w:p>
    <w:p w:rsidR="009054EC" w:rsidRPr="0050349B" w:rsidRDefault="009054EC" w:rsidP="009054EC">
      <w:pPr>
        <w:pStyle w:val="a3"/>
        <w:numPr>
          <w:ilvl w:val="0"/>
          <w:numId w:val="1"/>
        </w:numPr>
        <w:shd w:val="clear" w:color="auto" w:fill="FFFFFF"/>
        <w:tabs>
          <w:tab w:val="left" w:pos="771"/>
        </w:tabs>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 xml:space="preserve">vaxtlı-vaxtında həyata keçirilmə </w:t>
      </w:r>
      <w:r>
        <w:rPr>
          <w:rFonts w:ascii="Times New Roman" w:hAnsi="Times New Roman"/>
          <w:b w:val="0"/>
          <w:sz w:val="28"/>
          <w:szCs w:val="28"/>
          <w:lang w:val="az-Latn-AZ" w:eastAsia="az-Latn-AZ"/>
        </w:rPr>
        <w:t>–</w:t>
      </w:r>
      <w:r w:rsidRPr="0050349B">
        <w:rPr>
          <w:rFonts w:ascii="Times New Roman" w:hAnsi="Times New Roman"/>
          <w:b w:val="0"/>
          <w:sz w:val="28"/>
          <w:szCs w:val="28"/>
          <w:lang w:val="az-Latn-AZ" w:eastAsia="az-Latn-AZ"/>
        </w:rPr>
        <w:t xml:space="preserve"> lazımi vaxtda tədqiqatların aparılmas</w:t>
      </w:r>
      <w:r>
        <w:rPr>
          <w:rFonts w:ascii="Times New Roman" w:hAnsi="Times New Roman"/>
          <w:b w:val="0"/>
          <w:sz w:val="28"/>
          <w:szCs w:val="28"/>
          <w:lang w:val="az-Latn-AZ" w:eastAsia="az-Latn-AZ"/>
        </w:rPr>
        <w:t>ın</w:t>
      </w:r>
      <w:r w:rsidRPr="0050349B">
        <w:rPr>
          <w:rFonts w:ascii="Times New Roman" w:hAnsi="Times New Roman"/>
          <w:b w:val="0"/>
          <w:sz w:val="28"/>
          <w:szCs w:val="28"/>
          <w:lang w:val="az-Latn-AZ" w:eastAsia="az-Latn-AZ"/>
        </w:rPr>
        <w:t>ı və qərarların qəbul edilməsini təmin edir.</w:t>
      </w:r>
    </w:p>
    <w:p w:rsidR="009054EC" w:rsidRPr="0050349B" w:rsidRDefault="009054EC" w:rsidP="009054EC">
      <w:pPr>
        <w:pStyle w:val="a3"/>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Bu və ya digər təsnifat əlamətindən asılı olaraq müxtəlif tədqiqat növləri tətbiq edilir, məsələn, fundamental və tətbiqi, lokal və kompleks və s.</w:t>
      </w:r>
    </w:p>
    <w:p w:rsidR="009054EC" w:rsidRPr="0050349B" w:rsidRDefault="009054EC" w:rsidP="009054EC">
      <w:pPr>
        <w:pStyle w:val="a3"/>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Tədqiqatlar dövriliyinə görə</w:t>
      </w:r>
      <w:r w:rsidRPr="0050349B">
        <w:rPr>
          <w:rStyle w:val="11pt"/>
          <w:sz w:val="28"/>
          <w:szCs w:val="28"/>
          <w:lang w:val="az-Latn-AZ" w:eastAsia="az-Latn-AZ"/>
        </w:rPr>
        <w:t xml:space="preserve"> birdəfəlik, dövri</w:t>
      </w:r>
      <w:r w:rsidRPr="0050349B">
        <w:rPr>
          <w:rFonts w:ascii="Times New Roman" w:hAnsi="Times New Roman"/>
          <w:b w:val="0"/>
          <w:sz w:val="28"/>
          <w:szCs w:val="28"/>
          <w:lang w:val="az-Latn-AZ" w:eastAsia="az-Latn-AZ"/>
        </w:rPr>
        <w:t xml:space="preserve"> və </w:t>
      </w:r>
      <w:r w:rsidRPr="0050349B">
        <w:rPr>
          <w:rStyle w:val="11pt"/>
          <w:sz w:val="28"/>
          <w:szCs w:val="28"/>
          <w:lang w:val="az-Latn-AZ" w:eastAsia="az-Latn-AZ"/>
        </w:rPr>
        <w:t>müntəzəm</w:t>
      </w:r>
      <w:r w:rsidRPr="0050349B">
        <w:rPr>
          <w:rFonts w:ascii="Times New Roman" w:hAnsi="Times New Roman"/>
          <w:b w:val="0"/>
          <w:sz w:val="28"/>
          <w:szCs w:val="28"/>
          <w:lang w:val="az-Latn-AZ" w:eastAsia="az-Latn-AZ"/>
        </w:rPr>
        <w:t xml:space="preserve"> ola bilər.</w:t>
      </w:r>
    </w:p>
    <w:p w:rsidR="009054EC" w:rsidRPr="0050349B" w:rsidRDefault="009054EC" w:rsidP="009054EC">
      <w:pPr>
        <w:pStyle w:val="a3"/>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lastRenderedPageBreak/>
        <w:t>Tədqiqatın nəticələrindən istifadə sahəsinə görə onlar</w:t>
      </w:r>
      <w:r w:rsidRPr="0050349B">
        <w:rPr>
          <w:rStyle w:val="11pt"/>
          <w:sz w:val="28"/>
          <w:szCs w:val="28"/>
          <w:lang w:val="az-Latn-AZ" w:eastAsia="az-Latn-AZ"/>
        </w:rPr>
        <w:t xml:space="preserve"> fu</w:t>
      </w:r>
      <w:r>
        <w:rPr>
          <w:rStyle w:val="11pt"/>
          <w:sz w:val="28"/>
          <w:szCs w:val="28"/>
          <w:lang w:val="az-Latn-AZ" w:eastAsia="az-Latn-AZ"/>
        </w:rPr>
        <w:t>n</w:t>
      </w:r>
      <w:r w:rsidRPr="0050349B">
        <w:rPr>
          <w:rStyle w:val="11pt"/>
          <w:sz w:val="28"/>
          <w:szCs w:val="28"/>
          <w:lang w:val="az-Latn-AZ" w:eastAsia="az-Latn-AZ"/>
        </w:rPr>
        <w:t>damental</w:t>
      </w:r>
      <w:r w:rsidRPr="0050349B">
        <w:rPr>
          <w:rFonts w:ascii="Times New Roman" w:hAnsi="Times New Roman"/>
          <w:b w:val="0"/>
          <w:sz w:val="28"/>
          <w:szCs w:val="28"/>
          <w:lang w:val="az-Latn-AZ" w:eastAsia="az-Latn-AZ"/>
        </w:rPr>
        <w:t xml:space="preserve"> və</w:t>
      </w:r>
      <w:r w:rsidRPr="0050349B">
        <w:rPr>
          <w:rStyle w:val="11pt"/>
          <w:sz w:val="28"/>
          <w:szCs w:val="28"/>
          <w:lang w:val="az-Latn-AZ" w:eastAsia="az-Latn-AZ"/>
        </w:rPr>
        <w:t xml:space="preserve"> tətbiqi</w:t>
      </w:r>
      <w:r w:rsidRPr="0050349B">
        <w:rPr>
          <w:rFonts w:ascii="Times New Roman" w:hAnsi="Times New Roman"/>
          <w:b w:val="0"/>
          <w:sz w:val="28"/>
          <w:szCs w:val="28"/>
          <w:lang w:val="az-Latn-AZ" w:eastAsia="az-Latn-AZ"/>
        </w:rPr>
        <w:t xml:space="preserve"> olur. Fundamental tədqiqatların məqsədi Kİ-nin yeni qanunlarının və qanunauy</w:t>
      </w:r>
      <w:r>
        <w:rPr>
          <w:rFonts w:ascii="Times New Roman" w:hAnsi="Times New Roman"/>
          <w:b w:val="0"/>
          <w:sz w:val="28"/>
          <w:szCs w:val="28"/>
          <w:lang w:val="az-Latn-AZ" w:eastAsia="az-Latn-AZ"/>
        </w:rPr>
        <w:softHyphen/>
      </w:r>
      <w:r w:rsidRPr="0050349B">
        <w:rPr>
          <w:rFonts w:ascii="Times New Roman" w:hAnsi="Times New Roman"/>
          <w:b w:val="0"/>
          <w:sz w:val="28"/>
          <w:szCs w:val="28"/>
          <w:lang w:val="az-Latn-AZ" w:eastAsia="az-Latn-AZ"/>
        </w:rPr>
        <w:t>ğun</w:t>
      </w:r>
      <w:r>
        <w:rPr>
          <w:rFonts w:ascii="Times New Roman" w:hAnsi="Times New Roman"/>
          <w:b w:val="0"/>
          <w:sz w:val="28"/>
          <w:szCs w:val="28"/>
          <w:lang w:val="az-Latn-AZ" w:eastAsia="az-Latn-AZ"/>
        </w:rPr>
        <w:softHyphen/>
      </w:r>
      <w:r w:rsidRPr="0050349B">
        <w:rPr>
          <w:rFonts w:ascii="Times New Roman" w:hAnsi="Times New Roman"/>
          <w:b w:val="0"/>
          <w:sz w:val="28"/>
          <w:szCs w:val="28"/>
          <w:lang w:val="az-Latn-AZ" w:eastAsia="az-Latn-AZ"/>
        </w:rPr>
        <w:t>luqlar</w:t>
      </w:r>
      <w:r>
        <w:rPr>
          <w:rFonts w:ascii="Times New Roman" w:hAnsi="Times New Roman"/>
          <w:b w:val="0"/>
          <w:sz w:val="28"/>
          <w:szCs w:val="28"/>
          <w:lang w:val="az-Latn-AZ" w:eastAsia="az-Latn-AZ"/>
        </w:rPr>
        <w:t>ının</w:t>
      </w:r>
      <w:r w:rsidRPr="0050349B">
        <w:rPr>
          <w:rFonts w:ascii="Times New Roman" w:hAnsi="Times New Roman"/>
          <w:b w:val="0"/>
          <w:sz w:val="28"/>
          <w:szCs w:val="28"/>
          <w:lang w:val="az-Latn-AZ" w:eastAsia="az-Latn-AZ"/>
        </w:rPr>
        <w:t xml:space="preserve"> aşkar edilməsi və işlənməsidir.</w:t>
      </w:r>
    </w:p>
    <w:p w:rsidR="009054EC" w:rsidRPr="0050349B" w:rsidRDefault="009054EC" w:rsidP="009054EC">
      <w:pPr>
        <w:pStyle w:val="a3"/>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Tətbiqi tədqiqatların məqsədi isə</w:t>
      </w:r>
      <w:r>
        <w:rPr>
          <w:rFonts w:ascii="Times New Roman" w:hAnsi="Times New Roman"/>
          <w:b w:val="0"/>
          <w:sz w:val="28"/>
          <w:szCs w:val="28"/>
          <w:lang w:val="az-Latn-AZ" w:eastAsia="az-Latn-AZ"/>
        </w:rPr>
        <w:t xml:space="preserve"> keyfi</w:t>
      </w:r>
      <w:r w:rsidRPr="0050349B">
        <w:rPr>
          <w:rFonts w:ascii="Times New Roman" w:hAnsi="Times New Roman"/>
          <w:b w:val="0"/>
          <w:sz w:val="28"/>
          <w:szCs w:val="28"/>
          <w:lang w:val="az-Latn-AZ" w:eastAsia="az-Latn-AZ"/>
        </w:rPr>
        <w:t>yyətin idarə edilməsi və təmin olunmasının praktiki problem və məsələlərinin həllində fundam</w:t>
      </w:r>
      <w:r>
        <w:rPr>
          <w:rFonts w:ascii="Times New Roman" w:hAnsi="Times New Roman"/>
          <w:b w:val="0"/>
          <w:sz w:val="28"/>
          <w:szCs w:val="28"/>
          <w:lang w:val="az-Latn-AZ" w:eastAsia="az-Latn-AZ"/>
        </w:rPr>
        <w:t>e</w:t>
      </w:r>
      <w:r w:rsidRPr="0050349B">
        <w:rPr>
          <w:rFonts w:ascii="Times New Roman" w:hAnsi="Times New Roman"/>
          <w:b w:val="0"/>
          <w:sz w:val="28"/>
          <w:szCs w:val="28"/>
          <w:lang w:val="az-Latn-AZ" w:eastAsia="az-Latn-AZ"/>
        </w:rPr>
        <w:t>ntal tədqiqatlarda və texnikada əldə edilən nailiyyətlərdən istifadə etməkdir.</w:t>
      </w:r>
    </w:p>
    <w:p w:rsidR="009054EC" w:rsidRPr="0050349B" w:rsidRDefault="009054EC" w:rsidP="009054EC">
      <w:pPr>
        <w:pStyle w:val="a3"/>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Qeyd etmə</w:t>
      </w:r>
      <w:r>
        <w:rPr>
          <w:rFonts w:ascii="Times New Roman" w:hAnsi="Times New Roman"/>
          <w:b w:val="0"/>
          <w:sz w:val="28"/>
          <w:szCs w:val="28"/>
          <w:lang w:val="az-Latn-AZ" w:eastAsia="az-Latn-AZ"/>
        </w:rPr>
        <w:t>k</w:t>
      </w:r>
      <w:r w:rsidRPr="0050349B">
        <w:rPr>
          <w:rFonts w:ascii="Times New Roman" w:hAnsi="Times New Roman"/>
          <w:b w:val="0"/>
          <w:sz w:val="28"/>
          <w:szCs w:val="28"/>
          <w:lang w:val="az-Latn-AZ" w:eastAsia="az-Latn-AZ"/>
        </w:rPr>
        <w:t xml:space="preserve"> lazımdır ki, Kİ-nin tədqiqi əsasən tətbiqi xarakter daşıyır və həm</w:t>
      </w:r>
      <w:r w:rsidRPr="0050349B">
        <w:rPr>
          <w:rStyle w:val="11pt"/>
          <w:sz w:val="28"/>
          <w:szCs w:val="28"/>
          <w:lang w:val="az-Latn-AZ" w:eastAsia="az-Latn-AZ"/>
        </w:rPr>
        <w:t xml:space="preserve"> empirik,</w:t>
      </w:r>
      <w:r w:rsidRPr="0050349B">
        <w:rPr>
          <w:rFonts w:ascii="Times New Roman" w:hAnsi="Times New Roman"/>
          <w:b w:val="0"/>
          <w:sz w:val="28"/>
          <w:szCs w:val="28"/>
          <w:lang w:val="az-Latn-AZ" w:eastAsia="az-Latn-AZ"/>
        </w:rPr>
        <w:t xml:space="preserve"> həm də</w:t>
      </w:r>
      <w:r w:rsidRPr="0050349B">
        <w:rPr>
          <w:rStyle w:val="11pt"/>
          <w:sz w:val="28"/>
          <w:szCs w:val="28"/>
          <w:lang w:val="az-Latn-AZ" w:eastAsia="az-Latn-AZ"/>
        </w:rPr>
        <w:t xml:space="preserve"> nəzəri </w:t>
      </w:r>
      <w:r w:rsidRPr="0050349B">
        <w:rPr>
          <w:rFonts w:ascii="Times New Roman" w:hAnsi="Times New Roman"/>
          <w:b w:val="0"/>
          <w:sz w:val="28"/>
          <w:szCs w:val="28"/>
          <w:lang w:val="az-Latn-AZ" w:eastAsia="az-Latn-AZ"/>
        </w:rPr>
        <w:t>istiqamətlərdə aparıla bilər. Birinci halda tədqiqatın nəti</w:t>
      </w:r>
      <w:r>
        <w:rPr>
          <w:rFonts w:ascii="Times New Roman" w:hAnsi="Times New Roman"/>
          <w:b w:val="0"/>
          <w:sz w:val="28"/>
          <w:szCs w:val="28"/>
          <w:lang w:val="az-Latn-AZ" w:eastAsia="az-Latn-AZ"/>
        </w:rPr>
        <w:softHyphen/>
      </w:r>
      <w:r w:rsidRPr="0050349B">
        <w:rPr>
          <w:rFonts w:ascii="Times New Roman" w:hAnsi="Times New Roman"/>
          <w:b w:val="0"/>
          <w:sz w:val="28"/>
          <w:szCs w:val="28"/>
          <w:lang w:val="az-Latn-AZ" w:eastAsia="az-Latn-AZ"/>
        </w:rPr>
        <w:t>cə</w:t>
      </w:r>
      <w:r>
        <w:rPr>
          <w:rFonts w:ascii="Times New Roman" w:hAnsi="Times New Roman"/>
          <w:b w:val="0"/>
          <w:sz w:val="28"/>
          <w:szCs w:val="28"/>
          <w:lang w:val="az-Latn-AZ" w:eastAsia="az-Latn-AZ"/>
        </w:rPr>
        <w:softHyphen/>
      </w:r>
      <w:r w:rsidRPr="0050349B">
        <w:rPr>
          <w:rFonts w:ascii="Times New Roman" w:hAnsi="Times New Roman"/>
          <w:b w:val="0"/>
          <w:sz w:val="28"/>
          <w:szCs w:val="28"/>
          <w:lang w:val="az-Latn-AZ" w:eastAsia="az-Latn-AZ"/>
        </w:rPr>
        <w:t>ləri müxtəlif müşahidələrin və eksperimentlərin köməyi ilə a</w:t>
      </w:r>
      <w:r>
        <w:rPr>
          <w:rFonts w:ascii="Times New Roman" w:hAnsi="Times New Roman"/>
          <w:b w:val="0"/>
          <w:sz w:val="28"/>
          <w:szCs w:val="28"/>
          <w:lang w:val="az-Latn-AZ" w:eastAsia="az-Latn-AZ"/>
        </w:rPr>
        <w:t>lınır. İ</w:t>
      </w:r>
      <w:r w:rsidRPr="0050349B">
        <w:rPr>
          <w:rFonts w:ascii="Times New Roman" w:hAnsi="Times New Roman"/>
          <w:b w:val="0"/>
          <w:sz w:val="28"/>
          <w:szCs w:val="28"/>
          <w:lang w:val="az-Latn-AZ" w:eastAsia="az-Latn-AZ"/>
        </w:rPr>
        <w:t>kinci halda key</w:t>
      </w:r>
      <w:r>
        <w:rPr>
          <w:rFonts w:ascii="Times New Roman" w:hAnsi="Times New Roman"/>
          <w:b w:val="0"/>
          <w:sz w:val="28"/>
          <w:szCs w:val="28"/>
          <w:lang w:val="az-Latn-AZ" w:eastAsia="az-Latn-AZ"/>
        </w:rPr>
        <w:softHyphen/>
        <w:t>fi</w:t>
      </w:r>
      <w:r w:rsidRPr="0050349B">
        <w:rPr>
          <w:rFonts w:ascii="Times New Roman" w:hAnsi="Times New Roman"/>
          <w:b w:val="0"/>
          <w:sz w:val="28"/>
          <w:szCs w:val="28"/>
          <w:lang w:val="az-Latn-AZ" w:eastAsia="az-Latn-AZ"/>
        </w:rPr>
        <w:t>yyətin idarə</w:t>
      </w:r>
      <w:r>
        <w:rPr>
          <w:rFonts w:ascii="Times New Roman" w:hAnsi="Times New Roman"/>
          <w:b w:val="0"/>
          <w:sz w:val="28"/>
          <w:szCs w:val="28"/>
          <w:lang w:val="az-Latn-AZ" w:eastAsia="az-Latn-AZ"/>
        </w:rPr>
        <w:t xml:space="preserve"> </w:t>
      </w:r>
      <w:r w:rsidRPr="0050349B">
        <w:rPr>
          <w:rFonts w:ascii="Times New Roman" w:hAnsi="Times New Roman"/>
          <w:b w:val="0"/>
          <w:sz w:val="28"/>
          <w:szCs w:val="28"/>
          <w:lang w:val="az-Latn-AZ" w:eastAsia="az-Latn-AZ"/>
        </w:rPr>
        <w:t>edilməsində baş verən hadisələrin dərk olunması müəyyən abstrakt obyektlərdən istifadəyə əsaslanır.</w:t>
      </w:r>
    </w:p>
    <w:p w:rsidR="009054EC" w:rsidRPr="0050349B" w:rsidRDefault="009054EC" w:rsidP="009054EC">
      <w:pPr>
        <w:pStyle w:val="a3"/>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Təşkilatlarda Kİ-də tədqiqatları</w:t>
      </w:r>
      <w:r>
        <w:rPr>
          <w:rFonts w:ascii="Times New Roman" w:hAnsi="Times New Roman"/>
          <w:b w:val="0"/>
          <w:sz w:val="28"/>
          <w:szCs w:val="28"/>
          <w:lang w:val="az-Latn-AZ" w:eastAsia="az-Latn-AZ"/>
        </w:rPr>
        <w:t>n</w:t>
      </w:r>
      <w:r w:rsidRPr="0050349B">
        <w:rPr>
          <w:rFonts w:ascii="Times New Roman" w:hAnsi="Times New Roman"/>
          <w:b w:val="0"/>
          <w:sz w:val="28"/>
          <w:szCs w:val="28"/>
          <w:lang w:val="az-Latn-AZ" w:eastAsia="az-Latn-AZ"/>
        </w:rPr>
        <w:t xml:space="preserve"> dərinliyi və əhatəliliyi tədqiqatın iki növü ilə,</w:t>
      </w:r>
      <w:r w:rsidRPr="0050349B">
        <w:rPr>
          <w:rStyle w:val="11pt"/>
          <w:sz w:val="28"/>
          <w:szCs w:val="28"/>
          <w:lang w:val="az-Latn-AZ" w:eastAsia="az-Latn-AZ"/>
        </w:rPr>
        <w:t xml:space="preserve"> lokal</w:t>
      </w:r>
      <w:r w:rsidRPr="0050349B">
        <w:rPr>
          <w:rFonts w:ascii="Times New Roman" w:hAnsi="Times New Roman"/>
          <w:b w:val="0"/>
          <w:sz w:val="28"/>
          <w:szCs w:val="28"/>
          <w:lang w:val="az-Latn-AZ" w:eastAsia="az-Latn-AZ"/>
        </w:rPr>
        <w:t xml:space="preserve"> (yarımsistemlərin tək-tək elementlərinin xassələri digər elementlərlə qarşılıqlı təsir nəzərə alınmadan öyrənilir) və</w:t>
      </w:r>
      <w:r w:rsidRPr="0050349B">
        <w:rPr>
          <w:rStyle w:val="11pt"/>
          <w:sz w:val="28"/>
          <w:szCs w:val="28"/>
          <w:lang w:val="az-Latn-AZ" w:eastAsia="az-Latn-AZ"/>
        </w:rPr>
        <w:t xml:space="preserve"> kompleks </w:t>
      </w:r>
      <w:r w:rsidRPr="0050349B">
        <w:rPr>
          <w:rFonts w:ascii="Times New Roman" w:hAnsi="Times New Roman"/>
          <w:b w:val="0"/>
          <w:sz w:val="28"/>
          <w:szCs w:val="28"/>
          <w:lang w:val="az-Latn-AZ" w:eastAsia="az-Latn-AZ"/>
        </w:rPr>
        <w:t>(idarəetmə elementlərinin xassələri qarşılıqlı əlaqədə və qarşılıqlı təsirdə öyrənilir) növləri</w:t>
      </w:r>
      <w:r>
        <w:rPr>
          <w:rFonts w:ascii="Times New Roman" w:hAnsi="Times New Roman"/>
          <w:b w:val="0"/>
          <w:sz w:val="28"/>
          <w:szCs w:val="28"/>
          <w:lang w:val="az-Latn-AZ" w:eastAsia="az-Latn-AZ"/>
        </w:rPr>
        <w:t xml:space="preserve"> i</w:t>
      </w:r>
      <w:r w:rsidRPr="0050349B">
        <w:rPr>
          <w:rFonts w:ascii="Times New Roman" w:hAnsi="Times New Roman"/>
          <w:b w:val="0"/>
          <w:sz w:val="28"/>
          <w:szCs w:val="28"/>
          <w:lang w:val="az-Latn-AZ" w:eastAsia="az-Latn-AZ"/>
        </w:rPr>
        <w:t>lə tə</w:t>
      </w:r>
      <w:r>
        <w:rPr>
          <w:rFonts w:ascii="Times New Roman" w:hAnsi="Times New Roman"/>
          <w:b w:val="0"/>
          <w:sz w:val="28"/>
          <w:szCs w:val="28"/>
          <w:lang w:val="az-Latn-AZ" w:eastAsia="az-Latn-AZ"/>
        </w:rPr>
        <w:t>min</w:t>
      </w:r>
      <w:r w:rsidRPr="0050349B">
        <w:rPr>
          <w:rFonts w:ascii="Times New Roman" w:hAnsi="Times New Roman"/>
          <w:b w:val="0"/>
          <w:sz w:val="28"/>
          <w:szCs w:val="28"/>
          <w:lang w:val="az-Latn-AZ" w:eastAsia="az-Latn-AZ"/>
        </w:rPr>
        <w:t xml:space="preserve"> edilir.</w:t>
      </w:r>
    </w:p>
    <w:p w:rsidR="009054EC" w:rsidRPr="0050349B" w:rsidRDefault="009054EC" w:rsidP="009054EC">
      <w:pPr>
        <w:pStyle w:val="a3"/>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Həll olunan məsələlərin xarakterindən asılı olaraq həm lokal, həm də komp</w:t>
      </w:r>
      <w:r>
        <w:rPr>
          <w:rFonts w:ascii="Times New Roman" w:hAnsi="Times New Roman"/>
          <w:b w:val="0"/>
          <w:sz w:val="28"/>
          <w:szCs w:val="28"/>
          <w:lang w:val="az-Latn-AZ" w:eastAsia="az-Latn-AZ"/>
        </w:rPr>
        <w:softHyphen/>
      </w:r>
      <w:r w:rsidRPr="0050349B">
        <w:rPr>
          <w:rFonts w:ascii="Times New Roman" w:hAnsi="Times New Roman"/>
          <w:b w:val="0"/>
          <w:sz w:val="28"/>
          <w:szCs w:val="28"/>
          <w:lang w:val="az-Latn-AZ" w:eastAsia="az-Latn-AZ"/>
        </w:rPr>
        <w:t>leks tə</w:t>
      </w:r>
      <w:r>
        <w:rPr>
          <w:rFonts w:ascii="Times New Roman" w:hAnsi="Times New Roman"/>
          <w:b w:val="0"/>
          <w:sz w:val="28"/>
          <w:szCs w:val="28"/>
          <w:lang w:val="az-Latn-AZ" w:eastAsia="az-Latn-AZ"/>
        </w:rPr>
        <w:t>dqiqatların</w:t>
      </w:r>
      <w:r w:rsidRPr="0050349B">
        <w:rPr>
          <w:rFonts w:ascii="Times New Roman" w:hAnsi="Times New Roman"/>
          <w:b w:val="0"/>
          <w:sz w:val="28"/>
          <w:szCs w:val="28"/>
          <w:lang w:val="az-Latn-AZ" w:eastAsia="az-Latn-AZ"/>
        </w:rPr>
        <w:t xml:space="preserve"> üstünlükləri və çatışmamazlıqları vardır. Kompleks tədqiqatlar praktiki olaraq bütün tədqiqatçılar tərəf</w:t>
      </w:r>
      <w:r>
        <w:rPr>
          <w:rFonts w:ascii="Times New Roman" w:hAnsi="Times New Roman"/>
          <w:b w:val="0"/>
          <w:sz w:val="28"/>
          <w:szCs w:val="28"/>
          <w:lang w:val="az-Latn-AZ" w:eastAsia="az-Latn-AZ"/>
        </w:rPr>
        <w:t>in</w:t>
      </w:r>
      <w:r w:rsidRPr="0050349B">
        <w:rPr>
          <w:rFonts w:ascii="Times New Roman" w:hAnsi="Times New Roman"/>
          <w:b w:val="0"/>
          <w:sz w:val="28"/>
          <w:szCs w:val="28"/>
          <w:lang w:val="az-Latn-AZ" w:eastAsia="az-Latn-AZ"/>
        </w:rPr>
        <w:t>dən daha mütərəqqi hesab edilir. Onun metodoloji bazas</w:t>
      </w:r>
      <w:r>
        <w:rPr>
          <w:rFonts w:ascii="Times New Roman" w:hAnsi="Times New Roman"/>
          <w:b w:val="0"/>
          <w:sz w:val="28"/>
          <w:szCs w:val="28"/>
          <w:lang w:val="az-Latn-AZ" w:eastAsia="az-Latn-AZ"/>
        </w:rPr>
        <w:t>ın</w:t>
      </w:r>
      <w:r w:rsidRPr="0050349B">
        <w:rPr>
          <w:rFonts w:ascii="Times New Roman" w:hAnsi="Times New Roman"/>
          <w:b w:val="0"/>
          <w:sz w:val="28"/>
          <w:szCs w:val="28"/>
          <w:lang w:val="az-Latn-AZ" w:eastAsia="az-Latn-AZ"/>
        </w:rPr>
        <w:t>ı sistemli yanaşma təşkil edir. Sistemli yanaşma aşağıdakıları nəzərdə tutur:</w:t>
      </w:r>
    </w:p>
    <w:p w:rsidR="009054EC" w:rsidRPr="0050349B" w:rsidRDefault="009054EC" w:rsidP="009054EC">
      <w:pPr>
        <w:pStyle w:val="a3"/>
        <w:numPr>
          <w:ilvl w:val="0"/>
          <w:numId w:val="1"/>
        </w:numPr>
        <w:shd w:val="clear" w:color="auto" w:fill="FFFFFF"/>
        <w:tabs>
          <w:tab w:val="left" w:pos="713"/>
          <w:tab w:val="left" w:pos="851"/>
        </w:tabs>
        <w:spacing w:line="360" w:lineRule="auto"/>
        <w:ind w:firstLine="567"/>
        <w:rPr>
          <w:rFonts w:ascii="Times New Roman" w:hAnsi="Times New Roman"/>
          <w:b w:val="0"/>
          <w:sz w:val="28"/>
          <w:szCs w:val="28"/>
          <w:lang w:val="az-Latn-AZ"/>
        </w:rPr>
      </w:pPr>
      <w:r w:rsidRPr="007F3A18">
        <w:rPr>
          <w:rFonts w:ascii="Times New Roman" w:hAnsi="Times New Roman"/>
          <w:b w:val="0"/>
          <w:sz w:val="28"/>
          <w:szCs w:val="28"/>
          <w:lang w:val="az-Latn-AZ" w:eastAsia="az-Latn-AZ"/>
        </w:rPr>
        <w:t>Kİ sisteminin müəyyən çərçivədə açıq sistem kimi öyrənilməsi</w:t>
      </w:r>
      <w:r w:rsidRPr="007F3A18">
        <w:rPr>
          <w:rFonts w:ascii="Times New Roman" w:hAnsi="Times New Roman"/>
          <w:b w:val="0"/>
          <w:i/>
          <w:sz w:val="28"/>
          <w:szCs w:val="28"/>
          <w:lang w:val="az-Latn-AZ" w:eastAsia="az-Latn-AZ"/>
        </w:rPr>
        <w:t xml:space="preserve">. </w:t>
      </w:r>
      <w:r w:rsidRPr="0050349B">
        <w:rPr>
          <w:rFonts w:ascii="Times New Roman" w:hAnsi="Times New Roman"/>
          <w:b w:val="0"/>
          <w:sz w:val="28"/>
          <w:szCs w:val="28"/>
          <w:lang w:val="az-Latn-AZ" w:eastAsia="az-Latn-AZ"/>
        </w:rPr>
        <w:t>Bu sistemdə daxili və xarici mühit, daxili və xari</w:t>
      </w:r>
      <w:r>
        <w:rPr>
          <w:rFonts w:ascii="Times New Roman" w:hAnsi="Times New Roman"/>
          <w:b w:val="0"/>
          <w:sz w:val="28"/>
          <w:szCs w:val="28"/>
          <w:lang w:val="az-Latn-AZ" w:eastAsia="az-Latn-AZ"/>
        </w:rPr>
        <w:t>c</w:t>
      </w:r>
      <w:r w:rsidRPr="0050349B">
        <w:rPr>
          <w:rFonts w:ascii="Times New Roman" w:hAnsi="Times New Roman"/>
          <w:b w:val="0"/>
          <w:sz w:val="28"/>
          <w:szCs w:val="28"/>
          <w:lang w:val="az-Latn-AZ" w:eastAsia="az-Latn-AZ"/>
        </w:rPr>
        <w:t>i məqsədlər, yarımsistemlərin məqsədləri, məqsədə çatmaq üçün strategiyalar bir-biri ilə qarşılıqlı əlaqədədir. Beləliklə, bir elementdə dəyişiklik digər elementlərdə və ümumilikdə sistemdə dəyişikliklərə səbəb olur;</w:t>
      </w:r>
    </w:p>
    <w:p w:rsidR="009054EC" w:rsidRPr="0050349B" w:rsidRDefault="009054EC" w:rsidP="009054EC">
      <w:pPr>
        <w:pStyle w:val="a3"/>
        <w:numPr>
          <w:ilvl w:val="0"/>
          <w:numId w:val="1"/>
        </w:numPr>
        <w:shd w:val="clear" w:color="auto" w:fill="FFFFFF"/>
        <w:tabs>
          <w:tab w:val="left" w:pos="713"/>
          <w:tab w:val="left" w:pos="756"/>
        </w:tabs>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Kİ sisteminin spesifık xassələrə malik, qarşılıqlı təsirdə və əlaqədə olan ele</w:t>
      </w:r>
      <w:r>
        <w:rPr>
          <w:rFonts w:ascii="Times New Roman" w:hAnsi="Times New Roman"/>
          <w:b w:val="0"/>
          <w:sz w:val="28"/>
          <w:szCs w:val="28"/>
          <w:lang w:val="az-Latn-AZ" w:eastAsia="az-Latn-AZ"/>
        </w:rPr>
        <w:softHyphen/>
      </w:r>
      <w:r w:rsidRPr="0050349B">
        <w:rPr>
          <w:rFonts w:ascii="Times New Roman" w:hAnsi="Times New Roman"/>
          <w:b w:val="0"/>
          <w:sz w:val="28"/>
          <w:szCs w:val="28"/>
          <w:lang w:val="az-Latn-AZ" w:eastAsia="az-Latn-AZ"/>
        </w:rPr>
        <w:t>ment</w:t>
      </w:r>
      <w:r>
        <w:rPr>
          <w:rFonts w:ascii="Times New Roman" w:hAnsi="Times New Roman"/>
          <w:b w:val="0"/>
          <w:sz w:val="28"/>
          <w:szCs w:val="28"/>
          <w:lang w:val="az-Latn-AZ" w:eastAsia="az-Latn-AZ"/>
        </w:rPr>
        <w:softHyphen/>
      </w:r>
      <w:r w:rsidRPr="0050349B">
        <w:rPr>
          <w:rFonts w:ascii="Times New Roman" w:hAnsi="Times New Roman"/>
          <w:b w:val="0"/>
          <w:sz w:val="28"/>
          <w:szCs w:val="28"/>
          <w:lang w:val="az-Latn-AZ" w:eastAsia="az-Latn-AZ"/>
        </w:rPr>
        <w:t>lərdən və yarımsistemlərdən təşkil olunan bütöv bir sistem şəklində öyrə</w:t>
      </w:r>
      <w:r>
        <w:rPr>
          <w:rFonts w:ascii="Times New Roman" w:hAnsi="Times New Roman"/>
          <w:b w:val="0"/>
          <w:sz w:val="28"/>
          <w:szCs w:val="28"/>
          <w:lang w:val="az-Latn-AZ" w:eastAsia="az-Latn-AZ"/>
        </w:rPr>
        <w:softHyphen/>
      </w:r>
      <w:r w:rsidRPr="0050349B">
        <w:rPr>
          <w:rFonts w:ascii="Times New Roman" w:hAnsi="Times New Roman"/>
          <w:b w:val="0"/>
          <w:sz w:val="28"/>
          <w:szCs w:val="28"/>
          <w:lang w:val="az-Latn-AZ" w:eastAsia="az-Latn-AZ"/>
        </w:rPr>
        <w:t>nilməsi;</w:t>
      </w:r>
    </w:p>
    <w:p w:rsidR="009054EC" w:rsidRPr="0050349B" w:rsidRDefault="009054EC" w:rsidP="009054EC">
      <w:pPr>
        <w:pStyle w:val="a3"/>
        <w:numPr>
          <w:ilvl w:val="0"/>
          <w:numId w:val="1"/>
        </w:numPr>
        <w:shd w:val="clear" w:color="auto" w:fill="FFFFFF"/>
        <w:tabs>
          <w:tab w:val="left" w:pos="713"/>
          <w:tab w:val="left" w:pos="878"/>
        </w:tabs>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t>Kİ sisteminin fəaliyyət parametrlərinin və göstəricilərinin dinamiklik şər</w:t>
      </w:r>
      <w:r>
        <w:rPr>
          <w:rFonts w:ascii="Times New Roman" w:hAnsi="Times New Roman"/>
          <w:b w:val="0"/>
          <w:sz w:val="28"/>
          <w:szCs w:val="28"/>
          <w:lang w:val="az-Latn-AZ" w:eastAsia="az-Latn-AZ"/>
        </w:rPr>
        <w:softHyphen/>
      </w:r>
      <w:r w:rsidRPr="0050349B">
        <w:rPr>
          <w:rFonts w:ascii="Times New Roman" w:hAnsi="Times New Roman"/>
          <w:b w:val="0"/>
          <w:sz w:val="28"/>
          <w:szCs w:val="28"/>
          <w:lang w:val="az-Latn-AZ" w:eastAsia="az-Latn-AZ"/>
        </w:rPr>
        <w:t>tində öyrənilməsi.</w:t>
      </w:r>
    </w:p>
    <w:p w:rsidR="009054EC" w:rsidRPr="0050349B" w:rsidRDefault="009054EC" w:rsidP="009054EC">
      <w:pPr>
        <w:pStyle w:val="a3"/>
        <w:spacing w:line="360" w:lineRule="auto"/>
        <w:ind w:firstLine="567"/>
        <w:rPr>
          <w:rFonts w:ascii="Times New Roman" w:hAnsi="Times New Roman"/>
          <w:b w:val="0"/>
          <w:sz w:val="28"/>
          <w:szCs w:val="28"/>
          <w:lang w:val="az-Latn-AZ"/>
        </w:rPr>
      </w:pPr>
      <w:r w:rsidRPr="0050349B">
        <w:rPr>
          <w:rFonts w:ascii="Times New Roman" w:hAnsi="Times New Roman"/>
          <w:b w:val="0"/>
          <w:sz w:val="28"/>
          <w:szCs w:val="28"/>
          <w:lang w:val="az-Latn-AZ" w:eastAsia="az-Latn-AZ"/>
        </w:rPr>
        <w:lastRenderedPageBreak/>
        <w:t>KİE-nin tədqiqində tədbiq edilən metodlar nəzəri, empirik, nəzəri-empirik metodlara bölünə bilər.</w:t>
      </w:r>
    </w:p>
    <w:p w:rsidR="009054EC" w:rsidRPr="0050349B" w:rsidRDefault="009054EC" w:rsidP="009054EC">
      <w:pPr>
        <w:pStyle w:val="310"/>
        <w:spacing w:line="360" w:lineRule="auto"/>
        <w:ind w:firstLine="567"/>
        <w:rPr>
          <w:sz w:val="28"/>
          <w:szCs w:val="28"/>
        </w:rPr>
      </w:pPr>
      <w:r w:rsidRPr="007F3A18">
        <w:rPr>
          <w:rStyle w:val="37"/>
          <w:sz w:val="28"/>
          <w:szCs w:val="28"/>
          <w:lang w:eastAsia="az-Latn-AZ"/>
        </w:rPr>
        <w:t>Nəzəri metodlara</w:t>
      </w:r>
      <w:r w:rsidRPr="0050349B">
        <w:rPr>
          <w:sz w:val="28"/>
          <w:szCs w:val="28"/>
          <w:lang w:eastAsia="az-Latn-AZ"/>
        </w:rPr>
        <w:t xml:space="preserve"> aşağıdakılar aiddir:</w:t>
      </w:r>
    </w:p>
    <w:p w:rsidR="009054EC" w:rsidRPr="0050349B" w:rsidRDefault="009054EC" w:rsidP="009054EC">
      <w:pPr>
        <w:pStyle w:val="a3"/>
        <w:numPr>
          <w:ilvl w:val="0"/>
          <w:numId w:val="1"/>
        </w:numPr>
        <w:shd w:val="clear" w:color="auto" w:fill="FFFFFF"/>
        <w:tabs>
          <w:tab w:val="left" w:pos="851"/>
        </w:tabs>
        <w:spacing w:line="360" w:lineRule="auto"/>
        <w:ind w:firstLine="567"/>
        <w:rPr>
          <w:rFonts w:ascii="Times New Roman" w:hAnsi="Times New Roman"/>
          <w:b w:val="0"/>
          <w:sz w:val="28"/>
          <w:szCs w:val="28"/>
        </w:rPr>
      </w:pPr>
      <w:r w:rsidRPr="007F3A18">
        <w:rPr>
          <w:rFonts w:ascii="Times New Roman" w:hAnsi="Times New Roman"/>
          <w:b w:val="0"/>
          <w:i/>
          <w:sz w:val="28"/>
          <w:szCs w:val="28"/>
          <w:lang w:eastAsia="az-Latn-AZ"/>
        </w:rPr>
        <w:t>formalaşdırma metodu</w:t>
      </w:r>
      <w:r w:rsidRPr="0050349B">
        <w:rPr>
          <w:rFonts w:ascii="Times New Roman" w:hAnsi="Times New Roman"/>
          <w:b w:val="0"/>
          <w:sz w:val="28"/>
          <w:szCs w:val="28"/>
          <w:lang w:eastAsia="az-Latn-AZ"/>
        </w:rPr>
        <w:t>. Bu metod Kİ sisteminin tərkibinin və strukturunun süni dillərin və simvollarm köməyi ilə öyrənilməsini nəzərdə tutur və digər metod</w:t>
      </w:r>
      <w:r>
        <w:rPr>
          <w:rFonts w:ascii="Times New Roman" w:hAnsi="Times New Roman"/>
          <w:b w:val="0"/>
          <w:sz w:val="28"/>
          <w:szCs w:val="28"/>
          <w:lang w:val="az-Latn-AZ" w:eastAsia="az-Latn-AZ"/>
        </w:rPr>
        <w:softHyphen/>
      </w:r>
      <w:r w:rsidRPr="0050349B">
        <w:rPr>
          <w:rFonts w:ascii="Times New Roman" w:hAnsi="Times New Roman"/>
          <w:b w:val="0"/>
          <w:sz w:val="28"/>
          <w:szCs w:val="28"/>
          <w:lang w:eastAsia="az-Latn-AZ"/>
        </w:rPr>
        <w:t>larla (modelləşdirmə, ideallaşdırma və s.) qarşılıqlı əlaqəli şəkildə tətbiq edilir;</w:t>
      </w:r>
    </w:p>
    <w:p w:rsidR="009054EC" w:rsidRPr="0050349B" w:rsidRDefault="009054EC" w:rsidP="009054EC">
      <w:pPr>
        <w:pStyle w:val="a3"/>
        <w:numPr>
          <w:ilvl w:val="0"/>
          <w:numId w:val="1"/>
        </w:numPr>
        <w:shd w:val="clear" w:color="auto" w:fill="FFFFFF"/>
        <w:tabs>
          <w:tab w:val="left" w:pos="808"/>
          <w:tab w:val="left" w:pos="851"/>
        </w:tabs>
        <w:spacing w:line="360" w:lineRule="auto"/>
        <w:ind w:firstLine="567"/>
        <w:rPr>
          <w:rFonts w:ascii="Times New Roman" w:hAnsi="Times New Roman"/>
          <w:b w:val="0"/>
          <w:sz w:val="28"/>
          <w:szCs w:val="28"/>
        </w:rPr>
      </w:pPr>
      <w:r w:rsidRPr="007F3A18">
        <w:rPr>
          <w:rFonts w:ascii="Times New Roman" w:hAnsi="Times New Roman"/>
          <w:b w:val="0"/>
          <w:i/>
          <w:sz w:val="28"/>
          <w:szCs w:val="28"/>
          <w:lang w:eastAsia="az-Latn-AZ"/>
        </w:rPr>
        <w:t>aksiomlaşdırma metodu</w:t>
      </w:r>
      <w:r w:rsidRPr="0050349B">
        <w:rPr>
          <w:rFonts w:ascii="Times New Roman" w:hAnsi="Times New Roman"/>
          <w:b w:val="0"/>
          <w:sz w:val="28"/>
          <w:szCs w:val="28"/>
          <w:lang w:eastAsia="az-Latn-AZ"/>
        </w:rPr>
        <w:t>. Bu metod tədqiqatın nəticələrinin məntiqi aksiomlar bazasında alınmasmı nəzərdə tutur;</w:t>
      </w:r>
    </w:p>
    <w:p w:rsidR="009054EC" w:rsidRPr="0050349B" w:rsidRDefault="009054EC" w:rsidP="009054EC">
      <w:pPr>
        <w:pStyle w:val="a3"/>
        <w:numPr>
          <w:ilvl w:val="0"/>
          <w:numId w:val="1"/>
        </w:numPr>
        <w:shd w:val="clear" w:color="auto" w:fill="FFFFFF"/>
        <w:tabs>
          <w:tab w:val="left" w:pos="780"/>
          <w:tab w:val="left" w:pos="851"/>
        </w:tabs>
        <w:spacing w:line="360" w:lineRule="auto"/>
        <w:ind w:firstLine="567"/>
        <w:rPr>
          <w:rFonts w:ascii="Times New Roman" w:hAnsi="Times New Roman"/>
          <w:b w:val="0"/>
          <w:sz w:val="28"/>
          <w:szCs w:val="28"/>
        </w:rPr>
      </w:pPr>
      <w:r w:rsidRPr="007F3A18">
        <w:rPr>
          <w:rFonts w:ascii="Times New Roman" w:hAnsi="Times New Roman"/>
          <w:b w:val="0"/>
          <w:i/>
          <w:sz w:val="28"/>
          <w:szCs w:val="28"/>
          <w:lang w:eastAsia="az-Latn-AZ"/>
        </w:rPr>
        <w:t>ideallaşdırma metodu</w:t>
      </w:r>
      <w:r w:rsidRPr="0050349B">
        <w:rPr>
          <w:rFonts w:ascii="Times New Roman" w:hAnsi="Times New Roman"/>
          <w:b w:val="0"/>
          <w:sz w:val="28"/>
          <w:szCs w:val="28"/>
          <w:lang w:eastAsia="az-Latn-AZ"/>
        </w:rPr>
        <w:t>. Bu metod Kİ sisteminin element və ya kompo</w:t>
      </w:r>
      <w:r>
        <w:rPr>
          <w:rFonts w:ascii="Times New Roman" w:hAnsi="Times New Roman"/>
          <w:b w:val="0"/>
          <w:sz w:val="28"/>
          <w:szCs w:val="28"/>
          <w:lang w:val="az-Latn-AZ" w:eastAsia="az-Latn-AZ"/>
        </w:rPr>
        <w:softHyphen/>
      </w:r>
      <w:r w:rsidRPr="0050349B">
        <w:rPr>
          <w:rFonts w:ascii="Times New Roman" w:hAnsi="Times New Roman"/>
          <w:b w:val="0"/>
          <w:sz w:val="28"/>
          <w:szCs w:val="28"/>
          <w:lang w:eastAsia="az-Latn-AZ"/>
        </w:rPr>
        <w:t>nent</w:t>
      </w:r>
      <w:r>
        <w:rPr>
          <w:rFonts w:ascii="Times New Roman" w:hAnsi="Times New Roman"/>
          <w:b w:val="0"/>
          <w:sz w:val="28"/>
          <w:szCs w:val="28"/>
          <w:lang w:val="az-Latn-AZ" w:eastAsia="az-Latn-AZ"/>
        </w:rPr>
        <w:softHyphen/>
      </w:r>
      <w:r w:rsidRPr="0050349B">
        <w:rPr>
          <w:rFonts w:ascii="Times New Roman" w:hAnsi="Times New Roman"/>
          <w:b w:val="0"/>
          <w:sz w:val="28"/>
          <w:szCs w:val="28"/>
          <w:lang w:eastAsia="az-Latn-AZ"/>
        </w:rPr>
        <w:t>lərinin müəyyən xassələrini ideallaşdırmaqia öyrənilməsini nəzərdə tutur;</w:t>
      </w:r>
    </w:p>
    <w:p w:rsidR="009054EC" w:rsidRPr="0050349B" w:rsidRDefault="009054EC" w:rsidP="009054EC">
      <w:pPr>
        <w:pStyle w:val="a3"/>
        <w:numPr>
          <w:ilvl w:val="0"/>
          <w:numId w:val="1"/>
        </w:numPr>
        <w:shd w:val="clear" w:color="auto" w:fill="FFFFFF"/>
        <w:tabs>
          <w:tab w:val="left" w:pos="851"/>
        </w:tabs>
        <w:spacing w:line="360" w:lineRule="auto"/>
        <w:ind w:firstLine="567"/>
        <w:rPr>
          <w:rFonts w:ascii="Times New Roman" w:hAnsi="Times New Roman"/>
          <w:b w:val="0"/>
          <w:sz w:val="28"/>
          <w:szCs w:val="28"/>
        </w:rPr>
      </w:pPr>
      <w:r w:rsidRPr="007F3A18">
        <w:rPr>
          <w:rFonts w:ascii="Times New Roman" w:hAnsi="Times New Roman"/>
          <w:b w:val="0"/>
          <w:i/>
          <w:sz w:val="28"/>
          <w:szCs w:val="28"/>
          <w:lang w:eastAsia="az-Latn-AZ"/>
        </w:rPr>
        <w:t>abstraktdan konkretə keçid</w:t>
      </w:r>
      <w:r w:rsidRPr="0050349B">
        <w:rPr>
          <w:rFonts w:ascii="Times New Roman" w:hAnsi="Times New Roman"/>
          <w:b w:val="0"/>
          <w:sz w:val="28"/>
          <w:szCs w:val="28"/>
          <w:lang w:eastAsia="az-Latn-AZ"/>
        </w:rPr>
        <w:t>. Bu metod nəticələrin əldə edilməsində abstrakt olaraq hissələrə bölünmüş tədqiqat obyektinin məntiqi öyrənilməsindən, onun tam (bütöv) şəkildə dərk edilməsinə keçməyə əsaslanır.</w:t>
      </w:r>
    </w:p>
    <w:p w:rsidR="009054EC" w:rsidRPr="0050349B" w:rsidRDefault="009054EC" w:rsidP="009054EC">
      <w:pPr>
        <w:pStyle w:val="310"/>
        <w:spacing w:line="360" w:lineRule="auto"/>
        <w:ind w:firstLine="567"/>
        <w:rPr>
          <w:sz w:val="28"/>
          <w:szCs w:val="28"/>
        </w:rPr>
      </w:pPr>
      <w:r w:rsidRPr="007F3A18">
        <w:rPr>
          <w:rStyle w:val="11pt"/>
          <w:sz w:val="28"/>
          <w:szCs w:val="28"/>
          <w:lang w:eastAsia="az-Latn-AZ"/>
        </w:rPr>
        <w:t>Empivik metodlara</w:t>
      </w:r>
      <w:r w:rsidRPr="0050349B">
        <w:rPr>
          <w:sz w:val="28"/>
          <w:szCs w:val="28"/>
          <w:lang w:eastAsia="az-Latn-AZ"/>
        </w:rPr>
        <w:t xml:space="preserve"> aşağıdakılar aiddir:</w:t>
      </w:r>
    </w:p>
    <w:p w:rsidR="009054EC" w:rsidRPr="0050349B" w:rsidRDefault="009054EC" w:rsidP="009054EC">
      <w:pPr>
        <w:pStyle w:val="a3"/>
        <w:numPr>
          <w:ilvl w:val="0"/>
          <w:numId w:val="1"/>
        </w:numPr>
        <w:shd w:val="clear" w:color="auto" w:fill="FFFFFF"/>
        <w:tabs>
          <w:tab w:val="left" w:pos="726"/>
          <w:tab w:val="left" w:pos="851"/>
        </w:tabs>
        <w:spacing w:line="360" w:lineRule="auto"/>
        <w:ind w:firstLine="567"/>
        <w:rPr>
          <w:rFonts w:ascii="Times New Roman" w:hAnsi="Times New Roman"/>
          <w:b w:val="0"/>
          <w:sz w:val="28"/>
          <w:szCs w:val="28"/>
        </w:rPr>
      </w:pPr>
      <w:r w:rsidRPr="007F3A18">
        <w:rPr>
          <w:rFonts w:ascii="Times New Roman" w:hAnsi="Times New Roman"/>
          <w:b w:val="0"/>
          <w:i/>
          <w:sz w:val="28"/>
          <w:szCs w:val="28"/>
          <w:lang w:eastAsia="az-Latn-AZ"/>
        </w:rPr>
        <w:t>müşahidə</w:t>
      </w:r>
      <w:r w:rsidRPr="0050349B">
        <w:rPr>
          <w:rFonts w:ascii="Times New Roman" w:hAnsi="Times New Roman"/>
          <w:b w:val="0"/>
          <w:sz w:val="28"/>
          <w:szCs w:val="28"/>
          <w:lang w:eastAsia="az-Latn-AZ"/>
        </w:rPr>
        <w:t xml:space="preserve"> </w:t>
      </w:r>
      <w:r>
        <w:rPr>
          <w:rFonts w:ascii="Times New Roman" w:hAnsi="Times New Roman"/>
          <w:b w:val="0"/>
          <w:sz w:val="28"/>
          <w:szCs w:val="28"/>
          <w:lang w:eastAsia="az-Latn-AZ"/>
        </w:rPr>
        <w:t>–</w:t>
      </w:r>
      <w:r w:rsidRPr="0050349B">
        <w:rPr>
          <w:rFonts w:ascii="Times New Roman" w:hAnsi="Times New Roman"/>
          <w:b w:val="0"/>
          <w:sz w:val="28"/>
          <w:szCs w:val="28"/>
          <w:lang w:eastAsia="az-Latn-AZ"/>
        </w:rPr>
        <w:t xml:space="preserve"> Kİ obyektinin xassə göstəricilərinin və parametrlərinin qeyd olunmasına əsaslanır;</w:t>
      </w:r>
    </w:p>
    <w:p w:rsidR="009054EC" w:rsidRPr="0023499B" w:rsidRDefault="009054EC" w:rsidP="009054EC">
      <w:pPr>
        <w:pStyle w:val="a3"/>
        <w:numPr>
          <w:ilvl w:val="0"/>
          <w:numId w:val="1"/>
        </w:numPr>
        <w:shd w:val="clear" w:color="auto" w:fill="FFFFFF"/>
        <w:tabs>
          <w:tab w:val="left" w:pos="744"/>
        </w:tabs>
        <w:spacing w:line="360" w:lineRule="auto"/>
        <w:ind w:firstLine="567"/>
        <w:rPr>
          <w:rFonts w:ascii="Times New Roman" w:hAnsi="Times New Roman"/>
          <w:b w:val="0"/>
          <w:sz w:val="28"/>
          <w:szCs w:val="28"/>
          <w:lang w:val="az-Latn-AZ"/>
        </w:rPr>
      </w:pPr>
      <w:r>
        <w:rPr>
          <w:rFonts w:ascii="Times New Roman" w:hAnsi="Times New Roman"/>
          <w:b w:val="0"/>
          <w:i/>
          <w:sz w:val="28"/>
          <w:szCs w:val="28"/>
          <w:lang w:val="az-Latn-AZ" w:eastAsia="az-Latn-AZ"/>
        </w:rPr>
        <w:t xml:space="preserve"> </w:t>
      </w:r>
      <w:r w:rsidRPr="0023499B">
        <w:rPr>
          <w:rFonts w:ascii="Times New Roman" w:hAnsi="Times New Roman"/>
          <w:b w:val="0"/>
          <w:i/>
          <w:sz w:val="28"/>
          <w:szCs w:val="28"/>
          <w:lang w:val="az-Latn-AZ" w:eastAsia="az-Latn-AZ"/>
        </w:rPr>
        <w:t>ölçmə</w:t>
      </w:r>
      <w:r w:rsidRPr="0023499B">
        <w:rPr>
          <w:rFonts w:ascii="Times New Roman" w:hAnsi="Times New Roman"/>
          <w:b w:val="0"/>
          <w:sz w:val="28"/>
          <w:szCs w:val="28"/>
          <w:lang w:val="az-Latn-AZ" w:eastAsia="az-Latn-AZ"/>
        </w:rPr>
        <w:t xml:space="preserve"> – Kİ obyektiııin tədqiq olunan xassələrinin ədədi qiymətləndiril</w:t>
      </w:r>
      <w:r>
        <w:rPr>
          <w:rFonts w:ascii="Times New Roman" w:hAnsi="Times New Roman"/>
          <w:b w:val="0"/>
          <w:sz w:val="28"/>
          <w:szCs w:val="28"/>
          <w:lang w:val="az-Latn-AZ" w:eastAsia="az-Latn-AZ"/>
        </w:rPr>
        <w:softHyphen/>
      </w:r>
      <w:r w:rsidRPr="0023499B">
        <w:rPr>
          <w:rFonts w:ascii="Times New Roman" w:hAnsi="Times New Roman"/>
          <w:b w:val="0"/>
          <w:sz w:val="28"/>
          <w:szCs w:val="28"/>
          <w:lang w:val="az-Latn-AZ" w:eastAsia="az-Latn-AZ"/>
        </w:rPr>
        <w:t>məsinə imkan verir;</w:t>
      </w:r>
    </w:p>
    <w:p w:rsidR="009054EC" w:rsidRPr="0023499B" w:rsidRDefault="009054EC" w:rsidP="009054EC">
      <w:pPr>
        <w:pStyle w:val="a3"/>
        <w:numPr>
          <w:ilvl w:val="0"/>
          <w:numId w:val="1"/>
        </w:numPr>
        <w:shd w:val="clear" w:color="auto" w:fill="FFFFFF"/>
        <w:tabs>
          <w:tab w:val="left" w:pos="744"/>
        </w:tabs>
        <w:spacing w:line="360" w:lineRule="auto"/>
        <w:ind w:firstLine="567"/>
        <w:rPr>
          <w:rFonts w:ascii="Times New Roman" w:hAnsi="Times New Roman"/>
          <w:b w:val="0"/>
          <w:sz w:val="28"/>
          <w:szCs w:val="28"/>
          <w:lang w:val="az-Latn-AZ"/>
        </w:rPr>
      </w:pPr>
      <w:r>
        <w:rPr>
          <w:rFonts w:ascii="Times New Roman" w:hAnsi="Times New Roman"/>
          <w:b w:val="0"/>
          <w:i/>
          <w:sz w:val="28"/>
          <w:szCs w:val="28"/>
          <w:lang w:val="az-Latn-AZ" w:eastAsia="az-Latn-AZ"/>
        </w:rPr>
        <w:t xml:space="preserve"> </w:t>
      </w:r>
      <w:r w:rsidRPr="0023499B">
        <w:rPr>
          <w:rFonts w:ascii="Times New Roman" w:hAnsi="Times New Roman"/>
          <w:b w:val="0"/>
          <w:i/>
          <w:sz w:val="28"/>
          <w:szCs w:val="28"/>
          <w:lang w:val="az-Latn-AZ" w:eastAsia="az-Latn-AZ"/>
        </w:rPr>
        <w:t>müqayisəetmə</w:t>
      </w:r>
      <w:r w:rsidRPr="0023499B">
        <w:rPr>
          <w:rFonts w:ascii="Times New Roman" w:hAnsi="Times New Roman"/>
          <w:b w:val="0"/>
          <w:sz w:val="28"/>
          <w:szCs w:val="28"/>
          <w:lang w:val="az-Latn-AZ" w:eastAsia="az-Latn-AZ"/>
        </w:rPr>
        <w:t xml:space="preserve"> – tədqiq olunan obyektin analoqla (etalon, nümunə və s.) fərqi və ümumi cəhətləri müəyyənləşdirilir;</w:t>
      </w:r>
    </w:p>
    <w:p w:rsidR="009054EC" w:rsidRPr="0023499B" w:rsidRDefault="009054EC" w:rsidP="009054EC">
      <w:pPr>
        <w:pStyle w:val="a3"/>
        <w:numPr>
          <w:ilvl w:val="0"/>
          <w:numId w:val="1"/>
        </w:numPr>
        <w:shd w:val="clear" w:color="auto" w:fill="FFFFFF"/>
        <w:tabs>
          <w:tab w:val="left" w:pos="744"/>
        </w:tabs>
        <w:spacing w:line="360" w:lineRule="auto"/>
        <w:ind w:firstLine="567"/>
        <w:rPr>
          <w:rFonts w:ascii="Times New Roman" w:hAnsi="Times New Roman"/>
          <w:b w:val="0"/>
          <w:sz w:val="28"/>
          <w:szCs w:val="28"/>
          <w:lang w:val="az-Latn-AZ"/>
        </w:rPr>
      </w:pPr>
      <w:r>
        <w:rPr>
          <w:rFonts w:ascii="Times New Roman" w:hAnsi="Times New Roman"/>
          <w:b w:val="0"/>
          <w:sz w:val="28"/>
          <w:szCs w:val="28"/>
          <w:lang w:val="az-Latn-AZ" w:eastAsia="az-Latn-AZ"/>
        </w:rPr>
        <w:t xml:space="preserve"> </w:t>
      </w:r>
      <w:r w:rsidRPr="0023499B">
        <w:rPr>
          <w:rFonts w:ascii="Times New Roman" w:hAnsi="Times New Roman"/>
          <w:b w:val="0"/>
          <w:sz w:val="28"/>
          <w:szCs w:val="28"/>
          <w:lang w:val="az-Latn-AZ" w:eastAsia="az-Latn-AZ"/>
        </w:rPr>
        <w:t>e</w:t>
      </w:r>
      <w:r w:rsidRPr="0023499B">
        <w:rPr>
          <w:rFonts w:ascii="Times New Roman" w:hAnsi="Times New Roman"/>
          <w:b w:val="0"/>
          <w:i/>
          <w:sz w:val="28"/>
          <w:szCs w:val="28"/>
          <w:lang w:val="az-Latn-AZ" w:eastAsia="az-Latn-AZ"/>
        </w:rPr>
        <w:t>ksperiment</w:t>
      </w:r>
      <w:r w:rsidRPr="0023499B">
        <w:rPr>
          <w:rFonts w:ascii="Times New Roman" w:hAnsi="Times New Roman"/>
          <w:b w:val="0"/>
          <w:sz w:val="28"/>
          <w:szCs w:val="28"/>
          <w:lang w:val="az-Latn-AZ" w:eastAsia="az-Latn-AZ"/>
        </w:rPr>
        <w:t xml:space="preserve"> – tədqiq olunan obyektin onun üçün süni yaradılmış şəraitdə tədqiqatına əsaslanır. Bu metod digər metodlardan (məsələn, müşahidə, ölçmə, müqayisəetmə və s.) istifadəni nəzərdə tııtur.</w:t>
      </w:r>
    </w:p>
    <w:p w:rsidR="009054EC" w:rsidRPr="0050349B" w:rsidRDefault="009054EC" w:rsidP="009054EC">
      <w:pPr>
        <w:pStyle w:val="410"/>
        <w:spacing w:line="360" w:lineRule="auto"/>
        <w:ind w:firstLine="567"/>
        <w:jc w:val="both"/>
        <w:rPr>
          <w:sz w:val="28"/>
          <w:szCs w:val="28"/>
          <w:lang w:val="az-Latn-AZ"/>
        </w:rPr>
      </w:pPr>
      <w:r w:rsidRPr="007F3A18">
        <w:rPr>
          <w:b/>
          <w:i/>
          <w:sz w:val="28"/>
          <w:szCs w:val="28"/>
          <w:lang w:val="az-Latn-AZ" w:eastAsia="az-Latn-AZ"/>
        </w:rPr>
        <w:t>Nəzəri-empirik tədqiqat metodlarına</w:t>
      </w:r>
      <w:r w:rsidRPr="0050349B">
        <w:rPr>
          <w:rStyle w:val="43"/>
          <w:b w:val="0"/>
          <w:bCs w:val="0"/>
          <w:i w:val="0"/>
          <w:iCs w:val="0"/>
          <w:sz w:val="28"/>
          <w:szCs w:val="28"/>
          <w:lang w:val="az-Latn-AZ" w:eastAsia="az-Latn-AZ"/>
        </w:rPr>
        <w:t xml:space="preserve"> aşağıdakılar daxildir:</w:t>
      </w:r>
    </w:p>
    <w:p w:rsidR="009054EC" w:rsidRPr="0050349B" w:rsidRDefault="009054EC" w:rsidP="009054EC">
      <w:pPr>
        <w:pStyle w:val="a3"/>
        <w:numPr>
          <w:ilvl w:val="0"/>
          <w:numId w:val="1"/>
        </w:numPr>
        <w:shd w:val="clear" w:color="auto" w:fill="FFFFFF"/>
        <w:tabs>
          <w:tab w:val="left" w:pos="873"/>
        </w:tabs>
        <w:spacing w:line="360" w:lineRule="auto"/>
        <w:ind w:firstLine="567"/>
        <w:rPr>
          <w:rFonts w:ascii="Times New Roman" w:hAnsi="Times New Roman"/>
          <w:b w:val="0"/>
          <w:sz w:val="28"/>
          <w:szCs w:val="28"/>
          <w:lang w:val="az-Latn-AZ"/>
        </w:rPr>
      </w:pPr>
      <w:r w:rsidRPr="007F3A18">
        <w:rPr>
          <w:rFonts w:ascii="Times New Roman" w:hAnsi="Times New Roman"/>
          <w:b w:val="0"/>
          <w:i/>
          <w:sz w:val="28"/>
          <w:szCs w:val="28"/>
          <w:lang w:val="az-Latn-AZ" w:eastAsia="az-Latn-AZ"/>
        </w:rPr>
        <w:t>abstraktlaşdırma</w:t>
      </w:r>
      <w:r w:rsidRPr="0050349B">
        <w:rPr>
          <w:rFonts w:ascii="Times New Roman" w:hAnsi="Times New Roman"/>
          <w:b w:val="0"/>
          <w:sz w:val="28"/>
          <w:szCs w:val="28"/>
          <w:lang w:val="az-Latn-AZ" w:eastAsia="az-Latn-AZ"/>
        </w:rPr>
        <w:t xml:space="preserve"> </w:t>
      </w:r>
      <w:r>
        <w:rPr>
          <w:rFonts w:ascii="Times New Roman" w:hAnsi="Times New Roman"/>
          <w:b w:val="0"/>
          <w:sz w:val="28"/>
          <w:szCs w:val="28"/>
          <w:lang w:val="az-Latn-AZ" w:eastAsia="az-Latn-AZ"/>
        </w:rPr>
        <w:t>–</w:t>
      </w:r>
      <w:r w:rsidRPr="0050349B">
        <w:rPr>
          <w:rFonts w:ascii="Times New Roman" w:hAnsi="Times New Roman"/>
          <w:b w:val="0"/>
          <w:sz w:val="28"/>
          <w:szCs w:val="28"/>
          <w:lang w:val="az-Latn-AZ" w:eastAsia="az-Latn-AZ"/>
        </w:rPr>
        <w:t xml:space="preserve"> tədqiqat obyektinin cüzi xassələrini nəzərə almadan onun daha mühüm tərəflərinin model üzərində öyrənilməsinə əsaslanır;</w:t>
      </w:r>
    </w:p>
    <w:p w:rsidR="009054EC" w:rsidRPr="007F3A18" w:rsidRDefault="009054EC" w:rsidP="009054EC">
      <w:pPr>
        <w:pStyle w:val="a3"/>
        <w:numPr>
          <w:ilvl w:val="0"/>
          <w:numId w:val="1"/>
        </w:numPr>
        <w:shd w:val="clear" w:color="auto" w:fill="FFFFFF"/>
        <w:tabs>
          <w:tab w:val="left" w:pos="823"/>
        </w:tabs>
        <w:spacing w:line="360" w:lineRule="auto"/>
        <w:ind w:firstLine="567"/>
        <w:rPr>
          <w:rFonts w:ascii="Times New Roman" w:hAnsi="Times New Roman"/>
          <w:b w:val="0"/>
          <w:sz w:val="28"/>
          <w:szCs w:val="28"/>
          <w:lang w:val="az-Latn-AZ"/>
        </w:rPr>
      </w:pPr>
      <w:r w:rsidRPr="007F3A18">
        <w:rPr>
          <w:rFonts w:ascii="Times New Roman" w:hAnsi="Times New Roman"/>
          <w:b w:val="0"/>
          <w:i/>
          <w:sz w:val="28"/>
          <w:szCs w:val="28"/>
          <w:lang w:val="az-Latn-AZ" w:eastAsia="az-Latn-AZ"/>
        </w:rPr>
        <w:t>analiz və sintez</w:t>
      </w:r>
      <w:r w:rsidRPr="007F3A18">
        <w:rPr>
          <w:rFonts w:ascii="Times New Roman" w:hAnsi="Times New Roman"/>
          <w:b w:val="0"/>
          <w:sz w:val="28"/>
          <w:szCs w:val="28"/>
          <w:lang w:val="az-Latn-AZ" w:eastAsia="az-Latn-AZ"/>
        </w:rPr>
        <w:t xml:space="preserve"> – tədqiqat zamanı öyrənilən obyektin müxtəlif üsullarla elementlərə, nisbətlərə bölünməsi (analiz) və obyektin elementlərinin tam şəkildə birləşdirilməsi (sintez);</w:t>
      </w:r>
    </w:p>
    <w:p w:rsidR="009054EC" w:rsidRPr="004A39BA" w:rsidRDefault="009054EC" w:rsidP="009054EC">
      <w:pPr>
        <w:pStyle w:val="a3"/>
        <w:numPr>
          <w:ilvl w:val="0"/>
          <w:numId w:val="1"/>
        </w:numPr>
        <w:shd w:val="clear" w:color="auto" w:fill="FFFFFF"/>
        <w:tabs>
          <w:tab w:val="left" w:pos="812"/>
        </w:tabs>
        <w:spacing w:line="360" w:lineRule="auto"/>
        <w:ind w:firstLine="567"/>
        <w:rPr>
          <w:rFonts w:ascii="Times New Roman" w:hAnsi="Times New Roman"/>
          <w:b w:val="0"/>
          <w:sz w:val="28"/>
          <w:szCs w:val="28"/>
          <w:lang w:val="az-Latn-AZ"/>
        </w:rPr>
      </w:pPr>
      <w:r w:rsidRPr="007F3A18">
        <w:rPr>
          <w:rFonts w:ascii="Times New Roman" w:hAnsi="Times New Roman"/>
          <w:b w:val="0"/>
          <w:i/>
          <w:sz w:val="28"/>
          <w:szCs w:val="28"/>
          <w:lang w:val="az-Latn-AZ" w:eastAsia="az-Latn-AZ"/>
        </w:rPr>
        <w:lastRenderedPageBreak/>
        <w:t>induksiya və deduksiya</w:t>
      </w:r>
      <w:r w:rsidRPr="007F3A18">
        <w:rPr>
          <w:rFonts w:ascii="Times New Roman" w:hAnsi="Times New Roman"/>
          <w:b w:val="0"/>
          <w:sz w:val="28"/>
          <w:szCs w:val="28"/>
          <w:lang w:val="az-Latn-AZ" w:eastAsia="az-Latn-AZ"/>
        </w:rPr>
        <w:t xml:space="preserve"> – xüsusidən ümumiyə (indiksiya), ümumidən xüsu</w:t>
      </w:r>
      <w:r>
        <w:rPr>
          <w:rFonts w:ascii="Times New Roman" w:hAnsi="Times New Roman"/>
          <w:b w:val="0"/>
          <w:sz w:val="28"/>
          <w:szCs w:val="28"/>
          <w:lang w:val="az-Latn-AZ" w:eastAsia="az-Latn-AZ"/>
        </w:rPr>
        <w:softHyphen/>
      </w:r>
      <w:r w:rsidRPr="007F3A18">
        <w:rPr>
          <w:rFonts w:ascii="Times New Roman" w:hAnsi="Times New Roman"/>
          <w:b w:val="0"/>
          <w:sz w:val="28"/>
          <w:szCs w:val="28"/>
          <w:lang w:val="az-Latn-AZ" w:eastAsia="az-Latn-AZ"/>
        </w:rPr>
        <w:t xml:space="preserve">siyə </w:t>
      </w:r>
      <w:r w:rsidRPr="004A39BA">
        <w:rPr>
          <w:rFonts w:ascii="Times New Roman" w:hAnsi="Times New Roman"/>
          <w:b w:val="0"/>
          <w:sz w:val="28"/>
          <w:szCs w:val="28"/>
          <w:lang w:val="az-Latn-AZ" w:eastAsia="az-Latn-AZ"/>
        </w:rPr>
        <w:t xml:space="preserve">(deduksiya) dərketmə bazasında tədqiqatın nəticələrinin alınmasına əsaslanır; </w:t>
      </w:r>
    </w:p>
    <w:p w:rsidR="009054EC" w:rsidRPr="004A39BA" w:rsidRDefault="009054EC" w:rsidP="009054EC">
      <w:pPr>
        <w:pStyle w:val="a3"/>
        <w:numPr>
          <w:ilvl w:val="0"/>
          <w:numId w:val="1"/>
        </w:numPr>
        <w:tabs>
          <w:tab w:val="left" w:pos="851"/>
        </w:tabs>
        <w:spacing w:line="360" w:lineRule="auto"/>
        <w:ind w:firstLine="567"/>
        <w:rPr>
          <w:rFonts w:ascii="Times New Roman" w:hAnsi="Times New Roman"/>
          <w:b w:val="0"/>
          <w:sz w:val="28"/>
          <w:szCs w:val="28"/>
          <w:lang w:val="az-Latn-AZ"/>
        </w:rPr>
      </w:pPr>
      <w:r w:rsidRPr="004A39BA">
        <w:rPr>
          <w:rFonts w:ascii="Times New Roman" w:hAnsi="Times New Roman"/>
          <w:b w:val="0"/>
          <w:sz w:val="28"/>
          <w:szCs w:val="28"/>
          <w:lang w:val="az-Latn-AZ" w:eastAsia="az-Latn-AZ"/>
        </w:rPr>
        <w:t xml:space="preserve"> </w:t>
      </w:r>
      <w:r w:rsidRPr="008E0BCD">
        <w:rPr>
          <w:rFonts w:ascii="Times New Roman" w:hAnsi="Times New Roman"/>
          <w:b w:val="0"/>
          <w:i/>
          <w:sz w:val="28"/>
          <w:szCs w:val="28"/>
          <w:lang w:val="az-Latn-AZ" w:eastAsia="az-Latn-AZ"/>
        </w:rPr>
        <w:t>modelləşdirmə</w:t>
      </w:r>
      <w:r w:rsidRPr="004A39BA">
        <w:rPr>
          <w:rFonts w:ascii="Times New Roman" w:hAnsi="Times New Roman"/>
          <w:b w:val="0"/>
          <w:sz w:val="28"/>
          <w:szCs w:val="28"/>
          <w:lang w:val="az-Latn-AZ" w:eastAsia="az-Latn-AZ"/>
        </w:rPr>
        <w:t xml:space="preserve"> - obyektin tədqiqi zamanı onun modelindən istifadə edilir. Bu metodda modelin tədqiqatın</w:t>
      </w:r>
      <w:r>
        <w:rPr>
          <w:rFonts w:ascii="Times New Roman" w:hAnsi="Times New Roman"/>
          <w:b w:val="0"/>
          <w:sz w:val="28"/>
          <w:szCs w:val="28"/>
          <w:lang w:val="az-Latn-AZ" w:eastAsia="az-Latn-AZ"/>
        </w:rPr>
        <w:t>ın</w:t>
      </w:r>
      <w:r w:rsidRPr="004A39BA">
        <w:rPr>
          <w:rFonts w:ascii="Times New Roman" w:hAnsi="Times New Roman"/>
          <w:b w:val="0"/>
          <w:sz w:val="28"/>
          <w:szCs w:val="28"/>
          <w:lang w:val="az-Latn-AZ" w:eastAsia="az-Latn-AZ"/>
        </w:rPr>
        <w:t xml:space="preserve"> nəticələri real obyektə interpretasiya olunur.</w:t>
      </w:r>
    </w:p>
    <w:p w:rsidR="009054EC" w:rsidRDefault="009054EC" w:rsidP="009054EC">
      <w:pPr>
        <w:pStyle w:val="a3"/>
        <w:spacing w:line="360" w:lineRule="auto"/>
        <w:ind w:firstLine="567"/>
        <w:rPr>
          <w:rFonts w:ascii="Times New Roman" w:hAnsi="Times New Roman"/>
          <w:b w:val="0"/>
          <w:sz w:val="28"/>
          <w:szCs w:val="28"/>
          <w:lang w:val="az-Latn-AZ" w:eastAsia="az-Latn-AZ"/>
        </w:rPr>
      </w:pPr>
      <w:r w:rsidRPr="002F6868">
        <w:rPr>
          <w:rFonts w:ascii="Times New Roman" w:hAnsi="Times New Roman"/>
          <w:b w:val="0"/>
          <w:sz w:val="28"/>
          <w:szCs w:val="28"/>
          <w:lang w:val="az-Latn-AZ" w:eastAsia="az-Latn-AZ"/>
        </w:rPr>
        <w:t>Kİ-nin tədqiqat metodları tədqiqat mərhələləri üzrə qruplaşdırılmaqla, məhsul və xidmətin həyat tsiklinin mərhələlərinə aid edilməklə, həmçinin keyfıyyətin idarə edilməsinin yarımsistemlərinin növlərinə, tədqiqatın məqsədlərinə, analizin növlə</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rinə və s. görə də sinifləşdirilə bilər.</w:t>
      </w:r>
    </w:p>
    <w:p w:rsidR="009054EC" w:rsidRDefault="009054EC" w:rsidP="009054EC">
      <w:pPr>
        <w:pStyle w:val="a3"/>
        <w:spacing w:line="360" w:lineRule="auto"/>
        <w:ind w:firstLine="567"/>
        <w:rPr>
          <w:rStyle w:val="43"/>
          <w:b w:val="0"/>
          <w:bCs w:val="0"/>
          <w:i w:val="0"/>
          <w:iCs w:val="0"/>
          <w:sz w:val="28"/>
          <w:szCs w:val="28"/>
          <w:lang w:val="az-Latn-AZ" w:eastAsia="az-Latn-AZ"/>
        </w:rPr>
      </w:pPr>
      <w:r w:rsidRPr="002F6868">
        <w:rPr>
          <w:rStyle w:val="43"/>
          <w:b w:val="0"/>
          <w:bCs w:val="0"/>
          <w:i w:val="0"/>
          <w:iCs w:val="0"/>
          <w:sz w:val="28"/>
          <w:szCs w:val="28"/>
          <w:lang w:val="az-Latn-AZ" w:eastAsia="az-Latn-AZ"/>
        </w:rPr>
        <w:t>Analiz növlə</w:t>
      </w:r>
      <w:r>
        <w:rPr>
          <w:rStyle w:val="43"/>
          <w:b w:val="0"/>
          <w:bCs w:val="0"/>
          <w:i w:val="0"/>
          <w:iCs w:val="0"/>
          <w:sz w:val="28"/>
          <w:szCs w:val="28"/>
          <w:lang w:val="az-Latn-AZ" w:eastAsia="az-Latn-AZ"/>
        </w:rPr>
        <w:t>r</w:t>
      </w:r>
      <w:r w:rsidRPr="002F6868">
        <w:rPr>
          <w:rStyle w:val="43"/>
          <w:b w:val="0"/>
          <w:bCs w:val="0"/>
          <w:i w:val="0"/>
          <w:iCs w:val="0"/>
          <w:sz w:val="28"/>
          <w:szCs w:val="28"/>
          <w:lang w:val="az-Latn-AZ" w:eastAsia="az-Latn-AZ"/>
        </w:rPr>
        <w:t>inə</w:t>
      </w:r>
      <w:r w:rsidRPr="002F6868">
        <w:rPr>
          <w:rFonts w:ascii="Times New Roman" w:hAnsi="Times New Roman"/>
          <w:b w:val="0"/>
          <w:sz w:val="28"/>
          <w:szCs w:val="28"/>
          <w:lang w:val="az-Latn-AZ" w:eastAsia="az-Latn-AZ"/>
        </w:rPr>
        <w:t xml:space="preserve"> proqnostik, diaqnostik, detallar </w:t>
      </w:r>
      <w:r>
        <w:rPr>
          <w:rFonts w:ascii="Times New Roman" w:hAnsi="Times New Roman"/>
          <w:b w:val="0"/>
          <w:sz w:val="28"/>
          <w:szCs w:val="28"/>
          <w:lang w:val="az-Latn-AZ" w:eastAsia="az-Latn-AZ"/>
        </w:rPr>
        <w:t>ü</w:t>
      </w:r>
      <w:r w:rsidRPr="002F6868">
        <w:rPr>
          <w:rFonts w:ascii="Times New Roman" w:hAnsi="Times New Roman"/>
          <w:b w:val="0"/>
          <w:sz w:val="28"/>
          <w:szCs w:val="28"/>
          <w:lang w:val="az-Latn-AZ" w:eastAsia="az-Latn-AZ"/>
        </w:rPr>
        <w:t>zrə və qlobal analiz</w:t>
      </w:r>
      <w:r w:rsidRPr="002F6868">
        <w:rPr>
          <w:rStyle w:val="43"/>
          <w:b w:val="0"/>
          <w:bCs w:val="0"/>
          <w:i w:val="0"/>
          <w:iCs w:val="0"/>
          <w:sz w:val="28"/>
          <w:szCs w:val="28"/>
          <w:lang w:val="az-Latn-AZ" w:eastAsia="az-Latn-AZ"/>
        </w:rPr>
        <w:t xml:space="preserve"> daxil</w:t>
      </w:r>
      <w:r>
        <w:rPr>
          <w:rStyle w:val="43"/>
          <w:b w:val="0"/>
          <w:bCs w:val="0"/>
          <w:i w:val="0"/>
          <w:iCs w:val="0"/>
          <w:sz w:val="28"/>
          <w:szCs w:val="28"/>
          <w:lang w:val="az-Latn-AZ" w:eastAsia="az-Latn-AZ"/>
        </w:rPr>
        <w:softHyphen/>
      </w:r>
      <w:r w:rsidRPr="002F6868">
        <w:rPr>
          <w:rStyle w:val="43"/>
          <w:b w:val="0"/>
          <w:bCs w:val="0"/>
          <w:i w:val="0"/>
          <w:iCs w:val="0"/>
          <w:sz w:val="28"/>
          <w:szCs w:val="28"/>
          <w:lang w:val="az-Latn-AZ" w:eastAsia="az-Latn-AZ"/>
        </w:rPr>
        <w:t>dir.</w:t>
      </w:r>
    </w:p>
    <w:p w:rsidR="009054EC" w:rsidRDefault="009054EC" w:rsidP="009054EC">
      <w:pPr>
        <w:pStyle w:val="a3"/>
        <w:spacing w:line="360" w:lineRule="auto"/>
        <w:ind w:firstLine="567"/>
        <w:rPr>
          <w:rFonts w:ascii="Times New Roman" w:hAnsi="Times New Roman"/>
          <w:b w:val="0"/>
          <w:sz w:val="28"/>
          <w:szCs w:val="28"/>
          <w:lang w:val="az-Latn-AZ" w:eastAsia="az-Latn-AZ"/>
        </w:rPr>
      </w:pPr>
      <w:r w:rsidRPr="002F6868">
        <w:rPr>
          <w:rFonts w:ascii="Times New Roman" w:hAnsi="Times New Roman"/>
          <w:b w:val="0"/>
          <w:sz w:val="28"/>
          <w:szCs w:val="28"/>
          <w:lang w:val="az-Latn-AZ" w:eastAsia="az-Latn-AZ"/>
        </w:rPr>
        <w:t>Kİ-nin inkişaf etdirilməsində məqsədi dəqiq müəyyənləşdirərkən proqnostik analiz həyata keçirilir.</w:t>
      </w:r>
    </w:p>
    <w:p w:rsidR="009054EC" w:rsidRDefault="009054EC" w:rsidP="009054EC">
      <w:pPr>
        <w:pStyle w:val="a3"/>
        <w:spacing w:line="360" w:lineRule="auto"/>
        <w:ind w:firstLine="567"/>
        <w:rPr>
          <w:rFonts w:ascii="Times New Roman" w:hAnsi="Times New Roman"/>
          <w:b w:val="0"/>
          <w:sz w:val="28"/>
          <w:szCs w:val="28"/>
          <w:lang w:val="az-Latn-AZ" w:eastAsia="az-Latn-AZ"/>
        </w:rPr>
      </w:pPr>
      <w:r w:rsidRPr="002F6868">
        <w:rPr>
          <w:rFonts w:ascii="Times New Roman" w:hAnsi="Times New Roman"/>
          <w:b w:val="0"/>
          <w:sz w:val="28"/>
          <w:szCs w:val="28"/>
          <w:lang w:val="az-Latn-AZ" w:eastAsia="az-Latn-AZ"/>
        </w:rPr>
        <w:t>Kİ-nin tədqiqi zamanı alınan nəticələr, on</w:t>
      </w:r>
      <w:r>
        <w:rPr>
          <w:rFonts w:ascii="Times New Roman" w:hAnsi="Times New Roman"/>
          <w:b w:val="0"/>
          <w:sz w:val="28"/>
          <w:szCs w:val="28"/>
          <w:lang w:val="az-Latn-AZ" w:eastAsia="az-Latn-AZ"/>
        </w:rPr>
        <w:t>u</w:t>
      </w:r>
      <w:r w:rsidRPr="002F6868">
        <w:rPr>
          <w:rFonts w:ascii="Times New Roman" w:hAnsi="Times New Roman"/>
          <w:b w:val="0"/>
          <w:sz w:val="28"/>
          <w:szCs w:val="28"/>
          <w:lang w:val="az-Latn-AZ" w:eastAsia="az-Latn-AZ"/>
        </w:rPr>
        <w:t>n perspektivdə inkişaf istiqamət</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lə</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rini əsaslandırmaqla bərabər, konkret fəaliyyət şəraitində Kİ sisteminin təkmilləş</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di</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rilməsi üçün səbəb-nəticə əlaqələrini, prioritetləri və tədbirləri də müəyyənləş</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dir</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 xml:space="preserve">məlidir. </w:t>
      </w:r>
      <w:r w:rsidRPr="0023499B">
        <w:rPr>
          <w:rFonts w:ascii="Times New Roman" w:hAnsi="Times New Roman"/>
          <w:b w:val="0"/>
          <w:sz w:val="28"/>
          <w:szCs w:val="28"/>
          <w:lang w:val="az-Latn-AZ" w:eastAsia="az-Latn-AZ"/>
        </w:rPr>
        <w:t>Bu isə diaqnostik analiz aparmaqla əldə oluna bilər. Burada diaqnostika dedikdə analitik xarakterli tədqiqat işləri kompleksi başa düşülür. Diaqnostik ana</w:t>
      </w:r>
      <w:r>
        <w:rPr>
          <w:rFonts w:ascii="Times New Roman" w:hAnsi="Times New Roman"/>
          <w:b w:val="0"/>
          <w:sz w:val="28"/>
          <w:szCs w:val="28"/>
          <w:lang w:val="az-Latn-AZ" w:eastAsia="az-Latn-AZ"/>
        </w:rPr>
        <w:softHyphen/>
      </w:r>
      <w:r w:rsidRPr="0023499B">
        <w:rPr>
          <w:rFonts w:ascii="Times New Roman" w:hAnsi="Times New Roman"/>
          <w:b w:val="0"/>
          <w:sz w:val="28"/>
          <w:szCs w:val="28"/>
          <w:lang w:val="az-Latn-AZ" w:eastAsia="az-Latn-AZ"/>
        </w:rPr>
        <w:t>lizdə bir amilin digərinə təsiri və onlar arasında əlaqələr müəyyənləşdirilərək idarə</w:t>
      </w:r>
      <w:r>
        <w:rPr>
          <w:rFonts w:ascii="Times New Roman" w:hAnsi="Times New Roman"/>
          <w:b w:val="0"/>
          <w:sz w:val="28"/>
          <w:szCs w:val="28"/>
          <w:lang w:val="az-Latn-AZ" w:eastAsia="az-Latn-AZ"/>
        </w:rPr>
        <w:softHyphen/>
      </w:r>
      <w:r w:rsidRPr="0023499B">
        <w:rPr>
          <w:rFonts w:ascii="Times New Roman" w:hAnsi="Times New Roman"/>
          <w:b w:val="0"/>
          <w:sz w:val="28"/>
          <w:szCs w:val="28"/>
          <w:lang w:val="az-Latn-AZ" w:eastAsia="az-Latn-AZ"/>
        </w:rPr>
        <w:t>etmənin qüsurları və onlar</w:t>
      </w:r>
      <w:r>
        <w:rPr>
          <w:rFonts w:ascii="Times New Roman" w:hAnsi="Times New Roman"/>
          <w:b w:val="0"/>
          <w:sz w:val="28"/>
          <w:szCs w:val="28"/>
          <w:lang w:val="az-Latn-AZ" w:eastAsia="az-Latn-AZ"/>
        </w:rPr>
        <w:t>ın</w:t>
      </w:r>
      <w:r w:rsidRPr="0023499B">
        <w:rPr>
          <w:rFonts w:ascii="Times New Roman" w:hAnsi="Times New Roman"/>
          <w:b w:val="0"/>
          <w:sz w:val="28"/>
          <w:szCs w:val="28"/>
          <w:lang w:val="az-Latn-AZ" w:eastAsia="az-Latn-AZ"/>
        </w:rPr>
        <w:t xml:space="preserve"> aradan qaldırılması yolları təyin edilir.</w:t>
      </w:r>
    </w:p>
    <w:p w:rsidR="009054EC" w:rsidRDefault="009054EC" w:rsidP="009054EC">
      <w:pPr>
        <w:pStyle w:val="a3"/>
        <w:spacing w:line="360" w:lineRule="auto"/>
        <w:ind w:firstLine="567"/>
        <w:rPr>
          <w:rFonts w:ascii="Times New Roman" w:hAnsi="Times New Roman"/>
          <w:b w:val="0"/>
          <w:sz w:val="28"/>
          <w:szCs w:val="28"/>
          <w:lang w:val="az-Latn-AZ" w:eastAsia="az-Latn-AZ"/>
        </w:rPr>
      </w:pPr>
      <w:r w:rsidRPr="002F6868">
        <w:rPr>
          <w:rFonts w:ascii="Times New Roman" w:hAnsi="Times New Roman"/>
          <w:b w:val="0"/>
          <w:sz w:val="28"/>
          <w:szCs w:val="28"/>
          <w:lang w:val="az-Latn-AZ" w:eastAsia="az-Latn-AZ"/>
        </w:rPr>
        <w:t>Diaqnostik analiz Kİ-nin detallar üzrə (tematik) analizin əsasını təşkil edir və Kİ sistemində</w:t>
      </w:r>
      <w:r>
        <w:rPr>
          <w:rFonts w:ascii="Times New Roman" w:hAnsi="Times New Roman"/>
          <w:b w:val="0"/>
          <w:sz w:val="28"/>
          <w:szCs w:val="28"/>
          <w:lang w:val="az-Latn-AZ" w:eastAsia="az-Latn-AZ"/>
        </w:rPr>
        <w:t xml:space="preserve"> ehtiyatların axtarışın</w:t>
      </w:r>
      <w:r w:rsidRPr="002F6868">
        <w:rPr>
          <w:rFonts w:ascii="Times New Roman" w:hAnsi="Times New Roman"/>
          <w:b w:val="0"/>
          <w:sz w:val="28"/>
          <w:szCs w:val="28"/>
          <w:lang w:val="az-Latn-AZ" w:eastAsia="az-Latn-AZ"/>
        </w:rPr>
        <w:t>a yönəldilir.</w:t>
      </w:r>
    </w:p>
    <w:p w:rsidR="009054EC" w:rsidRPr="002F6868" w:rsidRDefault="009054EC" w:rsidP="009054EC">
      <w:pPr>
        <w:pStyle w:val="a3"/>
        <w:spacing w:line="360" w:lineRule="auto"/>
        <w:ind w:firstLine="567"/>
        <w:rPr>
          <w:rFonts w:ascii="Times New Roman" w:hAnsi="Times New Roman"/>
          <w:b w:val="0"/>
          <w:sz w:val="28"/>
          <w:szCs w:val="28"/>
          <w:lang w:val="az-Latn-AZ" w:eastAsia="az-Latn-AZ"/>
        </w:rPr>
      </w:pPr>
      <w:r w:rsidRPr="002F6868">
        <w:rPr>
          <w:rFonts w:ascii="Times New Roman" w:hAnsi="Times New Roman"/>
          <w:b w:val="0"/>
          <w:sz w:val="28"/>
          <w:szCs w:val="28"/>
          <w:lang w:val="az-Latn-AZ" w:eastAsia="az-Latn-AZ"/>
        </w:rPr>
        <w:t>Kİ-nin tədqiqində qlobal analizin aparılması mühüm rol oynayır. Qlobal ana</w:t>
      </w:r>
      <w:r w:rsidRPr="002F6868">
        <w:rPr>
          <w:rFonts w:ascii="Times New Roman" w:hAnsi="Times New Roman"/>
          <w:b w:val="0"/>
          <w:sz w:val="28"/>
          <w:szCs w:val="28"/>
          <w:lang w:val="az-Latn-AZ" w:eastAsia="az-Latn-AZ"/>
        </w:rPr>
        <w:softHyphen/>
        <w:t>liz idarəetmənin müxtəlif ierarxik səviyyələrini, yəni keyfiyyətin idarə edilməsi sisteminin müxtəlif səviyyələrini əhatə edir.</w:t>
      </w:r>
    </w:p>
    <w:p w:rsidR="009054EC" w:rsidRDefault="009054EC" w:rsidP="009054EC">
      <w:pPr>
        <w:pStyle w:val="a3"/>
        <w:spacing w:line="360" w:lineRule="auto"/>
        <w:ind w:firstLine="567"/>
        <w:rPr>
          <w:rFonts w:ascii="Times New Roman" w:hAnsi="Times New Roman"/>
          <w:b w:val="0"/>
          <w:sz w:val="28"/>
          <w:szCs w:val="28"/>
          <w:lang w:val="az-Latn-AZ" w:eastAsia="az-Latn-AZ"/>
        </w:rPr>
      </w:pPr>
      <w:r w:rsidRPr="002F6868">
        <w:rPr>
          <w:rFonts w:ascii="Times New Roman" w:hAnsi="Times New Roman"/>
          <w:b w:val="0"/>
          <w:sz w:val="28"/>
          <w:szCs w:val="28"/>
          <w:lang w:val="az-Latn-AZ" w:eastAsia="az-Latn-AZ"/>
        </w:rPr>
        <w:t>Kİ-də tədqiqatların təsnifatından, aparılan analizin növlərindən və digər təd</w:t>
      </w:r>
      <w:r w:rsidRPr="002F6868">
        <w:rPr>
          <w:rFonts w:ascii="Times New Roman" w:hAnsi="Times New Roman"/>
          <w:b w:val="0"/>
          <w:sz w:val="28"/>
          <w:szCs w:val="28"/>
          <w:lang w:val="az-Latn-AZ" w:eastAsia="az-Latn-AZ"/>
        </w:rPr>
        <w:softHyphen/>
        <w:t>qi</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 xml:space="preserve">qat işlərindən asılı olmayaraq elə konkret metodlar vardır </w:t>
      </w:r>
      <w:r>
        <w:rPr>
          <w:rFonts w:ascii="Times New Roman" w:hAnsi="Times New Roman"/>
          <w:b w:val="0"/>
          <w:sz w:val="28"/>
          <w:szCs w:val="28"/>
          <w:lang w:val="az-Latn-AZ" w:eastAsia="az-Latn-AZ"/>
        </w:rPr>
        <w:t>k</w:t>
      </w:r>
      <w:r w:rsidRPr="002F6868">
        <w:rPr>
          <w:rFonts w:ascii="Times New Roman" w:hAnsi="Times New Roman"/>
          <w:b w:val="0"/>
          <w:sz w:val="28"/>
          <w:szCs w:val="28"/>
          <w:lang w:val="az-Latn-AZ" w:eastAsia="az-Latn-AZ"/>
        </w:rPr>
        <w:t>i, onlardan təcrübədə tez-tez istifadə edilir. Belə metodlara aşağıdakıları misal göstərmək olar: müsahibə, aktiv müşahidə; anketləşdirmə, sənədlərin və informasiya materiallarının öyrə</w:t>
      </w:r>
      <w:r w:rsidRPr="002F6868">
        <w:rPr>
          <w:rFonts w:ascii="Times New Roman" w:hAnsi="Times New Roman"/>
          <w:b w:val="0"/>
          <w:sz w:val="28"/>
          <w:szCs w:val="28"/>
          <w:lang w:val="az-Latn-AZ" w:eastAsia="az-Latn-AZ"/>
        </w:rPr>
        <w:softHyphen/>
        <w:t>nil</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mə</w:t>
      </w:r>
      <w:r>
        <w:rPr>
          <w:rFonts w:ascii="Times New Roman" w:hAnsi="Times New Roman"/>
          <w:b w:val="0"/>
          <w:sz w:val="28"/>
          <w:szCs w:val="28"/>
          <w:lang w:val="az-Latn-AZ" w:eastAsia="az-Latn-AZ"/>
        </w:rPr>
        <w:softHyphen/>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si; de</w:t>
      </w:r>
      <w:r>
        <w:rPr>
          <w:rFonts w:ascii="Times New Roman" w:hAnsi="Times New Roman"/>
          <w:b w:val="0"/>
          <w:sz w:val="28"/>
          <w:szCs w:val="28"/>
          <w:lang w:val="az-Latn-AZ" w:eastAsia="az-Latn-AZ"/>
        </w:rPr>
        <w:t>k</w:t>
      </w:r>
      <w:r w:rsidRPr="002F6868">
        <w:rPr>
          <w:rFonts w:ascii="Times New Roman" w:hAnsi="Times New Roman"/>
          <w:b w:val="0"/>
          <w:sz w:val="28"/>
          <w:szCs w:val="28"/>
          <w:lang w:val="az-Latn-AZ" w:eastAsia="az-Latn-AZ"/>
        </w:rPr>
        <w:t>ompozisiya; müqayisəetmə; dinamik; məqsədin strukturlaşdırılması; eks</w:t>
      </w:r>
      <w:r>
        <w:rPr>
          <w:rFonts w:ascii="Times New Roman" w:hAnsi="Times New Roman"/>
          <w:b w:val="0"/>
          <w:sz w:val="28"/>
          <w:szCs w:val="28"/>
          <w:lang w:val="az-Latn-AZ" w:eastAsia="az-Latn-AZ"/>
        </w:rPr>
        <w:softHyphen/>
        <w:t>pert, sosio</w:t>
      </w:r>
      <w:r w:rsidRPr="002F6868">
        <w:rPr>
          <w:rFonts w:ascii="Times New Roman" w:hAnsi="Times New Roman"/>
          <w:b w:val="0"/>
          <w:sz w:val="28"/>
          <w:szCs w:val="28"/>
          <w:lang w:val="az-Latn-AZ" w:eastAsia="az-Latn-AZ"/>
        </w:rPr>
        <w:t>loji, orqanoleptik;</w:t>
      </w:r>
      <w:r>
        <w:rPr>
          <w:rFonts w:ascii="Times New Roman" w:hAnsi="Times New Roman"/>
          <w:b w:val="0"/>
          <w:sz w:val="28"/>
          <w:szCs w:val="28"/>
          <w:lang w:val="az-Latn-AZ" w:eastAsia="az-Latn-AZ"/>
        </w:rPr>
        <w:t xml:space="preserve"> ideyaların</w:t>
      </w:r>
      <w:r w:rsidRPr="002F6868">
        <w:rPr>
          <w:rFonts w:ascii="Times New Roman" w:hAnsi="Times New Roman"/>
          <w:b w:val="0"/>
          <w:sz w:val="28"/>
          <w:szCs w:val="28"/>
          <w:lang w:val="az-Latn-AZ" w:eastAsia="az-Latn-AZ"/>
        </w:rPr>
        <w:t xml:space="preserve"> irəli sürülməsi; normativ; parametrik; əsas </w:t>
      </w:r>
      <w:r w:rsidRPr="002F6868">
        <w:rPr>
          <w:rFonts w:ascii="Times New Roman" w:hAnsi="Times New Roman"/>
          <w:b w:val="0"/>
          <w:sz w:val="28"/>
          <w:szCs w:val="28"/>
          <w:lang w:val="az-Latn-AZ" w:eastAsia="az-Latn-AZ"/>
        </w:rPr>
        <w:lastRenderedPageBreak/>
        <w:t>tər</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kib hissələri; korrelyasiya; matrisa; analitik hesablama; analoq; yaradı</w:t>
      </w:r>
      <w:r>
        <w:rPr>
          <w:rFonts w:ascii="Times New Roman" w:hAnsi="Times New Roman"/>
          <w:b w:val="0"/>
          <w:sz w:val="28"/>
          <w:szCs w:val="28"/>
          <w:lang w:val="az-Latn-AZ" w:eastAsia="az-Latn-AZ"/>
        </w:rPr>
        <w:t>c</w:t>
      </w:r>
      <w:r w:rsidRPr="002F6868">
        <w:rPr>
          <w:rFonts w:ascii="Times New Roman" w:hAnsi="Times New Roman"/>
          <w:b w:val="0"/>
          <w:sz w:val="28"/>
          <w:szCs w:val="28"/>
          <w:lang w:val="az-Latn-AZ" w:eastAsia="az-Latn-AZ"/>
        </w:rPr>
        <w:t>ılıq iclas</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ları; morfoloji analiz; diferensial, kompleks, qarışıq; indeksli; qrafiki, qrafıki model</w:t>
      </w:r>
      <w:r>
        <w:rPr>
          <w:rFonts w:ascii="Times New Roman" w:hAnsi="Times New Roman"/>
          <w:b w:val="0"/>
          <w:sz w:val="28"/>
          <w:szCs w:val="28"/>
          <w:lang w:val="az-Latn-AZ" w:eastAsia="az-Latn-AZ"/>
        </w:rPr>
        <w:softHyphen/>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ləş</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dirmə.</w:t>
      </w:r>
    </w:p>
    <w:p w:rsidR="009054EC" w:rsidRDefault="009054EC" w:rsidP="009054EC">
      <w:pPr>
        <w:pStyle w:val="a3"/>
        <w:spacing w:line="360" w:lineRule="auto"/>
        <w:ind w:firstLine="567"/>
        <w:rPr>
          <w:rFonts w:ascii="Times New Roman" w:hAnsi="Times New Roman"/>
          <w:b w:val="0"/>
          <w:sz w:val="28"/>
          <w:szCs w:val="28"/>
          <w:lang w:val="az-Latn-AZ" w:eastAsia="az-Latn-AZ"/>
        </w:rPr>
      </w:pPr>
      <w:r w:rsidRPr="002F6868">
        <w:rPr>
          <w:rFonts w:ascii="Times New Roman" w:hAnsi="Times New Roman"/>
          <w:b w:val="0"/>
          <w:sz w:val="28"/>
          <w:szCs w:val="28"/>
          <w:lang w:val="az-Latn-AZ" w:eastAsia="az-Latn-AZ"/>
        </w:rPr>
        <w:t>Yuxarıda göstərilən metodlardan</w:t>
      </w:r>
      <w:r w:rsidRPr="002F6868">
        <w:rPr>
          <w:rStyle w:val="a7"/>
          <w:sz w:val="28"/>
          <w:szCs w:val="28"/>
          <w:lang w:val="az-Latn-AZ" w:eastAsia="az-Latn-AZ"/>
        </w:rPr>
        <w:t xml:space="preserve"> məqsədin str</w:t>
      </w:r>
      <w:r>
        <w:rPr>
          <w:rStyle w:val="a7"/>
          <w:sz w:val="28"/>
          <w:szCs w:val="28"/>
          <w:lang w:val="az-Latn-AZ" w:eastAsia="az-Latn-AZ"/>
        </w:rPr>
        <w:t>u</w:t>
      </w:r>
      <w:r w:rsidRPr="002F6868">
        <w:rPr>
          <w:rStyle w:val="a7"/>
          <w:sz w:val="28"/>
          <w:szCs w:val="28"/>
          <w:lang w:val="az-Latn-AZ" w:eastAsia="az-Latn-AZ"/>
        </w:rPr>
        <w:t>kturlaşdırılması metodu</w:t>
      </w:r>
      <w:r w:rsidRPr="002F6868">
        <w:rPr>
          <w:rFonts w:ascii="Times New Roman" w:hAnsi="Times New Roman"/>
          <w:b w:val="0"/>
          <w:sz w:val="28"/>
          <w:szCs w:val="28"/>
          <w:lang w:val="az-Latn-AZ" w:eastAsia="az-Latn-AZ"/>
        </w:rPr>
        <w:t xml:space="preserve"> Kİ-də qarşılıqlı əlaqəli məqsədlərin kəmiyyətcə və keyfıyyətcə təsvirini, təhlilini nəzərdə tutur, onlara çatmaq müddətlərini müəyyənləşdirir. Əksər hallarda strukturlaş</w:t>
      </w:r>
      <w:r w:rsidRPr="002F6868">
        <w:rPr>
          <w:rFonts w:ascii="Times New Roman" w:hAnsi="Times New Roman"/>
          <w:b w:val="0"/>
          <w:sz w:val="28"/>
          <w:szCs w:val="28"/>
          <w:lang w:val="az-Latn-AZ" w:eastAsia="az-Latn-AZ"/>
        </w:rPr>
        <w:softHyphen/>
        <w:t>dırıl</w:t>
      </w:r>
      <w:r w:rsidRPr="002F6868">
        <w:rPr>
          <w:rFonts w:ascii="Times New Roman" w:hAnsi="Times New Roman"/>
          <w:b w:val="0"/>
          <w:sz w:val="28"/>
          <w:szCs w:val="28"/>
          <w:lang w:val="az-Latn-AZ" w:eastAsia="az-Latn-AZ"/>
        </w:rPr>
        <w:softHyphen/>
        <w:t>mış məqsədlər məqsədlər «ağacı» şəklində verilir. Belə təsvir evristik prosedurlar</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dan istifadə etməklə deduktiv mə</w:t>
      </w:r>
      <w:r>
        <w:rPr>
          <w:rFonts w:ascii="Times New Roman" w:hAnsi="Times New Roman"/>
          <w:b w:val="0"/>
          <w:sz w:val="28"/>
          <w:szCs w:val="28"/>
          <w:lang w:val="az-Latn-AZ" w:eastAsia="az-Latn-AZ"/>
        </w:rPr>
        <w:t>n</w:t>
      </w:r>
      <w:r w:rsidRPr="002F6868">
        <w:rPr>
          <w:rFonts w:ascii="Times New Roman" w:hAnsi="Times New Roman"/>
          <w:b w:val="0"/>
          <w:sz w:val="28"/>
          <w:szCs w:val="28"/>
          <w:lang w:val="az-Latn-AZ" w:eastAsia="az-Latn-AZ"/>
        </w:rPr>
        <w:t>tiq əsasında qurulur və bir neçə məqsədlər səviyyəsindən ibarətdir: baş məqsəd - əsas məqsədlər (birinci səviyyəli yarımməq</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sədlər) - ikinci səviyyəli məqsədlər - üçüncü səviyyəli yarımməqsədlər və s. Hər bir yarı</w:t>
      </w:r>
      <w:r>
        <w:rPr>
          <w:rFonts w:ascii="Times New Roman" w:hAnsi="Times New Roman"/>
          <w:b w:val="0"/>
          <w:sz w:val="28"/>
          <w:szCs w:val="28"/>
          <w:lang w:val="az-Latn-AZ" w:eastAsia="az-Latn-AZ"/>
        </w:rPr>
        <w:t>m</w:t>
      </w:r>
      <w:r w:rsidRPr="002F6868">
        <w:rPr>
          <w:rFonts w:ascii="Times New Roman" w:hAnsi="Times New Roman"/>
          <w:b w:val="0"/>
          <w:sz w:val="28"/>
          <w:szCs w:val="28"/>
          <w:lang w:val="az-Latn-AZ" w:eastAsia="az-Latn-AZ"/>
        </w:rPr>
        <w:t>məqsəd nisbi əhəmiyyətlilik əmsalı ilə xarakterizə olunur və bir məqsədin yarımməqsədləri üçün bu əmsal</w:t>
      </w:r>
      <w:r>
        <w:rPr>
          <w:rFonts w:ascii="Times New Roman" w:hAnsi="Times New Roman"/>
          <w:b w:val="0"/>
          <w:sz w:val="28"/>
          <w:szCs w:val="28"/>
          <w:lang w:val="az-Latn-AZ" w:eastAsia="az-Latn-AZ"/>
        </w:rPr>
        <w:t>la</w:t>
      </w:r>
      <w:r w:rsidRPr="002F6868">
        <w:rPr>
          <w:rFonts w:ascii="Times New Roman" w:hAnsi="Times New Roman"/>
          <w:b w:val="0"/>
          <w:sz w:val="28"/>
          <w:szCs w:val="28"/>
          <w:lang w:val="az-Latn-AZ" w:eastAsia="az-Latn-AZ"/>
        </w:rPr>
        <w:t>rın cəmi vahidə bərabər olmalıdır. Bir qayda olaraq məqsədlər «ağacının</w:t>
      </w:r>
      <w:r>
        <w:rPr>
          <w:rFonts w:ascii="Times New Roman" w:hAnsi="Times New Roman"/>
          <w:b w:val="0"/>
          <w:sz w:val="28"/>
          <w:szCs w:val="28"/>
          <w:lang w:val="az-Latn-AZ" w:eastAsia="az-Latn-AZ"/>
        </w:rPr>
        <w:t>» qurulmasın</w:t>
      </w:r>
      <w:r w:rsidRPr="002F6868">
        <w:rPr>
          <w:rFonts w:ascii="Times New Roman" w:hAnsi="Times New Roman"/>
          <w:b w:val="0"/>
          <w:sz w:val="28"/>
          <w:szCs w:val="28"/>
          <w:lang w:val="az-Latn-AZ" w:eastAsia="az-Latn-AZ"/>
        </w:rPr>
        <w:t>da təsnifləşdirmə, d</w:t>
      </w:r>
      <w:r>
        <w:rPr>
          <w:rFonts w:ascii="Times New Roman" w:hAnsi="Times New Roman"/>
          <w:b w:val="0"/>
          <w:sz w:val="28"/>
          <w:szCs w:val="28"/>
          <w:lang w:val="az-Latn-AZ" w:eastAsia="az-Latn-AZ"/>
        </w:rPr>
        <w:t>e</w:t>
      </w:r>
      <w:r w:rsidRPr="002F6868">
        <w:rPr>
          <w:rFonts w:ascii="Times New Roman" w:hAnsi="Times New Roman"/>
          <w:b w:val="0"/>
          <w:sz w:val="28"/>
          <w:szCs w:val="28"/>
          <w:lang w:val="az-Latn-AZ" w:eastAsia="az-Latn-AZ"/>
        </w:rPr>
        <w:t>komp</w:t>
      </w:r>
      <w:r>
        <w:rPr>
          <w:rFonts w:ascii="Times New Roman" w:hAnsi="Times New Roman"/>
          <w:b w:val="0"/>
          <w:sz w:val="28"/>
          <w:szCs w:val="28"/>
          <w:lang w:val="az-Latn-AZ" w:eastAsia="az-Latn-AZ"/>
        </w:rPr>
        <w:t>o</w:t>
      </w:r>
      <w:r w:rsidRPr="002F6868">
        <w:rPr>
          <w:rFonts w:ascii="Times New Roman" w:hAnsi="Times New Roman"/>
          <w:b w:val="0"/>
          <w:sz w:val="28"/>
          <w:szCs w:val="28"/>
          <w:lang w:val="az-Latn-AZ" w:eastAsia="az-Latn-AZ"/>
        </w:rPr>
        <w:t xml:space="preserve">zisiya və ranqlama proseduralarından istifadə </w:t>
      </w:r>
      <w:r>
        <w:rPr>
          <w:rFonts w:ascii="Times New Roman" w:hAnsi="Times New Roman"/>
          <w:b w:val="0"/>
          <w:sz w:val="28"/>
          <w:szCs w:val="28"/>
          <w:lang w:val="az-Latn-AZ" w:eastAsia="az-Latn-AZ"/>
        </w:rPr>
        <w:t>e</w:t>
      </w:r>
      <w:r w:rsidRPr="002F6868">
        <w:rPr>
          <w:rFonts w:ascii="Times New Roman" w:hAnsi="Times New Roman"/>
          <w:b w:val="0"/>
          <w:sz w:val="28"/>
          <w:szCs w:val="28"/>
          <w:lang w:val="az-Latn-AZ" w:eastAsia="az-Latn-AZ"/>
        </w:rPr>
        <w:t>dilir.</w:t>
      </w:r>
    </w:p>
    <w:p w:rsidR="009054EC" w:rsidRDefault="009054EC" w:rsidP="009054EC">
      <w:pPr>
        <w:pStyle w:val="a3"/>
        <w:spacing w:line="360" w:lineRule="auto"/>
        <w:ind w:firstLine="567"/>
        <w:rPr>
          <w:rFonts w:ascii="Times New Roman" w:hAnsi="Times New Roman"/>
          <w:b w:val="0"/>
          <w:sz w:val="28"/>
          <w:szCs w:val="28"/>
          <w:lang w:val="az-Latn-AZ" w:eastAsia="az-Latn-AZ"/>
        </w:rPr>
      </w:pPr>
      <w:r w:rsidRPr="002F6868">
        <w:rPr>
          <w:rStyle w:val="a7"/>
          <w:sz w:val="28"/>
          <w:szCs w:val="28"/>
          <w:lang w:val="az-Latn-AZ" w:eastAsia="az-Latn-AZ"/>
        </w:rPr>
        <w:t>Normativ metodda</w:t>
      </w:r>
      <w:r w:rsidRPr="002F6868">
        <w:rPr>
          <w:rFonts w:ascii="Times New Roman" w:hAnsi="Times New Roman"/>
          <w:b w:val="0"/>
          <w:sz w:val="28"/>
          <w:szCs w:val="28"/>
          <w:lang w:val="az-Latn-AZ" w:eastAsia="az-Latn-AZ"/>
        </w:rPr>
        <w:t xml:space="preserve"> müəyyən normativlərdən istifadə nəzərdə tutulur. Keyfıyyətin idarə edilməsi sisteminin real göstəricilərinin belə normativlərlə m</w:t>
      </w:r>
      <w:r>
        <w:rPr>
          <w:rFonts w:ascii="Times New Roman" w:hAnsi="Times New Roman"/>
          <w:b w:val="0"/>
          <w:sz w:val="28"/>
          <w:szCs w:val="28"/>
          <w:lang w:val="az-Latn-AZ" w:eastAsia="az-Latn-AZ"/>
        </w:rPr>
        <w:t>ü</w:t>
      </w:r>
      <w:r w:rsidRPr="002F6868">
        <w:rPr>
          <w:rFonts w:ascii="Times New Roman" w:hAnsi="Times New Roman"/>
          <w:b w:val="0"/>
          <w:sz w:val="28"/>
          <w:szCs w:val="28"/>
          <w:lang w:val="az-Latn-AZ" w:eastAsia="az-Latn-AZ"/>
        </w:rPr>
        <w:t>qayisəsi onun ideal, arzuolunan sistemə uyğunluğunu qiymətləndirməyə imkan verir.</w:t>
      </w:r>
    </w:p>
    <w:p w:rsidR="009054EC" w:rsidRDefault="009054EC" w:rsidP="009054EC">
      <w:pPr>
        <w:pStyle w:val="a3"/>
        <w:spacing w:line="360" w:lineRule="auto"/>
        <w:ind w:firstLine="567"/>
        <w:rPr>
          <w:rFonts w:ascii="Times New Roman" w:hAnsi="Times New Roman"/>
          <w:b w:val="0"/>
          <w:sz w:val="28"/>
          <w:szCs w:val="28"/>
          <w:lang w:val="az-Latn-AZ" w:eastAsia="az-Latn-AZ"/>
        </w:rPr>
      </w:pPr>
      <w:r w:rsidRPr="002F6868">
        <w:rPr>
          <w:rStyle w:val="a7"/>
          <w:sz w:val="28"/>
          <w:szCs w:val="28"/>
          <w:lang w:val="az-Latn-AZ" w:eastAsia="az-Latn-AZ"/>
        </w:rPr>
        <w:t>Paramet</w:t>
      </w:r>
      <w:r>
        <w:rPr>
          <w:rStyle w:val="a7"/>
          <w:sz w:val="28"/>
          <w:szCs w:val="28"/>
          <w:lang w:val="az-Latn-AZ" w:eastAsia="az-Latn-AZ"/>
        </w:rPr>
        <w:t>r</w:t>
      </w:r>
      <w:r w:rsidRPr="002F6868">
        <w:rPr>
          <w:rStyle w:val="a7"/>
          <w:sz w:val="28"/>
          <w:szCs w:val="28"/>
          <w:lang w:val="az-Latn-AZ" w:eastAsia="az-Latn-AZ"/>
        </w:rPr>
        <w:t>ik metod</w:t>
      </w:r>
      <w:r w:rsidRPr="002F6868">
        <w:rPr>
          <w:rFonts w:ascii="Times New Roman" w:hAnsi="Times New Roman"/>
          <w:b w:val="0"/>
          <w:sz w:val="28"/>
          <w:szCs w:val="28"/>
          <w:lang w:val="az-Latn-AZ" w:eastAsia="az-Latn-AZ"/>
        </w:rPr>
        <w:t xml:space="preserve"> keyfıyyətin idarəedilməsi sisteminin tədqiq olu</w:t>
      </w:r>
      <w:r>
        <w:rPr>
          <w:rFonts w:ascii="Times New Roman" w:hAnsi="Times New Roman"/>
          <w:b w:val="0"/>
          <w:sz w:val="28"/>
          <w:szCs w:val="28"/>
          <w:lang w:val="az-Latn-AZ" w:eastAsia="az-Latn-AZ"/>
        </w:rPr>
        <w:t>n</w:t>
      </w:r>
      <w:r w:rsidRPr="002F6868">
        <w:rPr>
          <w:rFonts w:ascii="Times New Roman" w:hAnsi="Times New Roman"/>
          <w:b w:val="0"/>
          <w:sz w:val="28"/>
          <w:szCs w:val="28"/>
          <w:lang w:val="az-Latn-AZ" w:eastAsia="az-Latn-AZ"/>
        </w:rPr>
        <w:t>an xassələ</w:t>
      </w:r>
      <w:r>
        <w:rPr>
          <w:rFonts w:ascii="Times New Roman" w:hAnsi="Times New Roman"/>
          <w:b w:val="0"/>
          <w:sz w:val="28"/>
          <w:szCs w:val="28"/>
          <w:lang w:val="az-Latn-AZ" w:eastAsia="az-Latn-AZ"/>
        </w:rPr>
        <w:softHyphen/>
      </w:r>
      <w:r w:rsidRPr="002F6868">
        <w:rPr>
          <w:rFonts w:ascii="Times New Roman" w:hAnsi="Times New Roman"/>
          <w:b w:val="0"/>
          <w:sz w:val="28"/>
          <w:szCs w:val="28"/>
          <w:lang w:val="az-Latn-AZ" w:eastAsia="az-Latn-AZ"/>
        </w:rPr>
        <w:t>rini</w:t>
      </w:r>
      <w:r>
        <w:rPr>
          <w:rFonts w:ascii="Times New Roman" w:hAnsi="Times New Roman"/>
          <w:b w:val="0"/>
          <w:sz w:val="28"/>
          <w:szCs w:val="28"/>
          <w:lang w:val="az-Latn-AZ" w:eastAsia="az-Latn-AZ"/>
        </w:rPr>
        <w:t>n</w:t>
      </w:r>
      <w:r w:rsidRPr="002F6868">
        <w:rPr>
          <w:rFonts w:ascii="Times New Roman" w:hAnsi="Times New Roman"/>
          <w:b w:val="0"/>
          <w:sz w:val="28"/>
          <w:szCs w:val="28"/>
          <w:lang w:val="az-Latn-AZ" w:eastAsia="az-Latn-AZ"/>
        </w:rPr>
        <w:t xml:space="preserve"> kəmiyyətcə ifadə</w:t>
      </w:r>
      <w:r>
        <w:rPr>
          <w:rFonts w:ascii="Times New Roman" w:hAnsi="Times New Roman"/>
          <w:b w:val="0"/>
          <w:sz w:val="28"/>
          <w:szCs w:val="28"/>
          <w:lang w:val="az-Latn-AZ" w:eastAsia="az-Latn-AZ"/>
        </w:rPr>
        <w:t xml:space="preserve"> olunmasın</w:t>
      </w:r>
      <w:r w:rsidRPr="002F6868">
        <w:rPr>
          <w:rFonts w:ascii="Times New Roman" w:hAnsi="Times New Roman"/>
          <w:b w:val="0"/>
          <w:sz w:val="28"/>
          <w:szCs w:val="28"/>
          <w:lang w:val="az-Latn-AZ" w:eastAsia="az-Latn-AZ"/>
        </w:rPr>
        <w:t>a əsaslanır. Bu metodla idarəedici və idarəolunan yarımsistemlərin parametrləri arasında qarşılıqlı əlaqə müəyyənləşdirilir.</w:t>
      </w:r>
    </w:p>
    <w:p w:rsidR="009054EC" w:rsidRDefault="009054EC" w:rsidP="009054EC">
      <w:pPr>
        <w:pStyle w:val="a3"/>
        <w:spacing w:line="360" w:lineRule="auto"/>
        <w:ind w:firstLine="567"/>
        <w:rPr>
          <w:rFonts w:ascii="Times New Roman" w:hAnsi="Times New Roman"/>
          <w:b w:val="0"/>
          <w:sz w:val="28"/>
          <w:szCs w:val="28"/>
          <w:lang w:val="az-Latn-AZ"/>
        </w:rPr>
      </w:pPr>
      <w:r>
        <w:rPr>
          <w:rFonts w:ascii="Times New Roman" w:hAnsi="Times New Roman"/>
          <w:b w:val="0"/>
          <w:sz w:val="28"/>
          <w:szCs w:val="28"/>
          <w:lang w:val="az-Latn-AZ"/>
        </w:rPr>
        <w:t>Korrelyasiya metodu iqtisadi-riyazi tədqiqat metodlarından biridir və tədqiq olunan sistemin bir neçə parametrinin qarşılıqlı əlaqəsini kəmiyyətcə müəyyənləşdirir. Korrelyasiya metodunda birinci mühüm məsələ korrelyasiya tənliyinin (reqressiya tənliyinin) müəyyən edilməsidir. Belə tənliklərdən ən sadəsi iki parametr arasında qarşılıqlı əlaqəni xarakterizə edən xətti tənlikdir.</w:t>
      </w:r>
    </w:p>
    <w:p w:rsidR="009054EC" w:rsidRDefault="009054EC" w:rsidP="009054EC">
      <w:pPr>
        <w:pStyle w:val="a3"/>
        <w:spacing w:line="360" w:lineRule="auto"/>
        <w:jc w:val="center"/>
        <w:rPr>
          <w:rFonts w:ascii="Times New Roman" w:hAnsi="Times New Roman"/>
          <w:b w:val="0"/>
          <w:sz w:val="28"/>
          <w:szCs w:val="28"/>
          <w:lang w:val="az-Latn-AZ"/>
        </w:rPr>
      </w:pPr>
      <w:r>
        <w:rPr>
          <w:rFonts w:ascii="Times New Roman" w:hAnsi="Times New Roman"/>
          <w:b w:val="0"/>
          <w:sz w:val="28"/>
          <w:szCs w:val="28"/>
          <w:lang w:val="az-Latn-AZ"/>
        </w:rPr>
        <w:t>y=a+bx</w:t>
      </w:r>
    </w:p>
    <w:p w:rsidR="009054EC" w:rsidRDefault="009054EC" w:rsidP="009054EC">
      <w:pPr>
        <w:pStyle w:val="a3"/>
        <w:spacing w:line="360" w:lineRule="auto"/>
        <w:rPr>
          <w:rFonts w:ascii="Times New Roman" w:hAnsi="Times New Roman"/>
          <w:b w:val="0"/>
          <w:sz w:val="28"/>
          <w:szCs w:val="28"/>
          <w:lang w:val="az-Latn-AZ"/>
        </w:rPr>
      </w:pPr>
      <w:r>
        <w:rPr>
          <w:rFonts w:ascii="Times New Roman" w:hAnsi="Times New Roman"/>
          <w:b w:val="0"/>
          <w:sz w:val="28"/>
          <w:szCs w:val="28"/>
          <w:lang w:val="az-Latn-AZ"/>
        </w:rPr>
        <w:t>burada, x, y – uyğun olaraq sərbəst və asılı dəyişənlər; a, b – sabit əmsallardır.</w:t>
      </w:r>
    </w:p>
    <w:p w:rsidR="009054EC" w:rsidRDefault="009054EC" w:rsidP="009054EC">
      <w:pPr>
        <w:pStyle w:val="a3"/>
        <w:spacing w:line="360" w:lineRule="auto"/>
        <w:ind w:firstLine="567"/>
        <w:rPr>
          <w:rFonts w:ascii="Times New Roman" w:hAnsi="Times New Roman"/>
          <w:b w:val="0"/>
          <w:sz w:val="28"/>
          <w:szCs w:val="28"/>
          <w:lang w:val="az-Latn-AZ"/>
        </w:rPr>
      </w:pPr>
      <w:r>
        <w:rPr>
          <w:rFonts w:ascii="Times New Roman" w:hAnsi="Times New Roman"/>
          <w:b w:val="0"/>
          <w:sz w:val="28"/>
          <w:szCs w:val="28"/>
          <w:lang w:val="az-Latn-AZ"/>
        </w:rPr>
        <w:t xml:space="preserve">Keyfiyyətin təmin olunmasında tətbiq edilən metodlardan biri də ideyaların irəli sürülməsi metodudur. Bu metodun mahiyyəti bu və ya digər məsələ üzrə </w:t>
      </w:r>
      <w:r>
        <w:rPr>
          <w:rFonts w:ascii="Times New Roman" w:hAnsi="Times New Roman"/>
          <w:b w:val="0"/>
          <w:sz w:val="28"/>
          <w:szCs w:val="28"/>
          <w:lang w:val="az-Latn-AZ"/>
        </w:rPr>
        <w:lastRenderedPageBreak/>
        <w:t>qərarın kollektiv qəbul edilməsidir: məsələ müzakirə edilir, onun həlli üçün ideyalar irəli sürülür, ideyalar qiymətləndirilərək ən səmərəlilisi seçilir.</w:t>
      </w:r>
    </w:p>
    <w:p w:rsidR="009054EC" w:rsidRDefault="009054EC" w:rsidP="009054EC">
      <w:pPr>
        <w:pStyle w:val="a3"/>
        <w:spacing w:line="360" w:lineRule="auto"/>
        <w:ind w:firstLine="567"/>
        <w:rPr>
          <w:rFonts w:ascii="Times New Roman" w:hAnsi="Times New Roman"/>
          <w:b w:val="0"/>
          <w:sz w:val="28"/>
          <w:szCs w:val="28"/>
          <w:lang w:val="az-Latn-AZ"/>
        </w:rPr>
      </w:pPr>
      <w:r>
        <w:rPr>
          <w:rFonts w:ascii="Times New Roman" w:hAnsi="Times New Roman"/>
          <w:b w:val="0"/>
          <w:sz w:val="28"/>
          <w:szCs w:val="28"/>
          <w:lang w:val="az-Latn-AZ"/>
        </w:rPr>
        <w:t>Qrafiki modelləşdirmə metodunda müxtəlif diaqramlar, qrafiklər və histoqramlar istifadə edilir:</w:t>
      </w:r>
    </w:p>
    <w:p w:rsidR="009054EC" w:rsidRDefault="009054EC" w:rsidP="009054EC">
      <w:pPr>
        <w:pStyle w:val="a3"/>
        <w:numPr>
          <w:ilvl w:val="0"/>
          <w:numId w:val="24"/>
        </w:numPr>
        <w:spacing w:line="360" w:lineRule="auto"/>
        <w:rPr>
          <w:rFonts w:ascii="Times New Roman" w:hAnsi="Times New Roman"/>
          <w:b w:val="0"/>
          <w:sz w:val="28"/>
          <w:szCs w:val="28"/>
          <w:lang w:val="az-Latn-AZ"/>
        </w:rPr>
      </w:pPr>
      <w:r>
        <w:rPr>
          <w:rFonts w:ascii="Times New Roman" w:hAnsi="Times New Roman"/>
          <w:b w:val="0"/>
          <w:sz w:val="28"/>
          <w:szCs w:val="28"/>
          <w:lang w:val="az-Latn-AZ"/>
        </w:rPr>
        <w:t>Diaqramlar – Pareto, İsikava diaqramları;</w:t>
      </w:r>
    </w:p>
    <w:p w:rsidR="009054EC" w:rsidRDefault="009054EC" w:rsidP="009054EC">
      <w:pPr>
        <w:pStyle w:val="a3"/>
        <w:numPr>
          <w:ilvl w:val="0"/>
          <w:numId w:val="24"/>
        </w:numPr>
        <w:spacing w:line="360" w:lineRule="auto"/>
        <w:rPr>
          <w:rFonts w:ascii="Times New Roman" w:hAnsi="Times New Roman"/>
          <w:b w:val="0"/>
          <w:sz w:val="28"/>
          <w:szCs w:val="28"/>
          <w:lang w:val="az-Latn-AZ"/>
        </w:rPr>
      </w:pPr>
      <w:r>
        <w:rPr>
          <w:rFonts w:ascii="Times New Roman" w:hAnsi="Times New Roman"/>
          <w:b w:val="0"/>
          <w:sz w:val="28"/>
          <w:szCs w:val="28"/>
          <w:lang w:val="az-Latn-AZ"/>
        </w:rPr>
        <w:t>Qrafiklər – dairəvi, zolaqlı, Z-şəkilli, sınıq xətlər şəklində;</w:t>
      </w:r>
    </w:p>
    <w:p w:rsidR="009054EC" w:rsidRDefault="009054EC" w:rsidP="009054EC">
      <w:pPr>
        <w:pStyle w:val="a3"/>
        <w:numPr>
          <w:ilvl w:val="0"/>
          <w:numId w:val="24"/>
        </w:numPr>
        <w:spacing w:line="360" w:lineRule="auto"/>
        <w:rPr>
          <w:rFonts w:ascii="Times New Roman" w:hAnsi="Times New Roman"/>
          <w:b w:val="0"/>
          <w:sz w:val="28"/>
          <w:szCs w:val="28"/>
          <w:lang w:val="az-Latn-AZ"/>
        </w:rPr>
      </w:pPr>
      <w:r>
        <w:rPr>
          <w:rFonts w:ascii="Times New Roman" w:hAnsi="Times New Roman"/>
          <w:b w:val="0"/>
          <w:sz w:val="28"/>
          <w:szCs w:val="28"/>
          <w:lang w:val="az-Latn-AZ"/>
        </w:rPr>
        <w:t>Histoqramlar – ikitərəfli simmetriyalı, sola yaxud sağa dartılmış, bir yaxud iki tərəfi kəsilmiş (məhdudlaşdırılmış) və s.</w:t>
      </w:r>
    </w:p>
    <w:p w:rsidR="009054EC" w:rsidRDefault="009054EC" w:rsidP="009054EC">
      <w:pPr>
        <w:pStyle w:val="a3"/>
        <w:spacing w:line="360" w:lineRule="auto"/>
        <w:ind w:firstLine="567"/>
        <w:rPr>
          <w:rFonts w:ascii="Times New Roman" w:hAnsi="Times New Roman"/>
          <w:b w:val="0"/>
          <w:sz w:val="28"/>
          <w:szCs w:val="28"/>
          <w:lang w:val="az-Latn-AZ"/>
        </w:rPr>
      </w:pPr>
      <w:r>
        <w:rPr>
          <w:rFonts w:ascii="Times New Roman" w:hAnsi="Times New Roman"/>
          <w:b w:val="0"/>
          <w:sz w:val="28"/>
          <w:szCs w:val="28"/>
          <w:lang w:val="az-Latn-AZ"/>
        </w:rPr>
        <w:t>Sınıq xətlə təsvir olunan qrafikləq əsasında, bir qayda olaraq, tədqiqat obyektinin zamana görə dəyişməsinin xarakteri öyrənilir.</w:t>
      </w:r>
    </w:p>
    <w:p w:rsidR="009054EC" w:rsidRPr="00786B6E" w:rsidRDefault="009054EC" w:rsidP="009054EC">
      <w:pPr>
        <w:pStyle w:val="a3"/>
        <w:spacing w:line="360" w:lineRule="auto"/>
        <w:ind w:firstLine="567"/>
        <w:rPr>
          <w:rFonts w:ascii="Times New Roman" w:hAnsi="Times New Roman"/>
          <w:b w:val="0"/>
          <w:sz w:val="28"/>
          <w:szCs w:val="28"/>
          <w:lang w:val="az-Latn-AZ"/>
        </w:rPr>
      </w:pPr>
      <w:r>
        <w:rPr>
          <w:rFonts w:ascii="Times New Roman" w:hAnsi="Times New Roman"/>
          <w:b w:val="0"/>
          <w:sz w:val="28"/>
          <w:szCs w:val="28"/>
          <w:lang w:val="az-Latn-AZ"/>
        </w:rPr>
        <w:t xml:space="preserve">Kİ sahəsində tədqiqatlar aparılarkən yuxarıda nəzərdən keçirilən ekspert </w:t>
      </w:r>
      <w:r w:rsidRPr="00786B6E">
        <w:rPr>
          <w:rFonts w:ascii="Times New Roman" w:hAnsi="Times New Roman"/>
          <w:b w:val="0"/>
          <w:sz w:val="28"/>
          <w:szCs w:val="28"/>
          <w:lang w:val="az-Latn-AZ"/>
        </w:rPr>
        <w:t>metodundan da istifadə edilir.</w:t>
      </w:r>
    </w:p>
    <w:p w:rsidR="009054EC" w:rsidRPr="00786B6E" w:rsidRDefault="009054EC" w:rsidP="009054EC">
      <w:pPr>
        <w:pStyle w:val="a3"/>
        <w:spacing w:line="360" w:lineRule="auto"/>
        <w:ind w:firstLine="567"/>
        <w:rPr>
          <w:rFonts w:ascii="Times New Roman" w:hAnsi="Times New Roman"/>
          <w:b w:val="0"/>
          <w:sz w:val="28"/>
          <w:lang w:val="az-Latn-AZ"/>
        </w:rPr>
      </w:pPr>
      <w:r w:rsidRPr="00786B6E">
        <w:rPr>
          <w:rFonts w:ascii="Times New Roman" w:hAnsi="Times New Roman"/>
          <w:b w:val="0"/>
          <w:sz w:val="28"/>
          <w:lang w:val="az-Latn-AZ" w:eastAsia="az-Latn-AZ"/>
        </w:rPr>
        <w:t>Kİ-nin səmərəliliyinin qiymətləndirilməsində, istehsalatın idarə edilməsində olduğu kimi, müxtəlif metodikalardan istifadə edilir. Əvvəllər ənənəvi olaraq an</w:t>
      </w:r>
      <w:r>
        <w:rPr>
          <w:rFonts w:ascii="Times New Roman" w:hAnsi="Times New Roman"/>
          <w:b w:val="0"/>
          <w:sz w:val="28"/>
          <w:lang w:val="az-Latn-AZ" w:eastAsia="az-Latn-AZ"/>
        </w:rPr>
        <w:t>c</w:t>
      </w:r>
      <w:r w:rsidRPr="00786B6E">
        <w:rPr>
          <w:rFonts w:ascii="Times New Roman" w:hAnsi="Times New Roman"/>
          <w:b w:val="0"/>
          <w:sz w:val="28"/>
          <w:lang w:val="az-Latn-AZ" w:eastAsia="az-Latn-AZ"/>
        </w:rPr>
        <w:t>aq iqtisadi nəti</w:t>
      </w:r>
      <w:r>
        <w:rPr>
          <w:rFonts w:ascii="Times New Roman" w:hAnsi="Times New Roman"/>
          <w:b w:val="0"/>
          <w:sz w:val="28"/>
          <w:lang w:val="az-Latn-AZ" w:eastAsia="az-Latn-AZ"/>
        </w:rPr>
        <w:t>c</w:t>
      </w:r>
      <w:r w:rsidRPr="00786B6E">
        <w:rPr>
          <w:rFonts w:ascii="Times New Roman" w:hAnsi="Times New Roman"/>
          <w:b w:val="0"/>
          <w:sz w:val="28"/>
          <w:lang w:val="az-Latn-AZ" w:eastAsia="az-Latn-AZ"/>
        </w:rPr>
        <w:t>ələr nəzərə alınırdı, 50-60-</w:t>
      </w:r>
      <w:r>
        <w:rPr>
          <w:rFonts w:ascii="Times New Roman" w:hAnsi="Times New Roman"/>
          <w:b w:val="0"/>
          <w:sz w:val="28"/>
          <w:lang w:val="az-Latn-AZ" w:eastAsia="az-Latn-AZ"/>
        </w:rPr>
        <w:t>c</w:t>
      </w:r>
      <w:r w:rsidRPr="00786B6E">
        <w:rPr>
          <w:rFonts w:ascii="Times New Roman" w:hAnsi="Times New Roman"/>
          <w:b w:val="0"/>
          <w:sz w:val="28"/>
          <w:lang w:val="az-Latn-AZ" w:eastAsia="az-Latn-AZ"/>
        </w:rPr>
        <w:t>ı illərdən etibarən sosioloji və ekoloji nəticələrin, onların təsirinin aradan qaldırılması və kompensasiyası üçün xərclərin də qiymətləndirilməsi zərurəti yarandı. Məhz belə yanaşma səmərəliliyin təyinində modernləşdirilmiş metodikaların əsasını təşkil edirdi. Digər tərəfdən iqtisadi, sosial və ekoloji səmərəliliyin universal ölçü vahidləri ilə (məsələn, dəyər ölçüsündə) ifadə edilməsinə olunan cəhdlər perspektivsiz oldu, çünki belə ya</w:t>
      </w:r>
      <w:r>
        <w:rPr>
          <w:rFonts w:ascii="Times New Roman" w:hAnsi="Times New Roman"/>
          <w:b w:val="0"/>
          <w:sz w:val="28"/>
          <w:lang w:val="az-Latn-AZ" w:eastAsia="az-Latn-AZ"/>
        </w:rPr>
        <w:t>n</w:t>
      </w:r>
      <w:r w:rsidRPr="00786B6E">
        <w:rPr>
          <w:rFonts w:ascii="Times New Roman" w:hAnsi="Times New Roman"/>
          <w:b w:val="0"/>
          <w:sz w:val="28"/>
          <w:lang w:val="az-Latn-AZ" w:eastAsia="az-Latn-AZ"/>
        </w:rPr>
        <w:t>aşmada səmərəliliyin qeyd edilən tərəflərinin keyfiyyətcə ziddiyyətliliyi, eyni prioritetli olmaması nəzərə alınmırdı.</w:t>
      </w:r>
    </w:p>
    <w:p w:rsidR="009054EC" w:rsidRPr="009054EC" w:rsidRDefault="009054EC" w:rsidP="009054EC">
      <w:pPr>
        <w:pStyle w:val="a3"/>
        <w:spacing w:line="360" w:lineRule="auto"/>
        <w:ind w:firstLine="567"/>
        <w:rPr>
          <w:rFonts w:ascii="Times New Roman" w:hAnsi="Times New Roman"/>
          <w:b w:val="0"/>
          <w:sz w:val="28"/>
          <w:lang w:val="az-Latn-AZ"/>
        </w:rPr>
      </w:pPr>
      <w:r w:rsidRPr="009054EC">
        <w:rPr>
          <w:rFonts w:ascii="Times New Roman" w:hAnsi="Times New Roman"/>
          <w:b w:val="0"/>
          <w:sz w:val="28"/>
          <w:lang w:val="az-Latn-AZ" w:eastAsia="az-Latn-AZ"/>
        </w:rPr>
        <w:t>Sistemli idarəetmənin səmərəliliyinin təyinində ilk növbədə hər bir istehlakçının, ümumilikdə cəmiyyətin təhlükəsizliyini, ekoloji əmin-amanlığı təmin edən tələblər nəzərə alınmalıdır və onlar iqtisadi səmərəliliklə müqayisədə prioritet təşkil etməlidir.</w:t>
      </w:r>
    </w:p>
    <w:p w:rsidR="009054EC" w:rsidRPr="009054EC" w:rsidRDefault="009054EC" w:rsidP="009054EC">
      <w:pPr>
        <w:pStyle w:val="a3"/>
        <w:spacing w:line="360" w:lineRule="auto"/>
        <w:ind w:firstLine="567"/>
        <w:rPr>
          <w:rFonts w:ascii="Times New Roman" w:hAnsi="Times New Roman"/>
          <w:b w:val="0"/>
          <w:sz w:val="28"/>
          <w:lang w:val="az-Latn-AZ"/>
        </w:rPr>
      </w:pPr>
      <w:r w:rsidRPr="009054EC">
        <w:rPr>
          <w:rFonts w:ascii="Times New Roman" w:hAnsi="Times New Roman"/>
          <w:b w:val="0"/>
          <w:sz w:val="28"/>
          <w:lang w:val="az-Latn-AZ" w:eastAsia="az-Latn-AZ"/>
        </w:rPr>
        <w:t>Qeyd olunan tələbləri təmin edən sistemli idarəetmənin səmərəliliyi aşağıdakı prinsiplərə əsaslanmalıdır.</w:t>
      </w:r>
    </w:p>
    <w:p w:rsidR="009054EC" w:rsidRPr="009054EC" w:rsidRDefault="009054EC" w:rsidP="009054EC">
      <w:pPr>
        <w:pStyle w:val="a3"/>
        <w:spacing w:line="360" w:lineRule="auto"/>
        <w:ind w:firstLine="567"/>
        <w:rPr>
          <w:rFonts w:ascii="Times New Roman" w:hAnsi="Times New Roman"/>
          <w:b w:val="0"/>
          <w:sz w:val="28"/>
          <w:lang w:val="az-Latn-AZ"/>
        </w:rPr>
      </w:pPr>
      <w:r w:rsidRPr="009054EC">
        <w:rPr>
          <w:rStyle w:val="a7"/>
          <w:sz w:val="28"/>
          <w:lang w:val="az-Latn-AZ" w:eastAsia="az-Latn-AZ"/>
        </w:rPr>
        <w:lastRenderedPageBreak/>
        <w:t>Sosial və ekoloji</w:t>
      </w:r>
      <w:r w:rsidRPr="009054EC">
        <w:rPr>
          <w:rFonts w:ascii="Times New Roman" w:hAnsi="Times New Roman"/>
          <w:b w:val="0"/>
          <w:sz w:val="28"/>
          <w:lang w:val="az-Latn-AZ" w:eastAsia="az-Latn-AZ"/>
        </w:rPr>
        <w:t xml:space="preserve"> effektlərin prioritetliyi prinsipinə görə səmərəlilik qiymətləndirilərkən sosial və ekoloji effektlər təhlükəsizlik və ekolojilik kriterləri üzrə yoxlanılmaqla nəzərə alınmalıdır.</w:t>
      </w:r>
    </w:p>
    <w:p w:rsidR="009054EC" w:rsidRPr="00940F28" w:rsidRDefault="009054EC" w:rsidP="009054EC">
      <w:pPr>
        <w:pStyle w:val="a3"/>
        <w:spacing w:line="360" w:lineRule="auto"/>
        <w:ind w:firstLine="567"/>
        <w:rPr>
          <w:rFonts w:ascii="Times New Roman" w:hAnsi="Times New Roman"/>
          <w:b w:val="0"/>
          <w:sz w:val="28"/>
          <w:szCs w:val="28"/>
          <w:lang w:val="az-Latn-AZ"/>
        </w:rPr>
      </w:pPr>
      <w:r w:rsidRPr="009054EC">
        <w:rPr>
          <w:rStyle w:val="a7"/>
          <w:sz w:val="28"/>
          <w:lang w:val="az-Latn-AZ" w:eastAsia="az-Latn-AZ"/>
        </w:rPr>
        <w:t>Kompleks yanaşma prinsip</w:t>
      </w:r>
      <w:r>
        <w:rPr>
          <w:rStyle w:val="a7"/>
          <w:sz w:val="28"/>
          <w:lang w:val="az-Latn-AZ" w:eastAsia="az-Latn-AZ"/>
        </w:rPr>
        <w:t>lə</w:t>
      </w:r>
      <w:r w:rsidRPr="009054EC">
        <w:rPr>
          <w:rStyle w:val="a7"/>
          <w:sz w:val="28"/>
          <w:lang w:val="az-Latn-AZ" w:eastAsia="az-Latn-AZ"/>
        </w:rPr>
        <w:t>rinə</w:t>
      </w:r>
      <w:r w:rsidRPr="009054EC">
        <w:rPr>
          <w:rFonts w:ascii="Times New Roman" w:hAnsi="Times New Roman"/>
          <w:b w:val="0"/>
          <w:sz w:val="28"/>
          <w:lang w:val="az-Latn-AZ" w:eastAsia="az-Latn-AZ"/>
        </w:rPr>
        <w:t xml:space="preserve"> görə iqtisadi səmərəliliyi təyin edərkən idarəetmə sisteminin tədqiqində, yaradılmasında, fəaliyyətində bütün müm</w:t>
      </w:r>
      <w:r>
        <w:rPr>
          <w:rFonts w:ascii="Times New Roman" w:hAnsi="Times New Roman"/>
          <w:b w:val="0"/>
          <w:sz w:val="28"/>
          <w:lang w:val="az-Latn-AZ" w:eastAsia="az-Latn-AZ"/>
        </w:rPr>
        <w:t>k</w:t>
      </w:r>
      <w:r w:rsidRPr="009054EC">
        <w:rPr>
          <w:rFonts w:ascii="Times New Roman" w:hAnsi="Times New Roman"/>
          <w:b w:val="0"/>
          <w:sz w:val="28"/>
          <w:lang w:val="az-Latn-AZ" w:eastAsia="az-Latn-AZ"/>
        </w:rPr>
        <w:t>ün xərclər, həmçinin idarəetmənin büt</w:t>
      </w:r>
      <w:r>
        <w:rPr>
          <w:rFonts w:ascii="Times New Roman" w:hAnsi="Times New Roman"/>
          <w:b w:val="0"/>
          <w:sz w:val="28"/>
          <w:lang w:val="az-Latn-AZ" w:eastAsia="az-Latn-AZ"/>
        </w:rPr>
        <w:t>ü</w:t>
      </w:r>
      <w:r w:rsidRPr="009054EC">
        <w:rPr>
          <w:rFonts w:ascii="Times New Roman" w:hAnsi="Times New Roman"/>
          <w:b w:val="0"/>
          <w:sz w:val="28"/>
          <w:lang w:val="az-Latn-AZ" w:eastAsia="az-Latn-AZ"/>
        </w:rPr>
        <w:t>n səviyyələrində, həyat tsiklinin büt</w:t>
      </w:r>
      <w:r>
        <w:rPr>
          <w:rFonts w:ascii="Times New Roman" w:hAnsi="Times New Roman"/>
          <w:b w:val="0"/>
          <w:sz w:val="28"/>
          <w:lang w:val="az-Latn-AZ" w:eastAsia="az-Latn-AZ"/>
        </w:rPr>
        <w:t>ü</w:t>
      </w:r>
      <w:r w:rsidRPr="009054EC">
        <w:rPr>
          <w:rFonts w:ascii="Times New Roman" w:hAnsi="Times New Roman"/>
          <w:b w:val="0"/>
          <w:sz w:val="28"/>
          <w:lang w:val="az-Latn-AZ" w:eastAsia="az-Latn-AZ"/>
        </w:rPr>
        <w:t>n mərhələlərində məhsulu</w:t>
      </w:r>
      <w:r w:rsidRPr="00940F28">
        <w:rPr>
          <w:rFonts w:ascii="Times New Roman" w:hAnsi="Times New Roman"/>
          <w:b w:val="0"/>
          <w:sz w:val="28"/>
          <w:lang w:val="az-Latn-AZ" w:eastAsia="az-Latn-AZ"/>
        </w:rPr>
        <w:t>n</w:t>
      </w:r>
      <w:r w:rsidRPr="009054EC">
        <w:rPr>
          <w:rFonts w:ascii="Times New Roman" w:hAnsi="Times New Roman"/>
          <w:b w:val="0"/>
          <w:sz w:val="28"/>
          <w:lang w:val="az-Latn-AZ" w:eastAsia="az-Latn-AZ"/>
        </w:rPr>
        <w:t xml:space="preserve"> yaradılmasının, təklif olunan xidmətlərdən istifadənin iqtisadi nəticələri</w:t>
      </w:r>
      <w:r w:rsidRPr="00940F28">
        <w:rPr>
          <w:rFonts w:ascii="Times New Roman" w:hAnsi="Times New Roman"/>
          <w:b w:val="0"/>
          <w:sz w:val="28"/>
          <w:lang w:val="az-Latn-AZ" w:eastAsia="az-Latn-AZ"/>
        </w:rPr>
        <w:t xml:space="preserve"> </w:t>
      </w:r>
      <w:r w:rsidRPr="00940F28">
        <w:rPr>
          <w:rFonts w:ascii="Times New Roman" w:hAnsi="Times New Roman"/>
          <w:b w:val="0"/>
          <w:sz w:val="28"/>
          <w:szCs w:val="28"/>
          <w:lang w:val="az-Latn-AZ" w:eastAsia="az-Latn-AZ"/>
        </w:rPr>
        <w:t>nəzərə alınmalıdır. Daxili və xarici bazarda əldə edilən göstəricilər də buraya daxil edilməlidir. Beləliklə, iqtisadi səmərənin hesablanması təşkilatın büt</w:t>
      </w:r>
      <w:r>
        <w:rPr>
          <w:rFonts w:ascii="Times New Roman" w:hAnsi="Times New Roman"/>
          <w:b w:val="0"/>
          <w:sz w:val="28"/>
          <w:szCs w:val="28"/>
          <w:lang w:val="az-Latn-AZ" w:eastAsia="az-Latn-AZ"/>
        </w:rPr>
        <w:t>ü</w:t>
      </w:r>
      <w:r w:rsidRPr="00940F28">
        <w:rPr>
          <w:rFonts w:ascii="Times New Roman" w:hAnsi="Times New Roman"/>
          <w:b w:val="0"/>
          <w:sz w:val="28"/>
          <w:szCs w:val="28"/>
          <w:lang w:val="az-Latn-AZ" w:eastAsia="az-Latn-AZ"/>
        </w:rPr>
        <w:t>n təsərrüfat sistemi üzrə aparı</w:t>
      </w:r>
      <w:r>
        <w:rPr>
          <w:rFonts w:ascii="Times New Roman" w:hAnsi="Times New Roman"/>
          <w:b w:val="0"/>
          <w:sz w:val="28"/>
          <w:szCs w:val="28"/>
          <w:lang w:val="az-Latn-AZ" w:eastAsia="az-Latn-AZ"/>
        </w:rPr>
        <w:t>l</w:t>
      </w:r>
      <w:r w:rsidRPr="00940F28">
        <w:rPr>
          <w:rFonts w:ascii="Times New Roman" w:hAnsi="Times New Roman"/>
          <w:b w:val="0"/>
          <w:sz w:val="28"/>
          <w:szCs w:val="28"/>
          <w:lang w:val="az-Latn-AZ" w:eastAsia="az-Latn-AZ"/>
        </w:rPr>
        <w:t>malı və bu zaman idarəetmə ilə qarşılıqlı əlaqədə olan digər sistemlərdə (məsələn, ətraf mühitin mühafizəsi</w:t>
      </w:r>
      <w:r>
        <w:rPr>
          <w:rFonts w:ascii="Times New Roman" w:hAnsi="Times New Roman"/>
          <w:b w:val="0"/>
          <w:sz w:val="28"/>
          <w:szCs w:val="28"/>
          <w:lang w:val="az-Latn-AZ" w:eastAsia="az-Latn-AZ"/>
        </w:rPr>
        <w:t>,</w:t>
      </w:r>
      <w:r w:rsidRPr="00940F28">
        <w:rPr>
          <w:rFonts w:ascii="Times New Roman" w:hAnsi="Times New Roman"/>
          <w:b w:val="0"/>
          <w:sz w:val="28"/>
          <w:szCs w:val="28"/>
          <w:lang w:val="az-Latn-AZ" w:eastAsia="az-Latn-AZ"/>
        </w:rPr>
        <w:t xml:space="preserve"> tədarük planının yerinə yetirilməsi və s.) qəbul edilən qərarlar</w:t>
      </w:r>
      <w:r>
        <w:rPr>
          <w:rFonts w:ascii="Times New Roman" w:hAnsi="Times New Roman"/>
          <w:b w:val="0"/>
          <w:sz w:val="28"/>
          <w:szCs w:val="28"/>
          <w:lang w:val="az-Latn-AZ" w:eastAsia="az-Latn-AZ"/>
        </w:rPr>
        <w:t>ın</w:t>
      </w:r>
      <w:r w:rsidRPr="00940F28">
        <w:rPr>
          <w:rFonts w:ascii="Times New Roman" w:hAnsi="Times New Roman"/>
          <w:b w:val="0"/>
          <w:sz w:val="28"/>
          <w:szCs w:val="28"/>
          <w:lang w:val="az-Latn-AZ" w:eastAsia="az-Latn-AZ"/>
        </w:rPr>
        <w:t xml:space="preserve"> verdiyi iqtisadi səmərə də nəzərə al</w:t>
      </w:r>
      <w:r>
        <w:rPr>
          <w:rFonts w:ascii="Times New Roman" w:hAnsi="Times New Roman"/>
          <w:b w:val="0"/>
          <w:sz w:val="28"/>
          <w:szCs w:val="28"/>
          <w:lang w:val="az-Latn-AZ" w:eastAsia="az-Latn-AZ"/>
        </w:rPr>
        <w:t>ın</w:t>
      </w:r>
      <w:r w:rsidRPr="00940F28">
        <w:rPr>
          <w:rFonts w:ascii="Times New Roman" w:hAnsi="Times New Roman"/>
          <w:b w:val="0"/>
          <w:sz w:val="28"/>
          <w:szCs w:val="28"/>
          <w:lang w:val="az-Latn-AZ" w:eastAsia="az-Latn-AZ"/>
        </w:rPr>
        <w:t>malıdır. Sistemli idarəetmənin yaxşılaşdırılması üçün elmi əsaslandırılmış istiqamətlərin iqtisadi səmərəliliyinin təyini təşkilatdakı bütün idarəetmə yarımsistemlərinin nəzərdən keçirilməsini tələb edir.</w:t>
      </w:r>
    </w:p>
    <w:p w:rsidR="009054EC" w:rsidRPr="00940F28" w:rsidRDefault="009054EC" w:rsidP="009054EC">
      <w:pPr>
        <w:pStyle w:val="a3"/>
        <w:spacing w:line="360" w:lineRule="auto"/>
        <w:ind w:firstLine="567"/>
        <w:rPr>
          <w:rFonts w:ascii="Times New Roman" w:hAnsi="Times New Roman"/>
          <w:b w:val="0"/>
          <w:sz w:val="28"/>
          <w:szCs w:val="28"/>
          <w:lang w:val="az-Latn-AZ"/>
        </w:rPr>
      </w:pPr>
      <w:r w:rsidRPr="00940F28">
        <w:rPr>
          <w:rStyle w:val="11pt"/>
          <w:sz w:val="28"/>
          <w:szCs w:val="28"/>
          <w:lang w:val="az-Latn-AZ" w:eastAsia="az-Latn-AZ"/>
        </w:rPr>
        <w:t>Mövcud informasiyanın natamamlığının və doğru olmamasının minimal təsvirini təminetmə prinsipi</w:t>
      </w:r>
      <w:r w:rsidRPr="00940F28">
        <w:rPr>
          <w:rFonts w:ascii="Times New Roman" w:hAnsi="Times New Roman"/>
          <w:b w:val="0"/>
          <w:sz w:val="28"/>
          <w:szCs w:val="28"/>
          <w:lang w:val="az-Latn-AZ" w:eastAsia="az-Latn-AZ"/>
        </w:rPr>
        <w:t xml:space="preserve"> onlar</w:t>
      </w:r>
      <w:r>
        <w:rPr>
          <w:rFonts w:ascii="Times New Roman" w:hAnsi="Times New Roman"/>
          <w:b w:val="0"/>
          <w:sz w:val="28"/>
          <w:szCs w:val="28"/>
          <w:lang w:val="az-Latn-AZ" w:eastAsia="az-Latn-AZ"/>
        </w:rPr>
        <w:t>ın</w:t>
      </w:r>
      <w:r w:rsidRPr="00940F28">
        <w:rPr>
          <w:rFonts w:ascii="Times New Roman" w:hAnsi="Times New Roman"/>
          <w:b w:val="0"/>
          <w:sz w:val="28"/>
          <w:szCs w:val="28"/>
          <w:lang w:val="az-Latn-AZ" w:eastAsia="az-Latn-AZ"/>
        </w:rPr>
        <w:t xml:space="preserve"> qəbul edilən qərarlara və təsərr</w:t>
      </w:r>
      <w:r>
        <w:rPr>
          <w:rFonts w:ascii="Times New Roman" w:hAnsi="Times New Roman"/>
          <w:b w:val="0"/>
          <w:sz w:val="28"/>
          <w:szCs w:val="28"/>
          <w:lang w:val="az-Latn-AZ" w:eastAsia="az-Latn-AZ"/>
        </w:rPr>
        <w:t>ü</w:t>
      </w:r>
      <w:r w:rsidRPr="00940F28">
        <w:rPr>
          <w:rFonts w:ascii="Times New Roman" w:hAnsi="Times New Roman"/>
          <w:b w:val="0"/>
          <w:sz w:val="28"/>
          <w:szCs w:val="28"/>
          <w:lang w:val="az-Latn-AZ" w:eastAsia="az-Latn-AZ"/>
        </w:rPr>
        <w:t>fat sisteminin fəaliyyətinin nəticələrinə mənf</w:t>
      </w:r>
      <w:r>
        <w:rPr>
          <w:rFonts w:ascii="Times New Roman" w:hAnsi="Times New Roman"/>
          <w:b w:val="0"/>
          <w:sz w:val="28"/>
          <w:szCs w:val="28"/>
          <w:lang w:val="az-Latn-AZ" w:eastAsia="az-Latn-AZ"/>
        </w:rPr>
        <w:t>i</w:t>
      </w:r>
      <w:r w:rsidRPr="00940F28">
        <w:rPr>
          <w:rFonts w:ascii="Times New Roman" w:hAnsi="Times New Roman"/>
          <w:b w:val="0"/>
          <w:sz w:val="28"/>
          <w:szCs w:val="28"/>
          <w:lang w:val="az-Latn-AZ" w:eastAsia="az-Latn-AZ"/>
        </w:rPr>
        <w:t xml:space="preserve"> təsirinin minimumadək endirilməsini tələb edir.</w:t>
      </w:r>
    </w:p>
    <w:p w:rsidR="009054EC" w:rsidRPr="00940F28" w:rsidRDefault="009054EC" w:rsidP="009054EC">
      <w:pPr>
        <w:pStyle w:val="a3"/>
        <w:spacing w:line="360" w:lineRule="auto"/>
        <w:ind w:firstLine="567"/>
        <w:rPr>
          <w:rFonts w:ascii="Times New Roman" w:hAnsi="Times New Roman"/>
          <w:b w:val="0"/>
          <w:sz w:val="28"/>
          <w:szCs w:val="28"/>
          <w:lang w:val="az-Latn-AZ"/>
        </w:rPr>
      </w:pPr>
      <w:r w:rsidRPr="00940F28">
        <w:rPr>
          <w:rStyle w:val="11pt"/>
          <w:sz w:val="28"/>
          <w:szCs w:val="28"/>
          <w:lang w:val="az-Latn-AZ" w:eastAsia="az-Latn-AZ"/>
        </w:rPr>
        <w:t>Nəticələ</w:t>
      </w:r>
      <w:r>
        <w:rPr>
          <w:rStyle w:val="11pt"/>
          <w:sz w:val="28"/>
          <w:szCs w:val="28"/>
          <w:lang w:val="az-Latn-AZ" w:eastAsia="az-Latn-AZ"/>
        </w:rPr>
        <w:t>r</w:t>
      </w:r>
      <w:r w:rsidRPr="00940F28">
        <w:rPr>
          <w:rStyle w:val="11pt"/>
          <w:sz w:val="28"/>
          <w:szCs w:val="28"/>
          <w:lang w:val="az-Latn-AZ" w:eastAsia="az-Latn-AZ"/>
        </w:rPr>
        <w:t>in m</w:t>
      </w:r>
      <w:r>
        <w:rPr>
          <w:rStyle w:val="11pt"/>
          <w:sz w:val="28"/>
          <w:szCs w:val="28"/>
          <w:lang w:val="az-Latn-AZ" w:eastAsia="az-Latn-AZ"/>
        </w:rPr>
        <w:t>ü</w:t>
      </w:r>
      <w:r w:rsidRPr="00940F28">
        <w:rPr>
          <w:rStyle w:val="11pt"/>
          <w:sz w:val="28"/>
          <w:szCs w:val="28"/>
          <w:lang w:val="az-Latn-AZ" w:eastAsia="az-Latn-AZ"/>
        </w:rPr>
        <w:t>qayisə edilməsi p</w:t>
      </w:r>
      <w:r>
        <w:rPr>
          <w:rStyle w:val="11pt"/>
          <w:sz w:val="28"/>
          <w:szCs w:val="28"/>
          <w:lang w:val="az-Latn-AZ" w:eastAsia="az-Latn-AZ"/>
        </w:rPr>
        <w:t>r</w:t>
      </w:r>
      <w:r w:rsidRPr="00940F28">
        <w:rPr>
          <w:rStyle w:val="11pt"/>
          <w:sz w:val="28"/>
          <w:szCs w:val="28"/>
          <w:lang w:val="az-Latn-AZ" w:eastAsia="az-Latn-AZ"/>
        </w:rPr>
        <w:t>insipi</w:t>
      </w:r>
      <w:r w:rsidRPr="00940F28">
        <w:rPr>
          <w:rFonts w:ascii="Times New Roman" w:hAnsi="Times New Roman"/>
          <w:b w:val="0"/>
          <w:sz w:val="28"/>
          <w:szCs w:val="28"/>
          <w:lang w:val="az-Latn-AZ" w:eastAsia="az-Latn-AZ"/>
        </w:rPr>
        <w:t xml:space="preserve"> idarəetmə sisteminin yaratdığı sosial, ekoloji və iqtisadi səmərələrin aşağıdakı əlamətlər üzrə müqayisəsini təmin edir: sosial nəticələr; ekoloji nəticələr; məhsulu işləyib hazırlayanların, istehsal edənlərin (satıcıların) tələbatlar</w:t>
      </w:r>
      <w:r>
        <w:rPr>
          <w:rFonts w:ascii="Times New Roman" w:hAnsi="Times New Roman"/>
          <w:b w:val="0"/>
          <w:sz w:val="28"/>
          <w:szCs w:val="28"/>
          <w:lang w:val="az-Latn-AZ" w:eastAsia="az-Latn-AZ"/>
        </w:rPr>
        <w:t>ının</w:t>
      </w:r>
      <w:r w:rsidRPr="00940F28">
        <w:rPr>
          <w:rFonts w:ascii="Times New Roman" w:hAnsi="Times New Roman"/>
          <w:b w:val="0"/>
          <w:sz w:val="28"/>
          <w:szCs w:val="28"/>
          <w:lang w:val="az-Latn-AZ" w:eastAsia="az-Latn-AZ"/>
        </w:rPr>
        <w:t xml:space="preserve"> ödənmə dərəcəsi; məhsulun istehlakçıların</w:t>
      </w:r>
      <w:r>
        <w:rPr>
          <w:rFonts w:ascii="Times New Roman" w:hAnsi="Times New Roman"/>
          <w:b w:val="0"/>
          <w:sz w:val="28"/>
          <w:szCs w:val="28"/>
          <w:lang w:val="az-Latn-AZ" w:eastAsia="az-Latn-AZ"/>
        </w:rPr>
        <w:t>ın</w:t>
      </w:r>
      <w:r w:rsidRPr="00940F28">
        <w:rPr>
          <w:rFonts w:ascii="Times New Roman" w:hAnsi="Times New Roman"/>
          <w:b w:val="0"/>
          <w:sz w:val="28"/>
          <w:szCs w:val="28"/>
          <w:lang w:val="az-Latn-AZ" w:eastAsia="az-Latn-AZ"/>
        </w:rPr>
        <w:t xml:space="preserve"> tələbatların</w:t>
      </w:r>
      <w:r>
        <w:rPr>
          <w:rFonts w:ascii="Times New Roman" w:hAnsi="Times New Roman"/>
          <w:b w:val="0"/>
          <w:sz w:val="28"/>
          <w:szCs w:val="28"/>
          <w:lang w:val="az-Latn-AZ" w:eastAsia="az-Latn-AZ"/>
        </w:rPr>
        <w:t>ın</w:t>
      </w:r>
      <w:r w:rsidRPr="00940F28">
        <w:rPr>
          <w:rFonts w:ascii="Times New Roman" w:hAnsi="Times New Roman"/>
          <w:b w:val="0"/>
          <w:sz w:val="28"/>
          <w:szCs w:val="28"/>
          <w:lang w:val="az-Latn-AZ" w:eastAsia="az-Latn-AZ"/>
        </w:rPr>
        <w:t xml:space="preserve"> ödən</w:t>
      </w:r>
      <w:r>
        <w:rPr>
          <w:rFonts w:ascii="Times New Roman" w:hAnsi="Times New Roman"/>
          <w:b w:val="0"/>
          <w:sz w:val="28"/>
          <w:szCs w:val="28"/>
          <w:lang w:val="az-Latn-AZ" w:eastAsia="az-Latn-AZ"/>
        </w:rPr>
        <w:t>m</w:t>
      </w:r>
      <w:r w:rsidRPr="00940F28">
        <w:rPr>
          <w:rFonts w:ascii="Times New Roman" w:hAnsi="Times New Roman"/>
          <w:b w:val="0"/>
          <w:sz w:val="28"/>
          <w:szCs w:val="28"/>
          <w:lang w:val="az-Latn-AZ" w:eastAsia="az-Latn-AZ"/>
        </w:rPr>
        <w:t>ə dərəcəsi; idarəetmə sisteminə, onun yarımsistemlərinə (o cümlədən keyf</w:t>
      </w:r>
      <w:r>
        <w:rPr>
          <w:rFonts w:ascii="Times New Roman" w:hAnsi="Times New Roman"/>
          <w:b w:val="0"/>
          <w:sz w:val="28"/>
          <w:szCs w:val="28"/>
          <w:lang w:val="az-Latn-AZ" w:eastAsia="az-Latn-AZ"/>
        </w:rPr>
        <w:t>iy</w:t>
      </w:r>
      <w:r w:rsidRPr="00940F28">
        <w:rPr>
          <w:rFonts w:ascii="Times New Roman" w:hAnsi="Times New Roman"/>
          <w:b w:val="0"/>
          <w:sz w:val="28"/>
          <w:szCs w:val="28"/>
          <w:lang w:val="az-Latn-AZ" w:eastAsia="az-Latn-AZ"/>
        </w:rPr>
        <w:t>yətin idarə edilməsi sisteminə) verilən sertif</w:t>
      </w:r>
      <w:r>
        <w:rPr>
          <w:rFonts w:ascii="Times New Roman" w:hAnsi="Times New Roman"/>
          <w:b w:val="0"/>
          <w:sz w:val="28"/>
          <w:szCs w:val="28"/>
          <w:lang w:val="az-Latn-AZ" w:eastAsia="az-Latn-AZ"/>
        </w:rPr>
        <w:t>i</w:t>
      </w:r>
      <w:r w:rsidRPr="00940F28">
        <w:rPr>
          <w:rFonts w:ascii="Times New Roman" w:hAnsi="Times New Roman"/>
          <w:b w:val="0"/>
          <w:sz w:val="28"/>
          <w:szCs w:val="28"/>
          <w:lang w:val="az-Latn-AZ" w:eastAsia="az-Latn-AZ"/>
        </w:rPr>
        <w:t>katlar</w:t>
      </w:r>
      <w:r>
        <w:rPr>
          <w:rFonts w:ascii="Times New Roman" w:hAnsi="Times New Roman"/>
          <w:b w:val="0"/>
          <w:sz w:val="28"/>
          <w:szCs w:val="28"/>
          <w:lang w:val="az-Latn-AZ" w:eastAsia="az-Latn-AZ"/>
        </w:rPr>
        <w:t>ın</w:t>
      </w:r>
      <w:r w:rsidRPr="00940F28">
        <w:rPr>
          <w:rFonts w:ascii="Times New Roman" w:hAnsi="Times New Roman"/>
          <w:b w:val="0"/>
          <w:sz w:val="28"/>
          <w:szCs w:val="28"/>
          <w:lang w:val="az-Latn-AZ" w:eastAsia="az-Latn-AZ"/>
        </w:rPr>
        <w:t xml:space="preserve"> tanınması və nüfuzluluğu; zaman faktoru; səmərənin al</w:t>
      </w:r>
      <w:r>
        <w:rPr>
          <w:rFonts w:ascii="Times New Roman" w:hAnsi="Times New Roman"/>
          <w:b w:val="0"/>
          <w:sz w:val="28"/>
          <w:szCs w:val="28"/>
          <w:lang w:val="az-Latn-AZ" w:eastAsia="az-Latn-AZ"/>
        </w:rPr>
        <w:t>ın</w:t>
      </w:r>
      <w:r w:rsidRPr="00940F28">
        <w:rPr>
          <w:rFonts w:ascii="Times New Roman" w:hAnsi="Times New Roman"/>
          <w:b w:val="0"/>
          <w:sz w:val="28"/>
          <w:szCs w:val="28"/>
          <w:lang w:val="az-Latn-AZ" w:eastAsia="az-Latn-AZ"/>
        </w:rPr>
        <w:t>ması ilə bağlı qeyri-müəyyənlilik və risklər.</w:t>
      </w:r>
    </w:p>
    <w:p w:rsidR="009054EC" w:rsidRPr="00461DA9" w:rsidRDefault="009054EC" w:rsidP="009054EC">
      <w:pPr>
        <w:pStyle w:val="a3"/>
        <w:spacing w:line="360" w:lineRule="auto"/>
        <w:ind w:firstLine="567"/>
        <w:rPr>
          <w:rFonts w:ascii="Times New Roman" w:hAnsi="Times New Roman"/>
          <w:b w:val="0"/>
          <w:sz w:val="28"/>
          <w:szCs w:val="28"/>
          <w:lang w:val="az-Latn-AZ"/>
        </w:rPr>
      </w:pPr>
      <w:r w:rsidRPr="00461DA9">
        <w:rPr>
          <w:rFonts w:ascii="Times New Roman" w:hAnsi="Times New Roman"/>
          <w:b w:val="0"/>
          <w:sz w:val="28"/>
          <w:szCs w:val="28"/>
          <w:lang w:val="az-Latn-AZ" w:eastAsia="az-Latn-AZ"/>
        </w:rPr>
        <w:t>Praktiki olaraq keyf</w:t>
      </w:r>
      <w:r>
        <w:rPr>
          <w:rFonts w:ascii="Times New Roman" w:hAnsi="Times New Roman"/>
          <w:b w:val="0"/>
          <w:sz w:val="28"/>
          <w:szCs w:val="28"/>
          <w:lang w:val="az-Latn-AZ" w:eastAsia="az-Latn-AZ"/>
        </w:rPr>
        <w:t>iy</w:t>
      </w:r>
      <w:r w:rsidRPr="00461DA9">
        <w:rPr>
          <w:rFonts w:ascii="Times New Roman" w:hAnsi="Times New Roman"/>
          <w:b w:val="0"/>
          <w:sz w:val="28"/>
          <w:szCs w:val="28"/>
          <w:lang w:val="az-Latn-AZ" w:eastAsia="az-Latn-AZ"/>
        </w:rPr>
        <w:t>yətin təmin olunmasına çəkilən xərclərin nəzərə alınması və təhlili prinsipinə əməl etmədən Kİ-ni</w:t>
      </w:r>
      <w:r>
        <w:rPr>
          <w:rFonts w:ascii="Times New Roman" w:hAnsi="Times New Roman"/>
          <w:b w:val="0"/>
          <w:sz w:val="28"/>
          <w:szCs w:val="28"/>
          <w:lang w:val="az-Latn-AZ" w:eastAsia="az-Latn-AZ"/>
        </w:rPr>
        <w:t>n</w:t>
      </w:r>
      <w:r w:rsidRPr="00461DA9">
        <w:rPr>
          <w:rFonts w:ascii="Times New Roman" w:hAnsi="Times New Roman"/>
          <w:b w:val="0"/>
          <w:sz w:val="28"/>
          <w:szCs w:val="28"/>
          <w:lang w:val="az-Latn-AZ" w:eastAsia="az-Latn-AZ"/>
        </w:rPr>
        <w:t xml:space="preserve"> iqtisadi səmərəliliyi</w:t>
      </w:r>
      <w:r>
        <w:rPr>
          <w:rFonts w:ascii="Times New Roman" w:hAnsi="Times New Roman"/>
          <w:b w:val="0"/>
          <w:sz w:val="28"/>
          <w:szCs w:val="28"/>
          <w:lang w:val="az-Latn-AZ" w:eastAsia="az-Latn-AZ"/>
        </w:rPr>
        <w:t>n</w:t>
      </w:r>
      <w:r w:rsidRPr="00461DA9">
        <w:rPr>
          <w:rFonts w:ascii="Times New Roman" w:hAnsi="Times New Roman"/>
          <w:b w:val="0"/>
          <w:sz w:val="28"/>
          <w:szCs w:val="28"/>
          <w:lang w:val="az-Latn-AZ" w:eastAsia="az-Latn-AZ"/>
        </w:rPr>
        <w:t>in hesablanması qeyri-mümk</w:t>
      </w:r>
      <w:r>
        <w:rPr>
          <w:rFonts w:ascii="Times New Roman" w:hAnsi="Times New Roman"/>
          <w:b w:val="0"/>
          <w:sz w:val="28"/>
          <w:szCs w:val="28"/>
          <w:lang w:val="az-Latn-AZ" w:eastAsia="az-Latn-AZ"/>
        </w:rPr>
        <w:t>ü</w:t>
      </w:r>
      <w:r w:rsidRPr="00461DA9">
        <w:rPr>
          <w:rFonts w:ascii="Times New Roman" w:hAnsi="Times New Roman"/>
          <w:b w:val="0"/>
          <w:sz w:val="28"/>
          <w:szCs w:val="28"/>
          <w:lang w:val="az-Latn-AZ" w:eastAsia="az-Latn-AZ"/>
        </w:rPr>
        <w:t>ndür.</w:t>
      </w:r>
    </w:p>
    <w:p w:rsidR="009054EC" w:rsidRDefault="009054EC" w:rsidP="009054EC">
      <w:pPr>
        <w:pStyle w:val="a3"/>
        <w:spacing w:line="360" w:lineRule="auto"/>
        <w:ind w:firstLine="567"/>
        <w:rPr>
          <w:rFonts w:ascii="Times New Roman" w:hAnsi="Times New Roman"/>
          <w:b w:val="0"/>
          <w:sz w:val="28"/>
          <w:szCs w:val="28"/>
          <w:lang w:val="az-Latn-AZ" w:eastAsia="az-Latn-AZ"/>
        </w:rPr>
      </w:pPr>
      <w:r w:rsidRPr="00461DA9">
        <w:rPr>
          <w:rFonts w:ascii="Times New Roman" w:hAnsi="Times New Roman"/>
          <w:b w:val="0"/>
          <w:sz w:val="28"/>
          <w:szCs w:val="28"/>
          <w:lang w:val="az-Latn-AZ" w:eastAsia="az-Latn-AZ"/>
        </w:rPr>
        <w:lastRenderedPageBreak/>
        <w:t xml:space="preserve">Kİ-nin təkmilləşdirilməsi </w:t>
      </w:r>
      <w:r>
        <w:rPr>
          <w:rFonts w:ascii="Times New Roman" w:hAnsi="Times New Roman"/>
          <w:b w:val="0"/>
          <w:sz w:val="28"/>
          <w:szCs w:val="28"/>
          <w:lang w:val="az-Latn-AZ" w:eastAsia="az-Latn-AZ"/>
        </w:rPr>
        <w:t>ü</w:t>
      </w:r>
      <w:r w:rsidRPr="00461DA9">
        <w:rPr>
          <w:rFonts w:ascii="Times New Roman" w:hAnsi="Times New Roman"/>
          <w:b w:val="0"/>
          <w:sz w:val="28"/>
          <w:szCs w:val="28"/>
          <w:lang w:val="az-Latn-AZ" w:eastAsia="az-Latn-AZ"/>
        </w:rPr>
        <w:t>zrə aparılan işlərdə</w:t>
      </w:r>
      <w:r w:rsidRPr="00461DA9">
        <w:rPr>
          <w:rStyle w:val="11pt"/>
          <w:sz w:val="28"/>
          <w:szCs w:val="28"/>
          <w:lang w:val="az-Latn-AZ" w:eastAsia="az-Latn-AZ"/>
        </w:rPr>
        <w:t xml:space="preserve"> sosial effektlə</w:t>
      </w:r>
      <w:r>
        <w:rPr>
          <w:rStyle w:val="11pt"/>
          <w:sz w:val="28"/>
          <w:szCs w:val="28"/>
          <w:lang w:val="az-Latn-AZ" w:eastAsia="az-Latn-AZ"/>
        </w:rPr>
        <w:t>rin</w:t>
      </w:r>
      <w:r w:rsidRPr="00461DA9">
        <w:rPr>
          <w:rStyle w:val="11pt"/>
          <w:sz w:val="28"/>
          <w:szCs w:val="28"/>
          <w:lang w:val="az-Latn-AZ" w:eastAsia="az-Latn-AZ"/>
        </w:rPr>
        <w:t xml:space="preserve"> mə</w:t>
      </w:r>
      <w:r>
        <w:rPr>
          <w:rStyle w:val="11pt"/>
          <w:sz w:val="28"/>
          <w:szCs w:val="28"/>
          <w:lang w:val="az-Latn-AZ" w:eastAsia="az-Latn-AZ"/>
        </w:rPr>
        <w:t>n</w:t>
      </w:r>
      <w:r w:rsidRPr="00461DA9">
        <w:rPr>
          <w:rStyle w:val="11pt"/>
          <w:sz w:val="28"/>
          <w:szCs w:val="28"/>
          <w:lang w:val="az-Latn-AZ" w:eastAsia="az-Latn-AZ"/>
        </w:rPr>
        <w:t>bələ</w:t>
      </w:r>
      <w:r>
        <w:rPr>
          <w:rStyle w:val="11pt"/>
          <w:sz w:val="28"/>
          <w:szCs w:val="28"/>
          <w:lang w:val="az-Latn-AZ" w:eastAsia="az-Latn-AZ"/>
        </w:rPr>
        <w:t>r</w:t>
      </w:r>
      <w:r w:rsidRPr="00461DA9">
        <w:rPr>
          <w:rStyle w:val="11pt"/>
          <w:sz w:val="28"/>
          <w:szCs w:val="28"/>
          <w:lang w:val="az-Latn-AZ" w:eastAsia="az-Latn-AZ"/>
        </w:rPr>
        <w:t>i</w:t>
      </w:r>
      <w:r w:rsidRPr="00461DA9">
        <w:rPr>
          <w:rFonts w:ascii="Times New Roman" w:hAnsi="Times New Roman"/>
          <w:b w:val="0"/>
          <w:sz w:val="28"/>
          <w:szCs w:val="28"/>
          <w:lang w:val="az-Latn-AZ" w:eastAsia="az-Latn-AZ"/>
        </w:rPr>
        <w:t xml:space="preserve"> aşağıdakılar ola bilər: idarəçilik üzrə qərarların keyfıyyətinin yüksəldilməsi və onların həyata keçirilməsi; idarəetmə aparatının operativliyinin</w:t>
      </w:r>
      <w:r>
        <w:rPr>
          <w:rFonts w:ascii="Times New Roman" w:hAnsi="Times New Roman"/>
          <w:b w:val="0"/>
          <w:sz w:val="28"/>
          <w:szCs w:val="28"/>
          <w:lang w:val="az-Latn-AZ" w:eastAsia="az-Latn-AZ"/>
        </w:rPr>
        <w:t xml:space="preserve"> yüksəldilməsi; idarəetmədə və istehsalatda işçilərin ixtisaslaşdırılması; əməyin təşkilinin təhlükəsizliyinin və əmək şəraitinin yaxşılaşdırılması və s. Kİ-nin yaxşılaşdırılması ilə yaranan ekoloji effektlərin mənbələri: ətraf mühitin çirklənməsinin qarşısının alınması, istehsal edilən məhsulun və göstərilən xidmətin ekoloji səviyyəsinin yüksəldilməsi və s.</w:t>
      </w:r>
    </w:p>
    <w:p w:rsidR="009054EC" w:rsidRDefault="009054EC" w:rsidP="009054EC">
      <w:pPr>
        <w:pStyle w:val="a3"/>
        <w:spacing w:line="360" w:lineRule="auto"/>
        <w:ind w:firstLine="567"/>
        <w:rPr>
          <w:rFonts w:ascii="Times New Roman" w:hAnsi="Times New Roman"/>
          <w:b w:val="0"/>
          <w:sz w:val="28"/>
          <w:lang w:val="az-Latn-AZ"/>
        </w:rPr>
      </w:pPr>
      <w:r>
        <w:rPr>
          <w:rFonts w:ascii="Times New Roman" w:hAnsi="Times New Roman"/>
          <w:b w:val="0"/>
          <w:sz w:val="28"/>
          <w:lang w:val="az-Latn-AZ"/>
        </w:rPr>
        <w:t>Daha mükəmməl Kİ-nin iqtisadi səmərəliliyinin mənbələrindən biri idarəçiliyə sərf olunan xərclərin azaldılması ola bilər:</w:t>
      </w:r>
    </w:p>
    <w:p w:rsidR="009054EC" w:rsidRDefault="009054EC" w:rsidP="009054EC">
      <w:pPr>
        <w:pStyle w:val="a3"/>
        <w:spacing w:line="360" w:lineRule="auto"/>
        <w:jc w:val="center"/>
        <w:rPr>
          <w:rFonts w:ascii="Times New Roman" w:hAnsi="Times New Roman"/>
          <w:b w:val="0"/>
          <w:sz w:val="28"/>
          <w:lang w:val="az-Latn-AZ"/>
        </w:rPr>
      </w:pPr>
      <w:r>
        <w:rPr>
          <w:rFonts w:ascii="Times New Roman" w:hAnsi="Times New Roman"/>
          <w:b w:val="0"/>
          <w:sz w:val="28"/>
          <w:lang w:val="az-Latn-AZ"/>
        </w:rPr>
        <w:t>X</w:t>
      </w:r>
      <w:r>
        <w:rPr>
          <w:rFonts w:ascii="Times New Roman" w:hAnsi="Times New Roman"/>
          <w:b w:val="0"/>
          <w:sz w:val="28"/>
          <w:vertAlign w:val="subscript"/>
          <w:lang w:val="az-Latn-AZ"/>
        </w:rPr>
        <w:t>id</w:t>
      </w:r>
      <w:r>
        <w:rPr>
          <w:rFonts w:ascii="Times New Roman" w:hAnsi="Times New Roman"/>
          <w:b w:val="0"/>
          <w:sz w:val="28"/>
          <w:lang w:val="az-Latn-AZ"/>
        </w:rPr>
        <w:t>=X</w:t>
      </w:r>
      <w:r>
        <w:rPr>
          <w:rFonts w:ascii="Times New Roman" w:hAnsi="Times New Roman"/>
          <w:b w:val="0"/>
          <w:sz w:val="28"/>
          <w:vertAlign w:val="subscript"/>
          <w:lang w:val="az-Latn-AZ"/>
        </w:rPr>
        <w:t>1i</w:t>
      </w:r>
      <w:r>
        <w:rPr>
          <w:rFonts w:ascii="Times New Roman" w:hAnsi="Times New Roman"/>
          <w:b w:val="0"/>
          <w:sz w:val="28"/>
          <w:lang w:val="az-Latn-AZ"/>
        </w:rPr>
        <w:t>-X</w:t>
      </w:r>
      <w:r>
        <w:rPr>
          <w:rFonts w:ascii="Times New Roman" w:hAnsi="Times New Roman"/>
          <w:b w:val="0"/>
          <w:sz w:val="28"/>
          <w:vertAlign w:val="subscript"/>
          <w:lang w:val="az-Latn-AZ"/>
        </w:rPr>
        <w:t>2i</w:t>
      </w:r>
    </w:p>
    <w:p w:rsidR="009054EC" w:rsidRDefault="009054EC" w:rsidP="009054EC">
      <w:pPr>
        <w:pStyle w:val="a3"/>
        <w:spacing w:line="360" w:lineRule="auto"/>
        <w:rPr>
          <w:rFonts w:ascii="Times New Roman" w:hAnsi="Times New Roman"/>
          <w:b w:val="0"/>
          <w:sz w:val="28"/>
          <w:lang w:val="az-Latn-AZ"/>
        </w:rPr>
      </w:pPr>
      <w:r>
        <w:rPr>
          <w:rFonts w:ascii="Times New Roman" w:hAnsi="Times New Roman"/>
          <w:b w:val="0"/>
          <w:sz w:val="28"/>
          <w:lang w:val="az-Latn-AZ"/>
        </w:rPr>
        <w:t>burada, X</w:t>
      </w:r>
      <w:r>
        <w:rPr>
          <w:rFonts w:ascii="Times New Roman" w:hAnsi="Times New Roman"/>
          <w:b w:val="0"/>
          <w:sz w:val="28"/>
          <w:vertAlign w:val="subscript"/>
          <w:lang w:val="az-Latn-AZ"/>
        </w:rPr>
        <w:t>1i</w:t>
      </w:r>
      <w:r>
        <w:rPr>
          <w:rFonts w:ascii="Times New Roman" w:hAnsi="Times New Roman"/>
          <w:b w:val="0"/>
          <w:sz w:val="28"/>
          <w:lang w:val="az-Latn-AZ"/>
        </w:rPr>
        <w:t>, X</w:t>
      </w:r>
      <w:r>
        <w:rPr>
          <w:rFonts w:ascii="Times New Roman" w:hAnsi="Times New Roman"/>
          <w:b w:val="0"/>
          <w:sz w:val="28"/>
          <w:vertAlign w:val="subscript"/>
          <w:lang w:val="az-Latn-AZ"/>
        </w:rPr>
        <w:t>2i</w:t>
      </w:r>
      <w:r>
        <w:rPr>
          <w:rFonts w:ascii="Times New Roman" w:hAnsi="Times New Roman"/>
          <w:b w:val="0"/>
          <w:sz w:val="28"/>
          <w:lang w:val="az-Latn-AZ"/>
        </w:rPr>
        <w:t xml:space="preserve"> – Kİ-nin təkmilləşdirilməsinə qədər və ondan sonra idarəçiliyə çəkilən xərclər, man.</w:t>
      </w:r>
    </w:p>
    <w:p w:rsidR="009054EC" w:rsidRDefault="009054EC" w:rsidP="009054EC">
      <w:pPr>
        <w:pStyle w:val="a3"/>
        <w:spacing w:line="360" w:lineRule="auto"/>
        <w:ind w:firstLine="567"/>
        <w:rPr>
          <w:rFonts w:ascii="Times New Roman" w:hAnsi="Times New Roman"/>
          <w:b w:val="0"/>
          <w:sz w:val="28"/>
          <w:lang w:val="az-Latn-AZ"/>
        </w:rPr>
      </w:pPr>
      <w:r>
        <w:rPr>
          <w:rFonts w:ascii="Times New Roman" w:hAnsi="Times New Roman"/>
          <w:b w:val="0"/>
          <w:sz w:val="28"/>
          <w:lang w:val="az-Latn-AZ"/>
        </w:rPr>
        <w:t>İstehsal sferasında KİE-dən müsbət nəticələrin alınmasının əsas mənbələri aşağıdakılardır:</w:t>
      </w:r>
    </w:p>
    <w:p w:rsidR="009054EC" w:rsidRDefault="009054EC" w:rsidP="009054EC">
      <w:pPr>
        <w:pStyle w:val="a3"/>
        <w:numPr>
          <w:ilvl w:val="0"/>
          <w:numId w:val="25"/>
        </w:numPr>
        <w:spacing w:line="360" w:lineRule="auto"/>
        <w:rPr>
          <w:rFonts w:ascii="Times New Roman" w:hAnsi="Times New Roman"/>
          <w:b w:val="0"/>
          <w:sz w:val="28"/>
          <w:lang w:val="az-Latn-AZ"/>
        </w:rPr>
      </w:pPr>
      <w:r>
        <w:rPr>
          <w:rFonts w:ascii="Times New Roman" w:hAnsi="Times New Roman"/>
          <w:b w:val="0"/>
          <w:sz w:val="28"/>
          <w:lang w:val="az-Latn-AZ"/>
        </w:rPr>
        <w:t>Məmulatlarda qüsurların aradan qaldırılmasına sərf olunan istehsalat xərclərinin azaldılması:</w:t>
      </w:r>
    </w:p>
    <w:p w:rsidR="009054EC" w:rsidRDefault="009054EC" w:rsidP="009054EC">
      <w:pPr>
        <w:pStyle w:val="a3"/>
        <w:spacing w:line="360" w:lineRule="auto"/>
        <w:jc w:val="center"/>
        <w:rPr>
          <w:rFonts w:ascii="Times New Roman" w:hAnsi="Times New Roman"/>
          <w:b w:val="0"/>
          <w:sz w:val="28"/>
          <w:lang w:val="az-Latn-AZ"/>
        </w:rPr>
      </w:pPr>
      <w:r>
        <w:rPr>
          <w:rFonts w:ascii="Times New Roman" w:hAnsi="Times New Roman"/>
          <w:b w:val="0"/>
          <w:sz w:val="28"/>
          <w:lang w:val="az-Latn-AZ"/>
        </w:rPr>
        <w:t>S</w:t>
      </w:r>
      <w:r>
        <w:rPr>
          <w:rFonts w:ascii="Times New Roman" w:hAnsi="Times New Roman"/>
          <w:b w:val="0"/>
          <w:sz w:val="28"/>
          <w:vertAlign w:val="subscript"/>
          <w:lang w:val="az-Latn-AZ"/>
        </w:rPr>
        <w:t>q</w:t>
      </w:r>
      <w:r>
        <w:rPr>
          <w:rFonts w:ascii="Times New Roman" w:hAnsi="Times New Roman"/>
          <w:b w:val="0"/>
          <w:sz w:val="28"/>
          <w:lang w:val="az-Latn-AZ"/>
        </w:rPr>
        <w:t>=X</w:t>
      </w:r>
      <w:r>
        <w:rPr>
          <w:rFonts w:ascii="Times New Roman" w:hAnsi="Times New Roman"/>
          <w:b w:val="0"/>
          <w:sz w:val="28"/>
          <w:vertAlign w:val="subscript"/>
          <w:lang w:val="az-Latn-AZ"/>
        </w:rPr>
        <w:t>1q</w:t>
      </w:r>
      <w:r>
        <w:rPr>
          <w:rFonts w:ascii="Times New Roman" w:hAnsi="Times New Roman"/>
          <w:b w:val="0"/>
          <w:sz w:val="28"/>
          <w:lang w:val="az-Latn-AZ"/>
        </w:rPr>
        <w:t xml:space="preserve"> – X</w:t>
      </w:r>
      <w:r>
        <w:rPr>
          <w:rFonts w:ascii="Times New Roman" w:hAnsi="Times New Roman"/>
          <w:b w:val="0"/>
          <w:sz w:val="28"/>
          <w:vertAlign w:val="subscript"/>
          <w:lang w:val="az-Latn-AZ"/>
        </w:rPr>
        <w:t>2q</w:t>
      </w:r>
    </w:p>
    <w:p w:rsidR="009054EC" w:rsidRDefault="009054EC" w:rsidP="009054EC">
      <w:pPr>
        <w:pStyle w:val="a3"/>
        <w:spacing w:line="360" w:lineRule="auto"/>
        <w:rPr>
          <w:rFonts w:ascii="Times New Roman" w:hAnsi="Times New Roman"/>
          <w:b w:val="0"/>
          <w:sz w:val="28"/>
          <w:lang w:val="az-Latn-AZ"/>
        </w:rPr>
      </w:pPr>
      <w:r>
        <w:rPr>
          <w:rFonts w:ascii="Times New Roman" w:hAnsi="Times New Roman"/>
          <w:b w:val="0"/>
          <w:sz w:val="28"/>
          <w:lang w:val="az-Latn-AZ"/>
        </w:rPr>
        <w:t>burada, X</w:t>
      </w:r>
      <w:r>
        <w:rPr>
          <w:rFonts w:ascii="Times New Roman" w:hAnsi="Times New Roman"/>
          <w:b w:val="0"/>
          <w:sz w:val="28"/>
          <w:vertAlign w:val="subscript"/>
          <w:lang w:val="az-Latn-AZ"/>
        </w:rPr>
        <w:t>1q</w:t>
      </w:r>
      <w:r>
        <w:rPr>
          <w:rFonts w:ascii="Times New Roman" w:hAnsi="Times New Roman"/>
          <w:b w:val="0"/>
          <w:sz w:val="28"/>
          <w:lang w:val="az-Latn-AZ"/>
        </w:rPr>
        <w:t>, X</w:t>
      </w:r>
      <w:r>
        <w:rPr>
          <w:rFonts w:ascii="Times New Roman" w:hAnsi="Times New Roman"/>
          <w:b w:val="0"/>
          <w:sz w:val="28"/>
          <w:vertAlign w:val="subscript"/>
          <w:lang w:val="az-Latn-AZ"/>
        </w:rPr>
        <w:t>2q</w:t>
      </w:r>
      <w:r>
        <w:rPr>
          <w:rFonts w:ascii="Times New Roman" w:hAnsi="Times New Roman"/>
          <w:b w:val="0"/>
          <w:sz w:val="28"/>
          <w:lang w:val="az-Latn-AZ"/>
        </w:rPr>
        <w:t xml:space="preserve"> - sistemin tətbiqinə qədər və ondan sonra qüsurların aradan qaldırılmasına çəkilən xərclər, man.</w:t>
      </w:r>
    </w:p>
    <w:p w:rsidR="009054EC" w:rsidRPr="00351BCB" w:rsidRDefault="009054EC" w:rsidP="009054EC">
      <w:pPr>
        <w:pStyle w:val="a3"/>
        <w:numPr>
          <w:ilvl w:val="0"/>
          <w:numId w:val="25"/>
        </w:numPr>
        <w:spacing w:line="360" w:lineRule="auto"/>
        <w:rPr>
          <w:rFonts w:ascii="Times New Roman" w:hAnsi="Times New Roman"/>
          <w:b w:val="0"/>
          <w:sz w:val="28"/>
          <w:lang w:val="az-Latn-AZ"/>
        </w:rPr>
      </w:pPr>
      <w:r>
        <w:rPr>
          <w:rFonts w:ascii="Times New Roman" w:hAnsi="Times New Roman"/>
          <w:b w:val="0"/>
          <w:sz w:val="28"/>
          <w:lang w:val="az-Latn-AZ"/>
        </w:rPr>
        <w:t>Zay məhsullardan yaranan itkilərin azaldılması:</w:t>
      </w:r>
    </w:p>
    <w:p w:rsidR="009054EC" w:rsidRDefault="009054EC" w:rsidP="009054EC">
      <w:pPr>
        <w:pStyle w:val="a3"/>
        <w:spacing w:line="360" w:lineRule="auto"/>
        <w:jc w:val="center"/>
        <w:rPr>
          <w:rFonts w:ascii="Times New Roman" w:hAnsi="Times New Roman"/>
          <w:b w:val="0"/>
          <w:sz w:val="28"/>
          <w:lang w:val="az-Latn-AZ"/>
        </w:rPr>
      </w:pPr>
      <w:r w:rsidRPr="00351BCB">
        <w:rPr>
          <w:rFonts w:ascii="Times New Roman" w:hAnsi="Times New Roman"/>
          <w:b w:val="0"/>
          <w:position w:val="-24"/>
          <w:sz w:val="28"/>
          <w:lang w:val="az-Latn-AZ"/>
        </w:rPr>
        <w:object w:dxaOrig="200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75pt;height:30.75pt" o:ole="">
            <v:imagedata r:id="rId7" o:title=""/>
          </v:shape>
          <o:OLEObject Type="Embed" ProgID="Equation.3" ShapeID="_x0000_i1025" DrawAspect="Content" ObjectID="_1511183809" r:id="rId8"/>
        </w:object>
      </w:r>
      <w:r>
        <w:rPr>
          <w:rFonts w:ascii="Times New Roman" w:hAnsi="Times New Roman"/>
          <w:b w:val="0"/>
          <w:sz w:val="28"/>
          <w:lang w:val="az-Latn-AZ"/>
        </w:rPr>
        <w:t>.</w:t>
      </w:r>
    </w:p>
    <w:p w:rsidR="009054EC" w:rsidRDefault="009054EC" w:rsidP="009054EC">
      <w:pPr>
        <w:pStyle w:val="a3"/>
        <w:spacing w:line="360" w:lineRule="auto"/>
        <w:rPr>
          <w:rFonts w:ascii="Times New Roman" w:hAnsi="Times New Roman"/>
          <w:b w:val="0"/>
          <w:sz w:val="28"/>
          <w:lang w:val="az-Latn-AZ"/>
        </w:rPr>
      </w:pPr>
      <w:r>
        <w:rPr>
          <w:rFonts w:ascii="Times New Roman" w:hAnsi="Times New Roman"/>
          <w:b w:val="0"/>
          <w:sz w:val="28"/>
          <w:lang w:val="az-Latn-AZ"/>
        </w:rPr>
        <w:t xml:space="preserve">burada,  A – natural vahidlərlə məhsulun həcmi; </w:t>
      </w:r>
    </w:p>
    <w:p w:rsidR="009054EC" w:rsidRDefault="009054EC" w:rsidP="009054EC">
      <w:pPr>
        <w:pStyle w:val="a3"/>
        <w:spacing w:line="360" w:lineRule="auto"/>
        <w:ind w:firstLine="993"/>
        <w:rPr>
          <w:rFonts w:ascii="Times New Roman" w:hAnsi="Times New Roman"/>
          <w:b w:val="0"/>
          <w:sz w:val="28"/>
          <w:lang w:val="az-Latn-AZ"/>
        </w:rPr>
      </w:pPr>
      <w:r>
        <w:rPr>
          <w:rFonts w:ascii="Times New Roman" w:hAnsi="Times New Roman"/>
          <w:b w:val="0"/>
          <w:sz w:val="28"/>
          <w:lang w:val="az-Latn-AZ"/>
        </w:rPr>
        <w:t xml:space="preserve">B – zay məhsulun azaldılması, %; </w:t>
      </w:r>
    </w:p>
    <w:p w:rsidR="009054EC" w:rsidRDefault="009054EC" w:rsidP="009054EC">
      <w:pPr>
        <w:pStyle w:val="a3"/>
        <w:spacing w:line="360" w:lineRule="auto"/>
        <w:ind w:firstLine="993"/>
        <w:rPr>
          <w:rFonts w:ascii="Times New Roman" w:hAnsi="Times New Roman"/>
          <w:b w:val="0"/>
          <w:sz w:val="28"/>
          <w:lang w:val="az-Latn-AZ"/>
        </w:rPr>
      </w:pPr>
      <w:r>
        <w:rPr>
          <w:rFonts w:ascii="Times New Roman" w:hAnsi="Times New Roman"/>
          <w:b w:val="0"/>
          <w:sz w:val="28"/>
          <w:lang w:val="az-Latn-AZ"/>
        </w:rPr>
        <w:t xml:space="preserve">Q – vahid məhsulun qiyməti, man; </w:t>
      </w:r>
    </w:p>
    <w:p w:rsidR="009054EC" w:rsidRDefault="009054EC" w:rsidP="009054EC">
      <w:pPr>
        <w:pStyle w:val="a3"/>
        <w:spacing w:line="360" w:lineRule="auto"/>
        <w:ind w:firstLine="993"/>
        <w:rPr>
          <w:rFonts w:ascii="Times New Roman" w:hAnsi="Times New Roman"/>
          <w:b w:val="0"/>
          <w:sz w:val="28"/>
          <w:lang w:val="az-Latn-AZ"/>
        </w:rPr>
      </w:pPr>
      <w:r>
        <w:rPr>
          <w:rFonts w:ascii="Times New Roman" w:hAnsi="Times New Roman"/>
          <w:b w:val="0"/>
          <w:sz w:val="28"/>
          <w:lang w:val="az-Latn-AZ"/>
        </w:rPr>
        <w:t>U – utilləşdirmə qiyməti ilə vahid məhsulun dəyəri, man.</w:t>
      </w:r>
    </w:p>
    <w:p w:rsidR="009054EC" w:rsidRDefault="009054EC" w:rsidP="009054EC">
      <w:pPr>
        <w:pStyle w:val="a3"/>
        <w:numPr>
          <w:ilvl w:val="0"/>
          <w:numId w:val="25"/>
        </w:numPr>
        <w:spacing w:line="360" w:lineRule="auto"/>
        <w:rPr>
          <w:rFonts w:ascii="Times New Roman" w:hAnsi="Times New Roman"/>
          <w:b w:val="0"/>
          <w:sz w:val="28"/>
          <w:lang w:val="az-Latn-AZ"/>
        </w:rPr>
      </w:pPr>
      <w:r>
        <w:rPr>
          <w:rFonts w:ascii="Times New Roman" w:hAnsi="Times New Roman"/>
          <w:b w:val="0"/>
          <w:sz w:val="28"/>
          <w:lang w:val="az-Latn-AZ"/>
        </w:rPr>
        <w:t>Məhsula nəzarətin dəyərinin azalması:</w:t>
      </w:r>
    </w:p>
    <w:p w:rsidR="009054EC" w:rsidRDefault="009054EC" w:rsidP="009054EC">
      <w:pPr>
        <w:pStyle w:val="a3"/>
        <w:spacing w:line="360" w:lineRule="auto"/>
        <w:jc w:val="center"/>
        <w:rPr>
          <w:rFonts w:ascii="Times New Roman" w:hAnsi="Times New Roman"/>
          <w:b w:val="0"/>
          <w:sz w:val="28"/>
          <w:lang w:val="az-Latn-AZ"/>
        </w:rPr>
      </w:pPr>
      <w:r>
        <w:rPr>
          <w:rFonts w:ascii="Times New Roman" w:hAnsi="Times New Roman"/>
          <w:b w:val="0"/>
          <w:sz w:val="28"/>
          <w:lang w:val="az-Latn-AZ"/>
        </w:rPr>
        <w:t>S</w:t>
      </w:r>
      <w:r>
        <w:rPr>
          <w:rFonts w:ascii="Times New Roman" w:hAnsi="Times New Roman"/>
          <w:b w:val="0"/>
          <w:sz w:val="28"/>
          <w:vertAlign w:val="subscript"/>
          <w:lang w:val="az-Latn-AZ"/>
        </w:rPr>
        <w:t>n</w:t>
      </w:r>
      <w:r>
        <w:rPr>
          <w:rFonts w:ascii="Times New Roman" w:hAnsi="Times New Roman"/>
          <w:b w:val="0"/>
          <w:sz w:val="28"/>
          <w:lang w:val="az-Latn-AZ"/>
        </w:rPr>
        <w:t>=D</w:t>
      </w:r>
      <w:r>
        <w:rPr>
          <w:rFonts w:ascii="Times New Roman" w:hAnsi="Times New Roman"/>
          <w:b w:val="0"/>
          <w:sz w:val="28"/>
          <w:vertAlign w:val="subscript"/>
          <w:lang w:val="az-Latn-AZ"/>
        </w:rPr>
        <w:t>1n</w:t>
      </w:r>
      <w:r>
        <w:rPr>
          <w:rFonts w:ascii="Times New Roman" w:hAnsi="Times New Roman"/>
          <w:b w:val="0"/>
          <w:sz w:val="28"/>
          <w:lang w:val="az-Latn-AZ"/>
        </w:rPr>
        <w:t xml:space="preserve"> – D</w:t>
      </w:r>
      <w:r>
        <w:rPr>
          <w:rFonts w:ascii="Times New Roman" w:hAnsi="Times New Roman"/>
          <w:b w:val="0"/>
          <w:sz w:val="28"/>
          <w:vertAlign w:val="subscript"/>
          <w:lang w:val="az-Latn-AZ"/>
        </w:rPr>
        <w:t>2n</w:t>
      </w:r>
    </w:p>
    <w:p w:rsidR="009054EC" w:rsidRDefault="009054EC" w:rsidP="009054EC">
      <w:pPr>
        <w:pStyle w:val="a3"/>
        <w:spacing w:line="360" w:lineRule="auto"/>
        <w:rPr>
          <w:rFonts w:ascii="Times New Roman" w:hAnsi="Times New Roman"/>
          <w:b w:val="0"/>
          <w:sz w:val="28"/>
          <w:lang w:val="az-Latn-AZ"/>
        </w:rPr>
      </w:pPr>
      <w:r>
        <w:rPr>
          <w:rFonts w:ascii="Times New Roman" w:hAnsi="Times New Roman"/>
          <w:b w:val="0"/>
          <w:sz w:val="28"/>
          <w:lang w:val="az-Latn-AZ"/>
        </w:rPr>
        <w:lastRenderedPageBreak/>
        <w:t>burada, D</w:t>
      </w:r>
      <w:r>
        <w:rPr>
          <w:rFonts w:ascii="Times New Roman" w:hAnsi="Times New Roman"/>
          <w:b w:val="0"/>
          <w:sz w:val="28"/>
          <w:vertAlign w:val="subscript"/>
          <w:lang w:val="az-Latn-AZ"/>
        </w:rPr>
        <w:t>1n</w:t>
      </w:r>
      <w:r>
        <w:rPr>
          <w:rFonts w:ascii="Times New Roman" w:hAnsi="Times New Roman"/>
          <w:b w:val="0"/>
          <w:sz w:val="28"/>
          <w:lang w:val="az-Latn-AZ"/>
        </w:rPr>
        <w:t>, D</w:t>
      </w:r>
      <w:r>
        <w:rPr>
          <w:rFonts w:ascii="Times New Roman" w:hAnsi="Times New Roman"/>
          <w:b w:val="0"/>
          <w:sz w:val="28"/>
          <w:vertAlign w:val="subscript"/>
          <w:lang w:val="az-Latn-AZ"/>
        </w:rPr>
        <w:t>2n</w:t>
      </w:r>
      <w:r>
        <w:rPr>
          <w:rFonts w:ascii="Times New Roman" w:hAnsi="Times New Roman"/>
          <w:b w:val="0"/>
          <w:sz w:val="28"/>
          <w:lang w:val="az-Latn-AZ"/>
        </w:rPr>
        <w:t xml:space="preserve"> – uyğun olaraq sistemin tətbiqinə qədər və sonra məhsula nəzarətin dəyəri, man.</w:t>
      </w:r>
    </w:p>
    <w:p w:rsidR="009054EC" w:rsidRDefault="009054EC" w:rsidP="009054EC">
      <w:pPr>
        <w:pStyle w:val="a3"/>
        <w:numPr>
          <w:ilvl w:val="0"/>
          <w:numId w:val="25"/>
        </w:numPr>
        <w:spacing w:line="360" w:lineRule="auto"/>
        <w:rPr>
          <w:rFonts w:ascii="Times New Roman" w:hAnsi="Times New Roman"/>
          <w:b w:val="0"/>
          <w:sz w:val="28"/>
          <w:lang w:val="az-Latn-AZ"/>
        </w:rPr>
      </w:pPr>
      <w:r>
        <w:rPr>
          <w:rFonts w:ascii="Times New Roman" w:hAnsi="Times New Roman"/>
          <w:b w:val="0"/>
          <w:sz w:val="28"/>
          <w:lang w:val="az-Latn-AZ"/>
        </w:rPr>
        <w:t>İstehsal proseslərinin əmək tutumunun azalması:</w:t>
      </w:r>
    </w:p>
    <w:p w:rsidR="009054EC" w:rsidRDefault="009054EC" w:rsidP="009054EC">
      <w:pPr>
        <w:pStyle w:val="a3"/>
        <w:spacing w:line="360" w:lineRule="auto"/>
        <w:jc w:val="center"/>
        <w:rPr>
          <w:rFonts w:ascii="Times New Roman" w:hAnsi="Times New Roman"/>
          <w:b w:val="0"/>
          <w:sz w:val="28"/>
          <w:lang w:val="az-Latn-AZ"/>
        </w:rPr>
      </w:pPr>
      <w:r w:rsidRPr="00815208">
        <w:rPr>
          <w:rFonts w:ascii="Times New Roman" w:hAnsi="Times New Roman"/>
          <w:b w:val="0"/>
          <w:position w:val="-10"/>
          <w:sz w:val="28"/>
          <w:lang w:val="az-Latn-AZ"/>
        </w:rPr>
        <w:object w:dxaOrig="180" w:dyaOrig="340">
          <v:shape id="_x0000_i1026" type="#_x0000_t75" style="width:9pt;height:17.25pt" o:ole="">
            <v:imagedata r:id="rId9" o:title=""/>
          </v:shape>
          <o:OLEObject Type="Embed" ProgID="Equation.3" ShapeID="_x0000_i1026" DrawAspect="Content" ObjectID="_1511183810" r:id="rId10"/>
        </w:object>
      </w:r>
      <w:r w:rsidRPr="00815208">
        <w:rPr>
          <w:rFonts w:ascii="Times New Roman" w:hAnsi="Times New Roman"/>
          <w:b w:val="0"/>
          <w:position w:val="-14"/>
          <w:sz w:val="28"/>
          <w:lang w:val="az-Latn-AZ"/>
        </w:rPr>
        <w:object w:dxaOrig="2799" w:dyaOrig="380">
          <v:shape id="_x0000_i1027" type="#_x0000_t75" style="width:140.25pt;height:18.75pt" o:ole="">
            <v:imagedata r:id="rId11" o:title=""/>
          </v:shape>
          <o:OLEObject Type="Embed" ProgID="Equation.3" ShapeID="_x0000_i1027" DrawAspect="Content" ObjectID="_1511183811" r:id="rId12"/>
        </w:object>
      </w:r>
    </w:p>
    <w:p w:rsidR="009054EC" w:rsidRDefault="009054EC" w:rsidP="009054EC">
      <w:pPr>
        <w:pStyle w:val="a3"/>
        <w:spacing w:line="360" w:lineRule="auto"/>
        <w:rPr>
          <w:rFonts w:ascii="Times New Roman" w:hAnsi="Times New Roman"/>
          <w:b w:val="0"/>
          <w:sz w:val="28"/>
          <w:lang w:val="az-Latn-AZ"/>
        </w:rPr>
      </w:pPr>
      <w:r>
        <w:rPr>
          <w:rFonts w:ascii="Times New Roman" w:hAnsi="Times New Roman"/>
          <w:b w:val="0"/>
          <w:sz w:val="28"/>
          <w:lang w:val="az-Latn-AZ"/>
        </w:rPr>
        <w:t>burada, N</w:t>
      </w:r>
      <w:r>
        <w:rPr>
          <w:rFonts w:ascii="Times New Roman" w:hAnsi="Times New Roman"/>
          <w:b w:val="0"/>
          <w:sz w:val="28"/>
          <w:vertAlign w:val="subscript"/>
          <w:lang w:val="az-Latn-AZ"/>
        </w:rPr>
        <w:t>1</w:t>
      </w:r>
      <w:r>
        <w:rPr>
          <w:rFonts w:ascii="Times New Roman" w:hAnsi="Times New Roman"/>
          <w:b w:val="0"/>
          <w:sz w:val="28"/>
          <w:lang w:val="az-Latn-AZ"/>
        </w:rPr>
        <w:t>, N</w:t>
      </w:r>
      <w:r>
        <w:rPr>
          <w:rFonts w:ascii="Times New Roman" w:hAnsi="Times New Roman"/>
          <w:b w:val="0"/>
          <w:sz w:val="28"/>
          <w:vertAlign w:val="subscript"/>
          <w:lang w:val="az-Latn-AZ"/>
        </w:rPr>
        <w:t>2</w:t>
      </w:r>
      <w:r>
        <w:rPr>
          <w:rFonts w:ascii="Times New Roman" w:hAnsi="Times New Roman"/>
          <w:b w:val="0"/>
          <w:sz w:val="28"/>
          <w:lang w:val="az-Latn-AZ"/>
        </w:rPr>
        <w:t xml:space="preserve"> – Kİ sisteminin tətbiqinə qədər və sonra məhsul vahidinin istehsalı üçün vaxt norması, saat;</w:t>
      </w:r>
    </w:p>
    <w:p w:rsidR="009054EC" w:rsidRDefault="009054EC" w:rsidP="009054EC">
      <w:pPr>
        <w:pStyle w:val="a3"/>
        <w:spacing w:line="360" w:lineRule="auto"/>
        <w:ind w:firstLine="993"/>
        <w:rPr>
          <w:rFonts w:ascii="Times New Roman" w:hAnsi="Times New Roman"/>
          <w:b w:val="0"/>
          <w:sz w:val="28"/>
          <w:lang w:val="az-Latn-AZ"/>
        </w:rPr>
      </w:pPr>
      <w:r>
        <w:rPr>
          <w:rFonts w:ascii="Times New Roman" w:hAnsi="Times New Roman"/>
          <w:b w:val="0"/>
          <w:sz w:val="28"/>
          <w:lang w:val="az-Latn-AZ"/>
        </w:rPr>
        <w:t>H</w:t>
      </w:r>
      <w:r>
        <w:rPr>
          <w:rFonts w:ascii="Times New Roman" w:hAnsi="Times New Roman"/>
          <w:b w:val="0"/>
          <w:sz w:val="28"/>
          <w:vertAlign w:val="subscript"/>
          <w:lang w:val="az-Latn-AZ"/>
        </w:rPr>
        <w:t>1</w:t>
      </w:r>
      <w:r>
        <w:rPr>
          <w:rFonts w:ascii="Times New Roman" w:hAnsi="Times New Roman"/>
          <w:b w:val="0"/>
          <w:sz w:val="28"/>
          <w:lang w:val="az-Latn-AZ"/>
        </w:rPr>
        <w:t>, H</w:t>
      </w:r>
      <w:r>
        <w:rPr>
          <w:rFonts w:ascii="Times New Roman" w:hAnsi="Times New Roman"/>
          <w:b w:val="0"/>
          <w:sz w:val="28"/>
          <w:vertAlign w:val="subscript"/>
          <w:lang w:val="az-Latn-AZ"/>
        </w:rPr>
        <w:t>2</w:t>
      </w:r>
      <w:r>
        <w:rPr>
          <w:rFonts w:ascii="Times New Roman" w:hAnsi="Times New Roman"/>
          <w:b w:val="0"/>
          <w:sz w:val="28"/>
          <w:lang w:val="az-Latn-AZ"/>
        </w:rPr>
        <w:t xml:space="preserve"> – Kİ sisteminin tətbiqinə qədər və sonra saat tarifi üzrə qiymət, man.</w:t>
      </w:r>
    </w:p>
    <w:p w:rsidR="009054EC" w:rsidRDefault="009054EC" w:rsidP="009054EC">
      <w:pPr>
        <w:pStyle w:val="a3"/>
        <w:numPr>
          <w:ilvl w:val="0"/>
          <w:numId w:val="25"/>
        </w:numPr>
        <w:spacing w:line="360" w:lineRule="auto"/>
        <w:rPr>
          <w:rFonts w:ascii="Times New Roman" w:hAnsi="Times New Roman"/>
          <w:b w:val="0"/>
          <w:sz w:val="28"/>
          <w:lang w:val="az-Latn-AZ"/>
        </w:rPr>
      </w:pPr>
      <w:r>
        <w:rPr>
          <w:rFonts w:ascii="Times New Roman" w:hAnsi="Times New Roman"/>
          <w:b w:val="0"/>
          <w:sz w:val="28"/>
          <w:lang w:val="az-Latn-AZ"/>
        </w:rPr>
        <w:t>Keyfiyyətsiz xammal və materialların istehsal prosesinə daxil olmasının qarşısının alınması:</w:t>
      </w:r>
    </w:p>
    <w:p w:rsidR="009054EC" w:rsidRDefault="009054EC" w:rsidP="009054EC">
      <w:pPr>
        <w:pStyle w:val="a3"/>
        <w:spacing w:line="360" w:lineRule="auto"/>
        <w:jc w:val="center"/>
        <w:rPr>
          <w:rFonts w:ascii="Times New Roman" w:hAnsi="Times New Roman"/>
          <w:b w:val="0"/>
          <w:sz w:val="28"/>
          <w:lang w:val="az-Latn-AZ"/>
        </w:rPr>
      </w:pPr>
      <w:r w:rsidRPr="00815208">
        <w:rPr>
          <w:rFonts w:ascii="Times New Roman" w:hAnsi="Times New Roman"/>
          <w:b w:val="0"/>
          <w:position w:val="-30"/>
          <w:sz w:val="28"/>
          <w:lang w:val="az-Latn-AZ"/>
        </w:rPr>
        <w:object w:dxaOrig="1939" w:dyaOrig="680">
          <v:shape id="_x0000_i1028" type="#_x0000_t75" style="width:96.75pt;height:33.75pt" o:ole="">
            <v:imagedata r:id="rId13" o:title=""/>
          </v:shape>
          <o:OLEObject Type="Embed" ProgID="Equation.3" ShapeID="_x0000_i1028" DrawAspect="Content" ObjectID="_1511183812" r:id="rId14"/>
        </w:object>
      </w:r>
    </w:p>
    <w:p w:rsidR="009054EC" w:rsidRDefault="009054EC" w:rsidP="009054EC">
      <w:pPr>
        <w:pStyle w:val="a3"/>
        <w:spacing w:line="360" w:lineRule="auto"/>
        <w:rPr>
          <w:rFonts w:ascii="Times New Roman" w:hAnsi="Times New Roman"/>
          <w:b w:val="0"/>
          <w:sz w:val="28"/>
          <w:lang w:val="az-Latn-AZ"/>
        </w:rPr>
      </w:pPr>
      <w:r>
        <w:rPr>
          <w:rFonts w:ascii="Times New Roman" w:hAnsi="Times New Roman"/>
          <w:b w:val="0"/>
          <w:sz w:val="28"/>
          <w:lang w:val="az-Latn-AZ"/>
        </w:rPr>
        <w:t>burada, A</w:t>
      </w:r>
      <w:r>
        <w:rPr>
          <w:rFonts w:ascii="Times New Roman" w:hAnsi="Times New Roman"/>
          <w:b w:val="0"/>
          <w:sz w:val="28"/>
          <w:vertAlign w:val="subscript"/>
          <w:lang w:val="az-Latn-AZ"/>
        </w:rPr>
        <w:t>z</w:t>
      </w:r>
      <w:r>
        <w:rPr>
          <w:rFonts w:ascii="Times New Roman" w:hAnsi="Times New Roman"/>
          <w:b w:val="0"/>
          <w:sz w:val="28"/>
          <w:lang w:val="az-Latn-AZ"/>
        </w:rPr>
        <w:t xml:space="preserve"> – hesabat dövründə çıxdaş edilmiş xammal və materialların həcmi, man; </w:t>
      </w:r>
    </w:p>
    <w:p w:rsidR="009054EC" w:rsidRDefault="009054EC" w:rsidP="009054EC">
      <w:pPr>
        <w:pStyle w:val="a3"/>
        <w:spacing w:line="360" w:lineRule="auto"/>
        <w:ind w:firstLine="993"/>
        <w:rPr>
          <w:rFonts w:ascii="Times New Roman" w:hAnsi="Times New Roman"/>
          <w:b w:val="0"/>
          <w:sz w:val="28"/>
          <w:lang w:val="az-Latn-AZ"/>
        </w:rPr>
      </w:pPr>
      <w:r>
        <w:rPr>
          <w:rFonts w:ascii="Times New Roman" w:hAnsi="Times New Roman"/>
          <w:b w:val="0"/>
          <w:sz w:val="28"/>
          <w:lang w:val="az-Latn-AZ"/>
        </w:rPr>
        <w:t>A</w:t>
      </w:r>
      <w:r>
        <w:rPr>
          <w:rFonts w:ascii="Times New Roman" w:hAnsi="Times New Roman"/>
          <w:b w:val="0"/>
          <w:sz w:val="28"/>
          <w:vertAlign w:val="subscript"/>
          <w:lang w:val="az-Latn-AZ"/>
        </w:rPr>
        <w:t>d</w:t>
      </w:r>
      <w:r>
        <w:rPr>
          <w:rFonts w:ascii="Times New Roman" w:hAnsi="Times New Roman"/>
          <w:b w:val="0"/>
          <w:sz w:val="28"/>
          <w:lang w:val="az-Latn-AZ"/>
        </w:rPr>
        <w:t xml:space="preserve"> - hesabat dövründə daxil olan xammal və materialların həcmi, man; </w:t>
      </w:r>
    </w:p>
    <w:p w:rsidR="009054EC" w:rsidRPr="00704725" w:rsidRDefault="009054EC" w:rsidP="009054EC">
      <w:pPr>
        <w:pStyle w:val="a3"/>
        <w:spacing w:line="360" w:lineRule="auto"/>
        <w:ind w:firstLine="993"/>
        <w:rPr>
          <w:rFonts w:ascii="Times New Roman" w:hAnsi="Times New Roman"/>
          <w:b w:val="0"/>
          <w:sz w:val="28"/>
          <w:lang w:val="az-Latn-AZ"/>
        </w:rPr>
      </w:pPr>
      <w:r>
        <w:rPr>
          <w:rFonts w:ascii="Times New Roman" w:hAnsi="Times New Roman"/>
          <w:b w:val="0"/>
          <w:sz w:val="28"/>
          <w:lang w:val="az-Latn-AZ"/>
        </w:rPr>
        <w:t>K – keyfiyyətsiz xammal və materialların daxil olması ilə vahid məmulata düşən itkiləri nəzərə alan əmsaldır.</w:t>
      </w:r>
    </w:p>
    <w:p w:rsidR="009054EC" w:rsidRDefault="009054EC" w:rsidP="009054EC">
      <w:pPr>
        <w:pStyle w:val="a3"/>
        <w:spacing w:line="360" w:lineRule="auto"/>
        <w:ind w:firstLine="567"/>
        <w:rPr>
          <w:rFonts w:ascii="Times New Roman" w:hAnsi="Times New Roman"/>
          <w:b w:val="0"/>
          <w:sz w:val="28"/>
          <w:lang w:val="az-Latn-AZ"/>
        </w:rPr>
      </w:pPr>
      <w:r>
        <w:rPr>
          <w:rFonts w:ascii="Times New Roman" w:hAnsi="Times New Roman"/>
          <w:b w:val="0"/>
          <w:sz w:val="28"/>
          <w:lang w:val="az-Latn-AZ"/>
        </w:rPr>
        <w:t>Yuxarıda qeyd olunanlardan başqa, müsbət nəticələr sistemli keyfiyyətin idarə edilməsinin yaxşılaşdırılması üzrə aşağıdakı tədbirlərin hesabına da alına bilər: istehlakçıların tələblərini daha dolğun ödəyən məhsulların və xidmətlərin maya dəyərinin aşağı salınması; yeni məhsulun yaradılması və istehsalı müddətlərinin qısaldılması və s.</w:t>
      </w:r>
    </w:p>
    <w:p w:rsidR="009054EC" w:rsidRDefault="009054EC" w:rsidP="009054EC">
      <w:pPr>
        <w:pStyle w:val="a3"/>
        <w:spacing w:line="360" w:lineRule="auto"/>
        <w:ind w:firstLine="567"/>
        <w:rPr>
          <w:rFonts w:ascii="Times New Roman" w:hAnsi="Times New Roman"/>
          <w:b w:val="0"/>
          <w:sz w:val="28"/>
          <w:lang w:val="az-Latn-AZ"/>
        </w:rPr>
      </w:pPr>
      <w:r>
        <w:rPr>
          <w:rFonts w:ascii="Times New Roman" w:hAnsi="Times New Roman"/>
          <w:b w:val="0"/>
          <w:sz w:val="28"/>
          <w:lang w:val="az-Latn-AZ"/>
        </w:rPr>
        <w:t>Ekspertlərin hesablamalarına görə Kİ-nin yaxşılaşdırılmasına yönəldilən vəsaitlər 1:3,5-20 nisbətdə səmərə almağa imkan verir. Beləliklə, sistemli keyfiyyətin idarə edilməsinin təminatına yönəldilən xərclərə investisiya kimi baxılmalıdır. Bu da hesablamalar zamanı investisiya layihələrinin səmərəliliyinin qiymətləndirilməsi üçün olan göstəricilərdən istifadəyə imkan verir.</w:t>
      </w:r>
    </w:p>
    <w:p w:rsidR="009054EC" w:rsidRDefault="009054EC" w:rsidP="009054EC">
      <w:pPr>
        <w:pStyle w:val="a3"/>
        <w:spacing w:line="360" w:lineRule="auto"/>
        <w:ind w:firstLine="567"/>
        <w:rPr>
          <w:rFonts w:ascii="Times New Roman" w:hAnsi="Times New Roman"/>
          <w:b w:val="0"/>
          <w:sz w:val="28"/>
          <w:lang w:val="az-Latn-AZ"/>
        </w:rPr>
      </w:pPr>
    </w:p>
    <w:p w:rsidR="009054EC" w:rsidRPr="00074669" w:rsidRDefault="009054EC" w:rsidP="009054EC">
      <w:pPr>
        <w:pStyle w:val="a3"/>
        <w:spacing w:line="360" w:lineRule="auto"/>
        <w:rPr>
          <w:rFonts w:ascii="Times New Roman" w:hAnsi="Times New Roman"/>
          <w:b w:val="0"/>
          <w:sz w:val="28"/>
          <w:lang w:val="az-Latn-AZ"/>
        </w:rPr>
      </w:pPr>
    </w:p>
    <w:p w:rsidR="009054EC" w:rsidRPr="0047095E" w:rsidRDefault="009054EC" w:rsidP="009054EC">
      <w:pPr>
        <w:pStyle w:val="211"/>
        <w:spacing w:before="0" w:after="0" w:line="360" w:lineRule="auto"/>
        <w:rPr>
          <w:sz w:val="24"/>
          <w:szCs w:val="28"/>
          <w:lang w:val="az-Latn-AZ" w:eastAsia="az-Latn-AZ"/>
        </w:rPr>
      </w:pPr>
    </w:p>
    <w:p w:rsidR="009054EC" w:rsidRPr="0047095E" w:rsidRDefault="009054EC" w:rsidP="009054EC">
      <w:pPr>
        <w:pStyle w:val="211"/>
        <w:spacing w:before="0" w:after="0" w:line="360" w:lineRule="auto"/>
        <w:rPr>
          <w:sz w:val="28"/>
          <w:szCs w:val="28"/>
          <w:lang w:val="az-Latn-AZ" w:eastAsia="az-Latn-AZ"/>
        </w:rPr>
      </w:pPr>
      <w:r w:rsidRPr="0047095E">
        <w:rPr>
          <w:sz w:val="28"/>
          <w:szCs w:val="28"/>
          <w:lang w:val="az-Latn-AZ" w:eastAsia="az-Latn-AZ"/>
        </w:rPr>
        <w:lastRenderedPageBreak/>
        <w:t xml:space="preserve">1.3. Keyfiyyətin idarə edilməsinin ekspert metodları </w:t>
      </w:r>
    </w:p>
    <w:p w:rsidR="009054EC" w:rsidRPr="0047095E" w:rsidRDefault="009054EC" w:rsidP="009054EC">
      <w:pPr>
        <w:pStyle w:val="211"/>
        <w:spacing w:before="0" w:after="0" w:line="360" w:lineRule="auto"/>
        <w:ind w:firstLine="567"/>
        <w:jc w:val="both"/>
        <w:rPr>
          <w:sz w:val="28"/>
          <w:szCs w:val="28"/>
          <w:lang w:val="az-Latn-AZ" w:eastAsia="az-Latn-AZ"/>
        </w:rPr>
      </w:pPr>
    </w:p>
    <w:p w:rsidR="009054EC" w:rsidRPr="0047095E" w:rsidRDefault="009054EC" w:rsidP="009054EC">
      <w:pPr>
        <w:pStyle w:val="211"/>
        <w:spacing w:before="0" w:after="0" w:line="360" w:lineRule="auto"/>
        <w:ind w:firstLine="567"/>
        <w:jc w:val="both"/>
        <w:rPr>
          <w:b w:val="0"/>
          <w:sz w:val="28"/>
          <w:szCs w:val="28"/>
          <w:lang w:val="az-Latn-AZ"/>
        </w:rPr>
      </w:pPr>
      <w:r w:rsidRPr="0047095E">
        <w:rPr>
          <w:b w:val="0"/>
          <w:sz w:val="28"/>
          <w:szCs w:val="28"/>
          <w:lang w:val="az-Latn-AZ" w:eastAsia="az-Latn-AZ"/>
        </w:rPr>
        <w:t>Ekspert metodu bir elmi üsul kimi nisbətən yaxın zamanlarda yaradılmışdır. Bu metod «Delfı» adlandırılır. Sonralar ekspert qiymətləndirilməsinə əsaslanan digər analoji metodlar işlənib hazırlanmışdır. Ekspert metodları əvvəlcə elm və texnikada proqnozlaşdırma ilə bağlı məsələlərin həllində istifadə olunmuş, sonra digər sahələrdə, o cümlədən idarəetmədə tətbiq edilmişdir.</w:t>
      </w:r>
    </w:p>
    <w:p w:rsidR="009054EC" w:rsidRPr="0047095E" w:rsidRDefault="009054EC" w:rsidP="009054EC">
      <w:pPr>
        <w:pStyle w:val="a3"/>
        <w:spacing w:line="360" w:lineRule="auto"/>
        <w:ind w:firstLine="56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Baxılan məsələlər üzrə mütəxəssis-ekspertlərin müxtəlif vasitələrlə alınmış rəylərinin (mülahizələrinin) orta qiymətinin tapılması bütün sahələrdə ekspert metodlarının mahiyyətini təşkil edir. Orta qiymət K aşağıdakı düsturla tapılır:</w:t>
      </w:r>
    </w:p>
    <w:p w:rsidR="009054EC" w:rsidRPr="0047095E" w:rsidRDefault="009054EC" w:rsidP="009054EC">
      <w:pPr>
        <w:pStyle w:val="a3"/>
        <w:spacing w:line="360" w:lineRule="auto"/>
        <w:ind w:firstLine="567"/>
        <w:rPr>
          <w:rFonts w:ascii="Times New Roman" w:hAnsi="Times New Roman"/>
          <w:b w:val="0"/>
          <w:sz w:val="18"/>
          <w:szCs w:val="28"/>
          <w:lang w:val="az-Latn-AZ" w:eastAsia="az-Latn-AZ"/>
        </w:rPr>
      </w:pPr>
    </w:p>
    <w:p w:rsidR="009054EC" w:rsidRPr="0047095E" w:rsidRDefault="009054EC" w:rsidP="009054EC">
      <w:pPr>
        <w:pStyle w:val="a3"/>
        <w:spacing w:line="360" w:lineRule="auto"/>
        <w:jc w:val="center"/>
        <w:rPr>
          <w:rFonts w:ascii="Times New Roman" w:hAnsi="Times New Roman"/>
          <w:b w:val="0"/>
          <w:sz w:val="28"/>
          <w:szCs w:val="28"/>
          <w:lang w:val="az-Latn-AZ" w:eastAsia="az-Latn-AZ"/>
        </w:rPr>
      </w:pPr>
      <w:r w:rsidRPr="0047095E">
        <w:rPr>
          <w:rFonts w:ascii="Times New Roman" w:hAnsi="Times New Roman"/>
          <w:b w:val="0"/>
          <w:position w:val="-24"/>
          <w:sz w:val="28"/>
          <w:szCs w:val="28"/>
          <w:lang w:val="az-Latn-AZ" w:eastAsia="az-Latn-AZ"/>
        </w:rPr>
        <w:object w:dxaOrig="1080" w:dyaOrig="980">
          <v:shape id="_x0000_i1029" type="#_x0000_t75" style="width:54pt;height:48.75pt" o:ole="">
            <v:imagedata r:id="rId15" o:title=""/>
          </v:shape>
          <o:OLEObject Type="Embed" ProgID="Equation.3" ShapeID="_x0000_i1029" DrawAspect="Content" ObjectID="_1511183813" r:id="rId16"/>
        </w:object>
      </w:r>
      <w:r w:rsidRPr="0047095E">
        <w:rPr>
          <w:rFonts w:ascii="Times New Roman" w:hAnsi="Times New Roman"/>
          <w:b w:val="0"/>
          <w:sz w:val="28"/>
          <w:szCs w:val="28"/>
          <w:lang w:val="az-Latn-AZ" w:eastAsia="az-Latn-AZ"/>
        </w:rPr>
        <w:t>,</w:t>
      </w:r>
    </w:p>
    <w:p w:rsidR="009054EC" w:rsidRPr="0047095E" w:rsidRDefault="009054EC" w:rsidP="009054EC">
      <w:pPr>
        <w:pStyle w:val="a3"/>
        <w:spacing w:line="360" w:lineRule="auto"/>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 xml:space="preserve">burada, N – ekspertlərin sayı; </w:t>
      </w:r>
    </w:p>
    <w:p w:rsidR="009054EC" w:rsidRPr="0047095E" w:rsidRDefault="009054EC" w:rsidP="009054EC">
      <w:pPr>
        <w:pStyle w:val="a3"/>
        <w:spacing w:line="360" w:lineRule="auto"/>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 xml:space="preserve">              K</w:t>
      </w:r>
      <w:r w:rsidRPr="0047095E">
        <w:rPr>
          <w:rFonts w:ascii="Times New Roman" w:hAnsi="Times New Roman"/>
          <w:b w:val="0"/>
          <w:sz w:val="28"/>
          <w:szCs w:val="28"/>
          <w:vertAlign w:val="subscript"/>
          <w:lang w:val="az-Latn-AZ" w:eastAsia="az-Latn-AZ"/>
        </w:rPr>
        <w:t>j</w:t>
      </w:r>
      <w:r w:rsidRPr="0047095E">
        <w:rPr>
          <w:rFonts w:ascii="Times New Roman" w:hAnsi="Times New Roman"/>
          <w:b w:val="0"/>
          <w:sz w:val="28"/>
          <w:szCs w:val="28"/>
          <w:lang w:val="az-Latn-AZ" w:eastAsia="az-Latn-AZ"/>
        </w:rPr>
        <w:t xml:space="preserve"> – j-ekspertin verdiyi qiymətdir.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Hal-hazırda idarəetmə üzrə qərarların qəbul edilməsində ranqlama, bilavasitə qiymətləndirmə, müqayisəetmə kimi ekspert metodları geniş yayılmışdır. Sonuncu metodun özü iki şəkildə tətbiq edilir: cüt-cüt müqayisəetmə və ardıcıl müqayisə</w:t>
      </w:r>
      <w:r w:rsidRPr="0047095E">
        <w:rPr>
          <w:rFonts w:ascii="Times New Roman" w:hAnsi="Times New Roman"/>
          <w:b w:val="0"/>
          <w:sz w:val="28"/>
          <w:szCs w:val="28"/>
          <w:lang w:val="az-Latn-AZ" w:eastAsia="az-Latn-AZ"/>
        </w:rPr>
        <w:softHyphen/>
        <w:t>etmə.</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xml:space="preserve">Bu metodlarda bir çox ümumi cəhətlər vardır. Lakin burada fərq ondadır ki, öyrənilən idarəetmə obyektlərinin qiymətləndirilməsi (ölçülməsi) müxtəlif üsullarla həyata keçirilir. Ekspert metodlarına müəyyən şərt daxilində </w:t>
      </w:r>
      <w:r w:rsidRPr="0047095E">
        <w:rPr>
          <w:rStyle w:val="11pt"/>
          <w:sz w:val="28"/>
          <w:szCs w:val="28"/>
          <w:lang w:val="az-Latn-AZ" w:eastAsia="az-Latn-AZ"/>
        </w:rPr>
        <w:t>orqanoleptik</w:t>
      </w:r>
      <w:r w:rsidRPr="0047095E">
        <w:rPr>
          <w:rFonts w:ascii="Times New Roman" w:hAnsi="Times New Roman"/>
          <w:b w:val="0"/>
          <w:sz w:val="28"/>
          <w:szCs w:val="28"/>
          <w:lang w:val="az-Latn-AZ" w:eastAsia="az-Latn-AZ"/>
        </w:rPr>
        <w:t xml:space="preserve"> və</w:t>
      </w:r>
      <w:r w:rsidRPr="0047095E">
        <w:rPr>
          <w:rStyle w:val="11pt"/>
          <w:sz w:val="28"/>
          <w:szCs w:val="28"/>
          <w:lang w:val="az-Latn-AZ" w:eastAsia="az-Latn-AZ"/>
        </w:rPr>
        <w:t xml:space="preserve"> sosioloji metodları</w:t>
      </w:r>
      <w:r w:rsidRPr="0047095E">
        <w:rPr>
          <w:rFonts w:ascii="Times New Roman" w:hAnsi="Times New Roman"/>
          <w:b w:val="0"/>
          <w:sz w:val="28"/>
          <w:szCs w:val="28"/>
          <w:lang w:val="az-Latn-AZ" w:eastAsia="az-Latn-AZ"/>
        </w:rPr>
        <w:t xml:space="preserve"> da aid etmək olar.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Orqanoleptik metod ekspertlərin hissiyat orqanlarından istifadəyə əsaslanır: eşitmə, görmə, dadbilmə, iybilmə, dəri hissiyatı.</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Sosioloji metod respondentlərin (məsələn, faktiki və ya potensial isteh</w:t>
      </w:r>
      <w:r w:rsidRPr="0047095E">
        <w:rPr>
          <w:rFonts w:ascii="Times New Roman" w:hAnsi="Times New Roman"/>
          <w:b w:val="0"/>
          <w:sz w:val="28"/>
          <w:szCs w:val="28"/>
          <w:lang w:val="az-Latn-AZ" w:eastAsia="az-Latn-AZ"/>
        </w:rPr>
        <w:softHyphen/>
        <w:t>lak</w:t>
      </w:r>
      <w:r w:rsidRPr="0047095E">
        <w:rPr>
          <w:rFonts w:ascii="Times New Roman" w:hAnsi="Times New Roman"/>
          <w:b w:val="0"/>
          <w:sz w:val="28"/>
          <w:szCs w:val="28"/>
          <w:lang w:val="az-Latn-AZ" w:eastAsia="az-Latn-AZ"/>
        </w:rPr>
        <w:softHyphen/>
        <w:t>çı</w:t>
      </w:r>
      <w:r w:rsidRPr="0047095E">
        <w:rPr>
          <w:rFonts w:ascii="Times New Roman" w:hAnsi="Times New Roman"/>
          <w:b w:val="0"/>
          <w:sz w:val="28"/>
          <w:szCs w:val="28"/>
          <w:lang w:val="az-Latn-AZ" w:eastAsia="az-Latn-AZ"/>
        </w:rPr>
        <w:softHyphen/>
        <w:t xml:space="preserve">ların) sorğusuna, rəylərinin toplanmasına və təhlilinə əsaslanır. Belə sorğu və ya rəylərin toplanması yazılı (anketlərin köməyi ilə), yaxud şifahi (konfranslarda, auksionlarda, sərgilərdə və s.) keçirilir. Bu metoddan istifadə zamanı elmi cəhətdən </w:t>
      </w:r>
      <w:r w:rsidRPr="0047095E">
        <w:rPr>
          <w:rFonts w:ascii="Times New Roman" w:hAnsi="Times New Roman"/>
          <w:b w:val="0"/>
          <w:sz w:val="28"/>
          <w:szCs w:val="28"/>
          <w:lang w:val="az-Latn-AZ" w:eastAsia="az-Latn-AZ"/>
        </w:rPr>
        <w:lastRenderedPageBreak/>
        <w:t>əsaslandırılmış sorğu üsulları, informasiyanın toplanması və işlənməsinin riyazi prinsipləri tətbiq edilməlildir.</w:t>
      </w:r>
    </w:p>
    <w:p w:rsidR="009054EC" w:rsidRPr="0047095E" w:rsidRDefault="009054EC" w:rsidP="009054EC">
      <w:pPr>
        <w:pStyle w:val="a3"/>
        <w:spacing w:line="360" w:lineRule="auto"/>
        <w:ind w:firstLine="56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Ekspert metodlarından istifadə prosedurlarının ardıcıllığı onların ümumi cəhətini təşkil edir. Buraya ekspert qiymətləndirilməsinin təşkili, ekspert rəylərinin toplanması və alınmış nəticələrin işlənməsi aiddir.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Təcrübə göstərir ki, ekspert metodlarından istifadənin nəticələrində subyek</w:t>
      </w:r>
      <w:r w:rsidRPr="0047095E">
        <w:rPr>
          <w:rFonts w:ascii="Times New Roman" w:hAnsi="Times New Roman"/>
          <w:b w:val="0"/>
          <w:sz w:val="28"/>
          <w:szCs w:val="28"/>
          <w:lang w:val="az-Latn-AZ" w:eastAsia="az-Latn-AZ"/>
        </w:rPr>
        <w:softHyphen/>
        <w:t>tiv</w:t>
      </w:r>
      <w:r w:rsidRPr="0047095E">
        <w:rPr>
          <w:rFonts w:ascii="Times New Roman" w:hAnsi="Times New Roman"/>
          <w:b w:val="0"/>
          <w:sz w:val="28"/>
          <w:szCs w:val="28"/>
          <w:lang w:val="az-Latn-AZ" w:eastAsia="az-Latn-AZ"/>
        </w:rPr>
        <w:softHyphen/>
        <w:t>liyin azaldılması və uyğun olaraq obyektivliyin yüksəldilməsi ekspert işlərinin təş</w:t>
      </w:r>
      <w:r w:rsidRPr="0047095E">
        <w:rPr>
          <w:rFonts w:ascii="Times New Roman" w:hAnsi="Times New Roman"/>
          <w:b w:val="0"/>
          <w:sz w:val="28"/>
          <w:szCs w:val="28"/>
          <w:lang w:val="az-Latn-AZ" w:eastAsia="az-Latn-AZ"/>
        </w:rPr>
        <w:softHyphen/>
        <w:t>kili, hazırlığı və keçirilməsi qaydalarına riayət edilməsindən xeyli dərəcədə asılıdır. Xüsusilə bu, ekspert qiymətləndirilməsinin təşkilindən, bu sahədə işlərin təşkili və keçirilməsinə məsul şəxsin təyin edilməsindən, həmçinin ekspert komissiyasının formalaşdırılmasından asılıdır.</w:t>
      </w:r>
    </w:p>
    <w:p w:rsidR="009054EC" w:rsidRPr="0047095E" w:rsidRDefault="009054EC" w:rsidP="009054EC">
      <w:pPr>
        <w:pStyle w:val="a3"/>
        <w:spacing w:line="360" w:lineRule="auto"/>
        <w:ind w:firstLine="56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Ekspert işlərinə ümumi rəhbərlik üçün ekspert komissiyasına sədr təyin edilir. Komissiyanın tərkibində iki qrup – işçi və ekspert qrupları yaradılır.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İşçi qrupun rəhbərinin tabeçiliyində ekspertlər üçün materialların texniki cə</w:t>
      </w:r>
      <w:r w:rsidRPr="0047095E">
        <w:rPr>
          <w:rFonts w:ascii="Times New Roman" w:hAnsi="Times New Roman"/>
          <w:b w:val="0"/>
          <w:sz w:val="28"/>
          <w:szCs w:val="28"/>
          <w:lang w:val="az-Latn-AZ" w:eastAsia="az-Latn-AZ"/>
        </w:rPr>
        <w:softHyphen/>
        <w:t>hət</w:t>
      </w:r>
      <w:r w:rsidRPr="0047095E">
        <w:rPr>
          <w:rFonts w:ascii="Times New Roman" w:hAnsi="Times New Roman"/>
          <w:b w:val="0"/>
          <w:sz w:val="28"/>
          <w:szCs w:val="28"/>
          <w:lang w:val="az-Latn-AZ" w:eastAsia="az-Latn-AZ"/>
        </w:rPr>
        <w:softHyphen/>
        <w:t>dən hazırlanmasını, alınmış nəticələrin işlənməsini və s. həyata keçirən texniki işçilər, həmçinin həll edilən problemlər üzrə mütəxəssislər olur.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İşçi qrupun rəhbəri (təşkilatçısı) ekspert qrupunu formalaşdırır. O, problemin qoyuluşunu həyata keçirir, qrupun fəaliyyət sahəsini müəyyənləşdirir, ekspert- mütəxəssislərin ilkin siyahısını tərtib edir, bu siyahının keyfıyyət tərkibini təhlil edir və siyahını dəqiqləşdirir, ekspertlərin işdə iştirakı üçün razılığını alır, ekspert qrupunun yekun siyahısını tərtib edir.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Qrupda ekspertlərin sayı müxtəlif amillərin və şərtlərin çoxluğundan, həll olu</w:t>
      </w:r>
      <w:r w:rsidRPr="0047095E">
        <w:rPr>
          <w:rFonts w:ascii="Times New Roman" w:hAnsi="Times New Roman"/>
          <w:b w:val="0"/>
          <w:sz w:val="28"/>
          <w:szCs w:val="28"/>
          <w:lang w:val="az-Latn-AZ" w:eastAsia="az-Latn-AZ"/>
        </w:rPr>
        <w:softHyphen/>
        <w:t>nan problemin vacibliyindən, mövcud imkanlardan asılıdır. Mütəxəssislər hər bir na</w:t>
      </w:r>
      <w:r w:rsidRPr="0047095E">
        <w:rPr>
          <w:rFonts w:ascii="Times New Roman" w:hAnsi="Times New Roman"/>
          <w:b w:val="0"/>
          <w:sz w:val="28"/>
          <w:szCs w:val="28"/>
          <w:lang w:val="az-Latn-AZ" w:eastAsia="az-Latn-AZ"/>
        </w:rPr>
        <w:softHyphen/>
        <w:t>mizədin keyfıyyəti təhlil edilərək seçilir. Bu zaman müxtəlif üsullardan isti</w:t>
      </w:r>
      <w:r w:rsidRPr="0047095E">
        <w:rPr>
          <w:rFonts w:ascii="Times New Roman" w:hAnsi="Times New Roman"/>
          <w:b w:val="0"/>
          <w:sz w:val="28"/>
          <w:szCs w:val="28"/>
          <w:lang w:val="az-Latn-AZ" w:eastAsia="az-Latn-AZ"/>
        </w:rPr>
        <w:softHyphen/>
        <w:t>fadə olunur, məsələn, ekspert kimi keçmiş fəaliyyətinin nəticələrinin statistik təhlili əsasında namizədin qiymətləndirilməsi, namizədin verilmiş sahə üzrə mütəxəssis kimi kollektiv şəkildə qiymətləndirilməsi, ekspertliyə namizədin özü-özünü qiymətləndirməsi, namizədin səriştəliliyinin analitik müəyyənləşdirilməsi.</w:t>
      </w:r>
    </w:p>
    <w:p w:rsidR="009054EC" w:rsidRPr="0047095E" w:rsidRDefault="009054EC" w:rsidP="009054EC">
      <w:pPr>
        <w:tabs>
          <w:tab w:val="left" w:pos="567"/>
        </w:tabs>
        <w:spacing w:after="0" w:line="360" w:lineRule="auto"/>
        <w:jc w:val="center"/>
        <w:rPr>
          <w:sz w:val="28"/>
          <w:szCs w:val="28"/>
          <w:lang w:val="az-Latn-AZ"/>
        </w:rPr>
      </w:pPr>
      <w:r>
        <w:rPr>
          <w:noProof/>
          <w:sz w:val="28"/>
          <w:szCs w:val="28"/>
          <w:lang w:eastAsia="ru-RU"/>
        </w:rPr>
        <w:lastRenderedPageBreak/>
        <w:drawing>
          <wp:inline distT="0" distB="0" distL="0" distR="0">
            <wp:extent cx="4118610" cy="4213860"/>
            <wp:effectExtent l="19050" t="0" r="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cstate="print">
                      <a:lum contrast="20000"/>
                    </a:blip>
                    <a:srcRect/>
                    <a:stretch>
                      <a:fillRect/>
                    </a:stretch>
                  </pic:blipFill>
                  <pic:spPr bwMode="auto">
                    <a:xfrm>
                      <a:off x="0" y="0"/>
                      <a:ext cx="4118610" cy="4213860"/>
                    </a:xfrm>
                    <a:prstGeom prst="rect">
                      <a:avLst/>
                    </a:prstGeom>
                    <a:noFill/>
                    <a:ln w="9525">
                      <a:noFill/>
                      <a:miter lim="800000"/>
                      <a:headEnd/>
                      <a:tailEnd/>
                    </a:ln>
                  </pic:spPr>
                </pic:pic>
              </a:graphicData>
            </a:graphic>
          </wp:inline>
        </w:drawing>
      </w:r>
    </w:p>
    <w:p w:rsidR="009054EC" w:rsidRPr="0047095E" w:rsidRDefault="009054EC" w:rsidP="009054EC">
      <w:pPr>
        <w:tabs>
          <w:tab w:val="left" w:pos="567"/>
        </w:tabs>
        <w:spacing w:after="0" w:line="360" w:lineRule="auto"/>
        <w:jc w:val="center"/>
        <w:rPr>
          <w:rFonts w:ascii="Times New Roman" w:hAnsi="Times New Roman"/>
          <w:b/>
          <w:sz w:val="24"/>
          <w:szCs w:val="28"/>
          <w:lang w:val="az-Latn-AZ"/>
        </w:rPr>
      </w:pPr>
      <w:r w:rsidRPr="0047095E">
        <w:rPr>
          <w:rFonts w:ascii="Times New Roman" w:hAnsi="Times New Roman"/>
          <w:b/>
          <w:sz w:val="24"/>
          <w:szCs w:val="28"/>
          <w:lang w:val="az-Latn-AZ"/>
        </w:rPr>
        <w:t>Şəkil 3. Ekspert komissiyasının tipik strukturu</w:t>
      </w:r>
    </w:p>
    <w:p w:rsidR="009054EC" w:rsidRDefault="009054EC" w:rsidP="009054EC">
      <w:pPr>
        <w:pStyle w:val="a3"/>
        <w:spacing w:line="360" w:lineRule="auto"/>
        <w:ind w:firstLine="567"/>
        <w:rPr>
          <w:rFonts w:ascii="Times New Roman" w:hAnsi="Times New Roman"/>
          <w:b w:val="0"/>
          <w:sz w:val="28"/>
          <w:szCs w:val="28"/>
          <w:lang w:val="az-Latn-AZ" w:eastAsia="az-Latn-AZ"/>
        </w:rPr>
      </w:pP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Çox vaxt bir neçə üsul birgə tətbiq edilir, məsələn təklif olunan ekspertin key</w:t>
      </w:r>
      <w:r w:rsidRPr="0047095E">
        <w:rPr>
          <w:rFonts w:ascii="Times New Roman" w:hAnsi="Times New Roman"/>
          <w:b w:val="0"/>
          <w:sz w:val="28"/>
          <w:szCs w:val="28"/>
          <w:lang w:val="az-Latn-AZ" w:eastAsia="az-Latn-AZ"/>
        </w:rPr>
        <w:softHyphen/>
        <w:t>fıyyətini ekspertin özünün qiymətləndirməsi və kollektiv qiymətləndirilmə. Be</w:t>
      </w:r>
      <w:r w:rsidRPr="0047095E">
        <w:rPr>
          <w:rFonts w:ascii="Times New Roman" w:hAnsi="Times New Roman"/>
          <w:b w:val="0"/>
          <w:sz w:val="28"/>
          <w:szCs w:val="28"/>
          <w:lang w:val="az-Latn-AZ" w:eastAsia="az-Latn-AZ"/>
        </w:rPr>
        <w:softHyphen/>
        <w:t>lə ya</w:t>
      </w:r>
      <w:r w:rsidRPr="0047095E">
        <w:rPr>
          <w:rFonts w:ascii="Times New Roman" w:hAnsi="Times New Roman"/>
          <w:b w:val="0"/>
          <w:sz w:val="28"/>
          <w:szCs w:val="28"/>
          <w:lang w:val="az-Latn-AZ" w:eastAsia="az-Latn-AZ"/>
        </w:rPr>
        <w:softHyphen/>
        <w:t>naşma lazımi keyfıyyətli ekspertlərin əsaslandırılaraq seçilməsinə imkan verir. Lakin qeyd etmək lazımdır ki, keçmiş fəaliyyətin qiymətləndirilməsi kol</w:t>
      </w:r>
      <w:r w:rsidRPr="0047095E">
        <w:rPr>
          <w:rFonts w:ascii="Times New Roman" w:hAnsi="Times New Roman"/>
          <w:b w:val="0"/>
          <w:sz w:val="28"/>
          <w:szCs w:val="28"/>
          <w:lang w:val="az-Latn-AZ" w:eastAsia="az-Latn-AZ"/>
        </w:rPr>
        <w:softHyphen/>
        <w:t>lektiv qiy</w:t>
      </w:r>
      <w:r w:rsidRPr="0047095E">
        <w:rPr>
          <w:rFonts w:ascii="Times New Roman" w:hAnsi="Times New Roman"/>
          <w:b w:val="0"/>
          <w:sz w:val="28"/>
          <w:szCs w:val="28"/>
          <w:lang w:val="az-Latn-AZ" w:eastAsia="az-Latn-AZ"/>
        </w:rPr>
        <w:softHyphen/>
        <w:t>mətləndirməyə və özü-özünü qiymətləndirməyə nisbətən daha obyek</w:t>
      </w:r>
      <w:r w:rsidRPr="0047095E">
        <w:rPr>
          <w:rFonts w:ascii="Times New Roman" w:hAnsi="Times New Roman"/>
          <w:b w:val="0"/>
          <w:sz w:val="28"/>
          <w:szCs w:val="28"/>
          <w:lang w:val="az-Latn-AZ" w:eastAsia="az-Latn-AZ"/>
        </w:rPr>
        <w:softHyphen/>
        <w:t>tiv</w:t>
      </w:r>
      <w:r w:rsidRPr="0047095E">
        <w:rPr>
          <w:rFonts w:ascii="Times New Roman" w:hAnsi="Times New Roman"/>
          <w:b w:val="0"/>
          <w:sz w:val="28"/>
          <w:szCs w:val="28"/>
          <w:lang w:val="az-Latn-AZ" w:eastAsia="az-Latn-AZ"/>
        </w:rPr>
        <w:softHyphen/>
        <w:t>dir. Bütün potensial ekspertlər keyfıyyətindən və səriştəsindən asılı olmayaraq yeddi sinfə bölünür (cədvəl 2).</w:t>
      </w:r>
    </w:p>
    <w:p w:rsidR="009054EC" w:rsidRPr="0047095E" w:rsidRDefault="009054EC" w:rsidP="009054EC">
      <w:pPr>
        <w:pStyle w:val="13"/>
        <w:tabs>
          <w:tab w:val="left" w:leader="underscore" w:pos="1258"/>
          <w:tab w:val="left" w:leader="underscore" w:pos="4689"/>
        </w:tabs>
        <w:spacing w:line="240" w:lineRule="auto"/>
        <w:jc w:val="right"/>
        <w:rPr>
          <w:lang w:val="az-Latn-AZ" w:eastAsia="az-Latn-AZ"/>
        </w:rPr>
      </w:pPr>
      <w:r w:rsidRPr="009054EC">
        <w:rPr>
          <w:lang w:val="az-Latn-AZ" w:eastAsia="az-Latn-AZ"/>
        </w:rPr>
        <w:t xml:space="preserve">Cədvəl 2. </w:t>
      </w:r>
    </w:p>
    <w:p w:rsidR="009054EC" w:rsidRPr="0047095E" w:rsidRDefault="009054EC" w:rsidP="009054EC">
      <w:pPr>
        <w:pStyle w:val="13"/>
        <w:tabs>
          <w:tab w:val="left" w:leader="underscore" w:pos="1258"/>
          <w:tab w:val="left" w:leader="underscore" w:pos="4689"/>
        </w:tabs>
        <w:spacing w:line="360" w:lineRule="auto"/>
        <w:jc w:val="center"/>
        <w:rPr>
          <w:rStyle w:val="24"/>
          <w:b/>
          <w:lang w:val="az-Latn-AZ" w:eastAsia="az-Latn-AZ"/>
        </w:rPr>
      </w:pPr>
      <w:r w:rsidRPr="0047095E">
        <w:rPr>
          <w:b/>
          <w:lang w:val="az-Latn-AZ" w:eastAsia="az-Latn-AZ"/>
        </w:rPr>
        <w:t>Səriştə və keyfiyyətinə görə ekspertl</w:t>
      </w:r>
      <w:r w:rsidRPr="0047095E">
        <w:rPr>
          <w:rStyle w:val="24"/>
          <w:b/>
          <w:lang w:val="az-Latn-AZ" w:eastAsia="az-Latn-AZ"/>
        </w:rPr>
        <w:t>ərin sinifləşdirilməsi</w:t>
      </w:r>
    </w:p>
    <w:tbl>
      <w:tblPr>
        <w:tblW w:w="0" w:type="auto"/>
        <w:jc w:val="center"/>
        <w:tblInd w:w="-5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993"/>
        <w:gridCol w:w="5163"/>
      </w:tblGrid>
      <w:tr w:rsidR="009054EC" w:rsidRPr="0047095E" w:rsidTr="004B1715">
        <w:tblPrEx>
          <w:tblCellMar>
            <w:top w:w="0" w:type="dxa"/>
            <w:left w:w="0" w:type="dxa"/>
            <w:bottom w:w="0" w:type="dxa"/>
            <w:right w:w="0" w:type="dxa"/>
          </w:tblCellMar>
        </w:tblPrEx>
        <w:trPr>
          <w:trHeight w:val="296"/>
          <w:jc w:val="center"/>
        </w:trPr>
        <w:tc>
          <w:tcPr>
            <w:tcW w:w="399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Ekspertlərin sinfı</w:t>
            </w:r>
          </w:p>
        </w:tc>
        <w:tc>
          <w:tcPr>
            <w:tcW w:w="516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Ekspertin keyfiyyəti və sər</w:t>
            </w:r>
            <w:r w:rsidRPr="0047095E">
              <w:rPr>
                <w:sz w:val="24"/>
                <w:szCs w:val="24"/>
                <w:lang w:val="az-Latn-AZ" w:eastAsia="az-Latn-AZ"/>
              </w:rPr>
              <w:t>i</w:t>
            </w:r>
            <w:r w:rsidRPr="0047095E">
              <w:rPr>
                <w:sz w:val="24"/>
                <w:szCs w:val="24"/>
                <w:lang w:eastAsia="az-Latn-AZ"/>
              </w:rPr>
              <w:t>ştəs</w:t>
            </w:r>
            <w:r w:rsidRPr="0047095E">
              <w:rPr>
                <w:sz w:val="24"/>
                <w:szCs w:val="24"/>
                <w:lang w:val="az-Latn-AZ" w:eastAsia="az-Latn-AZ"/>
              </w:rPr>
              <w:t>i</w:t>
            </w:r>
          </w:p>
        </w:tc>
      </w:tr>
      <w:tr w:rsidR="009054EC" w:rsidRPr="0047095E" w:rsidTr="004B1715">
        <w:tblPrEx>
          <w:tblCellMar>
            <w:top w:w="0" w:type="dxa"/>
            <w:left w:w="0" w:type="dxa"/>
            <w:bottom w:w="0" w:type="dxa"/>
            <w:right w:w="0" w:type="dxa"/>
          </w:tblCellMar>
        </w:tblPrEx>
        <w:trPr>
          <w:trHeight w:val="275"/>
          <w:jc w:val="center"/>
        </w:trPr>
        <w:tc>
          <w:tcPr>
            <w:tcW w:w="399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1</w:t>
            </w:r>
          </w:p>
        </w:tc>
        <w:tc>
          <w:tcPr>
            <w:tcW w:w="516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çox yüksək</w:t>
            </w:r>
          </w:p>
        </w:tc>
      </w:tr>
      <w:tr w:rsidR="009054EC" w:rsidRPr="0047095E" w:rsidTr="004B1715">
        <w:tblPrEx>
          <w:tblCellMar>
            <w:top w:w="0" w:type="dxa"/>
            <w:left w:w="0" w:type="dxa"/>
            <w:bottom w:w="0" w:type="dxa"/>
            <w:right w:w="0" w:type="dxa"/>
          </w:tblCellMar>
        </w:tblPrEx>
        <w:trPr>
          <w:trHeight w:val="275"/>
          <w:jc w:val="center"/>
        </w:trPr>
        <w:tc>
          <w:tcPr>
            <w:tcW w:w="399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2</w:t>
            </w:r>
          </w:p>
        </w:tc>
        <w:tc>
          <w:tcPr>
            <w:tcW w:w="516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yüksək</w:t>
            </w:r>
          </w:p>
        </w:tc>
      </w:tr>
      <w:tr w:rsidR="009054EC" w:rsidRPr="0047095E" w:rsidTr="004B1715">
        <w:tblPrEx>
          <w:tblCellMar>
            <w:top w:w="0" w:type="dxa"/>
            <w:left w:w="0" w:type="dxa"/>
            <w:bottom w:w="0" w:type="dxa"/>
            <w:right w:w="0" w:type="dxa"/>
          </w:tblCellMar>
        </w:tblPrEx>
        <w:trPr>
          <w:trHeight w:val="271"/>
          <w:jc w:val="center"/>
        </w:trPr>
        <w:tc>
          <w:tcPr>
            <w:tcW w:w="399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3</w:t>
            </w:r>
          </w:p>
        </w:tc>
        <w:tc>
          <w:tcPr>
            <w:tcW w:w="516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ortadan yüksək</w:t>
            </w:r>
          </w:p>
        </w:tc>
      </w:tr>
      <w:tr w:rsidR="009054EC" w:rsidRPr="0047095E" w:rsidTr="004B1715">
        <w:tblPrEx>
          <w:tblCellMar>
            <w:top w:w="0" w:type="dxa"/>
            <w:left w:w="0" w:type="dxa"/>
            <w:bottom w:w="0" w:type="dxa"/>
            <w:right w:w="0" w:type="dxa"/>
          </w:tblCellMar>
        </w:tblPrEx>
        <w:trPr>
          <w:trHeight w:val="275"/>
          <w:jc w:val="center"/>
        </w:trPr>
        <w:tc>
          <w:tcPr>
            <w:tcW w:w="399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4</w:t>
            </w:r>
          </w:p>
        </w:tc>
        <w:tc>
          <w:tcPr>
            <w:tcW w:w="516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orta</w:t>
            </w:r>
          </w:p>
        </w:tc>
      </w:tr>
      <w:tr w:rsidR="009054EC" w:rsidRPr="0047095E" w:rsidTr="004B1715">
        <w:tblPrEx>
          <w:tblCellMar>
            <w:top w:w="0" w:type="dxa"/>
            <w:left w:w="0" w:type="dxa"/>
            <w:bottom w:w="0" w:type="dxa"/>
            <w:right w:w="0" w:type="dxa"/>
          </w:tblCellMar>
        </w:tblPrEx>
        <w:trPr>
          <w:trHeight w:val="275"/>
          <w:jc w:val="center"/>
        </w:trPr>
        <w:tc>
          <w:tcPr>
            <w:tcW w:w="399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5</w:t>
            </w:r>
          </w:p>
        </w:tc>
        <w:tc>
          <w:tcPr>
            <w:tcW w:w="516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ortadan aşağı</w:t>
            </w:r>
          </w:p>
        </w:tc>
      </w:tr>
      <w:tr w:rsidR="009054EC" w:rsidRPr="0047095E" w:rsidTr="004B1715">
        <w:tblPrEx>
          <w:tblCellMar>
            <w:top w:w="0" w:type="dxa"/>
            <w:left w:w="0" w:type="dxa"/>
            <w:bottom w:w="0" w:type="dxa"/>
            <w:right w:w="0" w:type="dxa"/>
          </w:tblCellMar>
        </w:tblPrEx>
        <w:trPr>
          <w:trHeight w:val="275"/>
          <w:jc w:val="center"/>
        </w:trPr>
        <w:tc>
          <w:tcPr>
            <w:tcW w:w="399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6</w:t>
            </w:r>
          </w:p>
        </w:tc>
        <w:tc>
          <w:tcPr>
            <w:tcW w:w="516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aşağı</w:t>
            </w:r>
          </w:p>
        </w:tc>
      </w:tr>
      <w:tr w:rsidR="009054EC" w:rsidRPr="0047095E" w:rsidTr="004B1715">
        <w:tblPrEx>
          <w:tblCellMar>
            <w:top w:w="0" w:type="dxa"/>
            <w:left w:w="0" w:type="dxa"/>
            <w:bottom w:w="0" w:type="dxa"/>
            <w:right w:w="0" w:type="dxa"/>
          </w:tblCellMar>
        </w:tblPrEx>
        <w:trPr>
          <w:trHeight w:val="282"/>
          <w:jc w:val="center"/>
        </w:trPr>
        <w:tc>
          <w:tcPr>
            <w:tcW w:w="399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7</w:t>
            </w:r>
          </w:p>
        </w:tc>
        <w:tc>
          <w:tcPr>
            <w:tcW w:w="5163" w:type="dxa"/>
            <w:shd w:val="clear" w:color="auto" w:fill="FFFFFF"/>
            <w:vAlign w:val="center"/>
          </w:tcPr>
          <w:p w:rsidR="009054EC" w:rsidRPr="0047095E" w:rsidRDefault="009054EC" w:rsidP="004B1715">
            <w:pPr>
              <w:pStyle w:val="210"/>
              <w:shd w:val="clear" w:color="auto" w:fill="auto"/>
              <w:spacing w:line="276" w:lineRule="auto"/>
              <w:jc w:val="center"/>
              <w:rPr>
                <w:sz w:val="24"/>
                <w:szCs w:val="24"/>
              </w:rPr>
            </w:pPr>
            <w:r w:rsidRPr="0047095E">
              <w:rPr>
                <w:sz w:val="24"/>
                <w:szCs w:val="24"/>
                <w:lang w:eastAsia="az-Latn-AZ"/>
              </w:rPr>
              <w:t>çox aşağı</w:t>
            </w:r>
          </w:p>
        </w:tc>
      </w:tr>
    </w:tbl>
    <w:p w:rsidR="009054EC" w:rsidRPr="0047095E" w:rsidRDefault="009054EC" w:rsidP="009054EC">
      <w:pPr>
        <w:pStyle w:val="a3"/>
        <w:spacing w:line="360" w:lineRule="auto"/>
        <w:ind w:firstLine="567"/>
        <w:rPr>
          <w:rFonts w:ascii="Times New Roman" w:hAnsi="Times New Roman"/>
          <w:b w:val="0"/>
          <w:sz w:val="28"/>
          <w:szCs w:val="28"/>
          <w:lang w:val="az-Latn-AZ" w:eastAsia="az-Latn-AZ"/>
        </w:rPr>
      </w:pPr>
      <w:proofErr w:type="gramStart"/>
      <w:r w:rsidRPr="0047095E">
        <w:rPr>
          <w:rFonts w:ascii="Times New Roman" w:hAnsi="Times New Roman"/>
          <w:b w:val="0"/>
          <w:sz w:val="28"/>
          <w:szCs w:val="28"/>
          <w:lang w:eastAsia="az-Latn-AZ"/>
        </w:rPr>
        <w:lastRenderedPageBreak/>
        <w:t>Ekspertlərin keyfiyyət sinfinin seçilməsi Kİ problemlərinin həlli zamanı ən</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ən</w:t>
      </w:r>
      <w:r w:rsidRPr="0047095E">
        <w:rPr>
          <w:rFonts w:ascii="Times New Roman" w:hAnsi="Times New Roman"/>
          <w:b w:val="0"/>
          <w:sz w:val="28"/>
          <w:szCs w:val="28"/>
          <w:lang w:val="az-Latn-AZ" w:eastAsia="az-Latn-AZ"/>
        </w:rPr>
        <w:t>ə</w:t>
      </w:r>
      <w:r w:rsidRPr="0047095E">
        <w:rPr>
          <w:rFonts w:ascii="Times New Roman" w:hAnsi="Times New Roman"/>
          <w:b w:val="0"/>
          <w:sz w:val="28"/>
          <w:szCs w:val="28"/>
          <w:lang w:eastAsia="az-Latn-AZ"/>
        </w:rPr>
        <w:t>vi olaraq istifadə edilən «yeddilik» qaydası üzrə həyata keçirilir. İdarəetmə sis</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temlərinin tədqiqatında obyektiv nəticələrin al</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ması üçün 1-4 sinif ekspertlərin se</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çilməsi daha məqsədəuyğundur, aşağı keyflyyət</w:t>
      </w:r>
      <w:proofErr w:type="gramEnd"/>
      <w:r w:rsidRPr="0047095E">
        <w:rPr>
          <w:rFonts w:ascii="Times New Roman" w:hAnsi="Times New Roman"/>
          <w:b w:val="0"/>
          <w:sz w:val="28"/>
          <w:szCs w:val="28"/>
          <w:lang w:eastAsia="az-Latn-AZ"/>
        </w:rPr>
        <w:t xml:space="preserve"> siniflərinə aid olan ekspertlərin isə ekspertizaya cəlb olunması tövsiyə edilmir. </w:t>
      </w:r>
      <w:proofErr w:type="gramStart"/>
      <w:r w:rsidRPr="0047095E">
        <w:rPr>
          <w:rFonts w:ascii="Times New Roman" w:hAnsi="Times New Roman"/>
          <w:b w:val="0"/>
          <w:sz w:val="28"/>
          <w:szCs w:val="28"/>
          <w:lang w:eastAsia="az-Latn-AZ"/>
        </w:rPr>
        <w:t>Bütün hallarda ekspertliyə namizədlər aşağıdakı xüsusiyyətlərə malik olmalıdırlar: peşəkar səriştəlilik; yaradıcılıq məsə</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lələrini həll etmək bacarığı; elmi intuisiya; ekspert işlərinin obyektiv nəticələrində maraqlı olmaq;</w:t>
      </w:r>
      <w:proofErr w:type="gramEnd"/>
      <w:r w:rsidRPr="0047095E">
        <w:rPr>
          <w:rFonts w:ascii="Times New Roman" w:hAnsi="Times New Roman"/>
          <w:b w:val="0"/>
          <w:sz w:val="28"/>
          <w:szCs w:val="28"/>
          <w:lang w:eastAsia="az-Latn-AZ"/>
        </w:rPr>
        <w:t xml:space="preserve"> iş</w:t>
      </w:r>
      <w:r w:rsidRPr="0047095E">
        <w:rPr>
          <w:rFonts w:ascii="Times New Roman" w:hAnsi="Times New Roman"/>
          <w:b w:val="0"/>
          <w:sz w:val="28"/>
          <w:szCs w:val="28"/>
          <w:lang w:val="az-Latn-AZ" w:eastAsia="az-Latn-AZ"/>
        </w:rPr>
        <w:t>g</w:t>
      </w:r>
      <w:r w:rsidRPr="0047095E">
        <w:rPr>
          <w:rFonts w:ascii="Times New Roman" w:hAnsi="Times New Roman"/>
          <w:b w:val="0"/>
          <w:sz w:val="28"/>
          <w:szCs w:val="28"/>
          <w:lang w:eastAsia="az-Latn-AZ"/>
        </w:rPr>
        <w:t>üzarlılıq; obyektivlik və s.</w:t>
      </w:r>
    </w:p>
    <w:p w:rsidR="009054EC" w:rsidRPr="0047095E" w:rsidRDefault="009054EC" w:rsidP="009054EC">
      <w:pPr>
        <w:pStyle w:val="a3"/>
        <w:spacing w:line="360" w:lineRule="auto"/>
        <w:ind w:firstLine="56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Ekspert rəylərinin toplanması üçün aşağıdakılar qabaqcadan müəyyən</w:t>
      </w:r>
      <w:r w:rsidRPr="0047095E">
        <w:rPr>
          <w:rFonts w:ascii="Times New Roman" w:hAnsi="Times New Roman"/>
          <w:b w:val="0"/>
          <w:sz w:val="28"/>
          <w:szCs w:val="28"/>
          <w:lang w:val="az-Latn-AZ" w:eastAsia="az-Latn-AZ"/>
        </w:rPr>
        <w:softHyphen/>
        <w:t>ləş</w:t>
      </w:r>
      <w:r w:rsidRPr="0047095E">
        <w:rPr>
          <w:rFonts w:ascii="Times New Roman" w:hAnsi="Times New Roman"/>
          <w:b w:val="0"/>
          <w:sz w:val="28"/>
          <w:szCs w:val="28"/>
          <w:lang w:val="az-Latn-AZ" w:eastAsia="az-Latn-AZ"/>
        </w:rPr>
        <w:softHyphen/>
        <w:t>diril</w:t>
      </w:r>
      <w:r w:rsidRPr="0047095E">
        <w:rPr>
          <w:rFonts w:ascii="Times New Roman" w:hAnsi="Times New Roman"/>
          <w:b w:val="0"/>
          <w:sz w:val="28"/>
          <w:szCs w:val="28"/>
          <w:lang w:val="az-Latn-AZ" w:eastAsia="az-Latn-AZ"/>
        </w:rPr>
        <w:softHyphen/>
        <w:t>məlidir: yer və vaxt; forma və metodika; rəylərin toplanması turlarının sayı, sənəd</w:t>
      </w:r>
      <w:r w:rsidRPr="0047095E">
        <w:rPr>
          <w:rFonts w:ascii="Times New Roman" w:hAnsi="Times New Roman"/>
          <w:b w:val="0"/>
          <w:sz w:val="28"/>
          <w:szCs w:val="28"/>
          <w:lang w:val="az-Latn-AZ" w:eastAsia="az-Latn-AZ"/>
        </w:rPr>
        <w:softHyphen/>
        <w:t>lərin tərkibi və məzmunu, ekspert rəylərinin sənədlərə daxil edilməsi qaydası.</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Yuxarıda qeyd olunanlardan ekspert rəylərinin toplanma formasının seçilməsi xüsusilə mühüm məsələdir. Rəylərin toplanmasının fərdi, kollektiv və qarışıq for</w:t>
      </w:r>
      <w:r w:rsidRPr="0047095E">
        <w:rPr>
          <w:rFonts w:ascii="Times New Roman" w:hAnsi="Times New Roman"/>
          <w:b w:val="0"/>
          <w:sz w:val="28"/>
          <w:szCs w:val="28"/>
          <w:lang w:val="az-Latn-AZ" w:eastAsia="az-Latn-AZ"/>
        </w:rPr>
        <w:softHyphen/>
        <w:t>ma</w:t>
      </w:r>
      <w:r w:rsidRPr="0047095E">
        <w:rPr>
          <w:rFonts w:ascii="Times New Roman" w:hAnsi="Times New Roman"/>
          <w:b w:val="0"/>
          <w:sz w:val="28"/>
          <w:szCs w:val="28"/>
          <w:lang w:val="az-Latn-AZ" w:eastAsia="az-Latn-AZ"/>
        </w:rPr>
        <w:softHyphen/>
        <w:t>la</w:t>
      </w:r>
      <w:r w:rsidRPr="0047095E">
        <w:rPr>
          <w:rFonts w:ascii="Times New Roman" w:hAnsi="Times New Roman"/>
          <w:b w:val="0"/>
          <w:sz w:val="28"/>
          <w:szCs w:val="28"/>
          <w:lang w:val="az-Latn-AZ" w:eastAsia="az-Latn-AZ"/>
        </w:rPr>
        <w:softHyphen/>
        <w:t>rını göstərmək olar. Bu formalardan hər birinin aşağıdakı növ müxtəliflikləri vardır: anketləşdirmə, müsahibə götürmə, diskussiya, iclas, işgüzar oyun. Kİ-də çox vaxt onlar birgə istifadə edilir ki, bu da görülən işlərin səmərəliliyini və obyektivliyini yüksəldir. Ekspert rəylərinin toplanmasına belə yanaşma (qarışıq forma) problem tam aydın olmadıqda, kollektiv müzakirə zamanı ekspertlərdə fikir ayrılığı yarandıqda, yaxud fərdi rəylər üst-üstə düşmədikdə tətbiq edilir.</w:t>
      </w:r>
    </w:p>
    <w:p w:rsidR="009054EC" w:rsidRPr="0047095E" w:rsidRDefault="009054EC" w:rsidP="009054EC">
      <w:pPr>
        <w:pStyle w:val="a3"/>
        <w:spacing w:line="360" w:lineRule="auto"/>
        <w:ind w:firstLine="540"/>
        <w:rPr>
          <w:rFonts w:ascii="Times New Roman" w:hAnsi="Times New Roman"/>
          <w:b w:val="0"/>
          <w:sz w:val="28"/>
          <w:szCs w:val="28"/>
          <w:lang w:val="az-Latn-AZ"/>
        </w:rPr>
      </w:pPr>
      <w:r w:rsidRPr="0047095E">
        <w:rPr>
          <w:rFonts w:ascii="Times New Roman" w:hAnsi="Times New Roman"/>
          <w:b w:val="0"/>
          <w:sz w:val="28"/>
          <w:szCs w:val="28"/>
          <w:lang w:val="az-Latn-AZ" w:eastAsia="az-Latn-AZ"/>
        </w:rPr>
        <w:t xml:space="preserve">Kİ-də və keyfıyyət sistemlərinin yaradılmasında </w:t>
      </w:r>
      <w:r w:rsidRPr="0047095E">
        <w:rPr>
          <w:rStyle w:val="11pt"/>
          <w:sz w:val="28"/>
          <w:szCs w:val="28"/>
          <w:lang w:val="az-Latn-AZ" w:eastAsia="az-Latn-AZ"/>
        </w:rPr>
        <w:t>anketləşdirmədən</w:t>
      </w:r>
      <w:r w:rsidRPr="0047095E">
        <w:rPr>
          <w:rFonts w:ascii="Times New Roman" w:hAnsi="Times New Roman"/>
          <w:b w:val="0"/>
          <w:sz w:val="28"/>
          <w:szCs w:val="28"/>
          <w:lang w:val="az-Latn-AZ" w:eastAsia="az-Latn-AZ"/>
        </w:rPr>
        <w:t xml:space="preserve"> geniş isti</w:t>
      </w:r>
      <w:r w:rsidRPr="0047095E">
        <w:rPr>
          <w:rFonts w:ascii="Times New Roman" w:hAnsi="Times New Roman"/>
          <w:b w:val="0"/>
          <w:sz w:val="28"/>
          <w:szCs w:val="28"/>
          <w:lang w:val="az-Latn-AZ" w:eastAsia="az-Latn-AZ"/>
        </w:rPr>
        <w:softHyphen/>
        <w:t>fa</w:t>
      </w:r>
      <w:r w:rsidRPr="0047095E">
        <w:rPr>
          <w:rFonts w:ascii="Times New Roman" w:hAnsi="Times New Roman"/>
          <w:b w:val="0"/>
          <w:sz w:val="28"/>
          <w:szCs w:val="28"/>
          <w:lang w:val="az-Latn-AZ" w:eastAsia="az-Latn-AZ"/>
        </w:rPr>
        <w:softHyphen/>
        <w:t>də edilir. Anketləşdirmə ekspert rəylərinin az əmək sərfı ilə toplanmasını təmin edir. Anketin işlənməsi prosesinə, bir qayda olaraq, aşağıdakılar daxildir: ekspertə mü</w:t>
      </w:r>
      <w:r w:rsidRPr="0047095E">
        <w:rPr>
          <w:rFonts w:ascii="Times New Roman" w:hAnsi="Times New Roman"/>
          <w:b w:val="0"/>
          <w:sz w:val="28"/>
          <w:szCs w:val="28"/>
          <w:lang w:val="az-Latn-AZ" w:eastAsia="az-Latn-AZ"/>
        </w:rPr>
        <w:softHyphen/>
        <w:t>raciətin forma və məzmununun müəyyənləşdirilməsi; sualların tipinin seçil</w:t>
      </w:r>
      <w:r w:rsidRPr="0047095E">
        <w:rPr>
          <w:rFonts w:ascii="Times New Roman" w:hAnsi="Times New Roman"/>
          <w:b w:val="0"/>
          <w:sz w:val="28"/>
          <w:szCs w:val="28"/>
          <w:lang w:val="az-Latn-AZ" w:eastAsia="az-Latn-AZ"/>
        </w:rPr>
        <w:softHyphen/>
        <w:t>məsi; sualların şərhi; ekspert üçün zəruri informasiyanın şərhi; anket formasının işlənməsi.</w:t>
      </w:r>
    </w:p>
    <w:p w:rsidR="009054EC" w:rsidRPr="0047095E" w:rsidRDefault="009054EC" w:rsidP="009054EC">
      <w:pPr>
        <w:pStyle w:val="a3"/>
        <w:spacing w:line="360" w:lineRule="auto"/>
        <w:ind w:firstLine="540"/>
        <w:rPr>
          <w:rFonts w:ascii="Times New Roman" w:hAnsi="Times New Roman"/>
          <w:b w:val="0"/>
          <w:sz w:val="28"/>
          <w:szCs w:val="28"/>
          <w:lang w:val="az-Latn-AZ"/>
        </w:rPr>
      </w:pPr>
      <w:r w:rsidRPr="0047095E">
        <w:rPr>
          <w:rFonts w:ascii="Times New Roman" w:hAnsi="Times New Roman"/>
          <w:b w:val="0"/>
          <w:sz w:val="28"/>
          <w:szCs w:val="28"/>
          <w:lang w:val="az-Latn-AZ" w:eastAsia="az-Latn-AZ"/>
        </w:rPr>
        <w:t>Son illər «veer» (cavablar sırasından bir cavab nəzərdə tutulur), bağlı (cavab</w:t>
      </w:r>
      <w:r w:rsidRPr="0047095E">
        <w:rPr>
          <w:rFonts w:ascii="Times New Roman" w:hAnsi="Times New Roman"/>
          <w:b w:val="0"/>
          <w:sz w:val="28"/>
          <w:szCs w:val="28"/>
          <w:lang w:val="az-Latn-AZ" w:eastAsia="az-Latn-AZ"/>
        </w:rPr>
        <w:softHyphen/>
        <w:t>lar «hə», «yox», «bilmirəm») və açıq (sualın cavabı sərbəst şəkildə verilə bilər) adlanan sual tipləri daha çox işlədilir.</w:t>
      </w:r>
    </w:p>
    <w:p w:rsidR="009054EC" w:rsidRPr="0047095E" w:rsidRDefault="009054EC" w:rsidP="009054EC">
      <w:pPr>
        <w:pStyle w:val="a3"/>
        <w:spacing w:line="360" w:lineRule="auto"/>
        <w:ind w:firstLine="56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 xml:space="preserve">Belə bir mühüm cəhəti qeyd etmək lazımdır ki, anketləşdirmə zamanı anketlərdəki suallar düzgün, sadə və birmənalı, qısa və eyni zamanda tam olmalı, </w:t>
      </w:r>
      <w:r w:rsidRPr="0047095E">
        <w:rPr>
          <w:rFonts w:ascii="Times New Roman" w:hAnsi="Times New Roman"/>
          <w:b w:val="0"/>
          <w:sz w:val="28"/>
          <w:szCs w:val="28"/>
          <w:lang w:val="az-Latn-AZ" w:eastAsia="az-Latn-AZ"/>
        </w:rPr>
        <w:lastRenderedPageBreak/>
        <w:t>izahat qeydinin mətnində ekspertdən konkret nə tələb olunduğu göstərilməlidir. Suallara cavablar üçün, yəni hər bir ekspert tərəfındən qərarın qəbul edilməsi üçün nəzərdən keçirilən obyektin aşkar və ya gizli şəkildə obyektiv və ya subyektiv ölçülməsi həyata keçirilir. Subyektiv ölçmə zamanı ekspertlər, bir qayda olaraq, yuxarıda gəstərilən metodlardan birini tətbiq edirlər (ranqlama, bilavasitə qiymətləndirmə, müqayisəetmə).</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Style w:val="11pt"/>
          <w:b/>
          <w:sz w:val="28"/>
          <w:szCs w:val="28"/>
          <w:lang w:val="az-Latn-AZ" w:eastAsia="az-Latn-AZ"/>
        </w:rPr>
        <w:t>Ranqlama və bilavasitə qiymətləndirmə metodu</w:t>
      </w:r>
      <w:r w:rsidRPr="0047095E">
        <w:rPr>
          <w:rStyle w:val="11pt"/>
          <w:sz w:val="28"/>
          <w:szCs w:val="28"/>
          <w:lang w:val="az-Latn-AZ" w:eastAsia="az-Latn-AZ"/>
        </w:rPr>
        <w:t xml:space="preserve">. </w:t>
      </w:r>
      <w:r w:rsidRPr="0047095E">
        <w:rPr>
          <w:rFonts w:ascii="Times New Roman" w:hAnsi="Times New Roman"/>
          <w:b w:val="0"/>
          <w:sz w:val="28"/>
          <w:szCs w:val="28"/>
          <w:lang w:val="az-Latn-AZ" w:eastAsia="az-Latn-AZ"/>
        </w:rPr>
        <w:t>Ranqlama metodunda eks</w:t>
      </w:r>
      <w:r w:rsidRPr="0047095E">
        <w:rPr>
          <w:rFonts w:ascii="Times New Roman" w:hAnsi="Times New Roman"/>
          <w:b w:val="0"/>
          <w:sz w:val="28"/>
          <w:szCs w:val="28"/>
          <w:lang w:val="az-Latn-AZ" w:eastAsia="az-Latn-AZ"/>
        </w:rPr>
        <w:softHyphen/>
        <w:t>pert təşkilati sistemin tədqiq olunan obyektlərini nisbi əhəmiyyətliliyindən (üs</w:t>
      </w:r>
      <w:r w:rsidRPr="0047095E">
        <w:rPr>
          <w:rFonts w:ascii="Times New Roman" w:hAnsi="Times New Roman"/>
          <w:b w:val="0"/>
          <w:sz w:val="28"/>
          <w:szCs w:val="28"/>
          <w:lang w:val="az-Latn-AZ" w:eastAsia="az-Latn-AZ"/>
        </w:rPr>
        <w:softHyphen/>
        <w:t>tün</w:t>
      </w:r>
      <w:r w:rsidRPr="0047095E">
        <w:rPr>
          <w:rFonts w:ascii="Times New Roman" w:hAnsi="Times New Roman"/>
          <w:b w:val="0"/>
          <w:sz w:val="28"/>
          <w:szCs w:val="28"/>
          <w:lang w:val="az-Latn-AZ" w:eastAsia="az-Latn-AZ"/>
        </w:rPr>
        <w:softHyphen/>
        <w:t>lüyündən) asılı olaraq ranqlayır. Bu zaman daha üstün tutulan obyektə adətən bi</w:t>
      </w:r>
      <w:r w:rsidRPr="0047095E">
        <w:rPr>
          <w:rFonts w:ascii="Times New Roman" w:hAnsi="Times New Roman"/>
          <w:b w:val="0"/>
          <w:sz w:val="28"/>
          <w:szCs w:val="28"/>
          <w:lang w:val="az-Latn-AZ" w:eastAsia="az-Latn-AZ"/>
        </w:rPr>
        <w:softHyphen/>
        <w:t>rin</w:t>
      </w:r>
      <w:r w:rsidRPr="0047095E">
        <w:rPr>
          <w:rFonts w:ascii="Times New Roman" w:hAnsi="Times New Roman"/>
          <w:b w:val="0"/>
          <w:sz w:val="28"/>
          <w:szCs w:val="28"/>
          <w:lang w:val="az-Latn-AZ" w:eastAsia="az-Latn-AZ"/>
        </w:rPr>
        <w:softHyphen/>
        <w:t>ci ranq, ən az üstün tutulana isə mütləq qiymətcə düzülən obyektlərin sayına bərabər sonuncu ranq verilir. Tədqiq edilən obyektlərin sayı az olduqca belə dü</w:t>
      </w:r>
      <w:r w:rsidRPr="0047095E">
        <w:rPr>
          <w:rFonts w:ascii="Times New Roman" w:hAnsi="Times New Roman"/>
          <w:b w:val="0"/>
          <w:sz w:val="28"/>
          <w:szCs w:val="28"/>
          <w:lang w:val="az-Latn-AZ" w:eastAsia="az-Latn-AZ"/>
        </w:rPr>
        <w:softHyphen/>
        <w:t>zülmənin dəqiqliyi artır.</w:t>
      </w:r>
    </w:p>
    <w:p w:rsidR="009054EC" w:rsidRPr="0047095E" w:rsidRDefault="009054EC" w:rsidP="009054EC">
      <w:pPr>
        <w:pStyle w:val="a3"/>
        <w:spacing w:line="360" w:lineRule="auto"/>
        <w:ind w:firstLine="56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Bir ekspert tərəfındən ekspertiza obyektlərinin üstün tutmaqla (ranqlar üzrə) yerləşdirilməsi zamanı ranqların cəmi obyektlər sayının</w:t>
      </w:r>
      <w:r w:rsidRPr="0047095E">
        <w:rPr>
          <w:rStyle w:val="a8"/>
          <w:rFonts w:eastAsia="Calibri"/>
          <w:b w:val="0"/>
          <w:sz w:val="28"/>
          <w:szCs w:val="28"/>
          <w:lang w:val="az-Latn-AZ" w:eastAsia="az-Latn-AZ"/>
        </w:rPr>
        <w:t xml:space="preserve"> H</w:t>
      </w:r>
      <w:r w:rsidRPr="0047095E">
        <w:rPr>
          <w:rFonts w:ascii="Times New Roman" w:hAnsi="Times New Roman"/>
          <w:b w:val="0"/>
          <w:sz w:val="28"/>
          <w:szCs w:val="28"/>
          <w:lang w:val="az-Latn-AZ" w:eastAsia="az-Latn-AZ"/>
        </w:rPr>
        <w:t xml:space="preserve"> vahiddən başlayan bü</w:t>
      </w:r>
      <w:r w:rsidRPr="0047095E">
        <w:rPr>
          <w:rFonts w:ascii="Times New Roman" w:hAnsi="Times New Roman"/>
          <w:b w:val="0"/>
          <w:sz w:val="28"/>
          <w:szCs w:val="28"/>
          <w:lang w:val="az-Latn-AZ" w:eastAsia="az-Latn-AZ"/>
        </w:rPr>
        <w:softHyphen/>
        <w:t xml:space="preserve">tün natural sırasındakı ədədlərin cəminə bərabər olmalıdır </w:t>
      </w:r>
      <w:r w:rsidRPr="0047095E">
        <w:rPr>
          <w:rStyle w:val="a8"/>
          <w:rFonts w:eastAsia="Calibri"/>
          <w:b w:val="0"/>
          <w:i w:val="0"/>
          <w:sz w:val="28"/>
          <w:szCs w:val="28"/>
          <w:lang w:val="az-Latn-AZ" w:eastAsia="az-Latn-AZ"/>
        </w:rPr>
        <w:t>[H</w:t>
      </w:r>
      <w:r w:rsidRPr="0047095E">
        <w:rPr>
          <w:rStyle w:val="11pt"/>
          <w:i w:val="0"/>
          <w:sz w:val="28"/>
          <w:szCs w:val="28"/>
          <w:lang w:val="az-Latn-AZ" w:eastAsia="az-Latn-AZ"/>
        </w:rPr>
        <w:t>x(</w:t>
      </w:r>
      <w:r w:rsidRPr="0047095E">
        <w:rPr>
          <w:rStyle w:val="a8"/>
          <w:rFonts w:eastAsia="Calibri"/>
          <w:b w:val="0"/>
          <w:i w:val="0"/>
          <w:sz w:val="28"/>
          <w:szCs w:val="28"/>
          <w:lang w:val="az-Latn-AZ" w:eastAsia="az-Latn-AZ"/>
        </w:rPr>
        <w:t>H +1):2]</w:t>
      </w:r>
      <w:r w:rsidRPr="0047095E">
        <w:rPr>
          <w:rStyle w:val="a8"/>
          <w:rFonts w:eastAsia="Calibri"/>
          <w:b w:val="0"/>
          <w:sz w:val="28"/>
          <w:szCs w:val="28"/>
          <w:lang w:val="az-Latn-AZ" w:eastAsia="az-Latn-AZ"/>
        </w:rPr>
        <w:t>.</w:t>
      </w:r>
      <w:r w:rsidRPr="0047095E">
        <w:rPr>
          <w:rFonts w:ascii="Times New Roman" w:hAnsi="Times New Roman"/>
          <w:b w:val="0"/>
          <w:sz w:val="28"/>
          <w:szCs w:val="28"/>
          <w:lang w:val="az-Latn-AZ" w:eastAsia="az-Latn-AZ"/>
        </w:rPr>
        <w:t xml:space="preserve"> Sorğuya görə ranqlama obyektlərinin yekun ranqı hər bir obyekt üçün ranqların cəmi şək</w:t>
      </w:r>
      <w:r w:rsidRPr="0047095E">
        <w:rPr>
          <w:rFonts w:ascii="Times New Roman" w:hAnsi="Times New Roman"/>
          <w:b w:val="0"/>
          <w:sz w:val="28"/>
          <w:szCs w:val="28"/>
          <w:lang w:val="az-Latn-AZ" w:eastAsia="az-Latn-AZ"/>
        </w:rPr>
        <w:softHyphen/>
        <w:t>lində müəyyənləşdirilir. Bu zaman birinci ranq ən az ranqlar cəmi olan obyektə, so</w:t>
      </w:r>
      <w:r w:rsidRPr="0047095E">
        <w:rPr>
          <w:rFonts w:ascii="Times New Roman" w:hAnsi="Times New Roman"/>
          <w:b w:val="0"/>
          <w:sz w:val="28"/>
          <w:szCs w:val="28"/>
          <w:lang w:val="az-Latn-AZ" w:eastAsia="az-Latn-AZ"/>
        </w:rPr>
        <w:softHyphen/>
        <w:t>nuncu yer ən çox ranqlar cəmi olan, yəni ən az əhəmiyyətli obyektə verilir. Misal kimi yeddi ekspertin üç obyekt üçün yekun ranqı müəyyənləşdirməsi cədvəl 3-də verilmişdir.</w:t>
      </w:r>
    </w:p>
    <w:p w:rsidR="009054EC" w:rsidRPr="0047095E" w:rsidRDefault="009054EC" w:rsidP="009054EC">
      <w:pPr>
        <w:pStyle w:val="61"/>
        <w:spacing w:before="0" w:after="0" w:line="240" w:lineRule="auto"/>
        <w:ind w:firstLine="567"/>
        <w:jc w:val="right"/>
        <w:rPr>
          <w:sz w:val="24"/>
          <w:szCs w:val="24"/>
          <w:lang w:val="az-Latn-AZ" w:eastAsia="az-Latn-AZ"/>
        </w:rPr>
      </w:pPr>
      <w:r w:rsidRPr="0047095E">
        <w:rPr>
          <w:sz w:val="24"/>
          <w:szCs w:val="24"/>
          <w:lang w:val="az-Latn-AZ" w:eastAsia="az-Latn-AZ"/>
        </w:rPr>
        <w:t xml:space="preserve">Cədvəl 3. </w:t>
      </w:r>
    </w:p>
    <w:p w:rsidR="009054EC" w:rsidRPr="0047095E" w:rsidRDefault="009054EC" w:rsidP="009054EC">
      <w:pPr>
        <w:pStyle w:val="61"/>
        <w:spacing w:before="0" w:after="0" w:line="360" w:lineRule="auto"/>
        <w:ind w:firstLine="0"/>
        <w:jc w:val="center"/>
        <w:rPr>
          <w:b/>
          <w:sz w:val="24"/>
          <w:szCs w:val="24"/>
          <w:lang w:val="az-Latn-AZ"/>
        </w:rPr>
      </w:pPr>
      <w:r w:rsidRPr="0047095E">
        <w:rPr>
          <w:b/>
          <w:sz w:val="24"/>
          <w:szCs w:val="24"/>
          <w:lang w:val="az-Latn-AZ" w:eastAsia="az-Latn-AZ"/>
        </w:rPr>
        <w:t>Qiymətləndirilən obyektlərin yekun ranqının təyini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310"/>
        <w:gridCol w:w="425"/>
        <w:gridCol w:w="426"/>
        <w:gridCol w:w="425"/>
        <w:gridCol w:w="425"/>
        <w:gridCol w:w="425"/>
        <w:gridCol w:w="426"/>
        <w:gridCol w:w="515"/>
        <w:gridCol w:w="1368"/>
        <w:gridCol w:w="1142"/>
      </w:tblGrid>
      <w:tr w:rsidR="009054EC" w:rsidRPr="0047095E" w:rsidTr="004B1715">
        <w:tblPrEx>
          <w:tblCellMar>
            <w:top w:w="0" w:type="dxa"/>
            <w:left w:w="0" w:type="dxa"/>
            <w:bottom w:w="0" w:type="dxa"/>
            <w:right w:w="0" w:type="dxa"/>
          </w:tblCellMar>
        </w:tblPrEx>
        <w:trPr>
          <w:trHeight w:val="854"/>
          <w:jc w:val="center"/>
        </w:trPr>
        <w:tc>
          <w:tcPr>
            <w:tcW w:w="3310" w:type="dxa"/>
            <w:vMerge w:val="restart"/>
            <w:shd w:val="clear" w:color="auto" w:fill="FFFFFF"/>
            <w:vAlign w:val="center"/>
          </w:tcPr>
          <w:p w:rsidR="009054EC" w:rsidRPr="0047095E" w:rsidRDefault="009054EC" w:rsidP="004B1715">
            <w:pPr>
              <w:pStyle w:val="210"/>
              <w:shd w:val="clear" w:color="auto" w:fill="auto"/>
              <w:spacing w:line="240" w:lineRule="auto"/>
              <w:ind w:left="6"/>
              <w:jc w:val="center"/>
              <w:rPr>
                <w:sz w:val="24"/>
                <w:szCs w:val="24"/>
              </w:rPr>
            </w:pPr>
            <w:r w:rsidRPr="0047095E">
              <w:rPr>
                <w:sz w:val="24"/>
                <w:szCs w:val="24"/>
                <w:lang w:eastAsia="az-Latn-AZ"/>
              </w:rPr>
              <w:t>Obyektin №</w:t>
            </w:r>
            <w:r w:rsidRPr="0047095E">
              <w:rPr>
                <w:sz w:val="24"/>
                <w:szCs w:val="24"/>
                <w:lang w:val="az-Latn-AZ" w:eastAsia="az-Latn-AZ"/>
              </w:rPr>
              <w:t>-</w:t>
            </w:r>
            <w:r w:rsidRPr="0047095E">
              <w:rPr>
                <w:sz w:val="24"/>
                <w:szCs w:val="24"/>
                <w:lang w:eastAsia="az-Latn-AZ"/>
              </w:rPr>
              <w:t>si</w:t>
            </w:r>
          </w:p>
        </w:tc>
        <w:tc>
          <w:tcPr>
            <w:tcW w:w="3067" w:type="dxa"/>
            <w:gridSpan w:val="7"/>
            <w:shd w:val="clear" w:color="auto" w:fill="FFFFFF"/>
            <w:vAlign w:val="center"/>
          </w:tcPr>
          <w:p w:rsidR="009054EC" w:rsidRPr="0047095E" w:rsidRDefault="009054EC" w:rsidP="004B1715">
            <w:pPr>
              <w:pStyle w:val="210"/>
              <w:shd w:val="clear" w:color="auto" w:fill="auto"/>
              <w:spacing w:line="240" w:lineRule="auto"/>
              <w:ind w:left="6"/>
              <w:jc w:val="center"/>
              <w:rPr>
                <w:sz w:val="24"/>
                <w:szCs w:val="24"/>
                <w:lang w:val="en-US"/>
              </w:rPr>
            </w:pPr>
            <w:r w:rsidRPr="0047095E">
              <w:rPr>
                <w:sz w:val="24"/>
                <w:szCs w:val="24"/>
                <w:lang w:val="en-US" w:eastAsia="az-Latn-AZ"/>
              </w:rPr>
              <w:t>Ekspertlərin nömrələri üzrə ranq1ar</w:t>
            </w:r>
          </w:p>
        </w:tc>
        <w:tc>
          <w:tcPr>
            <w:tcW w:w="1368" w:type="dxa"/>
            <w:vMerge w:val="restart"/>
            <w:shd w:val="clear" w:color="auto" w:fill="FFFFFF"/>
            <w:vAlign w:val="center"/>
          </w:tcPr>
          <w:p w:rsidR="009054EC" w:rsidRPr="0047095E" w:rsidRDefault="009054EC" w:rsidP="004B1715">
            <w:pPr>
              <w:pStyle w:val="210"/>
              <w:shd w:val="clear" w:color="auto" w:fill="auto"/>
              <w:spacing w:line="240" w:lineRule="auto"/>
              <w:ind w:left="6"/>
              <w:jc w:val="center"/>
              <w:rPr>
                <w:sz w:val="24"/>
                <w:szCs w:val="24"/>
              </w:rPr>
            </w:pPr>
            <w:r w:rsidRPr="0047095E">
              <w:rPr>
                <w:sz w:val="24"/>
                <w:szCs w:val="24"/>
                <w:lang w:eastAsia="az-Latn-AZ"/>
              </w:rPr>
              <w:t>Obyektlərin ranqlar</w:t>
            </w:r>
            <w:r w:rsidRPr="0047095E">
              <w:rPr>
                <w:sz w:val="24"/>
                <w:szCs w:val="24"/>
                <w:lang w:val="az-Latn-AZ" w:eastAsia="az-Latn-AZ"/>
              </w:rPr>
              <w:t>ın</w:t>
            </w:r>
            <w:r w:rsidRPr="0047095E">
              <w:rPr>
                <w:sz w:val="24"/>
                <w:szCs w:val="24"/>
                <w:lang w:eastAsia="az-Latn-AZ"/>
              </w:rPr>
              <w:t>ın cəmi</w:t>
            </w:r>
          </w:p>
        </w:tc>
        <w:tc>
          <w:tcPr>
            <w:tcW w:w="1142" w:type="dxa"/>
            <w:vMerge w:val="restart"/>
            <w:shd w:val="clear" w:color="auto" w:fill="FFFFFF"/>
            <w:vAlign w:val="center"/>
          </w:tcPr>
          <w:p w:rsidR="009054EC" w:rsidRPr="0047095E" w:rsidRDefault="009054EC" w:rsidP="004B1715">
            <w:pPr>
              <w:pStyle w:val="51"/>
              <w:shd w:val="clear" w:color="auto" w:fill="auto"/>
              <w:spacing w:line="240" w:lineRule="auto"/>
              <w:ind w:left="6"/>
              <w:jc w:val="center"/>
              <w:rPr>
                <w:sz w:val="24"/>
                <w:szCs w:val="24"/>
              </w:rPr>
            </w:pPr>
            <w:r w:rsidRPr="0047095E">
              <w:rPr>
                <w:sz w:val="24"/>
                <w:szCs w:val="24"/>
                <w:lang w:eastAsia="az-Latn-AZ"/>
              </w:rPr>
              <w:t>Obyektin yekun ranqı</w:t>
            </w:r>
          </w:p>
        </w:tc>
      </w:tr>
      <w:tr w:rsidR="009054EC" w:rsidRPr="0047095E" w:rsidTr="004B1715">
        <w:tblPrEx>
          <w:tblCellMar>
            <w:top w:w="0" w:type="dxa"/>
            <w:left w:w="0" w:type="dxa"/>
            <w:bottom w:w="0" w:type="dxa"/>
            <w:right w:w="0" w:type="dxa"/>
          </w:tblCellMar>
        </w:tblPrEx>
        <w:trPr>
          <w:trHeight w:val="377"/>
          <w:jc w:val="center"/>
        </w:trPr>
        <w:tc>
          <w:tcPr>
            <w:tcW w:w="3310" w:type="dxa"/>
            <w:vMerge/>
            <w:shd w:val="clear" w:color="auto" w:fill="FFFFFF"/>
            <w:vAlign w:val="center"/>
          </w:tcPr>
          <w:p w:rsidR="009054EC" w:rsidRPr="0047095E" w:rsidRDefault="009054EC" w:rsidP="004B1715">
            <w:pPr>
              <w:ind w:left="6"/>
              <w:jc w:val="center"/>
            </w:pPr>
          </w:p>
        </w:tc>
        <w:tc>
          <w:tcPr>
            <w:tcW w:w="425" w:type="dxa"/>
            <w:shd w:val="clear" w:color="auto" w:fill="FFFFFF"/>
            <w:vAlign w:val="center"/>
          </w:tcPr>
          <w:p w:rsidR="009054EC" w:rsidRPr="0047095E" w:rsidRDefault="009054EC" w:rsidP="004B1715">
            <w:pPr>
              <w:pStyle w:val="410"/>
              <w:shd w:val="clear" w:color="auto" w:fill="auto"/>
              <w:spacing w:after="0" w:line="240" w:lineRule="auto"/>
              <w:ind w:left="6"/>
              <w:jc w:val="center"/>
              <w:rPr>
                <w:sz w:val="24"/>
                <w:szCs w:val="24"/>
              </w:rPr>
            </w:pPr>
            <w:r w:rsidRPr="0047095E">
              <w:rPr>
                <w:sz w:val="24"/>
                <w:szCs w:val="24"/>
                <w:lang w:eastAsia="az-Latn-AZ"/>
              </w:rPr>
              <w:t>1</w:t>
            </w:r>
          </w:p>
        </w:tc>
        <w:tc>
          <w:tcPr>
            <w:tcW w:w="426" w:type="dxa"/>
            <w:shd w:val="clear" w:color="auto" w:fill="FFFFFF"/>
            <w:vAlign w:val="center"/>
          </w:tcPr>
          <w:p w:rsidR="009054EC" w:rsidRPr="0047095E" w:rsidRDefault="009054EC" w:rsidP="004B1715">
            <w:pPr>
              <w:pStyle w:val="410"/>
              <w:shd w:val="clear" w:color="auto" w:fill="auto"/>
              <w:spacing w:after="0" w:line="240" w:lineRule="auto"/>
              <w:ind w:left="6"/>
              <w:jc w:val="center"/>
              <w:rPr>
                <w:sz w:val="24"/>
                <w:szCs w:val="24"/>
              </w:rPr>
            </w:pPr>
            <w:r w:rsidRPr="0047095E">
              <w:rPr>
                <w:sz w:val="24"/>
                <w:szCs w:val="24"/>
                <w:lang w:eastAsia="az-Latn-AZ"/>
              </w:rPr>
              <w:t>2</w:t>
            </w:r>
          </w:p>
        </w:tc>
        <w:tc>
          <w:tcPr>
            <w:tcW w:w="425" w:type="dxa"/>
            <w:shd w:val="clear" w:color="auto" w:fill="FFFFFF"/>
            <w:vAlign w:val="center"/>
          </w:tcPr>
          <w:p w:rsidR="009054EC" w:rsidRPr="0047095E" w:rsidRDefault="009054EC" w:rsidP="004B1715">
            <w:pPr>
              <w:pStyle w:val="410"/>
              <w:shd w:val="clear" w:color="auto" w:fill="auto"/>
              <w:spacing w:after="0" w:line="240" w:lineRule="auto"/>
              <w:ind w:left="6"/>
              <w:jc w:val="center"/>
              <w:rPr>
                <w:sz w:val="24"/>
                <w:szCs w:val="24"/>
              </w:rPr>
            </w:pPr>
            <w:r w:rsidRPr="0047095E">
              <w:rPr>
                <w:sz w:val="24"/>
                <w:szCs w:val="24"/>
                <w:lang w:eastAsia="az-Latn-AZ"/>
              </w:rPr>
              <w:t>3</w:t>
            </w:r>
          </w:p>
        </w:tc>
        <w:tc>
          <w:tcPr>
            <w:tcW w:w="425" w:type="dxa"/>
            <w:shd w:val="clear" w:color="auto" w:fill="FFFFFF"/>
            <w:vAlign w:val="center"/>
          </w:tcPr>
          <w:p w:rsidR="009054EC" w:rsidRPr="0047095E" w:rsidRDefault="009054EC" w:rsidP="004B1715">
            <w:pPr>
              <w:pStyle w:val="410"/>
              <w:shd w:val="clear" w:color="auto" w:fill="auto"/>
              <w:spacing w:after="0" w:line="240" w:lineRule="auto"/>
              <w:ind w:left="6"/>
              <w:jc w:val="center"/>
              <w:rPr>
                <w:sz w:val="24"/>
                <w:szCs w:val="24"/>
              </w:rPr>
            </w:pPr>
            <w:r w:rsidRPr="0047095E">
              <w:rPr>
                <w:sz w:val="24"/>
                <w:szCs w:val="24"/>
                <w:lang w:eastAsia="az-Latn-AZ"/>
              </w:rPr>
              <w:t>4</w:t>
            </w:r>
          </w:p>
        </w:tc>
        <w:tc>
          <w:tcPr>
            <w:tcW w:w="425" w:type="dxa"/>
            <w:shd w:val="clear" w:color="auto" w:fill="FFFFFF"/>
            <w:vAlign w:val="center"/>
          </w:tcPr>
          <w:p w:rsidR="009054EC" w:rsidRPr="0047095E" w:rsidRDefault="009054EC" w:rsidP="004B1715">
            <w:pPr>
              <w:pStyle w:val="410"/>
              <w:shd w:val="clear" w:color="auto" w:fill="auto"/>
              <w:spacing w:after="0" w:line="240" w:lineRule="auto"/>
              <w:ind w:left="6"/>
              <w:jc w:val="center"/>
              <w:rPr>
                <w:sz w:val="24"/>
                <w:szCs w:val="24"/>
              </w:rPr>
            </w:pPr>
            <w:r w:rsidRPr="0047095E">
              <w:rPr>
                <w:sz w:val="24"/>
                <w:szCs w:val="24"/>
                <w:lang w:eastAsia="az-Latn-AZ"/>
              </w:rPr>
              <w:t>5</w:t>
            </w:r>
          </w:p>
        </w:tc>
        <w:tc>
          <w:tcPr>
            <w:tcW w:w="426" w:type="dxa"/>
            <w:shd w:val="clear" w:color="auto" w:fill="FFFFFF"/>
            <w:vAlign w:val="center"/>
          </w:tcPr>
          <w:p w:rsidR="009054EC" w:rsidRPr="0047095E" w:rsidRDefault="009054EC" w:rsidP="004B1715">
            <w:pPr>
              <w:pStyle w:val="410"/>
              <w:shd w:val="clear" w:color="auto" w:fill="auto"/>
              <w:spacing w:after="0" w:line="240" w:lineRule="auto"/>
              <w:ind w:left="6"/>
              <w:jc w:val="center"/>
              <w:rPr>
                <w:sz w:val="24"/>
                <w:szCs w:val="24"/>
              </w:rPr>
            </w:pPr>
            <w:r w:rsidRPr="0047095E">
              <w:rPr>
                <w:sz w:val="24"/>
                <w:szCs w:val="24"/>
                <w:lang w:eastAsia="az-Latn-AZ"/>
              </w:rPr>
              <w:t>6</w:t>
            </w:r>
          </w:p>
        </w:tc>
        <w:tc>
          <w:tcPr>
            <w:tcW w:w="515" w:type="dxa"/>
            <w:shd w:val="clear" w:color="auto" w:fill="FFFFFF"/>
            <w:vAlign w:val="center"/>
          </w:tcPr>
          <w:p w:rsidR="009054EC" w:rsidRPr="0047095E" w:rsidRDefault="009054EC" w:rsidP="004B1715">
            <w:pPr>
              <w:pStyle w:val="410"/>
              <w:shd w:val="clear" w:color="auto" w:fill="auto"/>
              <w:spacing w:after="0" w:line="240" w:lineRule="auto"/>
              <w:ind w:left="6"/>
              <w:jc w:val="center"/>
              <w:rPr>
                <w:sz w:val="24"/>
                <w:szCs w:val="24"/>
              </w:rPr>
            </w:pPr>
            <w:r w:rsidRPr="0047095E">
              <w:rPr>
                <w:sz w:val="24"/>
                <w:szCs w:val="24"/>
                <w:lang w:eastAsia="az-Latn-AZ"/>
              </w:rPr>
              <w:t>7</w:t>
            </w:r>
          </w:p>
        </w:tc>
        <w:tc>
          <w:tcPr>
            <w:tcW w:w="1368" w:type="dxa"/>
            <w:vMerge/>
            <w:shd w:val="clear" w:color="auto" w:fill="FFFFFF"/>
            <w:vAlign w:val="center"/>
          </w:tcPr>
          <w:p w:rsidR="009054EC" w:rsidRPr="0047095E" w:rsidRDefault="009054EC" w:rsidP="004B1715">
            <w:pPr>
              <w:ind w:left="6"/>
              <w:jc w:val="center"/>
            </w:pPr>
          </w:p>
        </w:tc>
        <w:tc>
          <w:tcPr>
            <w:tcW w:w="1142" w:type="dxa"/>
            <w:vMerge/>
            <w:shd w:val="clear" w:color="auto" w:fill="FFFFFF"/>
            <w:vAlign w:val="center"/>
          </w:tcPr>
          <w:p w:rsidR="009054EC" w:rsidRPr="0047095E" w:rsidRDefault="009054EC" w:rsidP="004B1715">
            <w:pPr>
              <w:ind w:left="6"/>
              <w:jc w:val="center"/>
            </w:pPr>
          </w:p>
        </w:tc>
      </w:tr>
      <w:tr w:rsidR="009054EC" w:rsidRPr="0047095E" w:rsidTr="004B1715">
        <w:tblPrEx>
          <w:tblCellMar>
            <w:top w:w="0" w:type="dxa"/>
            <w:left w:w="0" w:type="dxa"/>
            <w:bottom w:w="0" w:type="dxa"/>
            <w:right w:w="0" w:type="dxa"/>
          </w:tblCellMar>
        </w:tblPrEx>
        <w:trPr>
          <w:trHeight w:val="259"/>
          <w:jc w:val="center"/>
        </w:trPr>
        <w:tc>
          <w:tcPr>
            <w:tcW w:w="3310" w:type="dxa"/>
            <w:shd w:val="clear" w:color="auto" w:fill="FFFFFF"/>
            <w:vAlign w:val="center"/>
          </w:tcPr>
          <w:p w:rsidR="009054EC" w:rsidRPr="0047095E" w:rsidRDefault="009054EC" w:rsidP="004B1715">
            <w:pPr>
              <w:pStyle w:val="210"/>
              <w:shd w:val="clear" w:color="auto" w:fill="auto"/>
              <w:spacing w:line="276" w:lineRule="auto"/>
              <w:ind w:left="6"/>
              <w:jc w:val="center"/>
              <w:rPr>
                <w:sz w:val="24"/>
                <w:szCs w:val="24"/>
              </w:rPr>
            </w:pPr>
            <w:r w:rsidRPr="0047095E">
              <w:rPr>
                <w:sz w:val="24"/>
                <w:szCs w:val="24"/>
                <w:lang w:eastAsia="az-Latn-AZ"/>
              </w:rPr>
              <w:t>1</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1</w:t>
            </w:r>
          </w:p>
        </w:tc>
        <w:tc>
          <w:tcPr>
            <w:tcW w:w="426"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2</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2</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1</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2</w:t>
            </w:r>
          </w:p>
        </w:tc>
        <w:tc>
          <w:tcPr>
            <w:tcW w:w="426"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1</w:t>
            </w:r>
          </w:p>
        </w:tc>
        <w:tc>
          <w:tcPr>
            <w:tcW w:w="51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2</w:t>
            </w:r>
          </w:p>
        </w:tc>
        <w:tc>
          <w:tcPr>
            <w:tcW w:w="1368" w:type="dxa"/>
            <w:shd w:val="clear" w:color="auto" w:fill="FFFFFF"/>
            <w:vAlign w:val="center"/>
          </w:tcPr>
          <w:p w:rsidR="009054EC" w:rsidRPr="0047095E" w:rsidRDefault="009054EC" w:rsidP="004B1715">
            <w:pPr>
              <w:pStyle w:val="210"/>
              <w:shd w:val="clear" w:color="auto" w:fill="auto"/>
              <w:spacing w:line="276" w:lineRule="auto"/>
              <w:ind w:left="6"/>
              <w:jc w:val="center"/>
              <w:rPr>
                <w:sz w:val="24"/>
                <w:szCs w:val="24"/>
              </w:rPr>
            </w:pPr>
            <w:r w:rsidRPr="0047095E">
              <w:rPr>
                <w:sz w:val="24"/>
                <w:szCs w:val="24"/>
                <w:lang w:eastAsia="az-Latn-AZ"/>
              </w:rPr>
              <w:t>11</w:t>
            </w:r>
          </w:p>
        </w:tc>
        <w:tc>
          <w:tcPr>
            <w:tcW w:w="1142"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2</w:t>
            </w:r>
          </w:p>
        </w:tc>
      </w:tr>
      <w:tr w:rsidR="009054EC" w:rsidRPr="0047095E" w:rsidTr="004B1715">
        <w:tblPrEx>
          <w:tblCellMar>
            <w:top w:w="0" w:type="dxa"/>
            <w:left w:w="0" w:type="dxa"/>
            <w:bottom w:w="0" w:type="dxa"/>
            <w:right w:w="0" w:type="dxa"/>
          </w:tblCellMar>
        </w:tblPrEx>
        <w:trPr>
          <w:trHeight w:val="259"/>
          <w:jc w:val="center"/>
        </w:trPr>
        <w:tc>
          <w:tcPr>
            <w:tcW w:w="3310" w:type="dxa"/>
            <w:shd w:val="clear" w:color="auto" w:fill="FFFFFF"/>
            <w:vAlign w:val="center"/>
          </w:tcPr>
          <w:p w:rsidR="009054EC" w:rsidRPr="0047095E" w:rsidRDefault="009054EC" w:rsidP="004B1715">
            <w:pPr>
              <w:pStyle w:val="210"/>
              <w:shd w:val="clear" w:color="auto" w:fill="auto"/>
              <w:spacing w:line="276" w:lineRule="auto"/>
              <w:ind w:left="6"/>
              <w:jc w:val="center"/>
              <w:rPr>
                <w:sz w:val="24"/>
                <w:szCs w:val="24"/>
              </w:rPr>
            </w:pPr>
            <w:r w:rsidRPr="0047095E">
              <w:rPr>
                <w:sz w:val="24"/>
                <w:szCs w:val="24"/>
                <w:lang w:eastAsia="az-Latn-AZ"/>
              </w:rPr>
              <w:t>2</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2</w:t>
            </w:r>
          </w:p>
        </w:tc>
        <w:tc>
          <w:tcPr>
            <w:tcW w:w="426"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1</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1</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2</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1</w:t>
            </w:r>
          </w:p>
        </w:tc>
        <w:tc>
          <w:tcPr>
            <w:tcW w:w="426"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2</w:t>
            </w:r>
          </w:p>
        </w:tc>
        <w:tc>
          <w:tcPr>
            <w:tcW w:w="51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1</w:t>
            </w:r>
          </w:p>
        </w:tc>
        <w:tc>
          <w:tcPr>
            <w:tcW w:w="1368" w:type="dxa"/>
            <w:shd w:val="clear" w:color="auto" w:fill="FFFFFF"/>
            <w:vAlign w:val="center"/>
          </w:tcPr>
          <w:p w:rsidR="009054EC" w:rsidRPr="0047095E" w:rsidRDefault="009054EC" w:rsidP="004B1715">
            <w:pPr>
              <w:pStyle w:val="210"/>
              <w:shd w:val="clear" w:color="auto" w:fill="auto"/>
              <w:spacing w:line="276" w:lineRule="auto"/>
              <w:ind w:left="6"/>
              <w:jc w:val="center"/>
              <w:rPr>
                <w:sz w:val="24"/>
                <w:szCs w:val="24"/>
              </w:rPr>
            </w:pPr>
            <w:r w:rsidRPr="0047095E">
              <w:rPr>
                <w:sz w:val="24"/>
                <w:szCs w:val="24"/>
                <w:lang w:eastAsia="az-Latn-AZ"/>
              </w:rPr>
              <w:t>10</w:t>
            </w:r>
          </w:p>
        </w:tc>
        <w:tc>
          <w:tcPr>
            <w:tcW w:w="1142"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1</w:t>
            </w:r>
          </w:p>
        </w:tc>
      </w:tr>
      <w:tr w:rsidR="009054EC" w:rsidRPr="0047095E" w:rsidTr="004B1715">
        <w:tblPrEx>
          <w:tblCellMar>
            <w:top w:w="0" w:type="dxa"/>
            <w:left w:w="0" w:type="dxa"/>
            <w:bottom w:w="0" w:type="dxa"/>
            <w:right w:w="0" w:type="dxa"/>
          </w:tblCellMar>
        </w:tblPrEx>
        <w:trPr>
          <w:trHeight w:val="270"/>
          <w:jc w:val="center"/>
        </w:trPr>
        <w:tc>
          <w:tcPr>
            <w:tcW w:w="3310" w:type="dxa"/>
            <w:shd w:val="clear" w:color="auto" w:fill="FFFFFF"/>
            <w:vAlign w:val="center"/>
          </w:tcPr>
          <w:p w:rsidR="009054EC" w:rsidRPr="0047095E" w:rsidRDefault="009054EC" w:rsidP="004B1715">
            <w:pPr>
              <w:pStyle w:val="210"/>
              <w:shd w:val="clear" w:color="auto" w:fill="auto"/>
              <w:spacing w:line="276" w:lineRule="auto"/>
              <w:ind w:left="6"/>
              <w:jc w:val="center"/>
              <w:rPr>
                <w:sz w:val="24"/>
                <w:szCs w:val="24"/>
              </w:rPr>
            </w:pPr>
            <w:r w:rsidRPr="0047095E">
              <w:rPr>
                <w:sz w:val="24"/>
                <w:szCs w:val="24"/>
                <w:lang w:eastAsia="az-Latn-AZ"/>
              </w:rPr>
              <w:t>3</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3</w:t>
            </w:r>
          </w:p>
        </w:tc>
        <w:tc>
          <w:tcPr>
            <w:tcW w:w="426"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3</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3</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3</w:t>
            </w:r>
          </w:p>
        </w:tc>
        <w:tc>
          <w:tcPr>
            <w:tcW w:w="42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3</w:t>
            </w:r>
          </w:p>
        </w:tc>
        <w:tc>
          <w:tcPr>
            <w:tcW w:w="426"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3</w:t>
            </w:r>
          </w:p>
        </w:tc>
        <w:tc>
          <w:tcPr>
            <w:tcW w:w="515"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3</w:t>
            </w:r>
          </w:p>
        </w:tc>
        <w:tc>
          <w:tcPr>
            <w:tcW w:w="1368" w:type="dxa"/>
            <w:shd w:val="clear" w:color="auto" w:fill="FFFFFF"/>
            <w:vAlign w:val="center"/>
          </w:tcPr>
          <w:p w:rsidR="009054EC" w:rsidRPr="0047095E" w:rsidRDefault="009054EC" w:rsidP="004B1715">
            <w:pPr>
              <w:pStyle w:val="210"/>
              <w:shd w:val="clear" w:color="auto" w:fill="auto"/>
              <w:spacing w:line="276" w:lineRule="auto"/>
              <w:ind w:left="6"/>
              <w:jc w:val="center"/>
              <w:rPr>
                <w:sz w:val="24"/>
                <w:szCs w:val="24"/>
              </w:rPr>
            </w:pPr>
            <w:r w:rsidRPr="0047095E">
              <w:rPr>
                <w:sz w:val="24"/>
                <w:szCs w:val="24"/>
                <w:lang w:eastAsia="az-Latn-AZ"/>
              </w:rPr>
              <w:t>21</w:t>
            </w:r>
          </w:p>
        </w:tc>
        <w:tc>
          <w:tcPr>
            <w:tcW w:w="1142" w:type="dxa"/>
            <w:shd w:val="clear" w:color="auto" w:fill="FFFFFF"/>
            <w:vAlign w:val="center"/>
          </w:tcPr>
          <w:p w:rsidR="009054EC" w:rsidRPr="0047095E" w:rsidRDefault="009054EC" w:rsidP="004B1715">
            <w:pPr>
              <w:pStyle w:val="410"/>
              <w:shd w:val="clear" w:color="auto" w:fill="auto"/>
              <w:spacing w:after="0" w:line="276" w:lineRule="auto"/>
              <w:ind w:left="6"/>
              <w:jc w:val="center"/>
              <w:rPr>
                <w:sz w:val="24"/>
                <w:szCs w:val="24"/>
              </w:rPr>
            </w:pPr>
            <w:r w:rsidRPr="0047095E">
              <w:rPr>
                <w:sz w:val="24"/>
                <w:szCs w:val="24"/>
                <w:lang w:eastAsia="az-Latn-AZ"/>
              </w:rPr>
              <w:t>3</w:t>
            </w:r>
          </w:p>
        </w:tc>
      </w:tr>
    </w:tbl>
    <w:p w:rsidR="009054EC" w:rsidRPr="0047095E" w:rsidRDefault="009054EC" w:rsidP="009054EC">
      <w:pPr>
        <w:spacing w:after="0" w:line="360" w:lineRule="auto"/>
        <w:ind w:firstLine="567"/>
        <w:jc w:val="both"/>
        <w:rPr>
          <w:rFonts w:ascii="Times New Roman" w:hAnsi="Times New Roman"/>
          <w:sz w:val="28"/>
          <w:szCs w:val="28"/>
        </w:rPr>
      </w:pPr>
    </w:p>
    <w:p w:rsidR="009054EC" w:rsidRDefault="009054EC" w:rsidP="009054EC">
      <w:pPr>
        <w:pStyle w:val="a3"/>
        <w:spacing w:line="360" w:lineRule="auto"/>
        <w:ind w:firstLine="567"/>
        <w:rPr>
          <w:rFonts w:ascii="Times New Roman" w:hAnsi="Times New Roman"/>
          <w:b w:val="0"/>
          <w:sz w:val="28"/>
          <w:szCs w:val="28"/>
          <w:lang w:val="az-Latn-AZ" w:eastAsia="az-Latn-AZ"/>
        </w:rPr>
      </w:pPr>
    </w:p>
    <w:p w:rsidR="009054EC" w:rsidRDefault="009054EC" w:rsidP="009054EC">
      <w:pPr>
        <w:pStyle w:val="a3"/>
        <w:spacing w:line="360" w:lineRule="auto"/>
        <w:ind w:firstLine="567"/>
        <w:rPr>
          <w:rFonts w:ascii="Times New Roman" w:hAnsi="Times New Roman"/>
          <w:b w:val="0"/>
          <w:sz w:val="28"/>
          <w:szCs w:val="28"/>
          <w:lang w:val="az-Latn-AZ" w:eastAsia="az-Latn-AZ"/>
        </w:rPr>
      </w:pPr>
    </w:p>
    <w:p w:rsidR="009054EC" w:rsidRDefault="009054EC" w:rsidP="009054EC">
      <w:pPr>
        <w:pStyle w:val="a3"/>
        <w:spacing w:line="360" w:lineRule="auto"/>
        <w:ind w:firstLine="567"/>
        <w:rPr>
          <w:rFonts w:ascii="Times New Roman" w:hAnsi="Times New Roman"/>
          <w:b w:val="0"/>
          <w:sz w:val="28"/>
          <w:szCs w:val="28"/>
          <w:lang w:val="az-Latn-AZ" w:eastAsia="az-Latn-AZ"/>
        </w:rPr>
      </w:pP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B0535E">
        <w:rPr>
          <w:rFonts w:ascii="Times New Roman" w:hAnsi="Times New Roman"/>
          <w:b w:val="0"/>
          <w:sz w:val="28"/>
          <w:szCs w:val="28"/>
          <w:lang w:val="az-Latn-AZ" w:eastAsia="az-Latn-AZ"/>
        </w:rPr>
        <w:lastRenderedPageBreak/>
        <w:t xml:space="preserve">Bilavasitə qiymətləndirmə metodu (bal metodu) tədqiq edilən obyektlərin əhəmiyyətliliyə görə bal verməklə düzülməsidir. </w:t>
      </w:r>
      <w:r w:rsidRPr="009054EC">
        <w:rPr>
          <w:rFonts w:ascii="Times New Roman" w:hAnsi="Times New Roman"/>
          <w:b w:val="0"/>
          <w:sz w:val="28"/>
          <w:szCs w:val="28"/>
          <w:lang w:val="az-Latn-AZ" w:eastAsia="az-Latn-AZ"/>
        </w:rPr>
        <w:t>Daha əhəmiyyətli obyektə qəbul edilmiş şkala üzrə daha yüksək bal verilir. Qiymətləndirmə şkalasının diapazonu, bir qayda olaraq,</w:t>
      </w:r>
      <w:r w:rsidRPr="0047095E">
        <w:rPr>
          <w:rFonts w:ascii="Times New Roman" w:hAnsi="Times New Roman"/>
          <w:b w:val="0"/>
          <w:sz w:val="28"/>
          <w:szCs w:val="28"/>
          <w:lang w:val="az-Latn-AZ" w:eastAsia="az-Latn-AZ"/>
        </w:rPr>
        <w:t xml:space="preserve"> 0-dan 1-ə, 5-ə, 10-a, yaxud 100-ə kimi qəbul edilir. Sadə halda qiymət 0 yaxud 1 bal ola bilər. Bəzi hallarda qiymətləndirmə sözlə yerinə yetirilir, məsələn, «çox əhəmiyyətli», «əhəmiyyətli», «az əhəmiyyətli». Sorğunun nəticə</w:t>
      </w:r>
      <w:r w:rsidRPr="0047095E">
        <w:rPr>
          <w:rFonts w:ascii="Times New Roman" w:hAnsi="Times New Roman"/>
          <w:b w:val="0"/>
          <w:sz w:val="28"/>
          <w:szCs w:val="28"/>
          <w:lang w:val="az-Latn-AZ" w:eastAsia="az-Latn-AZ"/>
        </w:rPr>
        <w:softHyphen/>
        <w:t>lə</w:t>
      </w:r>
      <w:r w:rsidRPr="0047095E">
        <w:rPr>
          <w:rFonts w:ascii="Times New Roman" w:hAnsi="Times New Roman"/>
          <w:b w:val="0"/>
          <w:sz w:val="28"/>
          <w:szCs w:val="28"/>
          <w:lang w:val="az-Latn-AZ" w:eastAsia="az-Latn-AZ"/>
        </w:rPr>
        <w:softHyphen/>
        <w:t>rinin işlənməsini daha əlverişli etmək üçün belə qiymətləndirmə ball şkalasına keçirilə bilər.</w:t>
      </w: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Default="009054EC" w:rsidP="009054EC">
      <w:pPr>
        <w:rPr>
          <w:lang w:val="az-Latn-AZ"/>
        </w:rPr>
      </w:pPr>
    </w:p>
    <w:p w:rsidR="009054EC" w:rsidRPr="0047095E" w:rsidRDefault="009054EC" w:rsidP="009054EC">
      <w:pPr>
        <w:rPr>
          <w:lang w:val="az-Latn-AZ"/>
        </w:rPr>
      </w:pPr>
    </w:p>
    <w:p w:rsidR="009054EC" w:rsidRPr="0047095E" w:rsidRDefault="009054EC" w:rsidP="009054EC">
      <w:pPr>
        <w:pStyle w:val="a3"/>
        <w:spacing w:line="360" w:lineRule="auto"/>
        <w:jc w:val="center"/>
        <w:rPr>
          <w:rFonts w:ascii="Times New Roman" w:hAnsi="Times New Roman"/>
          <w:sz w:val="28"/>
          <w:szCs w:val="28"/>
          <w:lang w:val="az-Latn-AZ"/>
        </w:rPr>
      </w:pPr>
      <w:r w:rsidRPr="0047095E">
        <w:rPr>
          <w:rFonts w:ascii="Times New Roman" w:hAnsi="Times New Roman"/>
          <w:sz w:val="28"/>
          <w:szCs w:val="28"/>
          <w:lang w:val="az-Latn-AZ"/>
        </w:rPr>
        <w:lastRenderedPageBreak/>
        <w:t xml:space="preserve">II FƏSİL.   </w:t>
      </w:r>
      <w:r w:rsidRPr="0047095E">
        <w:rPr>
          <w:rFonts w:ascii="Times New Roman" w:hAnsi="Times New Roman"/>
          <w:sz w:val="28"/>
          <w:szCs w:val="28"/>
          <w:lang w:val="az-Latn-AZ" w:eastAsia="az-Latn-AZ"/>
        </w:rPr>
        <w:t>TƏŞKİLATİ LAYİHƏLƏNDİRMƏ KEYFİYYƏTİN OPTİMALLAŞDIRILMASININ METODU KİMİ</w:t>
      </w:r>
    </w:p>
    <w:p w:rsidR="009054EC" w:rsidRPr="0047095E" w:rsidRDefault="009054EC" w:rsidP="009054EC">
      <w:pPr>
        <w:pStyle w:val="a3"/>
        <w:spacing w:line="360" w:lineRule="auto"/>
        <w:ind w:firstLine="567"/>
        <w:rPr>
          <w:rFonts w:ascii="Times New Roman" w:hAnsi="Times New Roman"/>
          <w:b w:val="0"/>
          <w:sz w:val="28"/>
          <w:szCs w:val="28"/>
          <w:lang w:val="az-Latn-AZ"/>
        </w:rPr>
      </w:pPr>
    </w:p>
    <w:p w:rsidR="009054EC" w:rsidRPr="0047095E" w:rsidRDefault="009054EC" w:rsidP="009054EC">
      <w:pPr>
        <w:pStyle w:val="110"/>
        <w:spacing w:after="0" w:line="360" w:lineRule="auto"/>
        <w:ind w:firstLine="567"/>
        <w:jc w:val="both"/>
        <w:rPr>
          <w:b w:val="0"/>
          <w:sz w:val="28"/>
          <w:szCs w:val="28"/>
          <w:lang w:val="az-Latn-AZ"/>
        </w:rPr>
      </w:pPr>
      <w:r w:rsidRPr="0047095E">
        <w:rPr>
          <w:b w:val="0"/>
          <w:sz w:val="28"/>
          <w:szCs w:val="28"/>
          <w:lang w:val="az-Latn-AZ" w:eastAsia="az-Latn-AZ"/>
        </w:rPr>
        <w:t>Keyfıyyətin sistemli idarə edilməsinin tətbiqi müvafıq sistemlərin bazasında müm</w:t>
      </w:r>
      <w:r w:rsidRPr="0047095E">
        <w:rPr>
          <w:b w:val="0"/>
          <w:sz w:val="28"/>
          <w:szCs w:val="28"/>
          <w:lang w:val="az-Latn-AZ" w:eastAsia="az-Latn-AZ"/>
        </w:rPr>
        <w:softHyphen/>
        <w:t>kündür. Odur ki, müəssisələrdə keyfıyyət sisteminin (KS) yaradılması məsələsi hazırda ən aktual məsələlərdən biridir. Bu cür sistemlərin işlənib hazırlanmasının və tətbiqinin ən səmərəli yolu</w:t>
      </w:r>
      <w:r w:rsidRPr="0047095E">
        <w:rPr>
          <w:rStyle w:val="a7"/>
          <w:sz w:val="28"/>
          <w:szCs w:val="28"/>
          <w:lang w:val="az-Latn-AZ" w:eastAsia="az-Latn-AZ"/>
        </w:rPr>
        <w:t xml:space="preserve"> təşkilati layihələndirmədir.</w:t>
      </w:r>
      <w:r w:rsidRPr="0047095E">
        <w:rPr>
          <w:b w:val="0"/>
          <w:sz w:val="28"/>
          <w:szCs w:val="28"/>
          <w:lang w:val="az-Latn-AZ" w:eastAsia="az-Latn-AZ"/>
        </w:rPr>
        <w:t xml:space="preserve"> Təşkilati layihələndirmə həm planlı təsərrüfat, həm də bazar iqtisadiyyatı şəraitində istifadə üçün yararlıdır.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Təşkilati layihələndirmə özünün başlanğıcını (inkişafının) texniki layihələn</w:t>
      </w:r>
      <w:r w:rsidRPr="0047095E">
        <w:rPr>
          <w:rFonts w:ascii="Times New Roman" w:hAnsi="Times New Roman"/>
          <w:b w:val="0"/>
          <w:sz w:val="28"/>
          <w:szCs w:val="28"/>
          <w:lang w:val="az-Latn-AZ" w:eastAsia="az-Latn-AZ"/>
        </w:rPr>
        <w:softHyphen/>
        <w:t>dir</w:t>
      </w:r>
      <w:r w:rsidRPr="0047095E">
        <w:rPr>
          <w:rFonts w:ascii="Times New Roman" w:hAnsi="Times New Roman"/>
          <w:b w:val="0"/>
          <w:sz w:val="28"/>
          <w:szCs w:val="28"/>
          <w:lang w:val="az-Latn-AZ" w:eastAsia="az-Latn-AZ"/>
        </w:rPr>
        <w:softHyphen/>
        <w:t>mədən götürür. Lakin texniki və təşkilati layihələndirmələrin bir çox ümumi xüsusiyyətləri ilə yanaşı, onların hər birinə məxsus ayrıca xüsusiyyətləri də vardır. Onlar öz məzmunlarına görə bir-birlərindən kəskin fərqlənir. Burada əsas fərq ondan ibarətdir ki, təşkilati layihələndirmə ilə texniki qurğuların detalları, qovşaq</w:t>
      </w:r>
      <w:r w:rsidRPr="0047095E">
        <w:rPr>
          <w:rFonts w:ascii="Times New Roman" w:hAnsi="Times New Roman"/>
          <w:b w:val="0"/>
          <w:sz w:val="28"/>
          <w:szCs w:val="28"/>
          <w:lang w:val="az-Latn-AZ" w:eastAsia="az-Latn-AZ"/>
        </w:rPr>
        <w:softHyphen/>
        <w:t>ları və kompleksləri deyil, idarəetmə və istehsal funksiyaları, istehsal və təşkilati strukturlar, idarəetmə texnologiyası, əmək prosesləri, metodlar, informasiya və s. kimi elementlər əhatə edilir.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Layihələndirmə müəssisənin işinin və oradakı münasibətlərin praktiki olaraq bütün cəhətlərini əhatə etməyə imkan verir ki, bu da hər hansı elementin, yarım</w:t>
      </w:r>
      <w:r w:rsidRPr="0047095E">
        <w:rPr>
          <w:rFonts w:ascii="Times New Roman" w:hAnsi="Times New Roman"/>
          <w:b w:val="0"/>
          <w:sz w:val="28"/>
          <w:szCs w:val="28"/>
          <w:lang w:val="az-Latn-AZ" w:eastAsia="az-Latn-AZ"/>
        </w:rPr>
        <w:softHyphen/>
        <w:t>elementin və ya sistemin təşkili və təkmilləşdirilməsi zamanı sistemli yanaşmanın realizə olunmasına şərait yaradır. Layihələndirmənin nəticəsi layihənin və onun tətbiqi üzrə tədbirlər kompleksinin işlənib hazırlanmasından ibarətdir.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Beləliklə, təşkilati layihələndirmə idarəetmə elementlərinin, yarımsistemlə</w:t>
      </w:r>
      <w:r w:rsidRPr="0047095E">
        <w:rPr>
          <w:rFonts w:ascii="Times New Roman" w:hAnsi="Times New Roman"/>
          <w:b w:val="0"/>
          <w:sz w:val="28"/>
          <w:szCs w:val="28"/>
          <w:lang w:val="az-Latn-AZ" w:eastAsia="az-Latn-AZ"/>
        </w:rPr>
        <w:softHyphen/>
        <w:t>ri</w:t>
      </w:r>
      <w:r w:rsidRPr="0047095E">
        <w:rPr>
          <w:rFonts w:ascii="Times New Roman" w:hAnsi="Times New Roman"/>
          <w:b w:val="0"/>
          <w:sz w:val="28"/>
          <w:szCs w:val="28"/>
          <w:lang w:val="az-Latn-AZ" w:eastAsia="az-Latn-AZ"/>
        </w:rPr>
        <w:softHyphen/>
        <w:t>nin və sistemlərinin yaradılması və təkmilləşdirilməsi sahəsində layihələrin işlənib hazırlanması və tətbiqi üzrə xüsusi fəaliyyət növüdür.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Keyfıyyət sisteminin təşkilati layihələndirilməsi prosesini ənənəvi olaraq bir sıra ardıcıl mərhələlərə bölmək olar: layihəqabağı, layihə, realizəetmə (tətbiq) və təkmilləşdirmə. Bu mərhələlərdən hər biri bir sıra işlərin yerinə yetirilməsini nəzərdə tutur. Bu işlər mərhələlər üzrə aşağıda şərh olunur (mötərizədə nəticə sənədi göstərilmişdir).</w:t>
      </w:r>
    </w:p>
    <w:p w:rsidR="009054EC" w:rsidRPr="0047095E" w:rsidRDefault="009054EC" w:rsidP="009054EC">
      <w:pPr>
        <w:pStyle w:val="211"/>
        <w:spacing w:before="0" w:after="0" w:line="360" w:lineRule="auto"/>
        <w:ind w:firstLine="567"/>
        <w:jc w:val="both"/>
        <w:rPr>
          <w:i/>
          <w:sz w:val="28"/>
          <w:szCs w:val="28"/>
          <w:lang w:val="az-Latn-AZ"/>
        </w:rPr>
      </w:pPr>
      <w:r w:rsidRPr="0047095E">
        <w:rPr>
          <w:i/>
          <w:sz w:val="28"/>
          <w:szCs w:val="28"/>
          <w:lang w:val="az-Latn-AZ" w:eastAsia="az-Latn-AZ"/>
        </w:rPr>
        <w:lastRenderedPageBreak/>
        <w:t>Layihəqabağı mərhələ.</w:t>
      </w:r>
    </w:p>
    <w:p w:rsidR="009054EC" w:rsidRPr="0047095E" w:rsidRDefault="009054EC" w:rsidP="009054EC">
      <w:pPr>
        <w:pStyle w:val="221"/>
        <w:numPr>
          <w:ilvl w:val="0"/>
          <w:numId w:val="2"/>
        </w:numPr>
        <w:tabs>
          <w:tab w:val="left" w:pos="851"/>
        </w:tabs>
        <w:spacing w:line="360" w:lineRule="auto"/>
        <w:ind w:left="0" w:firstLine="567"/>
        <w:jc w:val="both"/>
        <w:rPr>
          <w:sz w:val="28"/>
          <w:szCs w:val="28"/>
          <w:lang w:val="az-Latn-AZ"/>
        </w:rPr>
      </w:pPr>
      <w:bookmarkStart w:id="1" w:name="bookmark3"/>
      <w:r w:rsidRPr="0047095E">
        <w:rPr>
          <w:sz w:val="28"/>
          <w:szCs w:val="28"/>
          <w:lang w:val="az-Latn-AZ" w:eastAsia="az-Latn-AZ"/>
        </w:rPr>
        <w:t xml:space="preserve"> Hazırlıq mərhələsi:</w:t>
      </w:r>
      <w:bookmarkEnd w:id="1"/>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beynəlxalq standartların tələblərini ödəyən KS-nin yaradılması zərurətinin ekspres – əsaslandırılmasının aparılması (arayış);</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KS-nin təşkilati layihəsinin hazırlanması haqqında əmrin verilməsi (əmr);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KS-nin yaradılması üzrə koordinasiya - işçi qrupunun və işçi orqanların formalaşdırılması (koordinasiya- işçi qrupu haqqında əsasnamə);</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KS-nin yaradılması biznes - planının işlənib hazırlanması, qüvvədə olan key</w:t>
      </w:r>
      <w:r w:rsidRPr="0047095E">
        <w:rPr>
          <w:rFonts w:ascii="Times New Roman" w:hAnsi="Times New Roman"/>
          <w:b w:val="0"/>
          <w:sz w:val="28"/>
          <w:szCs w:val="28"/>
          <w:lang w:val="az-Latn-AZ" w:eastAsia="az-Latn-AZ"/>
        </w:rPr>
        <w:softHyphen/>
        <w:t>fıyyətin idarə edilməsi (Kİ) sisteminin təhlili və KS-nin yaradılması metodikasının işlənib hazırlanması (metodika);</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qüvvədə olan Kİ sisteminin təhlilinin aparılması və KS-nin yaradılması üzrə işlərin planlaşdırılması (plan- qrafık);</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İSO 9000 seriyalı beynəlxalq standartların və Kİ sisteminin müasir istiqamətlərinin öyrənilməsinin təşkili (proqramlar, tədris planları və təlimin keçirilməsi haqqında arayış);</w:t>
      </w:r>
    </w:p>
    <w:p w:rsidR="009054EC" w:rsidRPr="0047095E" w:rsidRDefault="009054EC" w:rsidP="009054EC">
      <w:pPr>
        <w:pStyle w:val="a3"/>
        <w:spacing w:line="360" w:lineRule="auto"/>
        <w:ind w:firstLine="56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 proqramın işlənməsi və qüvvədə olan Kİ-nin kompleks sisteminin ilkin təhlilinin aparılması (aparılmış təhlil haqqında hesabat və ya analitik arayış);</w:t>
      </w:r>
    </w:p>
    <w:p w:rsidR="009054EC" w:rsidRPr="0047095E" w:rsidRDefault="009054EC" w:rsidP="009054EC">
      <w:pPr>
        <w:pStyle w:val="210"/>
        <w:spacing w:line="360" w:lineRule="auto"/>
        <w:ind w:firstLine="567"/>
        <w:rPr>
          <w:sz w:val="28"/>
          <w:szCs w:val="28"/>
          <w:lang w:val="az-Latn-AZ"/>
        </w:rPr>
      </w:pPr>
      <w:r w:rsidRPr="0047095E">
        <w:rPr>
          <w:sz w:val="28"/>
          <w:szCs w:val="28"/>
          <w:lang w:val="az-Latn-AZ" w:eastAsia="az-Latn-AZ"/>
        </w:rPr>
        <w:t>- KS-i üçün tələblərin təyin edilməsi və bu sistem üçün istehlakçılarla razılaşdırılmış məhsulların siyahısının tərtib edilməsi (məhsulların razılaşdırılmış siyahısı);</w:t>
      </w:r>
    </w:p>
    <w:p w:rsidR="009054EC" w:rsidRPr="0047095E" w:rsidRDefault="009054EC" w:rsidP="009054EC">
      <w:pPr>
        <w:pStyle w:val="210"/>
        <w:spacing w:line="360" w:lineRule="auto"/>
        <w:ind w:firstLine="567"/>
        <w:rPr>
          <w:sz w:val="28"/>
          <w:szCs w:val="28"/>
          <w:lang w:val="az-Latn-AZ" w:eastAsia="az-Latn-AZ"/>
        </w:rPr>
      </w:pPr>
      <w:r w:rsidRPr="0047095E">
        <w:rPr>
          <w:sz w:val="28"/>
          <w:szCs w:val="28"/>
          <w:lang w:val="az-Latn-AZ" w:eastAsia="az-Latn-AZ"/>
        </w:rPr>
        <w:t>- Kİ sisteminə tələblərin təyin edilməsi (razılaşdırma protokolu);</w:t>
      </w:r>
    </w:p>
    <w:p w:rsidR="009054EC" w:rsidRPr="0047095E" w:rsidRDefault="009054EC" w:rsidP="009054EC">
      <w:pPr>
        <w:pStyle w:val="210"/>
        <w:numPr>
          <w:ilvl w:val="0"/>
          <w:numId w:val="3"/>
        </w:numPr>
        <w:tabs>
          <w:tab w:val="left" w:pos="851"/>
        </w:tabs>
        <w:spacing w:line="360" w:lineRule="auto"/>
        <w:ind w:left="0" w:firstLine="567"/>
        <w:rPr>
          <w:sz w:val="28"/>
          <w:szCs w:val="28"/>
          <w:lang w:val="az-Latn-AZ" w:eastAsia="az-Latn-AZ"/>
        </w:rPr>
      </w:pPr>
      <w:r w:rsidRPr="0047095E">
        <w:rPr>
          <w:sz w:val="28"/>
          <w:szCs w:val="28"/>
          <w:lang w:val="az-Latn-AZ" w:eastAsia="az-Latn-AZ"/>
        </w:rPr>
        <w:t>Kİ-nin qüvvədə olan kompleks sisteminin layihəqabağı hərtərəfli təhlili və KS-nin layihələndirilməsi üçün texniki tapşırığın (TT) işlənib hazırlanması;</w:t>
      </w:r>
    </w:p>
    <w:p w:rsidR="009054EC" w:rsidRPr="0047095E" w:rsidRDefault="009054EC" w:rsidP="009054EC">
      <w:pPr>
        <w:pStyle w:val="210"/>
        <w:spacing w:line="360" w:lineRule="auto"/>
        <w:ind w:firstLine="567"/>
        <w:rPr>
          <w:sz w:val="28"/>
          <w:szCs w:val="28"/>
          <w:lang w:val="az-Latn-AZ"/>
        </w:rPr>
      </w:pPr>
      <w:r w:rsidRPr="0047095E">
        <w:rPr>
          <w:b/>
          <w:sz w:val="28"/>
          <w:szCs w:val="28"/>
          <w:lang w:val="az-Latn-AZ" w:eastAsia="az-Latn-AZ"/>
        </w:rPr>
        <w:t xml:space="preserve">- </w:t>
      </w:r>
      <w:r w:rsidRPr="0047095E">
        <w:rPr>
          <w:sz w:val="28"/>
          <w:szCs w:val="28"/>
          <w:lang w:val="az-Latn-AZ" w:eastAsia="az-Latn-AZ"/>
        </w:rPr>
        <w:t>Kİ-nin qüvvədə olan kompleks sisteminin KS-nin tələblərinə uyğunluğa layihəqabağı təhlili üçün proqramın işlənib hazırlanması (proqram);</w:t>
      </w:r>
    </w:p>
    <w:p w:rsidR="009054EC" w:rsidRPr="0047095E" w:rsidRDefault="009054EC" w:rsidP="009054EC">
      <w:pPr>
        <w:pStyle w:val="210"/>
        <w:spacing w:line="360" w:lineRule="auto"/>
        <w:ind w:firstLine="567"/>
        <w:rPr>
          <w:sz w:val="28"/>
          <w:szCs w:val="28"/>
          <w:lang w:val="az-Latn-AZ"/>
        </w:rPr>
      </w:pPr>
      <w:r w:rsidRPr="0047095E">
        <w:rPr>
          <w:sz w:val="28"/>
          <w:szCs w:val="28"/>
          <w:lang w:val="az-Latn-AZ" w:eastAsia="az-Latn-AZ"/>
        </w:rPr>
        <w:t>- layihəqabağı təhlilin aparılması və KS-nin layihələndirilməsi üçün TT-in hazırlanması məqsədilə informasiyanın toplanması, elmi-texniki və elmi-metodik sənədlərin, digər xüsusi sənədlərin və ədəbiyyatın seçilməsi (sistemləşdirilmiş infor</w:t>
      </w:r>
      <w:r w:rsidRPr="0047095E">
        <w:rPr>
          <w:sz w:val="28"/>
          <w:szCs w:val="28"/>
          <w:lang w:val="az-Latn-AZ" w:eastAsia="az-Latn-AZ"/>
        </w:rPr>
        <w:softHyphen/>
        <w:t>masiya paketi, sənədlər komplekti və ədəbiyyatın siyahısı);</w:t>
      </w:r>
    </w:p>
    <w:p w:rsidR="009054EC" w:rsidRPr="0047095E" w:rsidRDefault="009054EC" w:rsidP="009054EC">
      <w:pPr>
        <w:pStyle w:val="210"/>
        <w:spacing w:line="360" w:lineRule="auto"/>
        <w:ind w:firstLine="567"/>
        <w:rPr>
          <w:sz w:val="28"/>
          <w:szCs w:val="28"/>
          <w:lang w:val="az-Latn-AZ"/>
        </w:rPr>
      </w:pPr>
      <w:r w:rsidRPr="0047095E">
        <w:rPr>
          <w:sz w:val="28"/>
          <w:szCs w:val="28"/>
          <w:lang w:val="az-Latn-AZ" w:eastAsia="az-Latn-AZ"/>
        </w:rPr>
        <w:lastRenderedPageBreak/>
        <w:t>- Kİ-nin qüvvədə olan kompleks sisteminin KS-nin tələblərinə uyğunluğuna təhlilin aparılması (aparılmış təhlil haqqında hesabat və ya analitik arayış);</w:t>
      </w:r>
    </w:p>
    <w:p w:rsidR="009054EC" w:rsidRPr="0047095E" w:rsidRDefault="009054EC" w:rsidP="009054EC">
      <w:pPr>
        <w:pStyle w:val="210"/>
        <w:spacing w:line="360" w:lineRule="auto"/>
        <w:ind w:firstLine="567"/>
        <w:rPr>
          <w:sz w:val="28"/>
          <w:szCs w:val="28"/>
          <w:lang w:val="az-Latn-AZ"/>
        </w:rPr>
      </w:pPr>
      <w:r w:rsidRPr="0047095E">
        <w:rPr>
          <w:sz w:val="28"/>
          <w:szCs w:val="28"/>
          <w:lang w:val="az-Latn-AZ" w:eastAsia="az-Latn-AZ"/>
        </w:rPr>
        <w:t>- KS-nin layihələndirilməsi üçün TT-in işlənib hazırlanması (təsdiq edilmiş TT).</w:t>
      </w:r>
    </w:p>
    <w:p w:rsidR="009054EC" w:rsidRPr="0047095E" w:rsidRDefault="009054EC" w:rsidP="009054EC">
      <w:pPr>
        <w:pStyle w:val="310"/>
        <w:spacing w:line="360" w:lineRule="auto"/>
        <w:ind w:firstLine="567"/>
        <w:rPr>
          <w:b/>
          <w:i/>
          <w:sz w:val="28"/>
          <w:szCs w:val="28"/>
        </w:rPr>
      </w:pPr>
      <w:r w:rsidRPr="0047095E">
        <w:rPr>
          <w:b/>
          <w:i/>
          <w:sz w:val="28"/>
          <w:szCs w:val="28"/>
          <w:lang w:eastAsia="az-Latn-AZ"/>
        </w:rPr>
        <w:t>Layihə mərhələsi.</w:t>
      </w:r>
    </w:p>
    <w:p w:rsidR="009054EC" w:rsidRPr="0047095E" w:rsidRDefault="009054EC" w:rsidP="009054EC">
      <w:pPr>
        <w:pStyle w:val="a3"/>
        <w:numPr>
          <w:ilvl w:val="0"/>
          <w:numId w:val="1"/>
        </w:numPr>
        <w:shd w:val="clear" w:color="auto" w:fill="FFFFFF"/>
        <w:tabs>
          <w:tab w:val="left" w:pos="810"/>
        </w:tabs>
        <w:spacing w:line="360" w:lineRule="auto"/>
        <w:ind w:firstLine="567"/>
        <w:rPr>
          <w:rFonts w:ascii="Times New Roman" w:hAnsi="Times New Roman"/>
          <w:b w:val="0"/>
          <w:sz w:val="28"/>
          <w:szCs w:val="28"/>
        </w:rPr>
      </w:pPr>
      <w:r w:rsidRPr="0047095E">
        <w:rPr>
          <w:rFonts w:ascii="Times New Roman" w:hAnsi="Times New Roman"/>
          <w:b w:val="0"/>
          <w:sz w:val="28"/>
          <w:szCs w:val="28"/>
          <w:lang w:eastAsia="az-Latn-AZ"/>
        </w:rPr>
        <w:t>KS-nin işçi layihə sənədlərinin işlənib hazırlanması:</w:t>
      </w:r>
    </w:p>
    <w:p w:rsidR="009054EC" w:rsidRPr="0047095E" w:rsidRDefault="009054EC" w:rsidP="009054EC">
      <w:pPr>
        <w:pStyle w:val="a3"/>
        <w:spacing w:line="360" w:lineRule="auto"/>
        <w:ind w:firstLine="567"/>
        <w:rPr>
          <w:rFonts w:ascii="Times New Roman" w:hAnsi="Times New Roman"/>
          <w:b w:val="0"/>
          <w:sz w:val="28"/>
          <w:szCs w:val="28"/>
        </w:rPr>
      </w:pPr>
      <w:r w:rsidRPr="0047095E">
        <w:rPr>
          <w:rFonts w:ascii="Times New Roman" w:hAnsi="Times New Roman"/>
          <w:b w:val="0"/>
          <w:sz w:val="28"/>
          <w:szCs w:val="28"/>
          <w:lang w:val="az-Latn-AZ" w:eastAsia="az-Latn-AZ"/>
        </w:rPr>
        <w:t xml:space="preserve">- </w:t>
      </w:r>
      <w:r w:rsidRPr="0047095E">
        <w:rPr>
          <w:rFonts w:ascii="Times New Roman" w:hAnsi="Times New Roman"/>
          <w:b w:val="0"/>
          <w:sz w:val="28"/>
          <w:szCs w:val="28"/>
          <w:lang w:eastAsia="az-Latn-AZ"/>
        </w:rPr>
        <w:t xml:space="preserve">təşkilati layihə sənədlərinin işçi layihəsinin işlənib hazırlanması </w:t>
      </w:r>
      <w:r w:rsidRPr="0047095E">
        <w:rPr>
          <w:rFonts w:ascii="Times New Roman" w:hAnsi="Times New Roman"/>
          <w:b w:val="0"/>
          <w:sz w:val="28"/>
          <w:szCs w:val="28"/>
          <w:lang w:val="az-Latn-AZ" w:eastAsia="az-Latn-AZ"/>
        </w:rPr>
        <w:t>ü</w:t>
      </w:r>
      <w:r w:rsidRPr="0047095E">
        <w:rPr>
          <w:rFonts w:ascii="Times New Roman" w:hAnsi="Times New Roman"/>
          <w:b w:val="0"/>
          <w:sz w:val="28"/>
          <w:szCs w:val="28"/>
          <w:lang w:eastAsia="az-Latn-AZ"/>
        </w:rPr>
        <w:t>ç</w:t>
      </w:r>
      <w:r w:rsidRPr="0047095E">
        <w:rPr>
          <w:rFonts w:ascii="Times New Roman" w:hAnsi="Times New Roman"/>
          <w:b w:val="0"/>
          <w:sz w:val="28"/>
          <w:szCs w:val="28"/>
          <w:lang w:val="az-Latn-AZ" w:eastAsia="az-Latn-AZ"/>
        </w:rPr>
        <w:t>ü</w:t>
      </w:r>
      <w:r w:rsidRPr="0047095E">
        <w:rPr>
          <w:rFonts w:ascii="Times New Roman" w:hAnsi="Times New Roman"/>
          <w:b w:val="0"/>
          <w:sz w:val="28"/>
          <w:szCs w:val="28"/>
          <w:lang w:eastAsia="az-Latn-AZ"/>
        </w:rPr>
        <w:t>n elmi-texniki və elmi-metodiki sənədlər komplektinin, digər xüsusi sənədlərin və lazımi ədəbiyyatın seçilməsi (sənədlər komplekti və ədəbiyyat</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 xml:space="preserve"> siyahısı);</w:t>
      </w:r>
    </w:p>
    <w:p w:rsidR="009054EC" w:rsidRPr="0047095E" w:rsidRDefault="009054EC" w:rsidP="009054EC">
      <w:pPr>
        <w:pStyle w:val="a3"/>
        <w:spacing w:line="360" w:lineRule="auto"/>
        <w:ind w:firstLine="567"/>
        <w:rPr>
          <w:rFonts w:ascii="Times New Roman" w:hAnsi="Times New Roman"/>
          <w:b w:val="0"/>
          <w:sz w:val="28"/>
          <w:szCs w:val="28"/>
        </w:rPr>
      </w:pPr>
      <w:r w:rsidRPr="0047095E">
        <w:rPr>
          <w:rFonts w:ascii="Times New Roman" w:hAnsi="Times New Roman"/>
          <w:b w:val="0"/>
          <w:sz w:val="28"/>
          <w:szCs w:val="28"/>
          <w:lang w:val="az-Latn-AZ" w:eastAsia="az-Latn-AZ"/>
        </w:rPr>
        <w:t xml:space="preserve">- </w:t>
      </w:r>
      <w:r w:rsidRPr="0047095E">
        <w:rPr>
          <w:rFonts w:ascii="Times New Roman" w:hAnsi="Times New Roman"/>
          <w:b w:val="0"/>
          <w:sz w:val="28"/>
          <w:szCs w:val="28"/>
          <w:lang w:eastAsia="az-Latn-AZ"/>
        </w:rPr>
        <w:t>Kİ sisteminə, KS-nə təşkilati layihə sənədlərinin işlənib hazırlanması (işçi layihə sənədləri komplekti);</w:t>
      </w:r>
    </w:p>
    <w:p w:rsidR="009054EC" w:rsidRPr="0047095E" w:rsidRDefault="009054EC" w:rsidP="009054EC">
      <w:pPr>
        <w:pStyle w:val="210"/>
        <w:numPr>
          <w:ilvl w:val="0"/>
          <w:numId w:val="1"/>
        </w:numPr>
        <w:tabs>
          <w:tab w:val="left" w:pos="851"/>
        </w:tabs>
        <w:spacing w:line="360" w:lineRule="auto"/>
        <w:ind w:firstLine="567"/>
        <w:rPr>
          <w:sz w:val="28"/>
          <w:szCs w:val="28"/>
          <w:lang w:val="az-Latn-AZ"/>
        </w:rPr>
      </w:pPr>
      <w:r w:rsidRPr="0047095E">
        <w:rPr>
          <w:sz w:val="28"/>
          <w:szCs w:val="28"/>
          <w:lang w:val="az-Latn-AZ" w:eastAsia="az-Latn-AZ"/>
        </w:rPr>
        <w:t>KS-nin işçi layihəsinin sənədlərinin tətbiqi üzrə tədbirlər planının layihəsinin işlənib hazırlanması;</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KS-nin təşkilati layihəsinin tətbiqi üçün müəssisənin hazırlıq səviyyəsinin qiymətləndirilməsi (analitik arayış);</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təşkilati layihənin işçi sənədlərinin tətbiqi üzrə tədbirlər planının layihəsinin işlənib hazırlanması (tədbirlər planının layihəsi);</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təşkilati iayihənin səmərəliliyinin qiymətləndirilməsi;</w:t>
      </w:r>
    </w:p>
    <w:p w:rsidR="009054EC" w:rsidRPr="0047095E" w:rsidRDefault="009054EC" w:rsidP="009054EC">
      <w:pPr>
        <w:pStyle w:val="a3"/>
        <w:numPr>
          <w:ilvl w:val="0"/>
          <w:numId w:val="1"/>
        </w:numPr>
        <w:shd w:val="clear" w:color="auto" w:fill="FFFFFF"/>
        <w:tabs>
          <w:tab w:val="left" w:pos="806"/>
        </w:tabs>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KS-nin təşkilati layihəsinin komplektləşdirilməsi və ekspertizası;</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izahat vərəqəsinin tərtib edilməsi və KS-nin təşkilati layihəsinin komp</w:t>
      </w:r>
      <w:r w:rsidRPr="0047095E">
        <w:rPr>
          <w:rFonts w:ascii="Times New Roman" w:hAnsi="Times New Roman"/>
          <w:b w:val="0"/>
          <w:sz w:val="28"/>
          <w:szCs w:val="28"/>
          <w:lang w:val="az-Latn-AZ" w:eastAsia="az-Latn-AZ"/>
        </w:rPr>
        <w:softHyphen/>
        <w:t>lektləş</w:t>
      </w:r>
      <w:r w:rsidRPr="0047095E">
        <w:rPr>
          <w:rFonts w:ascii="Times New Roman" w:hAnsi="Times New Roman"/>
          <w:b w:val="0"/>
          <w:sz w:val="28"/>
          <w:szCs w:val="28"/>
          <w:lang w:val="az-Latn-AZ" w:eastAsia="az-Latn-AZ"/>
        </w:rPr>
        <w:softHyphen/>
        <w:t>dirilməsi (təsdiq edilmiş təşkilati layihə və onun tətbiqi planı);</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KS-nin təşkilati layihəsinin ekspertizasının (və ya resenziyalaşdırılmasının) təşkili (ekspertiza aktı və ya resenziya, iradların siyahısı);</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təşkilati layihənin iradları nəzərə almaqla korrektə edilməsi (korrektə edilmiş təşkilati layihə, razılaşdırma protokolu).</w:t>
      </w:r>
    </w:p>
    <w:p w:rsidR="009054EC" w:rsidRPr="0047095E" w:rsidRDefault="009054EC" w:rsidP="009054EC">
      <w:pPr>
        <w:pStyle w:val="310"/>
        <w:spacing w:line="360" w:lineRule="auto"/>
        <w:ind w:firstLine="567"/>
        <w:rPr>
          <w:b/>
          <w:i/>
          <w:sz w:val="28"/>
          <w:szCs w:val="28"/>
        </w:rPr>
      </w:pPr>
      <w:r w:rsidRPr="0047095E">
        <w:rPr>
          <w:b/>
          <w:i/>
          <w:sz w:val="28"/>
          <w:szCs w:val="28"/>
          <w:lang w:eastAsia="az-Latn-AZ"/>
        </w:rPr>
        <w:t>Realizəetmə və təkmilləşdirmə mərhələsi.</w:t>
      </w:r>
    </w:p>
    <w:p w:rsidR="009054EC" w:rsidRPr="0047095E" w:rsidRDefault="009054EC" w:rsidP="009054EC">
      <w:pPr>
        <w:pStyle w:val="a3"/>
        <w:numPr>
          <w:ilvl w:val="0"/>
          <w:numId w:val="1"/>
        </w:numPr>
        <w:shd w:val="clear" w:color="auto" w:fill="FFFFFF"/>
        <w:tabs>
          <w:tab w:val="left" w:pos="810"/>
        </w:tabs>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Təşkilati layihənin realizəolunma p</w:t>
      </w:r>
      <w:r w:rsidRPr="0047095E">
        <w:rPr>
          <w:rFonts w:ascii="Times New Roman" w:hAnsi="Times New Roman"/>
          <w:b w:val="0"/>
          <w:sz w:val="28"/>
          <w:szCs w:val="28"/>
          <w:lang w:val="az-Latn-AZ" w:eastAsia="az-Latn-AZ"/>
        </w:rPr>
        <w:t>la</w:t>
      </w:r>
      <w:r w:rsidRPr="0047095E">
        <w:rPr>
          <w:rFonts w:ascii="Times New Roman" w:hAnsi="Times New Roman"/>
          <w:b w:val="0"/>
          <w:sz w:val="28"/>
          <w:szCs w:val="28"/>
          <w:lang w:val="en-US" w:eastAsia="az-Latn-AZ"/>
        </w:rPr>
        <w:t>nının yerinə yetirilməsi;</w:t>
      </w:r>
    </w:p>
    <w:p w:rsidR="009054EC" w:rsidRPr="0047095E" w:rsidRDefault="009054EC" w:rsidP="009054EC">
      <w:pPr>
        <w:pStyle w:val="a3"/>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təşkilati</w:t>
      </w:r>
      <w:proofErr w:type="gramEnd"/>
      <w:r w:rsidRPr="0047095E">
        <w:rPr>
          <w:rFonts w:ascii="Times New Roman" w:hAnsi="Times New Roman"/>
          <w:b w:val="0"/>
          <w:sz w:val="28"/>
          <w:szCs w:val="28"/>
          <w:lang w:val="en-US" w:eastAsia="az-Latn-AZ"/>
        </w:rPr>
        <w:t xml:space="preserve"> layihənin təsdiq edilmiş işçi sənədlərinin qüvvəyə minməsi və onun - realizə edilməsi üz</w:t>
      </w:r>
      <w:r w:rsidRPr="0047095E">
        <w:rPr>
          <w:rFonts w:ascii="Times New Roman" w:hAnsi="Times New Roman"/>
          <w:b w:val="0"/>
          <w:sz w:val="28"/>
          <w:szCs w:val="28"/>
          <w:lang w:val="az-Latn-AZ" w:eastAsia="az-Latn-AZ"/>
        </w:rPr>
        <w:t>r</w:t>
      </w:r>
      <w:r w:rsidRPr="0047095E">
        <w:rPr>
          <w:rFonts w:ascii="Times New Roman" w:hAnsi="Times New Roman"/>
          <w:b w:val="0"/>
          <w:sz w:val="28"/>
          <w:szCs w:val="28"/>
          <w:lang w:val="en-US" w:eastAsia="az-Latn-AZ"/>
        </w:rPr>
        <w:t>ə tədbirlər planının yerinə yetirilməsi barədə əmrin verilməsi (əmr);</w:t>
      </w:r>
    </w:p>
    <w:p w:rsidR="009054EC" w:rsidRPr="0047095E" w:rsidRDefault="009054EC" w:rsidP="009054EC">
      <w:pPr>
        <w:pStyle w:val="a3"/>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lastRenderedPageBreak/>
        <w:t>- KS-nin təşkilati layihəsinin işçi sənədlərinin realizə edilməsi üzrə tədbirlər planının yerinə yetirilməsinin təşkili (əmrlər, sərəncamlar, aktlar, rəylər);</w:t>
      </w:r>
    </w:p>
    <w:p w:rsidR="009054EC" w:rsidRPr="0047095E" w:rsidRDefault="009054EC" w:rsidP="009054EC">
      <w:pPr>
        <w:pStyle w:val="a3"/>
        <w:numPr>
          <w:ilvl w:val="0"/>
          <w:numId w:val="1"/>
        </w:numPr>
        <w:shd w:val="clear" w:color="auto" w:fill="FFFFFF"/>
        <w:tabs>
          <w:tab w:val="left" w:pos="806"/>
        </w:tabs>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KS-nin təşkilati layihəsinin realizə edilməsinə nəzarət;</w:t>
      </w:r>
    </w:p>
    <w:p w:rsidR="009054EC" w:rsidRPr="0047095E" w:rsidRDefault="009054EC" w:rsidP="009054EC">
      <w:pPr>
        <w:pStyle w:val="a3"/>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təşkilati</w:t>
      </w:r>
      <w:proofErr w:type="gramEnd"/>
      <w:r w:rsidRPr="0047095E">
        <w:rPr>
          <w:rFonts w:ascii="Times New Roman" w:hAnsi="Times New Roman"/>
          <w:b w:val="0"/>
          <w:sz w:val="28"/>
          <w:szCs w:val="28"/>
          <w:lang w:val="en-US" w:eastAsia="az-Latn-AZ"/>
        </w:rPr>
        <w:t xml:space="preserve"> layihənin realizə edilməsinə nəzarət (aktlar, nəzarət kartları və s.);</w:t>
      </w:r>
    </w:p>
    <w:p w:rsidR="009054EC" w:rsidRPr="0047095E" w:rsidRDefault="009054EC" w:rsidP="009054EC">
      <w:pPr>
        <w:pStyle w:val="a3"/>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nəzarətin</w:t>
      </w:r>
      <w:proofErr w:type="gramEnd"/>
      <w:r w:rsidRPr="0047095E">
        <w:rPr>
          <w:rFonts w:ascii="Times New Roman" w:hAnsi="Times New Roman"/>
          <w:b w:val="0"/>
          <w:sz w:val="28"/>
          <w:szCs w:val="28"/>
          <w:lang w:val="en-US" w:eastAsia="az-Latn-AZ"/>
        </w:rPr>
        <w:t xml:space="preserve"> nəticələrinə görə təşkilati layihənin tətbiqi gedişinin korrektə edilməsi (əmrlər, səıəncamlar, əlavələr, dəyişikliklər və s.);</w:t>
      </w:r>
    </w:p>
    <w:p w:rsidR="009054EC" w:rsidRPr="0047095E" w:rsidRDefault="009054EC" w:rsidP="009054EC">
      <w:pPr>
        <w:pStyle w:val="a3"/>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 KS-nin realizə edilməsinin təhlili (arayışlar, tövsiyələr və s.);</w:t>
      </w:r>
    </w:p>
    <w:p w:rsidR="009054EC" w:rsidRPr="0047095E" w:rsidRDefault="009054EC" w:rsidP="009054EC">
      <w:pPr>
        <w:pStyle w:val="210"/>
        <w:spacing w:line="360" w:lineRule="auto"/>
        <w:ind w:firstLine="567"/>
        <w:rPr>
          <w:sz w:val="28"/>
          <w:szCs w:val="28"/>
          <w:lang w:val="en-US"/>
        </w:rPr>
      </w:pPr>
      <w:r w:rsidRPr="0047095E">
        <w:rPr>
          <w:sz w:val="28"/>
          <w:szCs w:val="28"/>
          <w:lang w:val="en-US" w:eastAsia="az-Latn-AZ"/>
        </w:rPr>
        <w:t xml:space="preserve">- </w:t>
      </w:r>
      <w:proofErr w:type="gramStart"/>
      <w:r w:rsidRPr="0047095E">
        <w:rPr>
          <w:sz w:val="28"/>
          <w:szCs w:val="28"/>
          <w:lang w:val="en-US" w:eastAsia="az-Latn-AZ"/>
        </w:rPr>
        <w:t>təhvil-təslim</w:t>
      </w:r>
      <w:proofErr w:type="gramEnd"/>
      <w:r w:rsidRPr="0047095E">
        <w:rPr>
          <w:sz w:val="28"/>
          <w:szCs w:val="28"/>
          <w:lang w:val="en-US" w:eastAsia="az-Latn-AZ"/>
        </w:rPr>
        <w:t xml:space="preserve"> işlərinin aparılması (akt);</w:t>
      </w:r>
    </w:p>
    <w:p w:rsidR="009054EC" w:rsidRPr="0047095E" w:rsidRDefault="009054EC" w:rsidP="009054EC">
      <w:pPr>
        <w:pStyle w:val="a3"/>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 KS-nin sertifıkatlaşdırılmasının təşkili və aparılması (sifariş, sənədlər komp</w:t>
      </w:r>
      <w:r w:rsidRPr="0047095E">
        <w:rPr>
          <w:rFonts w:ascii="Times New Roman" w:hAnsi="Times New Roman"/>
          <w:b w:val="0"/>
          <w:sz w:val="28"/>
          <w:szCs w:val="28"/>
          <w:lang w:val="en-US" w:eastAsia="az-Latn-AZ"/>
        </w:rPr>
        <w:softHyphen/>
        <w:t>lekti, sertifıkat);</w:t>
      </w:r>
    </w:p>
    <w:p w:rsidR="009054EC" w:rsidRPr="0047095E" w:rsidRDefault="009054EC" w:rsidP="009054EC">
      <w:pPr>
        <w:pStyle w:val="a3"/>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 KS-nin faktiki səmərəliliyinin qiymətləndirilməsi (yekun hesabatı);</w:t>
      </w:r>
    </w:p>
    <w:p w:rsidR="009054EC" w:rsidRPr="0047095E" w:rsidRDefault="009054EC" w:rsidP="009054EC">
      <w:pPr>
        <w:pStyle w:val="a3"/>
        <w:spacing w:line="360" w:lineRule="auto"/>
        <w:ind w:firstLine="567"/>
        <w:rPr>
          <w:rFonts w:ascii="Times New Roman" w:hAnsi="Times New Roman"/>
          <w:b w:val="0"/>
          <w:sz w:val="28"/>
          <w:szCs w:val="28"/>
          <w:lang w:val="en-US"/>
        </w:rPr>
      </w:pPr>
      <w:r w:rsidRPr="0047095E">
        <w:rPr>
          <w:rFonts w:ascii="Times New Roman" w:hAnsi="Times New Roman"/>
          <w:b w:val="0"/>
          <w:sz w:val="28"/>
          <w:szCs w:val="28"/>
          <w:lang w:val="en-US" w:eastAsia="az-Latn-AZ"/>
        </w:rPr>
        <w:t>- KS-nin inkişafı və təkmilləşdirilməsi üzrə işlərin aparılması (təkmil</w:t>
      </w:r>
      <w:r w:rsidRPr="0047095E">
        <w:rPr>
          <w:rFonts w:ascii="Times New Roman" w:hAnsi="Times New Roman"/>
          <w:b w:val="0"/>
          <w:sz w:val="28"/>
          <w:szCs w:val="28"/>
          <w:lang w:val="en-US" w:eastAsia="az-Latn-AZ"/>
        </w:rPr>
        <w:softHyphen/>
        <w:t>ləşdirilmiş təşkilati layihə).</w:t>
      </w:r>
    </w:p>
    <w:p w:rsidR="009054EC" w:rsidRPr="0047095E" w:rsidRDefault="009054EC" w:rsidP="009054EC">
      <w:pPr>
        <w:pStyle w:val="a3"/>
        <w:spacing w:line="360" w:lineRule="auto"/>
        <w:ind w:firstLine="567"/>
        <w:rPr>
          <w:rFonts w:ascii="Times New Roman" w:hAnsi="Times New Roman"/>
          <w:b w:val="0"/>
          <w:sz w:val="28"/>
          <w:szCs w:val="28"/>
          <w:lang w:val="en-US"/>
        </w:rPr>
      </w:pPr>
      <w:proofErr w:type="gramStart"/>
      <w:r w:rsidRPr="0047095E">
        <w:rPr>
          <w:rFonts w:ascii="Times New Roman" w:hAnsi="Times New Roman"/>
          <w:b w:val="0"/>
          <w:sz w:val="28"/>
          <w:szCs w:val="28"/>
          <w:lang w:val="en-US" w:eastAsia="az-Latn-AZ"/>
        </w:rPr>
        <w:t>KS-nin işlənib hazırlanması və realizə edilməsi müəyyən həcmdə xərc tələb edir.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Lakin dünya təcrübəsi göstərir ki, keyfıyyət sisteminə qoyulan bütün resurslar xərc kimi deyil, investisiya kimi qəbul edilməlidir.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Bu onunla izah edilir ki, məhsulun keyfıyyətinin KS-i çərçivəsində yüksəldilməsi və təmin edilməsi üzrə fəaliyyət investisiya xarakteri daşıyır.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Odur ki, bu cür investisiyanın və onun səmərəliliyinin məqsədəuyğunluğu daha mükəmrnəl əsaslandırılmalıdır.</w:t>
      </w:r>
      <w:proofErr w:type="gramEnd"/>
    </w:p>
    <w:p w:rsidR="009054EC" w:rsidRPr="0047095E" w:rsidRDefault="009054EC" w:rsidP="009054EC">
      <w:pPr>
        <w:pStyle w:val="a3"/>
        <w:spacing w:line="360" w:lineRule="auto"/>
        <w:jc w:val="center"/>
        <w:rPr>
          <w:rFonts w:ascii="Times New Roman" w:hAnsi="Times New Roman"/>
          <w:sz w:val="16"/>
          <w:szCs w:val="28"/>
          <w:lang w:val="az-Latn-AZ"/>
        </w:rPr>
      </w:pPr>
    </w:p>
    <w:p w:rsidR="009054EC" w:rsidRPr="0047095E" w:rsidRDefault="009054EC" w:rsidP="009054EC">
      <w:pPr>
        <w:pStyle w:val="a3"/>
        <w:spacing w:line="360" w:lineRule="auto"/>
        <w:jc w:val="center"/>
        <w:rPr>
          <w:rFonts w:ascii="Times New Roman" w:hAnsi="Times New Roman"/>
          <w:sz w:val="28"/>
          <w:szCs w:val="28"/>
          <w:lang w:val="az-Latn-AZ"/>
        </w:rPr>
      </w:pPr>
    </w:p>
    <w:p w:rsidR="009054EC" w:rsidRPr="0047095E" w:rsidRDefault="009054EC" w:rsidP="009054EC">
      <w:pPr>
        <w:pStyle w:val="a3"/>
        <w:spacing w:line="600" w:lineRule="auto"/>
        <w:jc w:val="center"/>
        <w:rPr>
          <w:rFonts w:ascii="Times New Roman" w:hAnsi="Times New Roman"/>
          <w:sz w:val="28"/>
          <w:szCs w:val="28"/>
          <w:lang w:val="az-Latn-AZ"/>
        </w:rPr>
      </w:pPr>
      <w:r w:rsidRPr="0047095E">
        <w:rPr>
          <w:rFonts w:ascii="Times New Roman" w:hAnsi="Times New Roman"/>
          <w:sz w:val="28"/>
          <w:szCs w:val="28"/>
          <w:lang w:val="az-Latn-AZ"/>
        </w:rPr>
        <w:t>2.1. Keyfiyyətin idarə edilməsinin sertifikatlaşdırma təminatı</w:t>
      </w:r>
    </w:p>
    <w:p w:rsidR="009054EC" w:rsidRPr="0047095E" w:rsidRDefault="009054EC" w:rsidP="009054EC">
      <w:pPr>
        <w:pStyle w:val="210"/>
        <w:spacing w:before="257" w:line="360" w:lineRule="auto"/>
        <w:ind w:left="20" w:right="20" w:firstLine="547"/>
        <w:rPr>
          <w:rFonts w:ascii="Arial Unicode MS" w:hAnsi="Arial Unicode MS" w:cs="Arial Unicode MS"/>
          <w:sz w:val="28"/>
          <w:szCs w:val="28"/>
          <w:lang w:val="az-Latn-AZ"/>
        </w:rPr>
      </w:pPr>
      <w:r w:rsidRPr="0047095E">
        <w:rPr>
          <w:sz w:val="28"/>
          <w:szCs w:val="28"/>
          <w:lang w:val="az-Latn-AZ" w:eastAsia="az-Latn-AZ"/>
        </w:rPr>
        <w:t>Bazar münasibətləri şəraitində sertifıkatlaşdırma ölkənin iqtisadi-ticarət əla</w:t>
      </w:r>
      <w:r w:rsidRPr="0047095E">
        <w:rPr>
          <w:sz w:val="28"/>
          <w:szCs w:val="28"/>
          <w:lang w:val="az-Latn-AZ" w:eastAsia="az-Latn-AZ"/>
        </w:rPr>
        <w:softHyphen/>
        <w:t>qə</w:t>
      </w:r>
      <w:r w:rsidRPr="0047095E">
        <w:rPr>
          <w:sz w:val="28"/>
          <w:szCs w:val="28"/>
          <w:lang w:val="az-Latn-AZ" w:eastAsia="az-Latn-AZ"/>
        </w:rPr>
        <w:softHyphen/>
        <w:t>lərinin inkişafı üçün mühüm vasitədir. Sertifıkatlaşdırma məhsulun, xidmətin və ya prosesin standarta və ya texniki reqlamentə uyğunluğunun təsdiqlənməsidir. Bu təsdiqlənmə uyğunluq sertifıkatının verilməsilə həyata keçirilir.</w:t>
      </w:r>
    </w:p>
    <w:p w:rsidR="009054EC" w:rsidRPr="0047095E" w:rsidRDefault="009054EC" w:rsidP="009054EC">
      <w:pPr>
        <w:pStyle w:val="210"/>
        <w:spacing w:line="360" w:lineRule="auto"/>
        <w:ind w:left="20" w:right="20" w:firstLine="547"/>
        <w:rPr>
          <w:sz w:val="28"/>
          <w:szCs w:val="28"/>
          <w:lang w:val="az-Latn-AZ"/>
        </w:rPr>
      </w:pPr>
      <w:r w:rsidRPr="0047095E">
        <w:rPr>
          <w:rStyle w:val="11pt"/>
          <w:sz w:val="28"/>
          <w:szCs w:val="28"/>
          <w:lang w:val="az-Latn-AZ" w:eastAsia="az-Latn-AZ"/>
        </w:rPr>
        <w:t>Uyğunluq sertifikatı</w:t>
      </w:r>
      <w:r w:rsidRPr="0047095E">
        <w:rPr>
          <w:sz w:val="28"/>
          <w:szCs w:val="28"/>
          <w:lang w:val="az-Latn-AZ" w:eastAsia="az-Latn-AZ"/>
        </w:rPr>
        <w:t xml:space="preserve"> sertifikatlaşdırma sisteminin qaydalarına müvafiq surət</w:t>
      </w:r>
      <w:r w:rsidRPr="0047095E">
        <w:rPr>
          <w:sz w:val="28"/>
          <w:szCs w:val="28"/>
          <w:lang w:val="az-Latn-AZ" w:eastAsia="az-Latn-AZ"/>
        </w:rPr>
        <w:softHyphen/>
        <w:t xml:space="preserve">də nəşr edilmiş, lazımi tərzdə eyniləşdirilmiş məhsulun konkret standarta və ya digər normativ sənədə uyğun olduğunu göstərən sənəddir. Ölkənin sertifikatlarının </w:t>
      </w:r>
      <w:r w:rsidRPr="0047095E">
        <w:rPr>
          <w:sz w:val="28"/>
          <w:szCs w:val="28"/>
          <w:lang w:val="az-Latn-AZ" w:eastAsia="az-Latn-AZ"/>
        </w:rPr>
        <w:lastRenderedPageBreak/>
        <w:t>və uyğunluq nişanlarının xaricdə tanınmasını təmin etmək üçün sertifikatlaşdırma üzrə qaydalar və tövsiyələr İSO və BEK beynəlxalq təşkilatlarının rəhbərlik sənəd</w:t>
      </w:r>
      <w:r w:rsidRPr="0047095E">
        <w:rPr>
          <w:sz w:val="28"/>
          <w:szCs w:val="28"/>
          <w:lang w:val="az-Latn-AZ" w:eastAsia="az-Latn-AZ"/>
        </w:rPr>
        <w:softHyphen/>
        <w:t>lərinə, İSO 9000 və İSO 10000 seriyalı beynəlxalq standartlarda, EN 45000 və EN 29000 seriyalı Avropa standartlarında, digər beynəlxalq və regional təşkilatların nor</w:t>
      </w:r>
      <w:r w:rsidRPr="0047095E">
        <w:rPr>
          <w:sz w:val="28"/>
          <w:szCs w:val="28"/>
          <w:lang w:val="az-Latn-AZ" w:eastAsia="az-Latn-AZ"/>
        </w:rPr>
        <w:softHyphen/>
        <w:t>mativ sənədlərində şərh edilmiş beynəlxalq qaydalara uyğun qurulmalıdır. Xa</w:t>
      </w:r>
      <w:r w:rsidRPr="0047095E">
        <w:rPr>
          <w:sz w:val="28"/>
          <w:szCs w:val="28"/>
          <w:lang w:val="az-Latn-AZ" w:eastAsia="az-Latn-AZ"/>
        </w:rPr>
        <w:softHyphen/>
        <w:t>rici sertifikatlaşdırma orqanlarının və sınaq laboratoriyalarının akkreditləşdiril</w:t>
      </w:r>
      <w:r w:rsidRPr="0047095E">
        <w:rPr>
          <w:sz w:val="28"/>
          <w:szCs w:val="28"/>
          <w:lang w:val="az-Latn-AZ" w:eastAsia="az-Latn-AZ"/>
        </w:rPr>
        <w:softHyphen/>
        <w:t>mə</w:t>
      </w:r>
      <w:r w:rsidRPr="0047095E">
        <w:rPr>
          <w:sz w:val="28"/>
          <w:szCs w:val="28"/>
          <w:lang w:val="az-Latn-AZ" w:eastAsia="az-Latn-AZ"/>
        </w:rPr>
        <w:softHyphen/>
        <w:t>sinin, həmçinin xarici ölkələrin sertifıkatlarının və uyğunluq nişanlarının bizim ölkədə (uyğun olaraq bizim ölkəninkinin xaricdə) tanınması ikitərəfli və çoxtərəfli sazişlər əsasında həyata keçirilir.</w:t>
      </w:r>
    </w:p>
    <w:p w:rsidR="009054EC" w:rsidRPr="0047095E" w:rsidRDefault="009054EC" w:rsidP="009054EC">
      <w:pPr>
        <w:pStyle w:val="a3"/>
        <w:spacing w:line="360" w:lineRule="auto"/>
        <w:ind w:firstLine="567"/>
        <w:rPr>
          <w:rFonts w:ascii="Times New Roman" w:hAnsi="Times New Roman"/>
          <w:b w:val="0"/>
          <w:sz w:val="28"/>
          <w:szCs w:val="28"/>
        </w:rPr>
      </w:pPr>
      <w:r w:rsidRPr="0047095E">
        <w:rPr>
          <w:rFonts w:ascii="Times New Roman" w:hAnsi="Times New Roman"/>
          <w:b w:val="0"/>
          <w:sz w:val="28"/>
          <w:szCs w:val="28"/>
          <w:lang w:val="az-Latn-AZ" w:eastAsia="az-Latn-AZ"/>
        </w:rPr>
        <w:t xml:space="preserve">Hər bir dövlətdə sertifikatlaşdırma üzrə milli orqan vardır. Bizim respublikada bu fəaliyyət sahəsində xüsusi səlahiyyəti olan orqan Azərbaycan Respublikası Standartlaşdırma, Metrologiya və Patent üzrə Dövlət Agentliyidir. </w:t>
      </w:r>
      <w:r w:rsidRPr="0047095E">
        <w:rPr>
          <w:rFonts w:ascii="Times New Roman" w:hAnsi="Times New Roman"/>
          <w:b w:val="0"/>
          <w:sz w:val="28"/>
          <w:szCs w:val="28"/>
          <w:lang w:eastAsia="az-Latn-AZ"/>
        </w:rPr>
        <w:t>Bu Agentliyə aşağıdakı əsas funksiyalar həvalə edilmişdir:</w:t>
      </w:r>
    </w:p>
    <w:p w:rsidR="009054EC" w:rsidRPr="0047095E" w:rsidRDefault="009054EC" w:rsidP="009054EC">
      <w:pPr>
        <w:pStyle w:val="a3"/>
        <w:numPr>
          <w:ilvl w:val="0"/>
          <w:numId w:val="1"/>
        </w:numPr>
        <w:shd w:val="clear" w:color="auto" w:fill="FFFFFF"/>
        <w:tabs>
          <w:tab w:val="left" w:pos="684"/>
          <w:tab w:val="left" w:pos="851"/>
        </w:tabs>
        <w:spacing w:line="360" w:lineRule="auto"/>
        <w:ind w:firstLine="567"/>
        <w:rPr>
          <w:rFonts w:ascii="Times New Roman" w:hAnsi="Times New Roman"/>
          <w:b w:val="0"/>
          <w:sz w:val="28"/>
          <w:szCs w:val="28"/>
        </w:rPr>
      </w:pPr>
      <w:r w:rsidRPr="0047095E">
        <w:rPr>
          <w:rFonts w:ascii="Times New Roman" w:hAnsi="Times New Roman"/>
          <w:b w:val="0"/>
          <w:sz w:val="28"/>
          <w:szCs w:val="28"/>
          <w:lang w:eastAsia="az-Latn-AZ"/>
        </w:rPr>
        <w:t>sertifıkatlaşdırma sahəsində dövlət siyasətinin formalaşdırılması və realizə edilməsi;</w:t>
      </w:r>
    </w:p>
    <w:p w:rsidR="009054EC" w:rsidRPr="0047095E" w:rsidRDefault="009054EC" w:rsidP="009054EC">
      <w:pPr>
        <w:pStyle w:val="a3"/>
        <w:numPr>
          <w:ilvl w:val="0"/>
          <w:numId w:val="1"/>
        </w:numPr>
        <w:shd w:val="clear" w:color="auto" w:fill="FFFFFF"/>
        <w:tabs>
          <w:tab w:val="left" w:pos="688"/>
          <w:tab w:val="left" w:pos="851"/>
        </w:tabs>
        <w:spacing w:before="3" w:line="360" w:lineRule="auto"/>
        <w:ind w:firstLine="567"/>
        <w:rPr>
          <w:rFonts w:ascii="Times New Roman" w:hAnsi="Times New Roman"/>
          <w:b w:val="0"/>
          <w:sz w:val="28"/>
          <w:szCs w:val="28"/>
        </w:rPr>
      </w:pPr>
      <w:r w:rsidRPr="0047095E">
        <w:rPr>
          <w:rFonts w:ascii="Times New Roman" w:hAnsi="Times New Roman"/>
          <w:b w:val="0"/>
          <w:sz w:val="28"/>
          <w:szCs w:val="28"/>
          <w:lang w:eastAsia="az-Latn-AZ"/>
        </w:rPr>
        <w:t xml:space="preserve">Azərbaycan Respublikasının ərazisində sertifıkatlaşdırmanın aparılması </w:t>
      </w:r>
      <w:r w:rsidRPr="0047095E">
        <w:rPr>
          <w:rFonts w:ascii="Times New Roman" w:hAnsi="Times New Roman"/>
          <w:b w:val="0"/>
          <w:sz w:val="28"/>
          <w:szCs w:val="28"/>
          <w:lang w:val="az-Latn-AZ" w:eastAsia="az-Latn-AZ"/>
        </w:rPr>
        <w:t>ü</w:t>
      </w:r>
      <w:r w:rsidRPr="0047095E">
        <w:rPr>
          <w:rFonts w:ascii="Times New Roman" w:hAnsi="Times New Roman"/>
          <w:b w:val="0"/>
          <w:sz w:val="28"/>
          <w:szCs w:val="28"/>
          <w:lang w:eastAsia="az-Latn-AZ"/>
        </w:rPr>
        <w:t>z</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rə ümumi qayda və tövsiyələrin müəyyənləşdirilməsi və onlar haqq</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da rəsmi in</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for</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masiyanın nəşr edilməsi;</w:t>
      </w:r>
    </w:p>
    <w:p w:rsidR="009054EC" w:rsidRPr="0047095E" w:rsidRDefault="009054EC" w:rsidP="009054EC">
      <w:pPr>
        <w:pStyle w:val="a3"/>
        <w:numPr>
          <w:ilvl w:val="0"/>
          <w:numId w:val="1"/>
        </w:numPr>
        <w:shd w:val="clear" w:color="auto" w:fill="FFFFFF"/>
        <w:tabs>
          <w:tab w:val="left" w:pos="688"/>
          <w:tab w:val="left" w:pos="851"/>
        </w:tabs>
        <w:spacing w:line="360" w:lineRule="auto"/>
        <w:ind w:firstLine="567"/>
        <w:rPr>
          <w:rFonts w:ascii="Times New Roman" w:hAnsi="Times New Roman"/>
          <w:b w:val="0"/>
          <w:sz w:val="28"/>
          <w:szCs w:val="28"/>
        </w:rPr>
      </w:pPr>
      <w:r w:rsidRPr="0047095E">
        <w:rPr>
          <w:rFonts w:ascii="Times New Roman" w:hAnsi="Times New Roman"/>
          <w:b w:val="0"/>
          <w:sz w:val="28"/>
          <w:szCs w:val="28"/>
          <w:lang w:eastAsia="az-Latn-AZ"/>
        </w:rPr>
        <w:t>Resp</w:t>
      </w:r>
      <w:r w:rsidRPr="0047095E">
        <w:rPr>
          <w:rFonts w:ascii="Times New Roman" w:hAnsi="Times New Roman"/>
          <w:b w:val="0"/>
          <w:sz w:val="28"/>
          <w:szCs w:val="28"/>
          <w:lang w:val="az-Latn-AZ" w:eastAsia="az-Latn-AZ"/>
        </w:rPr>
        <w:t>u</w:t>
      </w:r>
      <w:r w:rsidRPr="0047095E">
        <w:rPr>
          <w:rFonts w:ascii="Times New Roman" w:hAnsi="Times New Roman"/>
          <w:b w:val="0"/>
          <w:sz w:val="28"/>
          <w:szCs w:val="28"/>
          <w:lang w:eastAsia="az-Latn-AZ"/>
        </w:rPr>
        <w:t>blikada q</w:t>
      </w:r>
      <w:r w:rsidRPr="0047095E">
        <w:rPr>
          <w:rFonts w:ascii="Times New Roman" w:hAnsi="Times New Roman"/>
          <w:b w:val="0"/>
          <w:sz w:val="28"/>
          <w:szCs w:val="28"/>
          <w:lang w:val="az-Latn-AZ" w:eastAsia="az-Latn-AZ"/>
        </w:rPr>
        <w:t>ü</w:t>
      </w:r>
      <w:r w:rsidRPr="0047095E">
        <w:rPr>
          <w:rFonts w:ascii="Times New Roman" w:hAnsi="Times New Roman"/>
          <w:b w:val="0"/>
          <w:sz w:val="28"/>
          <w:szCs w:val="28"/>
          <w:lang w:eastAsia="az-Latn-AZ"/>
        </w:rPr>
        <w:t>vvədə olan 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katlaşdırma sistemlərinin və uyğunluq nişanlar</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ın dövlət qeydiyyatının aparılması; ölkədə qüvvədə olan sertifıkatlaş</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dır</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ma sistemləri və uyğunluq nişanları haqqında rəsmi informasiyanın nəşr edilməsi və onun qoyulmuş qaydada sertifıkatlaşdırma üzrə beynəlxalq (regional) təşkilatlara təqdim edilməsi;</w:t>
      </w:r>
    </w:p>
    <w:p w:rsidR="009054EC" w:rsidRPr="0047095E" w:rsidRDefault="009054EC" w:rsidP="009054EC">
      <w:pPr>
        <w:pStyle w:val="a3"/>
        <w:numPr>
          <w:ilvl w:val="0"/>
          <w:numId w:val="1"/>
        </w:numPr>
        <w:shd w:val="clear" w:color="auto" w:fill="FFFFFF"/>
        <w:tabs>
          <w:tab w:val="left" w:pos="745"/>
          <w:tab w:val="left" w:pos="851"/>
        </w:tabs>
        <w:spacing w:before="3" w:line="360" w:lineRule="auto"/>
        <w:ind w:firstLine="567"/>
        <w:rPr>
          <w:rFonts w:ascii="Times New Roman" w:hAnsi="Times New Roman"/>
          <w:b w:val="0"/>
          <w:sz w:val="28"/>
          <w:szCs w:val="28"/>
        </w:rPr>
      </w:pPr>
      <w:r w:rsidRPr="0047095E">
        <w:rPr>
          <w:rFonts w:ascii="Times New Roman" w:hAnsi="Times New Roman"/>
          <w:b w:val="0"/>
          <w:sz w:val="28"/>
          <w:szCs w:val="28"/>
          <w:lang w:eastAsia="az-Latn-AZ"/>
        </w:rPr>
        <w:t>beynəlxalq (regional) 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katlaşdırma sistemlərinə qoşulmaq haqq</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da təkliflərin hazırlanması, həmçinin 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katlaşdırman</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 xml:space="preserve"> nəticələrinin qarşılıqlı tan</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ması haqqında beynəlxalq (regional) təşkilatlarla sazişlərin bağlanması;</w:t>
      </w:r>
    </w:p>
    <w:p w:rsidR="009054EC" w:rsidRPr="0047095E" w:rsidRDefault="009054EC" w:rsidP="009054EC">
      <w:pPr>
        <w:pStyle w:val="a3"/>
        <w:numPr>
          <w:ilvl w:val="0"/>
          <w:numId w:val="1"/>
        </w:numPr>
        <w:shd w:val="clear" w:color="auto" w:fill="FFFFFF"/>
        <w:tabs>
          <w:tab w:val="left" w:pos="680"/>
          <w:tab w:val="left" w:pos="851"/>
        </w:tabs>
        <w:spacing w:line="360" w:lineRule="auto"/>
        <w:ind w:left="20" w:firstLine="567"/>
        <w:rPr>
          <w:rFonts w:ascii="Times New Roman" w:hAnsi="Times New Roman"/>
          <w:b w:val="0"/>
          <w:sz w:val="28"/>
          <w:szCs w:val="28"/>
        </w:rPr>
      </w:pPr>
      <w:r w:rsidRPr="0047095E">
        <w:rPr>
          <w:rFonts w:ascii="Times New Roman" w:hAnsi="Times New Roman"/>
          <w:b w:val="0"/>
          <w:sz w:val="28"/>
          <w:szCs w:val="28"/>
          <w:lang w:eastAsia="az-Latn-AZ"/>
        </w:rPr>
        <w:t>sertifıkatlaşdırma məsələləri üzrə ölkəni beynəlxalq (regional) təşkilatlarda təmsil etmək;</w:t>
      </w:r>
    </w:p>
    <w:p w:rsidR="009054EC" w:rsidRPr="0047095E" w:rsidRDefault="009054EC" w:rsidP="009054EC">
      <w:pPr>
        <w:pStyle w:val="a3"/>
        <w:numPr>
          <w:ilvl w:val="0"/>
          <w:numId w:val="1"/>
        </w:numPr>
        <w:shd w:val="clear" w:color="auto" w:fill="FFFFFF"/>
        <w:tabs>
          <w:tab w:val="left" w:pos="680"/>
          <w:tab w:val="left" w:pos="851"/>
        </w:tabs>
        <w:spacing w:line="360" w:lineRule="auto"/>
        <w:ind w:left="20"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akkreditləşdirmə və sertifikatlaşdırma qaydaları, onların nəticələri, həmçi</w:t>
      </w:r>
      <w:r w:rsidRPr="0047095E">
        <w:rPr>
          <w:rFonts w:ascii="Times New Roman" w:hAnsi="Times New Roman"/>
          <w:b w:val="0"/>
          <w:sz w:val="28"/>
          <w:szCs w:val="28"/>
          <w:lang w:val="az-Latn-AZ" w:eastAsia="az-Latn-AZ"/>
        </w:rPr>
        <w:softHyphen/>
        <w:t>nin bu proseslərin iştirakçıları haqqında istehsalçıların, istehlakçıların, ictimai təş</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val="az-Latn-AZ" w:eastAsia="az-Latn-AZ"/>
        </w:rPr>
        <w:lastRenderedPageBreak/>
        <w:t>kilatların, sertifıkatlaşdırma üzrə orqanların və sınaq laboratoriyalarının, digər ma</w:t>
      </w:r>
      <w:r w:rsidRPr="0047095E">
        <w:rPr>
          <w:rFonts w:ascii="Times New Roman" w:hAnsi="Times New Roman"/>
          <w:b w:val="0"/>
          <w:sz w:val="28"/>
          <w:szCs w:val="28"/>
          <w:lang w:val="az-Latn-AZ" w:eastAsia="az-Latn-AZ"/>
        </w:rPr>
        <w:softHyphen/>
        <w:t>raq</w:t>
      </w:r>
      <w:r w:rsidRPr="0047095E">
        <w:rPr>
          <w:rFonts w:ascii="Times New Roman" w:hAnsi="Times New Roman"/>
          <w:b w:val="0"/>
          <w:sz w:val="28"/>
          <w:szCs w:val="28"/>
          <w:lang w:val="az-Latn-AZ" w:eastAsia="az-Latn-AZ"/>
        </w:rPr>
        <w:softHyphen/>
        <w:t>lı müəssisələrin, təşkilatların və ayrı-ayrı şəxslərin məlumatlandırılması.</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Sertifıkatlaşdırma sisteminin strukturuna milli sertifikatlaşdırma orqanı, serti</w:t>
      </w:r>
      <w:r w:rsidRPr="0047095E">
        <w:rPr>
          <w:rFonts w:ascii="Times New Roman" w:hAnsi="Times New Roman"/>
          <w:b w:val="0"/>
          <w:sz w:val="28"/>
          <w:szCs w:val="28"/>
          <w:lang w:val="az-Latn-AZ" w:eastAsia="az-Latn-AZ"/>
        </w:rPr>
        <w:softHyphen/>
        <w:t>fikatlaşdırma üzrə beynəlxalq təşkilatlar, konkret (həmcins) məhsulların serti</w:t>
      </w:r>
      <w:r w:rsidRPr="0047095E">
        <w:rPr>
          <w:rFonts w:ascii="Times New Roman" w:hAnsi="Times New Roman"/>
          <w:b w:val="0"/>
          <w:sz w:val="28"/>
          <w:szCs w:val="28"/>
          <w:lang w:val="az-Latn-AZ" w:eastAsia="az-Latn-AZ"/>
        </w:rPr>
        <w:softHyphen/>
        <w:t>fi</w:t>
      </w:r>
      <w:r w:rsidRPr="0047095E">
        <w:rPr>
          <w:rFonts w:ascii="Times New Roman" w:hAnsi="Times New Roman"/>
          <w:b w:val="0"/>
          <w:sz w:val="28"/>
          <w:szCs w:val="28"/>
          <w:lang w:val="az-Latn-AZ" w:eastAsia="az-Latn-AZ"/>
        </w:rPr>
        <w:softHyphen/>
        <w:t>kat</w:t>
      </w:r>
      <w:r w:rsidRPr="0047095E">
        <w:rPr>
          <w:rFonts w:ascii="Times New Roman" w:hAnsi="Times New Roman"/>
          <w:b w:val="0"/>
          <w:sz w:val="28"/>
          <w:szCs w:val="28"/>
          <w:lang w:val="az-Latn-AZ" w:eastAsia="az-Latn-AZ"/>
        </w:rPr>
        <w:softHyphen/>
        <w:t>laşdırılması üzrə orqanlar, akkreditləşdirilmiş sınaq mərkəzləri (laboratori</w:t>
      </w:r>
      <w:r w:rsidRPr="0047095E">
        <w:rPr>
          <w:rFonts w:ascii="Times New Roman" w:hAnsi="Times New Roman"/>
          <w:b w:val="0"/>
          <w:sz w:val="28"/>
          <w:szCs w:val="28"/>
          <w:lang w:val="az-Latn-AZ" w:eastAsia="az-Latn-AZ"/>
        </w:rPr>
        <w:softHyphen/>
        <w:t>ya</w:t>
      </w:r>
      <w:r w:rsidRPr="0047095E">
        <w:rPr>
          <w:rFonts w:ascii="Times New Roman" w:hAnsi="Times New Roman"/>
          <w:b w:val="0"/>
          <w:sz w:val="28"/>
          <w:szCs w:val="28"/>
          <w:lang w:val="az-Latn-AZ" w:eastAsia="az-Latn-AZ"/>
        </w:rPr>
        <w:softHyphen/>
        <w:t>la</w:t>
      </w:r>
      <w:r w:rsidRPr="0047095E">
        <w:rPr>
          <w:rFonts w:ascii="Times New Roman" w:hAnsi="Times New Roman"/>
          <w:b w:val="0"/>
          <w:sz w:val="28"/>
          <w:szCs w:val="28"/>
          <w:lang w:val="az-Latn-AZ" w:eastAsia="az-Latn-AZ"/>
        </w:rPr>
        <w:softHyphen/>
        <w:t>rı), istehsalçı müəssisələr və məhsulun tədarükçüləri daxildir. Sertifikatlaşdırmanı apa</w:t>
      </w:r>
      <w:r w:rsidRPr="0047095E">
        <w:rPr>
          <w:rFonts w:ascii="Times New Roman" w:hAnsi="Times New Roman"/>
          <w:b w:val="0"/>
          <w:sz w:val="28"/>
          <w:szCs w:val="28"/>
          <w:lang w:val="az-Latn-AZ" w:eastAsia="az-Latn-AZ"/>
        </w:rPr>
        <w:softHyphen/>
        <w:t>ran zaman iştirakçı tərəflər bir qayda olaraq istehsalçıların, tədarükçülərin (bi</w:t>
      </w:r>
      <w:r w:rsidRPr="0047095E">
        <w:rPr>
          <w:rFonts w:ascii="Times New Roman" w:hAnsi="Times New Roman"/>
          <w:b w:val="0"/>
          <w:sz w:val="28"/>
          <w:szCs w:val="28"/>
          <w:lang w:val="az-Latn-AZ" w:eastAsia="az-Latn-AZ"/>
        </w:rPr>
        <w:softHyphen/>
        <w:t>rinci tə</w:t>
      </w:r>
      <w:r w:rsidRPr="0047095E">
        <w:rPr>
          <w:rFonts w:ascii="Times New Roman" w:hAnsi="Times New Roman"/>
          <w:b w:val="0"/>
          <w:sz w:val="28"/>
          <w:szCs w:val="28"/>
          <w:lang w:val="az-Latn-AZ" w:eastAsia="az-Latn-AZ"/>
        </w:rPr>
        <w:softHyphen/>
        <w:t>rəf); alıcıların, istehlakçıların (ikinci tərəf); sertifikatlaşdırmada iştirak edən tə</w:t>
      </w:r>
      <w:r w:rsidRPr="0047095E">
        <w:rPr>
          <w:rFonts w:ascii="Times New Roman" w:hAnsi="Times New Roman"/>
          <w:b w:val="0"/>
          <w:sz w:val="28"/>
          <w:szCs w:val="28"/>
          <w:lang w:val="az-Latn-AZ" w:eastAsia="az-Latn-AZ"/>
        </w:rPr>
        <w:softHyphen/>
        <w:t>rəf</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val="az-Latn-AZ" w:eastAsia="az-Latn-AZ"/>
        </w:rPr>
        <w:softHyphen/>
        <w:t>lərdən asılı olmayan orqanların (üçüncü tərəf) maraqlarını təmsil edirlər. Sertifi</w:t>
      </w:r>
      <w:r w:rsidRPr="0047095E">
        <w:rPr>
          <w:rFonts w:ascii="Times New Roman" w:hAnsi="Times New Roman"/>
          <w:b w:val="0"/>
          <w:sz w:val="28"/>
          <w:szCs w:val="28"/>
          <w:lang w:val="az-Latn-AZ" w:eastAsia="az-Latn-AZ"/>
        </w:rPr>
        <w:softHyphen/>
        <w:t>kat</w:t>
      </w:r>
      <w:r w:rsidRPr="0047095E">
        <w:rPr>
          <w:rFonts w:ascii="Times New Roman" w:hAnsi="Times New Roman"/>
          <w:b w:val="0"/>
          <w:sz w:val="28"/>
          <w:szCs w:val="28"/>
          <w:lang w:val="az-Latn-AZ" w:eastAsia="az-Latn-AZ"/>
        </w:rPr>
        <w:softHyphen/>
        <w:t>laşdırmada iştirak edən hər bir tərəf kommersiya sirri olan informasiyanın məx</w:t>
      </w:r>
      <w:r w:rsidRPr="0047095E">
        <w:rPr>
          <w:rFonts w:ascii="Times New Roman" w:hAnsi="Times New Roman"/>
          <w:b w:val="0"/>
          <w:sz w:val="28"/>
          <w:szCs w:val="28"/>
          <w:lang w:val="az-Latn-AZ" w:eastAsia="az-Latn-AZ"/>
        </w:rPr>
        <w:softHyphen/>
        <w:t>fi</w:t>
      </w:r>
      <w:r w:rsidRPr="0047095E">
        <w:rPr>
          <w:rFonts w:ascii="Times New Roman" w:hAnsi="Times New Roman"/>
          <w:b w:val="0"/>
          <w:sz w:val="28"/>
          <w:szCs w:val="28"/>
          <w:lang w:val="az-Latn-AZ" w:eastAsia="az-Latn-AZ"/>
        </w:rPr>
        <w:softHyphen/>
        <w:t>liyini təmin etməlidir.</w:t>
      </w:r>
    </w:p>
    <w:p w:rsidR="009054EC" w:rsidRPr="0047095E" w:rsidRDefault="009054EC" w:rsidP="009054EC">
      <w:pPr>
        <w:pStyle w:val="210"/>
        <w:spacing w:line="360" w:lineRule="auto"/>
        <w:ind w:right="20" w:firstLine="567"/>
        <w:rPr>
          <w:sz w:val="28"/>
          <w:szCs w:val="28"/>
          <w:lang w:val="az-Latn-AZ"/>
        </w:rPr>
      </w:pPr>
      <w:r w:rsidRPr="0047095E">
        <w:rPr>
          <w:sz w:val="28"/>
          <w:szCs w:val="28"/>
          <w:lang w:val="az-Latn-AZ" w:eastAsia="az-Latn-AZ"/>
        </w:rPr>
        <w:t>Məhsulların və xidmətlərin sertifikatlaşdırılması könüllü və məcburi ola bilər. Könüllü sertifikatlaşdırma o obyektlər üçün aparılır ki, onlar ölkənin qanunverici aktlarına uyğun olaraq məcburi sertifikatlaşdırmaya məruz qalmır. Bu cür sertifi</w:t>
      </w:r>
      <w:r w:rsidRPr="0047095E">
        <w:rPr>
          <w:sz w:val="28"/>
          <w:szCs w:val="28"/>
          <w:lang w:val="az-Latn-AZ" w:eastAsia="az-Latn-AZ"/>
        </w:rPr>
        <w:softHyphen/>
        <w:t>kat</w:t>
      </w:r>
      <w:r w:rsidRPr="0047095E">
        <w:rPr>
          <w:sz w:val="28"/>
          <w:szCs w:val="28"/>
          <w:lang w:val="az-Latn-AZ" w:eastAsia="az-Latn-AZ"/>
        </w:rPr>
        <w:softHyphen/>
        <w:t>laşdırma hüquqi şəxslərin və vətəndaşların təşəbbüsü ilə sifarişçi və sertifıkat- laş</w:t>
      </w:r>
      <w:r w:rsidRPr="0047095E">
        <w:rPr>
          <w:sz w:val="28"/>
          <w:szCs w:val="28"/>
          <w:lang w:val="az-Latn-AZ" w:eastAsia="az-Latn-AZ"/>
        </w:rPr>
        <w:softHyphen/>
        <w:t>dırma üzrə orqan arasında bağlanmış müqavilə əsasında aparılır. Könüllü serti</w:t>
      </w:r>
      <w:r w:rsidRPr="0047095E">
        <w:rPr>
          <w:sz w:val="28"/>
          <w:szCs w:val="28"/>
          <w:lang w:val="az-Latn-AZ" w:eastAsia="az-Latn-AZ"/>
        </w:rPr>
        <w:softHyphen/>
        <w:t>fı</w:t>
      </w:r>
      <w:r w:rsidRPr="0047095E">
        <w:rPr>
          <w:sz w:val="28"/>
          <w:szCs w:val="28"/>
          <w:lang w:val="az-Latn-AZ" w:eastAsia="az-Latn-AZ"/>
        </w:rPr>
        <w:softHyphen/>
        <w:t>katlaşdırmanı öz üzərinə könüllü sertifıkatlaşdırma orqanı funksiyasını götürmüş və sertifıkatlaşdırma sistemini və uyğunluq nişanını icra hakimiyyətinin xüsusi səlahiyyətli orqanında qeydiyyatdan keçirmiş hər bir hüquqi şəxs həyata keçirə bilər. Məcburi sertifikatlaşdırma orqanları da könüllü sertifıkatlaşdırmanı apara bilər. Bu, o zaman ola bilər ki, könüllü sertifıkatlaşdırma məcburi sertifıkat</w:t>
      </w:r>
      <w:r w:rsidRPr="0047095E">
        <w:rPr>
          <w:sz w:val="28"/>
          <w:szCs w:val="28"/>
          <w:lang w:val="az-Latn-AZ" w:eastAsia="az-Latn-AZ"/>
        </w:rPr>
        <w:softHyphen/>
        <w:t>laş</w:t>
      </w:r>
      <w:r w:rsidRPr="0047095E">
        <w:rPr>
          <w:sz w:val="28"/>
          <w:szCs w:val="28"/>
          <w:lang w:val="az-Latn-AZ" w:eastAsia="az-Latn-AZ"/>
        </w:rPr>
        <w:softHyphen/>
        <w:t>dır</w:t>
      </w:r>
      <w:r w:rsidRPr="0047095E">
        <w:rPr>
          <w:sz w:val="28"/>
          <w:szCs w:val="28"/>
          <w:lang w:val="az-Latn-AZ" w:eastAsia="az-Latn-AZ"/>
        </w:rPr>
        <w:softHyphen/>
        <w:t>ma sisteminin qaydaları ilə nəzərdə tutulsun və könüllü sertifikatlaşdırmanın uy</w:t>
      </w:r>
      <w:r w:rsidRPr="0047095E">
        <w:rPr>
          <w:sz w:val="28"/>
          <w:szCs w:val="28"/>
          <w:lang w:val="az-Latn-AZ" w:eastAsia="az-Latn-AZ"/>
        </w:rPr>
        <w:softHyphen/>
        <w:t>ğunluq nişanı qeydiyyatdan keçmiş olsun. Könüllü sertifıkatlaşdırma üzrə orqan işin aparılma qaydalarını müəyyənləşdirir. Sertifıkatlaşdırmanın aparılması üçün müqavib bağlanarkən sifarişçi bu işin aparılması haqqında lazımi informasiyanı ala bilər, həmçinin sertifıkatlaşdırmanın formasını təyin edə bilər.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Könüllü sertifikatlaşdırma üzrə orqan funksiyasını üzərinə götürmüş hüquqi şəxs könüllü sertifıkatlaşdırma sisteminin strukturunu formalaşdırır, onun qayda</w:t>
      </w:r>
      <w:r w:rsidRPr="0047095E">
        <w:rPr>
          <w:rFonts w:ascii="Times New Roman" w:hAnsi="Times New Roman"/>
          <w:b w:val="0"/>
          <w:sz w:val="28"/>
          <w:szCs w:val="28"/>
          <w:lang w:val="az-Latn-AZ" w:eastAsia="az-Latn-AZ"/>
        </w:rPr>
        <w:softHyphen/>
        <w:t>la</w:t>
      </w:r>
      <w:r w:rsidRPr="0047095E">
        <w:rPr>
          <w:rFonts w:ascii="Times New Roman" w:hAnsi="Times New Roman"/>
          <w:b w:val="0"/>
          <w:sz w:val="28"/>
          <w:szCs w:val="28"/>
          <w:lang w:val="az-Latn-AZ" w:eastAsia="az-Latn-AZ"/>
        </w:rPr>
        <w:softHyphen/>
        <w:t>rı</w:t>
      </w:r>
      <w:r w:rsidRPr="0047095E">
        <w:rPr>
          <w:rFonts w:ascii="Times New Roman" w:hAnsi="Times New Roman"/>
          <w:b w:val="0"/>
          <w:sz w:val="28"/>
          <w:szCs w:val="28"/>
          <w:lang w:val="az-Latn-AZ" w:eastAsia="az-Latn-AZ"/>
        </w:rPr>
        <w:softHyphen/>
        <w:t>nı və uyğunluq nişanını məyyənləşdirir, sistemi və uyğunluq nişanını xüsusi sə</w:t>
      </w:r>
      <w:r w:rsidRPr="0047095E">
        <w:rPr>
          <w:rFonts w:ascii="Times New Roman" w:hAnsi="Times New Roman"/>
          <w:b w:val="0"/>
          <w:sz w:val="28"/>
          <w:szCs w:val="28"/>
          <w:lang w:val="az-Latn-AZ" w:eastAsia="az-Latn-AZ"/>
        </w:rPr>
        <w:softHyphen/>
        <w:t>la</w:t>
      </w:r>
      <w:r w:rsidRPr="0047095E">
        <w:rPr>
          <w:rFonts w:ascii="Times New Roman" w:hAnsi="Times New Roman"/>
          <w:b w:val="0"/>
          <w:sz w:val="28"/>
          <w:szCs w:val="28"/>
          <w:lang w:val="az-Latn-AZ" w:eastAsia="az-Latn-AZ"/>
        </w:rPr>
        <w:softHyphen/>
        <w:t>hiy</w:t>
      </w:r>
      <w:r w:rsidRPr="0047095E">
        <w:rPr>
          <w:rFonts w:ascii="Times New Roman" w:hAnsi="Times New Roman"/>
          <w:b w:val="0"/>
          <w:sz w:val="28"/>
          <w:szCs w:val="28"/>
          <w:lang w:val="az-Latn-AZ" w:eastAsia="az-Latn-AZ"/>
        </w:rPr>
        <w:softHyphen/>
        <w:t>yətli orqanda qeydiyyatdan keçirir, sertifıkatlaşdırma qaydaları haqqında si</w:t>
      </w:r>
      <w:r w:rsidRPr="0047095E">
        <w:rPr>
          <w:rFonts w:ascii="Times New Roman" w:hAnsi="Times New Roman"/>
          <w:b w:val="0"/>
          <w:sz w:val="28"/>
          <w:szCs w:val="28"/>
          <w:lang w:val="az-Latn-AZ" w:eastAsia="az-Latn-AZ"/>
        </w:rPr>
        <w:softHyphen/>
        <w:t>fa</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val="az-Latn-AZ" w:eastAsia="az-Latn-AZ"/>
        </w:rPr>
        <w:lastRenderedPageBreak/>
        <w:t>riş</w:t>
      </w:r>
      <w:r w:rsidRPr="0047095E">
        <w:rPr>
          <w:rFonts w:ascii="Times New Roman" w:hAnsi="Times New Roman"/>
          <w:b w:val="0"/>
          <w:sz w:val="28"/>
          <w:szCs w:val="28"/>
          <w:lang w:val="az-Latn-AZ" w:eastAsia="az-Latn-AZ"/>
        </w:rPr>
        <w:softHyphen/>
        <w:t>çiyə lazımi informasiya verir, bu sistemin reyestrini aparır. Bu hüquqi şəxs məh</w:t>
      </w:r>
      <w:r w:rsidRPr="0047095E">
        <w:rPr>
          <w:rFonts w:ascii="Times New Roman" w:hAnsi="Times New Roman"/>
          <w:b w:val="0"/>
          <w:sz w:val="28"/>
          <w:szCs w:val="28"/>
          <w:lang w:val="az-Latn-AZ" w:eastAsia="az-Latn-AZ"/>
        </w:rPr>
        <w:softHyphen/>
        <w:t>sulların və xidmətlərin sertifıkatlaşdırılması üzrə orqanın funksiyasını yerinə yetirir.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Beləliklə, sertifıkatlaşdırma üçüncü tərəf vasitəsilə aparılır. Bu zaman isteh</w:t>
      </w:r>
      <w:r w:rsidRPr="0047095E">
        <w:rPr>
          <w:rFonts w:ascii="Times New Roman" w:hAnsi="Times New Roman"/>
          <w:b w:val="0"/>
          <w:sz w:val="28"/>
          <w:szCs w:val="28"/>
          <w:lang w:val="az-Latn-AZ" w:eastAsia="az-Latn-AZ"/>
        </w:rPr>
        <w:softHyphen/>
        <w:t>sal</w:t>
      </w:r>
      <w:r w:rsidRPr="0047095E">
        <w:rPr>
          <w:rFonts w:ascii="Times New Roman" w:hAnsi="Times New Roman"/>
          <w:b w:val="0"/>
          <w:sz w:val="28"/>
          <w:szCs w:val="28"/>
          <w:lang w:val="az-Latn-AZ" w:eastAsia="az-Latn-AZ"/>
        </w:rPr>
        <w:softHyphen/>
        <w:t>çı (icraçı) tərəfindən buraxılan məhsul (göstərilən xidmət) yoxlanılır, qiymətlən</w:t>
      </w:r>
      <w:r w:rsidRPr="0047095E">
        <w:rPr>
          <w:rFonts w:ascii="Times New Roman" w:hAnsi="Times New Roman"/>
          <w:b w:val="0"/>
          <w:sz w:val="28"/>
          <w:szCs w:val="28"/>
          <w:lang w:val="az-Latn-AZ" w:eastAsia="az-Latn-AZ"/>
        </w:rPr>
        <w:softHyphen/>
        <w:t>di</w:t>
      </w:r>
      <w:r w:rsidRPr="0047095E">
        <w:rPr>
          <w:rFonts w:ascii="Times New Roman" w:hAnsi="Times New Roman"/>
          <w:b w:val="0"/>
          <w:sz w:val="28"/>
          <w:szCs w:val="28"/>
          <w:lang w:val="az-Latn-AZ" w:eastAsia="az-Latn-AZ"/>
        </w:rPr>
        <w:softHyphen/>
        <w:t>rilir və həmin məhsulun (xidmətin) normativ-texniki sənədlərin tələblərinə uy</w:t>
      </w:r>
      <w:r w:rsidRPr="0047095E">
        <w:rPr>
          <w:rFonts w:ascii="Times New Roman" w:hAnsi="Times New Roman"/>
          <w:b w:val="0"/>
          <w:sz w:val="28"/>
          <w:szCs w:val="28"/>
          <w:lang w:val="az-Latn-AZ" w:eastAsia="az-Latn-AZ"/>
        </w:rPr>
        <w:softHyphen/>
        <w:t>ğun</w:t>
      </w:r>
      <w:r w:rsidRPr="0047095E">
        <w:rPr>
          <w:rFonts w:ascii="Times New Roman" w:hAnsi="Times New Roman"/>
          <w:b w:val="0"/>
          <w:sz w:val="28"/>
          <w:szCs w:val="28"/>
          <w:lang w:val="az-Latn-AZ" w:eastAsia="az-Latn-AZ"/>
        </w:rPr>
        <w:softHyphen/>
        <w:t>luğu təsdiqlənir. Sertifıkatlaşdırmaya bu cür yanaşma zamanı müxtəlif sınaq me</w:t>
      </w:r>
      <w:r w:rsidRPr="0047095E">
        <w:rPr>
          <w:rFonts w:ascii="Times New Roman" w:hAnsi="Times New Roman"/>
          <w:b w:val="0"/>
          <w:sz w:val="28"/>
          <w:szCs w:val="28"/>
          <w:lang w:val="az-Latn-AZ" w:eastAsia="az-Latn-AZ"/>
        </w:rPr>
        <w:softHyphen/>
        <w:t>todlarından istifadə edilə bilər. Odur ki, obyektiv nəticələr almaq üçün müasir cihaz və avadanlıqlarla, stendlərlə təchiz edilmiş sınaq laboratoriyaları (mərkəzləri) olmalıdır.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Məhsulun sertifıkatlaşdırılması istehsalçıdan müəyyən xərclər tələb edir. Xari</w:t>
      </w:r>
      <w:r w:rsidRPr="0047095E">
        <w:rPr>
          <w:rFonts w:ascii="Times New Roman" w:hAnsi="Times New Roman"/>
          <w:b w:val="0"/>
          <w:sz w:val="28"/>
          <w:szCs w:val="28"/>
          <w:lang w:val="az-Latn-AZ" w:eastAsia="az-Latn-AZ"/>
        </w:rPr>
        <w:softHyphen/>
        <w:t>ci ölkələrin təcrübəsi göstərir ki, bu işlərə çəkilən xərclər istehsalçı müəssisələrin bütün xərclərinin 1-2%-ni təşkil edir. Lakin müəssisələr tərəfindən sertifi</w:t>
      </w:r>
      <w:r w:rsidRPr="0047095E">
        <w:rPr>
          <w:rFonts w:ascii="Times New Roman" w:hAnsi="Times New Roman"/>
          <w:b w:val="0"/>
          <w:sz w:val="28"/>
          <w:szCs w:val="28"/>
          <w:lang w:val="az-Latn-AZ" w:eastAsia="az-Latn-AZ"/>
        </w:rPr>
        <w:softHyphen/>
        <w:t>katlaş</w:t>
      </w:r>
      <w:r w:rsidRPr="0047095E">
        <w:rPr>
          <w:rFonts w:ascii="Times New Roman" w:hAnsi="Times New Roman"/>
          <w:b w:val="0"/>
          <w:sz w:val="28"/>
          <w:szCs w:val="28"/>
          <w:lang w:val="az-Latn-AZ" w:eastAsia="az-Latn-AZ"/>
        </w:rPr>
        <w:softHyphen/>
        <w:t>dır</w:t>
      </w:r>
      <w:r w:rsidRPr="0047095E">
        <w:rPr>
          <w:rFonts w:ascii="Times New Roman" w:hAnsi="Times New Roman"/>
          <w:b w:val="0"/>
          <w:sz w:val="28"/>
          <w:szCs w:val="28"/>
          <w:lang w:val="az-Latn-AZ" w:eastAsia="az-Latn-AZ"/>
        </w:rPr>
        <w:softHyphen/>
        <w:t>manın tətbiqi bazar iqtisadiyyatı şəraitində müəyyən üstünlüklərə malikdir: daxili və xarici istehlakçıların məhsulun keyfıyyətinə inamını təmin edir; istehlakçı tərəfindən lazımı məhsulların seçilməsini yüngülləşdirir və sadələşdirir; istehlak</w:t>
      </w:r>
      <w:r w:rsidRPr="0047095E">
        <w:rPr>
          <w:rFonts w:ascii="Times New Roman" w:hAnsi="Times New Roman"/>
          <w:b w:val="0"/>
          <w:sz w:val="28"/>
          <w:szCs w:val="28"/>
          <w:lang w:val="az-Latn-AZ" w:eastAsia="az-Latn-AZ"/>
        </w:rPr>
        <w:softHyphen/>
        <w:t>çının məhsulun keyfiyyəti haqqında obyektiv informasiya almasını təmin edir; sertifıkatlaşdırılmamış məhsulun istehsalçısı ilə rəqabətdə uzun müddət müdafiə olunmağa kömək edir; analoji məhsulların idxalını azaldır; keyfiyyət səviyyəsinə uyğun olmayan məhsulların ölkəyə daxil olmasının qarşısını alır; NTS-lərdə daha proqressiv tələblər qoymaqla bu sənədlərin keyfiyyətinin yaxşılaşdırılması üçün stimul yaradır; istehsalatın təşkilati-texniki səviyyəsinin yüksəldilməsinə kömək edir; elmi-texniki tərəqqinin sürətlənməsi üçün stimul yaradır.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Üçüncü tərəf vasitəsilə məhsulun sertifıkatlaşdırmaya hazırlanması və sertifı</w:t>
      </w:r>
      <w:r w:rsidRPr="0047095E">
        <w:rPr>
          <w:rFonts w:ascii="Times New Roman" w:hAnsi="Times New Roman"/>
          <w:b w:val="0"/>
          <w:sz w:val="28"/>
          <w:szCs w:val="28"/>
          <w:lang w:val="az-Latn-AZ" w:eastAsia="az-Latn-AZ"/>
        </w:rPr>
        <w:softHyphen/>
        <w:t>kat</w:t>
      </w:r>
      <w:r w:rsidRPr="0047095E">
        <w:rPr>
          <w:rFonts w:ascii="Times New Roman" w:hAnsi="Times New Roman"/>
          <w:b w:val="0"/>
          <w:sz w:val="28"/>
          <w:szCs w:val="28"/>
          <w:lang w:val="az-Latn-AZ" w:eastAsia="az-Latn-AZ"/>
        </w:rPr>
        <w:softHyphen/>
        <w:t>laşdırılması üzrə yerinə yetirilən əməliyyatları bir neçə mərhələlər üzrə qruplaş</w:t>
      </w:r>
      <w:r w:rsidRPr="0047095E">
        <w:rPr>
          <w:rFonts w:ascii="Times New Roman" w:hAnsi="Times New Roman"/>
          <w:b w:val="0"/>
          <w:sz w:val="28"/>
          <w:szCs w:val="28"/>
          <w:lang w:val="az-Latn-AZ" w:eastAsia="az-Latn-AZ"/>
        </w:rPr>
        <w:softHyphen/>
        <w:t>dırmaq olar.</w:t>
      </w:r>
    </w:p>
    <w:p w:rsidR="009054EC" w:rsidRPr="0047095E" w:rsidRDefault="009054EC" w:rsidP="009054EC">
      <w:pPr>
        <w:pStyle w:val="110"/>
        <w:spacing w:after="0" w:line="360" w:lineRule="auto"/>
        <w:ind w:firstLine="547"/>
        <w:jc w:val="both"/>
        <w:rPr>
          <w:i/>
          <w:sz w:val="28"/>
          <w:szCs w:val="28"/>
        </w:rPr>
      </w:pPr>
      <w:r w:rsidRPr="0047095E">
        <w:rPr>
          <w:i/>
          <w:sz w:val="28"/>
          <w:szCs w:val="28"/>
          <w:lang w:eastAsia="az-Latn-AZ"/>
        </w:rPr>
        <w:t>Hazı</w:t>
      </w:r>
      <w:r w:rsidRPr="0047095E">
        <w:rPr>
          <w:i/>
          <w:sz w:val="28"/>
          <w:szCs w:val="28"/>
          <w:lang w:val="az-Latn-AZ" w:eastAsia="az-Latn-AZ"/>
        </w:rPr>
        <w:t>r</w:t>
      </w:r>
      <w:r w:rsidRPr="0047095E">
        <w:rPr>
          <w:i/>
          <w:sz w:val="28"/>
          <w:szCs w:val="28"/>
          <w:lang w:eastAsia="az-Latn-AZ"/>
        </w:rPr>
        <w:t>lıq mərhələsi:</w:t>
      </w:r>
    </w:p>
    <w:p w:rsidR="009054EC" w:rsidRPr="0047095E" w:rsidRDefault="009054EC" w:rsidP="009054EC">
      <w:pPr>
        <w:pStyle w:val="a3"/>
        <w:numPr>
          <w:ilvl w:val="0"/>
          <w:numId w:val="1"/>
        </w:numPr>
        <w:shd w:val="clear" w:color="auto" w:fill="FFFFFF"/>
        <w:tabs>
          <w:tab w:val="left" w:pos="677"/>
          <w:tab w:val="left" w:pos="851"/>
        </w:tabs>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t>məhsulun sertifıkatlaşdırılması üçün zəruri sənədlərin tərkibinin təyin edilməsi;</w:t>
      </w:r>
    </w:p>
    <w:p w:rsidR="009054EC" w:rsidRPr="0047095E" w:rsidRDefault="009054EC" w:rsidP="009054EC">
      <w:pPr>
        <w:pStyle w:val="a3"/>
        <w:numPr>
          <w:ilvl w:val="0"/>
          <w:numId w:val="1"/>
        </w:numPr>
        <w:shd w:val="clear" w:color="auto" w:fill="FFFFFF"/>
        <w:tabs>
          <w:tab w:val="left" w:pos="684"/>
          <w:tab w:val="left" w:pos="851"/>
        </w:tabs>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t>sənədlərin (NTS) standartların tələblərinə uyğunluğa təhlili;</w:t>
      </w:r>
    </w:p>
    <w:p w:rsidR="009054EC" w:rsidRPr="0047095E" w:rsidRDefault="009054EC" w:rsidP="009054EC">
      <w:pPr>
        <w:pStyle w:val="a3"/>
        <w:numPr>
          <w:ilvl w:val="0"/>
          <w:numId w:val="1"/>
        </w:numPr>
        <w:shd w:val="clear" w:color="auto" w:fill="FFFFFF"/>
        <w:tabs>
          <w:tab w:val="left" w:pos="684"/>
          <w:tab w:val="left" w:pos="851"/>
        </w:tabs>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lastRenderedPageBreak/>
        <w:t>sertifıkatlaşdırma üçün tələb olunan yeni sənədlərin işlənib hazırlanması və qüvvədə olan sənədlərin təkmilləşdirilməsi (zəruri hallarda);</w:t>
      </w:r>
    </w:p>
    <w:p w:rsidR="009054EC" w:rsidRPr="0047095E" w:rsidRDefault="009054EC" w:rsidP="009054EC">
      <w:pPr>
        <w:pStyle w:val="a3"/>
        <w:numPr>
          <w:ilvl w:val="0"/>
          <w:numId w:val="1"/>
        </w:numPr>
        <w:shd w:val="clear" w:color="auto" w:fill="FFFFFF"/>
        <w:tabs>
          <w:tab w:val="left" w:pos="680"/>
          <w:tab w:val="left" w:pos="851"/>
        </w:tabs>
        <w:spacing w:line="360" w:lineRule="auto"/>
        <w:ind w:firstLine="547"/>
        <w:rPr>
          <w:rFonts w:ascii="Times New Roman" w:hAnsi="Times New Roman"/>
          <w:b w:val="0"/>
          <w:sz w:val="28"/>
          <w:szCs w:val="28"/>
          <w:lang w:val="en-US"/>
        </w:rPr>
      </w:pPr>
      <w:r w:rsidRPr="0047095E">
        <w:rPr>
          <w:rFonts w:ascii="Times New Roman" w:hAnsi="Times New Roman"/>
          <w:b w:val="0"/>
          <w:sz w:val="28"/>
          <w:szCs w:val="28"/>
          <w:lang w:val="en-US" w:eastAsia="az-Latn-AZ"/>
        </w:rPr>
        <w:t>üçüncü tərəfin rasional sertifikatlaşdırma sistemini seçməsi;</w:t>
      </w:r>
    </w:p>
    <w:p w:rsidR="009054EC" w:rsidRPr="0047095E" w:rsidRDefault="009054EC" w:rsidP="009054EC">
      <w:pPr>
        <w:pStyle w:val="a3"/>
        <w:numPr>
          <w:ilvl w:val="0"/>
          <w:numId w:val="1"/>
        </w:numPr>
        <w:shd w:val="clear" w:color="auto" w:fill="FFFFFF"/>
        <w:tabs>
          <w:tab w:val="left" w:pos="684"/>
          <w:tab w:val="left" w:pos="851"/>
        </w:tabs>
        <w:spacing w:line="360" w:lineRule="auto"/>
        <w:ind w:firstLine="547"/>
        <w:rPr>
          <w:rFonts w:ascii="Times New Roman" w:hAnsi="Times New Roman"/>
          <w:b w:val="0"/>
          <w:sz w:val="28"/>
          <w:szCs w:val="28"/>
          <w:lang w:val="en-US"/>
        </w:rPr>
      </w:pPr>
      <w:r w:rsidRPr="0047095E">
        <w:rPr>
          <w:rFonts w:ascii="Times New Roman" w:hAnsi="Times New Roman"/>
          <w:b w:val="0"/>
          <w:sz w:val="28"/>
          <w:szCs w:val="28"/>
          <w:lang w:val="en-US" w:eastAsia="az-Latn-AZ"/>
        </w:rPr>
        <w:t>sertifıkatlaşdırma orqanının seçilməsi, onun maddi-texniki bazası, sertifi</w:t>
      </w:r>
      <w:r w:rsidRPr="0047095E">
        <w:rPr>
          <w:rFonts w:ascii="Times New Roman" w:hAnsi="Times New Roman"/>
          <w:b w:val="0"/>
          <w:sz w:val="28"/>
          <w:szCs w:val="28"/>
          <w:lang w:val="en-US" w:eastAsia="az-Latn-AZ"/>
        </w:rPr>
        <w:softHyphen/>
        <w:t>kat</w:t>
      </w:r>
      <w:r w:rsidRPr="0047095E">
        <w:rPr>
          <w:rFonts w:ascii="Times New Roman" w:hAnsi="Times New Roman"/>
          <w:b w:val="0"/>
          <w:sz w:val="28"/>
          <w:szCs w:val="28"/>
          <w:lang w:val="en-US" w:eastAsia="az-Latn-AZ"/>
        </w:rPr>
        <w:softHyphen/>
        <w:t>laşdırma sınaqlarının təşkili və şəraiti ilə tanış olmaq (zəruri hallarda);</w:t>
      </w:r>
    </w:p>
    <w:p w:rsidR="009054EC" w:rsidRPr="0047095E" w:rsidRDefault="009054EC" w:rsidP="009054EC">
      <w:pPr>
        <w:pStyle w:val="a3"/>
        <w:numPr>
          <w:ilvl w:val="0"/>
          <w:numId w:val="1"/>
        </w:numPr>
        <w:shd w:val="clear" w:color="auto" w:fill="FFFFFF"/>
        <w:tabs>
          <w:tab w:val="left" w:pos="684"/>
          <w:tab w:val="left" w:pos="851"/>
        </w:tabs>
        <w:spacing w:line="360" w:lineRule="auto"/>
        <w:ind w:firstLine="547"/>
        <w:rPr>
          <w:rFonts w:ascii="Times New Roman" w:hAnsi="Times New Roman"/>
          <w:b w:val="0"/>
          <w:sz w:val="28"/>
          <w:szCs w:val="28"/>
          <w:lang w:val="en-US"/>
        </w:rPr>
      </w:pPr>
      <w:r w:rsidRPr="0047095E">
        <w:rPr>
          <w:rFonts w:ascii="Times New Roman" w:hAnsi="Times New Roman"/>
          <w:b w:val="0"/>
          <w:sz w:val="28"/>
          <w:szCs w:val="28"/>
          <w:lang w:val="en-US" w:eastAsia="az-Latn-AZ"/>
        </w:rPr>
        <w:t>standartların tələblərinə uyğun stabil keyfıyyətli məhsulun buraxılması üçün KS-nin və bütün istehsalatın hazırlanması;</w:t>
      </w:r>
    </w:p>
    <w:p w:rsidR="009054EC" w:rsidRPr="0047095E" w:rsidRDefault="009054EC" w:rsidP="009054EC">
      <w:pPr>
        <w:pStyle w:val="a3"/>
        <w:numPr>
          <w:ilvl w:val="0"/>
          <w:numId w:val="1"/>
        </w:numPr>
        <w:shd w:val="clear" w:color="auto" w:fill="FFFFFF"/>
        <w:tabs>
          <w:tab w:val="left" w:pos="684"/>
          <w:tab w:val="left" w:pos="851"/>
        </w:tabs>
        <w:spacing w:line="360" w:lineRule="auto"/>
        <w:ind w:firstLine="547"/>
        <w:rPr>
          <w:rFonts w:ascii="Times New Roman" w:hAnsi="Times New Roman"/>
          <w:b w:val="0"/>
          <w:sz w:val="28"/>
          <w:szCs w:val="28"/>
          <w:lang w:val="en-US"/>
        </w:rPr>
      </w:pPr>
      <w:r w:rsidRPr="0047095E">
        <w:rPr>
          <w:rFonts w:ascii="Times New Roman" w:hAnsi="Times New Roman"/>
          <w:b w:val="0"/>
          <w:sz w:val="28"/>
          <w:szCs w:val="28"/>
          <w:lang w:val="en-US" w:eastAsia="az-Latn-AZ"/>
        </w:rPr>
        <w:t>məhsulun sertifikatlaşdırılması üçün müvafiq sertifikatlaşdırma orqanına sifarişin verilməsi;</w:t>
      </w:r>
    </w:p>
    <w:p w:rsidR="009054EC" w:rsidRPr="0047095E" w:rsidRDefault="009054EC" w:rsidP="009054EC">
      <w:pPr>
        <w:pStyle w:val="a3"/>
        <w:numPr>
          <w:ilvl w:val="0"/>
          <w:numId w:val="1"/>
        </w:numPr>
        <w:shd w:val="clear" w:color="auto" w:fill="FFFFFF"/>
        <w:tabs>
          <w:tab w:val="left" w:pos="680"/>
          <w:tab w:val="left" w:pos="851"/>
        </w:tabs>
        <w:spacing w:line="360" w:lineRule="auto"/>
        <w:ind w:firstLine="547"/>
        <w:rPr>
          <w:rFonts w:ascii="Times New Roman" w:hAnsi="Times New Roman"/>
          <w:b w:val="0"/>
          <w:sz w:val="28"/>
          <w:szCs w:val="28"/>
          <w:lang w:val="en-US"/>
        </w:rPr>
      </w:pPr>
      <w:r w:rsidRPr="0047095E">
        <w:rPr>
          <w:rFonts w:ascii="Times New Roman" w:hAnsi="Times New Roman"/>
          <w:b w:val="0"/>
          <w:sz w:val="28"/>
          <w:szCs w:val="28"/>
          <w:lang w:val="en-US" w:eastAsia="az-Latn-AZ"/>
        </w:rPr>
        <w:t>məhsulun sertifıkatlaşdırılması üçün müqavilənin bağlanması (bunu müəs</w:t>
      </w:r>
      <w:r w:rsidRPr="0047095E">
        <w:rPr>
          <w:rFonts w:ascii="Times New Roman" w:hAnsi="Times New Roman"/>
          <w:b w:val="0"/>
          <w:sz w:val="28"/>
          <w:szCs w:val="28"/>
          <w:lang w:val="en-US" w:eastAsia="az-Latn-AZ"/>
        </w:rPr>
        <w:softHyphen/>
        <w:t>sisə və ya sertifıkatlaşdırma üzrə orqan yerinə yetirir);</w:t>
      </w:r>
    </w:p>
    <w:p w:rsidR="009054EC" w:rsidRPr="0047095E" w:rsidRDefault="009054EC" w:rsidP="009054EC">
      <w:pPr>
        <w:pStyle w:val="a3"/>
        <w:numPr>
          <w:ilvl w:val="0"/>
          <w:numId w:val="1"/>
        </w:numPr>
        <w:shd w:val="clear" w:color="auto" w:fill="FFFFFF"/>
        <w:tabs>
          <w:tab w:val="left" w:pos="700"/>
          <w:tab w:val="left" w:pos="851"/>
        </w:tabs>
        <w:spacing w:line="360" w:lineRule="auto"/>
        <w:ind w:firstLine="547"/>
        <w:rPr>
          <w:rFonts w:ascii="Times New Roman" w:hAnsi="Times New Roman"/>
          <w:b w:val="0"/>
          <w:sz w:val="28"/>
          <w:szCs w:val="28"/>
          <w:lang w:val="en-US"/>
        </w:rPr>
      </w:pPr>
      <w:proofErr w:type="gramStart"/>
      <w:r w:rsidRPr="0047095E">
        <w:rPr>
          <w:rFonts w:ascii="Times New Roman" w:hAnsi="Times New Roman"/>
          <w:b w:val="0"/>
          <w:sz w:val="28"/>
          <w:szCs w:val="28"/>
          <w:lang w:val="en-US" w:eastAsia="az-Latn-AZ"/>
        </w:rPr>
        <w:t>məhsulun</w:t>
      </w:r>
      <w:proofErr w:type="gramEnd"/>
      <w:r w:rsidRPr="0047095E">
        <w:rPr>
          <w:rFonts w:ascii="Times New Roman" w:hAnsi="Times New Roman"/>
          <w:b w:val="0"/>
          <w:sz w:val="28"/>
          <w:szCs w:val="28"/>
          <w:lang w:val="en-US" w:eastAsia="az-Latn-AZ"/>
        </w:rPr>
        <w:t xml:space="preserve"> (nümunənin) sınaq laboratoriyasına təqdim edilməsi (müəssisə və ya sertifikatlaşdırma üzrə orqan yerinə yetirir).</w:t>
      </w:r>
    </w:p>
    <w:p w:rsidR="009054EC" w:rsidRPr="0047095E" w:rsidRDefault="009054EC" w:rsidP="009054EC">
      <w:pPr>
        <w:pStyle w:val="110"/>
        <w:spacing w:after="0" w:line="360" w:lineRule="auto"/>
        <w:ind w:firstLine="547"/>
        <w:jc w:val="both"/>
        <w:rPr>
          <w:i/>
          <w:sz w:val="28"/>
          <w:szCs w:val="28"/>
        </w:rPr>
      </w:pPr>
      <w:r w:rsidRPr="0047095E">
        <w:rPr>
          <w:i/>
          <w:sz w:val="28"/>
          <w:szCs w:val="28"/>
          <w:lang w:eastAsia="az-Latn-AZ"/>
        </w:rPr>
        <w:t>Sevtifikatlaşdırma mərhələsi:</w:t>
      </w:r>
    </w:p>
    <w:p w:rsidR="009054EC" w:rsidRPr="0047095E" w:rsidRDefault="009054EC" w:rsidP="009054EC">
      <w:pPr>
        <w:pStyle w:val="a3"/>
        <w:numPr>
          <w:ilvl w:val="0"/>
          <w:numId w:val="1"/>
        </w:numPr>
        <w:shd w:val="clear" w:color="auto" w:fill="FFFFFF"/>
        <w:tabs>
          <w:tab w:val="left" w:pos="851"/>
        </w:tabs>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t>tələb olunan hallarda KS-nin və istehsalat</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 xml:space="preserve"> yoxlanması və qiymətləndi</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ril</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məsi (sertifıkatlaşdırma üzrə orqan və ya səlahiyyətli orqanlar tərəf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ndən həyata keçirilir);</w:t>
      </w:r>
    </w:p>
    <w:p w:rsidR="009054EC" w:rsidRPr="0047095E" w:rsidRDefault="009054EC" w:rsidP="009054EC">
      <w:pPr>
        <w:pStyle w:val="210"/>
        <w:numPr>
          <w:ilvl w:val="0"/>
          <w:numId w:val="1"/>
        </w:numPr>
        <w:tabs>
          <w:tab w:val="left" w:pos="758"/>
        </w:tabs>
        <w:spacing w:line="360" w:lineRule="auto"/>
        <w:ind w:firstLine="547"/>
        <w:rPr>
          <w:sz w:val="28"/>
          <w:szCs w:val="28"/>
        </w:rPr>
      </w:pPr>
      <w:r w:rsidRPr="0047095E">
        <w:rPr>
          <w:sz w:val="28"/>
          <w:szCs w:val="28"/>
          <w:lang w:eastAsia="az-Latn-AZ"/>
        </w:rPr>
        <w:t>sertifıkatlaşdırma sınaqlar</w:t>
      </w:r>
      <w:r w:rsidRPr="0047095E">
        <w:rPr>
          <w:sz w:val="28"/>
          <w:szCs w:val="28"/>
          <w:lang w:val="az-Latn-AZ" w:eastAsia="az-Latn-AZ"/>
        </w:rPr>
        <w:t>ının</w:t>
      </w:r>
      <w:r w:rsidRPr="0047095E">
        <w:rPr>
          <w:sz w:val="28"/>
          <w:szCs w:val="28"/>
          <w:lang w:eastAsia="az-Latn-AZ"/>
        </w:rPr>
        <w:t xml:space="preserve"> aparılması;</w:t>
      </w:r>
    </w:p>
    <w:p w:rsidR="009054EC" w:rsidRPr="0047095E" w:rsidRDefault="009054EC" w:rsidP="009054EC">
      <w:pPr>
        <w:pStyle w:val="a3"/>
        <w:numPr>
          <w:ilvl w:val="0"/>
          <w:numId w:val="1"/>
        </w:numPr>
        <w:shd w:val="clear" w:color="auto" w:fill="FFFFFF"/>
        <w:tabs>
          <w:tab w:val="left" w:pos="704"/>
          <w:tab w:val="left" w:pos="851"/>
        </w:tabs>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t>məhsulun sertifıkatlaşdırma sınaqlarının protokolunun hazırlanması və gön</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dərilməsi (s</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eastAsia="az-Latn-AZ"/>
        </w:rPr>
        <w:t>aq laboratoriyası, sı</w:t>
      </w:r>
      <w:r w:rsidRPr="0047095E">
        <w:rPr>
          <w:rFonts w:ascii="Times New Roman" w:hAnsi="Times New Roman"/>
          <w:b w:val="0"/>
          <w:sz w:val="28"/>
          <w:szCs w:val="28"/>
          <w:lang w:val="az-Latn-AZ" w:eastAsia="az-Latn-AZ"/>
        </w:rPr>
        <w:t>n</w:t>
      </w:r>
      <w:r w:rsidRPr="0047095E">
        <w:rPr>
          <w:rFonts w:ascii="Times New Roman" w:hAnsi="Times New Roman"/>
          <w:b w:val="0"/>
          <w:sz w:val="28"/>
          <w:szCs w:val="28"/>
          <w:lang w:eastAsia="az-Latn-AZ"/>
        </w:rPr>
        <w:t>aq mərkəzi həyata keçirir);</w:t>
      </w:r>
    </w:p>
    <w:p w:rsidR="009054EC" w:rsidRPr="0047095E" w:rsidRDefault="009054EC" w:rsidP="009054EC">
      <w:pPr>
        <w:pStyle w:val="a3"/>
        <w:numPr>
          <w:ilvl w:val="0"/>
          <w:numId w:val="1"/>
        </w:numPr>
        <w:shd w:val="clear" w:color="auto" w:fill="FFFFFF"/>
        <w:tabs>
          <w:tab w:val="left" w:pos="700"/>
          <w:tab w:val="left" w:pos="851"/>
        </w:tabs>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t>uyğunluq 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katının tərtib edilməsi və verilməsi (sert</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katlaşdırma üzrə orqan yerinə yetirir);</w:t>
      </w:r>
    </w:p>
    <w:p w:rsidR="009054EC" w:rsidRPr="0047095E" w:rsidRDefault="009054EC" w:rsidP="009054EC">
      <w:pPr>
        <w:pStyle w:val="a3"/>
        <w:numPr>
          <w:ilvl w:val="0"/>
          <w:numId w:val="1"/>
        </w:numPr>
        <w:shd w:val="clear" w:color="auto" w:fill="FFFFFF"/>
        <w:tabs>
          <w:tab w:val="left" w:pos="704"/>
          <w:tab w:val="left" w:pos="851"/>
        </w:tabs>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t>xarici 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katlaşdırma orqanı tərəf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ndən verilmiş uyğunluq sertifıkatının tanınması (müəssisə, milli 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katlaşdırma orqanı və ya onun səlahiyyət verdiyi orqan həyata keçirir).</w:t>
      </w:r>
    </w:p>
    <w:p w:rsidR="009054EC" w:rsidRPr="0047095E" w:rsidRDefault="009054EC" w:rsidP="009054EC">
      <w:pPr>
        <w:pStyle w:val="110"/>
        <w:spacing w:after="0" w:line="360" w:lineRule="auto"/>
        <w:ind w:firstLine="547"/>
        <w:jc w:val="both"/>
        <w:rPr>
          <w:i/>
          <w:sz w:val="28"/>
          <w:szCs w:val="28"/>
        </w:rPr>
      </w:pPr>
      <w:r w:rsidRPr="0047095E">
        <w:rPr>
          <w:i/>
          <w:sz w:val="28"/>
          <w:szCs w:val="28"/>
          <w:lang w:eastAsia="az-Latn-AZ"/>
        </w:rPr>
        <w:t>Serti</w:t>
      </w:r>
      <w:r w:rsidRPr="0047095E">
        <w:rPr>
          <w:i/>
          <w:sz w:val="28"/>
          <w:szCs w:val="28"/>
          <w:lang w:val="az-Latn-AZ" w:eastAsia="az-Latn-AZ"/>
        </w:rPr>
        <w:t>f</w:t>
      </w:r>
      <w:r w:rsidRPr="0047095E">
        <w:rPr>
          <w:i/>
          <w:sz w:val="28"/>
          <w:szCs w:val="28"/>
          <w:lang w:eastAsia="az-Latn-AZ"/>
        </w:rPr>
        <w:t>ikatlaşdırmadan so</w:t>
      </w:r>
      <w:r w:rsidRPr="0047095E">
        <w:rPr>
          <w:i/>
          <w:sz w:val="28"/>
          <w:szCs w:val="28"/>
          <w:lang w:val="az-Latn-AZ" w:eastAsia="az-Latn-AZ"/>
        </w:rPr>
        <w:t>n</w:t>
      </w:r>
      <w:r w:rsidRPr="0047095E">
        <w:rPr>
          <w:i/>
          <w:sz w:val="28"/>
          <w:szCs w:val="28"/>
          <w:lang w:eastAsia="az-Latn-AZ"/>
        </w:rPr>
        <w:t>rakı mərhələ:</w:t>
      </w:r>
    </w:p>
    <w:p w:rsidR="009054EC" w:rsidRPr="0047095E" w:rsidRDefault="009054EC" w:rsidP="009054EC">
      <w:pPr>
        <w:pStyle w:val="a3"/>
        <w:numPr>
          <w:ilvl w:val="0"/>
          <w:numId w:val="1"/>
        </w:numPr>
        <w:shd w:val="clear" w:color="auto" w:fill="FFFFFF"/>
        <w:tabs>
          <w:tab w:val="left" w:pos="704"/>
          <w:tab w:val="left" w:pos="851"/>
        </w:tabs>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t>xarici və ya beynəlxalq orqanlarla məhsulun sertifıkatlaşdırılması haqqında sazişin bağlanması (müəssisə, milli sertifıkatlaşdırma orqanı və ya onun səlahiyyət verdiyi orqan yerinə yetirir);</w:t>
      </w:r>
    </w:p>
    <w:p w:rsidR="009054EC" w:rsidRPr="0047095E" w:rsidRDefault="009054EC" w:rsidP="009054EC">
      <w:pPr>
        <w:pStyle w:val="a3"/>
        <w:numPr>
          <w:ilvl w:val="0"/>
          <w:numId w:val="1"/>
        </w:numPr>
        <w:shd w:val="clear" w:color="auto" w:fill="FFFFFF"/>
        <w:tabs>
          <w:tab w:val="left" w:pos="700"/>
          <w:tab w:val="left" w:pos="851"/>
        </w:tabs>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lastRenderedPageBreak/>
        <w:t>sertifikatlaşdırmanın nəticələrinə görə maraqlı tərəflərin apelyasiya verməsi (müəssisə və ya digər tərəflər).</w:t>
      </w:r>
    </w:p>
    <w:p w:rsidR="009054EC" w:rsidRPr="0047095E" w:rsidRDefault="009054EC" w:rsidP="009054EC">
      <w:pPr>
        <w:pStyle w:val="a3"/>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t>Bazar iqtisadiyyatı şəraitində ən vacib məsələlərdən biri KS-nin sertifıkatlaş</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dırılmasıdır. Burada xüsusi akkreditləşdirilmiş orqan tərəf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ndən 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katlaşdırılan sistemin standartların tələblərinə uyğunluğu yoxlanılır, qiymətləndirilir və təsdiqlənir.</w:t>
      </w:r>
    </w:p>
    <w:p w:rsidR="009054EC" w:rsidRPr="0047095E" w:rsidRDefault="009054EC" w:rsidP="009054EC">
      <w:pPr>
        <w:pStyle w:val="a3"/>
        <w:spacing w:line="360" w:lineRule="auto"/>
        <w:ind w:firstLine="547"/>
        <w:rPr>
          <w:rFonts w:ascii="Times New Roman" w:hAnsi="Times New Roman"/>
          <w:b w:val="0"/>
          <w:sz w:val="28"/>
          <w:szCs w:val="28"/>
        </w:rPr>
      </w:pPr>
      <w:r w:rsidRPr="0047095E">
        <w:rPr>
          <w:rFonts w:ascii="Times New Roman" w:hAnsi="Times New Roman"/>
          <w:b w:val="0"/>
          <w:sz w:val="28"/>
          <w:szCs w:val="28"/>
          <w:lang w:eastAsia="az-Latn-AZ"/>
        </w:rPr>
        <w:t>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katlaşdırılan sistemin uyğunluq standartı kimi dövlət, beynəlxalq (məsə</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lən, İSO 9000 seriyalı beynəlxalq standartlar) və ya digər xarici ölkələrin mil</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 xml:space="preserve">li standartları (kontraktların tələblərinə uyğun olaraq) istifadə oluna bilər. </w:t>
      </w:r>
      <w:proofErr w:type="gramStart"/>
      <w:r w:rsidRPr="0047095E">
        <w:rPr>
          <w:rFonts w:ascii="Times New Roman" w:hAnsi="Times New Roman"/>
          <w:b w:val="0"/>
          <w:sz w:val="28"/>
          <w:szCs w:val="28"/>
          <w:lang w:eastAsia="az-Latn-AZ"/>
        </w:rPr>
        <w:t>KS-nin serti</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fıkatlaşdırılmasında əsas məqsəd məhsulun istehlakçılarının etibarını qazan</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maq və müəssisənin bazarda im</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cinin yüksəldilməsidir ki, bu da ixrac imkanlarını genişləndirməyə, yeni sifarişçiləri cəlb etməyə və məhsulun satış həcmini artır</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eastAsia="az-Latn-AZ"/>
        </w:rPr>
        <w:t>mağa imkan verir.</w:t>
      </w:r>
      <w:proofErr w:type="gramEnd"/>
      <w:r w:rsidRPr="0047095E">
        <w:rPr>
          <w:rFonts w:ascii="Times New Roman" w:hAnsi="Times New Roman"/>
          <w:b w:val="0"/>
          <w:sz w:val="28"/>
          <w:szCs w:val="28"/>
          <w:lang w:eastAsia="az-Latn-AZ"/>
        </w:rPr>
        <w:t xml:space="preserve"> KS-nin 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katlaşdırılması prosesində müəyyən prinsipləri realizə etmək lazımdır.</w:t>
      </w:r>
    </w:p>
    <w:p w:rsidR="009054EC" w:rsidRPr="0047095E" w:rsidRDefault="009054EC" w:rsidP="009054EC">
      <w:pPr>
        <w:pStyle w:val="a3"/>
        <w:spacing w:line="360" w:lineRule="auto"/>
        <w:ind w:firstLine="547"/>
        <w:rPr>
          <w:rFonts w:ascii="Times New Roman" w:hAnsi="Times New Roman"/>
          <w:b w:val="0"/>
          <w:sz w:val="28"/>
          <w:szCs w:val="28"/>
          <w:lang w:val="az-Latn-AZ" w:eastAsia="az-Latn-AZ"/>
        </w:rPr>
      </w:pPr>
      <w:r w:rsidRPr="0047095E">
        <w:rPr>
          <w:rFonts w:ascii="Times New Roman" w:hAnsi="Times New Roman"/>
          <w:b w:val="0"/>
          <w:sz w:val="28"/>
          <w:szCs w:val="28"/>
          <w:lang w:eastAsia="az-Latn-AZ"/>
        </w:rPr>
        <w:t>Sistemin sertif</w:t>
      </w:r>
      <w:r w:rsidRPr="0047095E">
        <w:rPr>
          <w:rFonts w:ascii="Times New Roman" w:hAnsi="Times New Roman"/>
          <w:b w:val="0"/>
          <w:sz w:val="28"/>
          <w:szCs w:val="28"/>
          <w:lang w:val="az-Latn-AZ" w:eastAsia="az-Latn-AZ"/>
        </w:rPr>
        <w:t>i</w:t>
      </w:r>
      <w:r w:rsidRPr="0047095E">
        <w:rPr>
          <w:rFonts w:ascii="Times New Roman" w:hAnsi="Times New Roman"/>
          <w:b w:val="0"/>
          <w:sz w:val="28"/>
          <w:szCs w:val="28"/>
          <w:lang w:eastAsia="az-Latn-AZ"/>
        </w:rPr>
        <w:t>katlaşdırılmasını aşağıdakı əsasverici prinsiplərə görə aparmaq məqsədəuyğu</w:t>
      </w:r>
      <w:r w:rsidRPr="0047095E">
        <w:rPr>
          <w:rFonts w:ascii="Times New Roman" w:hAnsi="Times New Roman"/>
          <w:b w:val="0"/>
          <w:sz w:val="28"/>
          <w:szCs w:val="28"/>
          <w:lang w:val="az-Latn-AZ" w:eastAsia="az-Latn-AZ"/>
        </w:rPr>
        <w:t>n</w:t>
      </w:r>
      <w:r w:rsidRPr="0047095E">
        <w:rPr>
          <w:rFonts w:ascii="Times New Roman" w:hAnsi="Times New Roman"/>
          <w:b w:val="0"/>
          <w:sz w:val="28"/>
          <w:szCs w:val="28"/>
          <w:lang w:eastAsia="az-Latn-AZ"/>
        </w:rPr>
        <w:t>dur:</w:t>
      </w:r>
    </w:p>
    <w:p w:rsidR="009054EC" w:rsidRPr="0047095E" w:rsidRDefault="009054EC" w:rsidP="009054EC">
      <w:pPr>
        <w:pStyle w:val="a3"/>
        <w:spacing w:line="360" w:lineRule="auto"/>
        <w:ind w:firstLine="54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1. Məqsədli istiqamətlilik prinsipi, yəni məhsulun keyfiyyətinin idarə edilməsi (MKİ) sistemlərinin konkret məqsədlə sertifikatlaşdırılmasının zəruriliyi, məsələn müəssisənin dünya bazarının müəyyən seqmentinə çıxması. Bu halda həmin regi</w:t>
      </w:r>
      <w:r w:rsidRPr="0047095E">
        <w:rPr>
          <w:rFonts w:ascii="Times New Roman" w:hAnsi="Times New Roman"/>
          <w:b w:val="0"/>
          <w:sz w:val="28"/>
          <w:szCs w:val="28"/>
          <w:lang w:val="az-Latn-AZ" w:eastAsia="az-Latn-AZ"/>
        </w:rPr>
        <w:softHyphen/>
        <w:t>onda daha nüfuzlu xarici sertifikatlaşdırma orqanını seçmək çox vacibdir. Bu məq</w:t>
      </w:r>
      <w:r w:rsidRPr="0047095E">
        <w:rPr>
          <w:rFonts w:ascii="Times New Roman" w:hAnsi="Times New Roman"/>
          <w:b w:val="0"/>
          <w:sz w:val="28"/>
          <w:szCs w:val="28"/>
          <w:lang w:val="az-Latn-AZ" w:eastAsia="az-Latn-AZ"/>
        </w:rPr>
        <w:softHyphen/>
        <w:t>sədə nail olmaq üçün sistemin sertifikatlaşdırılmasının ancaq ölkənin sertifikat</w:t>
      </w:r>
      <w:r w:rsidRPr="0047095E">
        <w:rPr>
          <w:rFonts w:ascii="Times New Roman" w:hAnsi="Times New Roman"/>
          <w:b w:val="0"/>
          <w:sz w:val="28"/>
          <w:szCs w:val="28"/>
          <w:lang w:val="az-Latn-AZ" w:eastAsia="az-Latn-AZ"/>
        </w:rPr>
        <w:softHyphen/>
        <w:t>laş</w:t>
      </w:r>
      <w:r w:rsidRPr="0047095E">
        <w:rPr>
          <w:rFonts w:ascii="Times New Roman" w:hAnsi="Times New Roman"/>
          <w:b w:val="0"/>
          <w:sz w:val="28"/>
          <w:szCs w:val="28"/>
          <w:lang w:val="az-Latn-AZ" w:eastAsia="az-Latn-AZ"/>
        </w:rPr>
        <w:softHyphen/>
        <w:t>dırma orqanı vasitəsilə həyata keçirilməsi kifayət deyildir. Beləki, xarici sertifikat- laşdırma nəticəsində alınmış sertifikat daha nüfuzlu sayılır və böyük üstünlüklərə malikdir.</w:t>
      </w:r>
    </w:p>
    <w:p w:rsidR="009054EC" w:rsidRPr="0047095E" w:rsidRDefault="009054EC" w:rsidP="009054EC">
      <w:pPr>
        <w:pStyle w:val="a3"/>
        <w:spacing w:line="360" w:lineRule="auto"/>
        <w:ind w:firstLine="54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2. Obyektivlilik prinsipi, yəni KS-lərinin sertifikatlaşdırılması zamanı onların yoxlanması və qiymətləndirilməsi səriştəli, yüksək peşəhazırlığına malik və qeyri-asılı orqanlar tərəfindən həyata keçirilməlidir.</w:t>
      </w:r>
    </w:p>
    <w:p w:rsidR="009054EC" w:rsidRPr="0047095E" w:rsidRDefault="009054EC" w:rsidP="009054EC">
      <w:pPr>
        <w:pStyle w:val="a3"/>
        <w:spacing w:line="360" w:lineRule="auto"/>
        <w:ind w:firstLine="54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 xml:space="preserve">3. Məxvilik prinsipi, yəni sertifikatlaşdırma üzrə orqan və onun əməkdaşları məhsulu göndərən təşkilatla qarşılıqlı əlaqə nəticəsində aldıqları informasiyanın </w:t>
      </w:r>
      <w:r w:rsidRPr="0047095E">
        <w:rPr>
          <w:rFonts w:ascii="Times New Roman" w:hAnsi="Times New Roman"/>
          <w:b w:val="0"/>
          <w:sz w:val="28"/>
          <w:szCs w:val="28"/>
          <w:lang w:val="az-Latn-AZ" w:eastAsia="az-Latn-AZ"/>
        </w:rPr>
        <w:lastRenderedPageBreak/>
        <w:t>məxviliyini təmin etməlidirlər. Bu məsələlər sertifikatlaşdırma üzrə orqan və sifa</w:t>
      </w:r>
      <w:r w:rsidRPr="0047095E">
        <w:rPr>
          <w:rFonts w:ascii="Times New Roman" w:hAnsi="Times New Roman"/>
          <w:b w:val="0"/>
          <w:sz w:val="28"/>
          <w:szCs w:val="28"/>
          <w:lang w:val="az-Latn-AZ" w:eastAsia="az-Latn-AZ"/>
        </w:rPr>
        <w:softHyphen/>
        <w:t>riş</w:t>
      </w:r>
      <w:r w:rsidRPr="0047095E">
        <w:rPr>
          <w:rFonts w:ascii="Times New Roman" w:hAnsi="Times New Roman"/>
          <w:b w:val="0"/>
          <w:sz w:val="28"/>
          <w:szCs w:val="28"/>
          <w:lang w:val="az-Latn-AZ" w:eastAsia="az-Latn-AZ"/>
        </w:rPr>
        <w:softHyphen/>
        <w:t>çinin rəsmi sazişinin predmeti ola bilər.</w:t>
      </w:r>
    </w:p>
    <w:p w:rsidR="009054EC" w:rsidRPr="0047095E" w:rsidRDefault="009054EC" w:rsidP="009054EC">
      <w:pPr>
        <w:pStyle w:val="a3"/>
        <w:spacing w:line="360" w:lineRule="auto"/>
        <w:ind w:firstLine="54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4. Sertifıkatlaşdırma üzrə orqana işin dəyərinin əvvəlcədən ödənilməsi prinsipi.</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5. KS-lərinin uyğunluq tələblərinin (milli, beynəlxalq standartların</w:t>
      </w:r>
      <w:r w:rsidRPr="0047095E">
        <w:rPr>
          <w:rStyle w:val="ArialUnicodeMS"/>
          <w:rFonts w:ascii="Times New Roman" w:hAnsi="Times New Roman"/>
          <w:b w:val="0"/>
          <w:sz w:val="28"/>
          <w:szCs w:val="28"/>
          <w:lang w:val="az-Latn-AZ" w:eastAsia="az-Latn-AZ"/>
        </w:rPr>
        <w:t xml:space="preserve"> və</w:t>
      </w:r>
      <w:r w:rsidRPr="0047095E">
        <w:rPr>
          <w:rFonts w:ascii="Times New Roman" w:hAnsi="Times New Roman"/>
          <w:b w:val="0"/>
          <w:sz w:val="28"/>
          <w:szCs w:val="28"/>
          <w:lang w:val="az-Latn-AZ" w:eastAsia="az-Latn-AZ"/>
        </w:rPr>
        <w:t xml:space="preserve"> digər normativ sənədlərin tələblərinin) kifayət qədər ödənilməsi prinsipi. İstehlakçının istehsalçı ilə sazişinə görə sistemə qoyulan tələblər dəqiqləşdirilə və dəyişdirilə bilər.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KS-lərinin sertifikatlaşdırılması üzrə aparılan işlərin tərkib hissəsi onların yox</w:t>
      </w:r>
      <w:r w:rsidRPr="0047095E">
        <w:rPr>
          <w:rFonts w:ascii="Times New Roman" w:hAnsi="Times New Roman"/>
          <w:b w:val="0"/>
          <w:sz w:val="28"/>
          <w:szCs w:val="28"/>
          <w:lang w:val="az-Latn-AZ" w:eastAsia="az-Latn-AZ"/>
        </w:rPr>
        <w:softHyphen/>
        <w:t>lanmasıdır. Yoxlama KS-nin və məhsulun sertifikatlaşdırılmasının ümumi pro</w:t>
      </w:r>
      <w:r w:rsidRPr="0047095E">
        <w:rPr>
          <w:rFonts w:ascii="Times New Roman" w:hAnsi="Times New Roman"/>
          <w:b w:val="0"/>
          <w:sz w:val="28"/>
          <w:szCs w:val="28"/>
          <w:lang w:val="az-Latn-AZ" w:eastAsia="az-Latn-AZ"/>
        </w:rPr>
        <w:softHyphen/>
        <w:t>seduruna daxil ola bilər. Bununla yanaşı, yoxlama ancaq KS-nin sertifikatlaş</w:t>
      </w:r>
      <w:r w:rsidRPr="0047095E">
        <w:rPr>
          <w:rFonts w:ascii="Times New Roman" w:hAnsi="Times New Roman"/>
          <w:b w:val="0"/>
          <w:sz w:val="28"/>
          <w:szCs w:val="28"/>
          <w:lang w:val="az-Latn-AZ" w:eastAsia="az-Latn-AZ"/>
        </w:rPr>
        <w:softHyphen/>
        <w:t>dı</w:t>
      </w:r>
      <w:r w:rsidRPr="0047095E">
        <w:rPr>
          <w:rFonts w:ascii="Times New Roman" w:hAnsi="Times New Roman"/>
          <w:b w:val="0"/>
          <w:sz w:val="28"/>
          <w:szCs w:val="28"/>
          <w:lang w:val="az-Latn-AZ" w:eastAsia="az-Latn-AZ"/>
        </w:rPr>
        <w:softHyphen/>
        <w:t>rıl</w:t>
      </w:r>
      <w:r w:rsidRPr="0047095E">
        <w:rPr>
          <w:rFonts w:ascii="Times New Roman" w:hAnsi="Times New Roman"/>
          <w:b w:val="0"/>
          <w:sz w:val="28"/>
          <w:szCs w:val="28"/>
          <w:lang w:val="az-Latn-AZ" w:eastAsia="az-Latn-AZ"/>
        </w:rPr>
        <w:softHyphen/>
        <w:t>ması və ya məhsulun sertifikatlaşdırılması məqsədilə yox, həm də digər məqsədlər üçün aparıla bilər: sistemin fəaliyyətinin səmərəliliyinin təyin edilməsi; yarışlarda və müsabiqələrdə yer tutmaq üçün, mükafatlandırmaq üçün KS-nin kriterlərə uy</w:t>
      </w:r>
      <w:r w:rsidRPr="0047095E">
        <w:rPr>
          <w:rFonts w:ascii="Times New Roman" w:hAnsi="Times New Roman"/>
          <w:b w:val="0"/>
          <w:sz w:val="28"/>
          <w:szCs w:val="28"/>
          <w:lang w:val="az-Latn-AZ" w:eastAsia="az-Latn-AZ"/>
        </w:rPr>
        <w:softHyphen/>
        <w:t>ğun</w:t>
      </w:r>
      <w:r w:rsidRPr="0047095E">
        <w:rPr>
          <w:rFonts w:ascii="Times New Roman" w:hAnsi="Times New Roman"/>
          <w:b w:val="0"/>
          <w:sz w:val="28"/>
          <w:szCs w:val="28"/>
          <w:lang w:val="az-Latn-AZ" w:eastAsia="az-Latn-AZ"/>
        </w:rPr>
        <w:softHyphen/>
        <w:t>luğa qiymətləndirilməsi və sistemin təkmilləşdirilməsi istiqamətlərinin təyin edilməsi; kontraktın bağlanması üçün məhsulun istehsalçısınm KS-nin ilkin qiymətləndirilməsi, həmçinin bağlanmış kontraktın yerinə yetirilməsi prosesində məhsul istehsalçısının qiymətləndirilməsi; KS-nin vəziyyətinin müəyyən standart</w:t>
      </w:r>
      <w:r w:rsidRPr="0047095E">
        <w:rPr>
          <w:rFonts w:ascii="Times New Roman" w:hAnsi="Times New Roman"/>
          <w:b w:val="0"/>
          <w:sz w:val="28"/>
          <w:szCs w:val="28"/>
          <w:lang w:val="az-Latn-AZ" w:eastAsia="az-Latn-AZ"/>
        </w:rPr>
        <w:softHyphen/>
        <w:t>ların tələblərinə uyğunluğunun təyin edilməsi.</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Yoxlamalar</w:t>
      </w:r>
      <w:r w:rsidRPr="0047095E">
        <w:rPr>
          <w:rStyle w:val="a8"/>
          <w:rFonts w:eastAsia="Calibri"/>
          <w:b w:val="0"/>
          <w:sz w:val="28"/>
          <w:szCs w:val="28"/>
          <w:lang w:val="az-Latn-AZ" w:eastAsia="az-Latn-AZ"/>
        </w:rPr>
        <w:t xml:space="preserve"> </w:t>
      </w:r>
      <w:r w:rsidRPr="0047095E">
        <w:rPr>
          <w:rStyle w:val="14"/>
          <w:b w:val="0"/>
          <w:sz w:val="28"/>
          <w:szCs w:val="28"/>
          <w:lang w:val="az-Latn-AZ" w:eastAsia="az-Latn-AZ"/>
        </w:rPr>
        <w:t>planlı</w:t>
      </w:r>
      <w:r w:rsidRPr="0047095E">
        <w:rPr>
          <w:rFonts w:ascii="Times New Roman" w:hAnsi="Times New Roman"/>
          <w:b w:val="0"/>
          <w:sz w:val="28"/>
          <w:szCs w:val="28"/>
          <w:lang w:val="az-Latn-AZ" w:eastAsia="az-Latn-AZ"/>
        </w:rPr>
        <w:t xml:space="preserve"> (məhsulun istehlakçılarının və ya istehsalçılarının sifarişinə görə),</w:t>
      </w:r>
      <w:r w:rsidRPr="0047095E">
        <w:rPr>
          <w:rStyle w:val="a8"/>
          <w:rFonts w:eastAsia="Calibri"/>
          <w:b w:val="0"/>
          <w:sz w:val="28"/>
          <w:szCs w:val="28"/>
          <w:lang w:val="az-Latn-AZ" w:eastAsia="az-Latn-AZ"/>
        </w:rPr>
        <w:t xml:space="preserve"> </w:t>
      </w:r>
      <w:r w:rsidRPr="0047095E">
        <w:rPr>
          <w:rStyle w:val="14"/>
          <w:b w:val="0"/>
          <w:sz w:val="28"/>
          <w:szCs w:val="28"/>
          <w:lang w:val="az-Latn-AZ" w:eastAsia="az-Latn-AZ"/>
        </w:rPr>
        <w:t>cari</w:t>
      </w:r>
      <w:r w:rsidRPr="0047095E">
        <w:rPr>
          <w:rFonts w:ascii="Times New Roman" w:hAnsi="Times New Roman"/>
          <w:b w:val="0"/>
          <w:sz w:val="28"/>
          <w:szCs w:val="28"/>
          <w:lang w:val="az-Latn-AZ" w:eastAsia="az-Latn-AZ"/>
        </w:rPr>
        <w:t xml:space="preserve"> (məmulatın konstruksiyasının və ya KS-nin dəyişməsi ilə əlaqədar) və ya n</w:t>
      </w:r>
      <w:r w:rsidRPr="0047095E">
        <w:rPr>
          <w:rStyle w:val="14"/>
          <w:b w:val="0"/>
          <w:sz w:val="28"/>
          <w:szCs w:val="28"/>
          <w:lang w:val="az-Latn-AZ" w:eastAsia="az-Latn-AZ"/>
        </w:rPr>
        <w:t>övbədənkənar</w:t>
      </w:r>
      <w:r w:rsidRPr="0047095E">
        <w:rPr>
          <w:rFonts w:ascii="Times New Roman" w:hAnsi="Times New Roman"/>
          <w:b w:val="0"/>
          <w:sz w:val="28"/>
          <w:szCs w:val="28"/>
          <w:lang w:val="az-Latn-AZ" w:eastAsia="az-Latn-AZ"/>
        </w:rPr>
        <w:t xml:space="preserve"> (KS-nə nəzarətin zəruriliyi ilə bağlı) ola bilər.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Yoxlamaların nəticələrinə görə KS-nin qiymətləndirilməsi məqsədə uyğun</w:t>
      </w:r>
      <w:r w:rsidRPr="0047095E">
        <w:rPr>
          <w:rFonts w:ascii="Times New Roman" w:hAnsi="Times New Roman"/>
          <w:b w:val="0"/>
          <w:sz w:val="28"/>
          <w:szCs w:val="28"/>
          <w:lang w:val="az-Latn-AZ" w:eastAsia="az-Latn-AZ"/>
        </w:rPr>
        <w:softHyphen/>
        <w:t>dur. Odur ki, yoxlamanın obyektiv aparılması və səmərəli idarəetmənin təşkili üçün müəssisənin rəhbərliyi sistemin sənədləşdirilmiş elementlərinə malik olma</w:t>
      </w:r>
      <w:r w:rsidRPr="0047095E">
        <w:rPr>
          <w:rFonts w:ascii="Times New Roman" w:hAnsi="Times New Roman"/>
          <w:b w:val="0"/>
          <w:sz w:val="28"/>
          <w:szCs w:val="28"/>
          <w:lang w:val="az-Latn-AZ" w:eastAsia="az-Latn-AZ"/>
        </w:rPr>
        <w:softHyphen/>
        <w:t>lıdır. Bu zaman sistemin sənədləşdirilmiş elementlərinin müvafiq standartların tələblərinə uyğunluğu, məhsulun keyfıyyət göstəricilərinin qoyulmuş tələblərə uy</w:t>
      </w:r>
      <w:r w:rsidRPr="0047095E">
        <w:rPr>
          <w:rFonts w:ascii="Times New Roman" w:hAnsi="Times New Roman"/>
          <w:b w:val="0"/>
          <w:sz w:val="28"/>
          <w:szCs w:val="28"/>
          <w:lang w:val="az-Latn-AZ" w:eastAsia="az-Latn-AZ"/>
        </w:rPr>
        <w:softHyphen/>
        <w:t>ğun</w:t>
      </w:r>
      <w:r w:rsidRPr="0047095E">
        <w:rPr>
          <w:rFonts w:ascii="Times New Roman" w:hAnsi="Times New Roman"/>
          <w:b w:val="0"/>
          <w:sz w:val="28"/>
          <w:szCs w:val="28"/>
          <w:lang w:val="az-Latn-AZ" w:eastAsia="az-Latn-AZ"/>
        </w:rPr>
        <w:softHyphen/>
        <w:t>luğu, istehsalatın və məhsulun keyfiyyətinin idarə edilməsi (MKİ) sistemlərinin lazımı keyfıyyət səviyyəli məhsul istehsal etmək üçün yararlılığı yoxlanılır.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lastRenderedPageBreak/>
        <w:t>KS-nin sertifıkatlaşdırılması zamanı görülən işləri iki mərhələ üzrə qrup</w:t>
      </w:r>
      <w:r w:rsidRPr="0047095E">
        <w:rPr>
          <w:rFonts w:ascii="Times New Roman" w:hAnsi="Times New Roman"/>
          <w:b w:val="0"/>
          <w:sz w:val="28"/>
          <w:szCs w:val="28"/>
          <w:lang w:val="az-Latn-AZ" w:eastAsia="az-Latn-AZ"/>
        </w:rPr>
        <w:softHyphen/>
        <w:t>laşdırmaq olar:</w:t>
      </w:r>
    </w:p>
    <w:p w:rsidR="009054EC" w:rsidRPr="0047095E" w:rsidRDefault="009054EC" w:rsidP="009054EC">
      <w:pPr>
        <w:pStyle w:val="310"/>
        <w:numPr>
          <w:ilvl w:val="0"/>
          <w:numId w:val="1"/>
        </w:numPr>
        <w:tabs>
          <w:tab w:val="left" w:pos="916"/>
        </w:tabs>
        <w:spacing w:line="360" w:lineRule="auto"/>
        <w:ind w:firstLine="547"/>
        <w:rPr>
          <w:sz w:val="28"/>
          <w:szCs w:val="28"/>
          <w:lang w:val="az-Latn-AZ"/>
        </w:rPr>
      </w:pPr>
      <w:r w:rsidRPr="0047095E">
        <w:rPr>
          <w:sz w:val="28"/>
          <w:szCs w:val="28"/>
          <w:lang w:val="az-Latn-AZ" w:eastAsia="az-Latn-AZ"/>
        </w:rPr>
        <w:t>KS-nin ilkin yoxlanması və qiymətləndirilməsi.</w:t>
      </w:r>
    </w:p>
    <w:p w:rsidR="009054EC" w:rsidRPr="0047095E" w:rsidRDefault="009054EC" w:rsidP="009054EC">
      <w:pPr>
        <w:pStyle w:val="a3"/>
        <w:numPr>
          <w:ilvl w:val="0"/>
          <w:numId w:val="1"/>
        </w:numPr>
        <w:shd w:val="clear" w:color="auto" w:fill="FFFFFF"/>
        <w:tabs>
          <w:tab w:val="left" w:pos="997"/>
        </w:tabs>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KS-nin son yoxlanması və qiymətləndirilməsi (KS-nin qiymətləndirilməsi və uyğunluq sertifıkatının verilməsi).</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Birinci mərhələdə KS-i və onun sənədləri müəssisə tərəfindən sertifikat</w:t>
      </w:r>
      <w:r w:rsidRPr="0047095E">
        <w:rPr>
          <w:rFonts w:ascii="Times New Roman" w:hAnsi="Times New Roman"/>
          <w:b w:val="0"/>
          <w:sz w:val="28"/>
          <w:szCs w:val="28"/>
          <w:lang w:val="az-Latn-AZ" w:eastAsia="az-Latn-AZ"/>
        </w:rPr>
        <w:softHyphen/>
        <w:t>laş</w:t>
      </w:r>
      <w:r w:rsidRPr="0047095E">
        <w:rPr>
          <w:rFonts w:ascii="Times New Roman" w:hAnsi="Times New Roman"/>
          <w:b w:val="0"/>
          <w:sz w:val="28"/>
          <w:szCs w:val="28"/>
          <w:lang w:val="az-Latn-AZ" w:eastAsia="az-Latn-AZ"/>
        </w:rPr>
        <w:softHyphen/>
        <w:t>dır</w:t>
      </w:r>
      <w:r w:rsidRPr="0047095E">
        <w:rPr>
          <w:rFonts w:ascii="Times New Roman" w:hAnsi="Times New Roman"/>
          <w:b w:val="0"/>
          <w:sz w:val="28"/>
          <w:szCs w:val="28"/>
          <w:lang w:val="az-Latn-AZ" w:eastAsia="az-Latn-AZ"/>
        </w:rPr>
        <w:softHyphen/>
        <w:t>ma üçün hazırlanır, sertifikatlaşdırmanı aparmaq üçün sifariş verilir, sertifıkat</w:t>
      </w:r>
      <w:r w:rsidRPr="0047095E">
        <w:rPr>
          <w:rFonts w:ascii="Times New Roman" w:hAnsi="Times New Roman"/>
          <w:b w:val="0"/>
          <w:sz w:val="28"/>
          <w:szCs w:val="28"/>
          <w:lang w:val="az-Latn-AZ" w:eastAsia="az-Latn-AZ"/>
        </w:rPr>
        <w:softHyphen/>
        <w:t>laş</w:t>
      </w:r>
      <w:r w:rsidRPr="0047095E">
        <w:rPr>
          <w:rFonts w:ascii="Times New Roman" w:hAnsi="Times New Roman"/>
          <w:b w:val="0"/>
          <w:sz w:val="28"/>
          <w:szCs w:val="28"/>
          <w:lang w:val="az-Latn-AZ" w:eastAsia="az-Latn-AZ"/>
        </w:rPr>
        <w:softHyphen/>
        <w:t>dır</w:t>
      </w:r>
      <w:r w:rsidRPr="0047095E">
        <w:rPr>
          <w:rFonts w:ascii="Times New Roman" w:hAnsi="Times New Roman"/>
          <w:b w:val="0"/>
          <w:sz w:val="28"/>
          <w:szCs w:val="28"/>
          <w:lang w:val="az-Latn-AZ" w:eastAsia="az-Latn-AZ"/>
        </w:rPr>
        <w:softHyphen/>
        <w:t>ma üzrə orqan tərəfindən sistemin ilkin yoxlanması və qiymətləndirilməsi aparılır, müəssisə və sertifikatlaşdırma üzrə orqan arasında KS-nin sertifıkatlaş</w:t>
      </w:r>
      <w:r w:rsidRPr="0047095E">
        <w:rPr>
          <w:rFonts w:ascii="Times New Roman" w:hAnsi="Times New Roman"/>
          <w:b w:val="0"/>
          <w:sz w:val="28"/>
          <w:szCs w:val="28"/>
          <w:lang w:val="az-Latn-AZ" w:eastAsia="az-Latn-AZ"/>
        </w:rPr>
        <w:softHyphen/>
        <w:t>dı</w:t>
      </w:r>
      <w:r w:rsidRPr="0047095E">
        <w:rPr>
          <w:rFonts w:ascii="Times New Roman" w:hAnsi="Times New Roman"/>
          <w:b w:val="0"/>
          <w:sz w:val="28"/>
          <w:szCs w:val="28"/>
          <w:lang w:val="az-Latn-AZ" w:eastAsia="az-Latn-AZ"/>
        </w:rPr>
        <w:softHyphen/>
        <w:t>rıl</w:t>
      </w:r>
      <w:r w:rsidRPr="0047095E">
        <w:rPr>
          <w:rFonts w:ascii="Times New Roman" w:hAnsi="Times New Roman"/>
          <w:b w:val="0"/>
          <w:sz w:val="28"/>
          <w:szCs w:val="28"/>
          <w:lang w:val="az-Latn-AZ" w:eastAsia="az-Latn-AZ"/>
        </w:rPr>
        <w:softHyphen/>
        <w:t>ması üçün müqavilə imzalanır.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İkinci mərhələdə KS-i müəssisə tərəfindən son yoxlama üçün hazırlanır, ser</w:t>
      </w:r>
      <w:r w:rsidRPr="0047095E">
        <w:rPr>
          <w:rFonts w:ascii="Times New Roman" w:hAnsi="Times New Roman"/>
          <w:b w:val="0"/>
          <w:sz w:val="28"/>
          <w:szCs w:val="28"/>
          <w:lang w:val="az-Latn-AZ" w:eastAsia="az-Latn-AZ"/>
        </w:rPr>
        <w:softHyphen/>
        <w:t>ti</w:t>
      </w:r>
      <w:r w:rsidRPr="0047095E">
        <w:rPr>
          <w:rFonts w:ascii="Times New Roman" w:hAnsi="Times New Roman"/>
          <w:b w:val="0"/>
          <w:sz w:val="28"/>
          <w:szCs w:val="28"/>
          <w:lang w:val="az-Latn-AZ" w:eastAsia="az-Latn-AZ"/>
        </w:rPr>
        <w:softHyphen/>
        <w:t>fikatlaşdırma üzrə orqan tərəfindən son yoxlamanın proqramı tərtib edilir, KS-nin müəssisədə təşkili üzrə ilkin müşavirə keçirilir (müəssisə və ya sertifikatlaşdırma üzrə orqan tərəfindən), KS-nin yoxlanması aparılır (sertifikatlaşdırma üzrə orqan və ya müəssisə tərəfindən), yoxlamanın nəticələrinə görə ilkin nəticə və təkliflər hazırlanır (sertifikatlaşdırma üzrə orqan tərəfindən), sertifikatlaşdırma üzrə orqan və ya müəssisə tərəfindən yekun müşavirə keçirilir, KS-nin müəssisədə yoxlanması barədə hesabat tərtib edilir. Müsbət qərar qəbul edildiyi halda sertifıkatlaşdırma üzrə orqan KS-nə sertifikat verir.</w:t>
      </w:r>
    </w:p>
    <w:p w:rsidR="009054EC" w:rsidRPr="0047095E" w:rsidRDefault="009054EC" w:rsidP="009054EC">
      <w:pPr>
        <w:pStyle w:val="110"/>
        <w:spacing w:after="0" w:line="360" w:lineRule="auto"/>
        <w:ind w:firstLine="547"/>
        <w:jc w:val="both"/>
        <w:rPr>
          <w:sz w:val="48"/>
          <w:szCs w:val="28"/>
          <w:lang w:val="az-Latn-AZ" w:eastAsia="az-Latn-AZ"/>
        </w:rPr>
      </w:pPr>
    </w:p>
    <w:p w:rsidR="009054EC" w:rsidRPr="0047095E" w:rsidRDefault="009054EC" w:rsidP="009054EC">
      <w:pPr>
        <w:pStyle w:val="110"/>
        <w:spacing w:after="0" w:line="360" w:lineRule="auto"/>
        <w:jc w:val="center"/>
        <w:rPr>
          <w:b w:val="0"/>
          <w:sz w:val="28"/>
          <w:szCs w:val="28"/>
          <w:lang w:val="az-Latn-AZ" w:eastAsia="az-Latn-AZ"/>
        </w:rPr>
      </w:pPr>
      <w:r w:rsidRPr="0047095E">
        <w:rPr>
          <w:sz w:val="28"/>
          <w:szCs w:val="28"/>
          <w:lang w:val="az-Latn-AZ" w:eastAsia="az-Latn-AZ"/>
        </w:rPr>
        <w:t>2.2. Keyfiyyətin idarə edilməsinin sənədli təminatı</w:t>
      </w:r>
    </w:p>
    <w:p w:rsidR="009054EC" w:rsidRPr="0047095E" w:rsidRDefault="009054EC" w:rsidP="009054EC">
      <w:pPr>
        <w:pStyle w:val="110"/>
        <w:spacing w:after="0" w:line="360" w:lineRule="auto"/>
        <w:ind w:firstLine="547"/>
        <w:jc w:val="both"/>
        <w:rPr>
          <w:b w:val="0"/>
          <w:sz w:val="28"/>
          <w:szCs w:val="28"/>
          <w:lang w:val="az-Latn-AZ" w:eastAsia="az-Latn-AZ"/>
        </w:rPr>
      </w:pPr>
    </w:p>
    <w:p w:rsidR="009054EC" w:rsidRPr="0047095E" w:rsidRDefault="009054EC" w:rsidP="009054EC">
      <w:pPr>
        <w:pStyle w:val="110"/>
        <w:spacing w:after="0" w:line="360" w:lineRule="auto"/>
        <w:ind w:firstLine="547"/>
        <w:jc w:val="both"/>
        <w:rPr>
          <w:b w:val="0"/>
          <w:sz w:val="28"/>
          <w:szCs w:val="28"/>
          <w:lang w:val="az-Latn-AZ"/>
        </w:rPr>
      </w:pPr>
      <w:r w:rsidRPr="0047095E">
        <w:rPr>
          <w:b w:val="0"/>
          <w:sz w:val="28"/>
          <w:szCs w:val="28"/>
          <w:lang w:val="az-Latn-AZ" w:eastAsia="az-Latn-AZ"/>
        </w:rPr>
        <w:t>Keyfiyyət sisteminin, onun elementlərinin, tələblərin, müddəaların, funksiyaların bölüşdürülməsinin, məsuliy</w:t>
      </w:r>
      <w:r w:rsidRPr="0047095E">
        <w:rPr>
          <w:b w:val="0"/>
          <w:sz w:val="28"/>
          <w:szCs w:val="28"/>
          <w:lang w:val="az-Latn-AZ" w:eastAsia="az-Latn-AZ"/>
        </w:rPr>
        <w:softHyphen/>
        <w:t>yət, hüquq və vəzifələrin, bölmələrin qarşılıqlı əlaqələrinin və s. yaradılması və is</w:t>
      </w:r>
      <w:r w:rsidRPr="0047095E">
        <w:rPr>
          <w:b w:val="0"/>
          <w:sz w:val="28"/>
          <w:szCs w:val="28"/>
          <w:lang w:val="az-Latn-AZ" w:eastAsia="az-Latn-AZ"/>
        </w:rPr>
        <w:softHyphen/>
        <w:t>ti</w:t>
      </w:r>
      <w:r w:rsidRPr="0047095E">
        <w:rPr>
          <w:b w:val="0"/>
          <w:sz w:val="28"/>
          <w:szCs w:val="28"/>
          <w:lang w:val="az-Latn-AZ" w:eastAsia="az-Latn-AZ"/>
        </w:rPr>
        <w:softHyphen/>
        <w:t>fadəsi sistemli idarəetmə prinsiplərinə və İSO beynəlxalq standartlarına uyğun olaraq sənədləşdirilməlidir. Bu sənədli kompleksin yaradılmasının metodiki əsasını bazar konsepsiyasının xüsusiyyətlərini əks etdirən reqlamentləşdirmə (standart- laş</w:t>
      </w:r>
      <w:r w:rsidRPr="0047095E">
        <w:rPr>
          <w:b w:val="0"/>
          <w:sz w:val="28"/>
          <w:szCs w:val="28"/>
          <w:lang w:val="az-Latn-AZ" w:eastAsia="az-Latn-AZ"/>
        </w:rPr>
        <w:softHyphen/>
      </w:r>
      <w:r w:rsidRPr="0047095E">
        <w:rPr>
          <w:b w:val="0"/>
          <w:sz w:val="28"/>
          <w:szCs w:val="28"/>
          <w:lang w:val="az-Latn-AZ" w:eastAsia="az-Latn-AZ"/>
        </w:rPr>
        <w:softHyphen/>
        <w:t>dırma, unifikasiya) və planlaşdırma təşkil edir. Bu o deməkdir ki, keyfıyyətin yük</w:t>
      </w:r>
      <w:r w:rsidRPr="0047095E">
        <w:rPr>
          <w:b w:val="0"/>
          <w:sz w:val="28"/>
          <w:szCs w:val="28"/>
          <w:lang w:val="az-Latn-AZ" w:eastAsia="az-Latn-AZ"/>
        </w:rPr>
        <w:softHyphen/>
        <w:t xml:space="preserve">səldilməsi və təmin </w:t>
      </w:r>
      <w:r w:rsidRPr="0047095E">
        <w:rPr>
          <w:b w:val="0"/>
          <w:sz w:val="28"/>
          <w:szCs w:val="28"/>
          <w:lang w:val="az-Latn-AZ" w:eastAsia="az-Latn-AZ"/>
        </w:rPr>
        <w:lastRenderedPageBreak/>
        <w:t>edilməsi sahəsində məqsəd və fəaliyyət istehlakçıların tə</w:t>
      </w:r>
      <w:r w:rsidRPr="0047095E">
        <w:rPr>
          <w:b w:val="0"/>
          <w:sz w:val="28"/>
          <w:szCs w:val="28"/>
          <w:lang w:val="az-Latn-AZ" w:eastAsia="az-Latn-AZ"/>
        </w:rPr>
        <w:softHyphen/>
        <w:t>ləb</w:t>
      </w:r>
      <w:r w:rsidRPr="0047095E">
        <w:rPr>
          <w:b w:val="0"/>
          <w:sz w:val="28"/>
          <w:szCs w:val="28"/>
          <w:lang w:val="az-Latn-AZ" w:eastAsia="az-Latn-AZ"/>
        </w:rPr>
        <w:softHyphen/>
        <w:t>lərinə və bazarın təkliflərinə, həmçinin bağlanmış kontraktlara uyğun təyin edi</w:t>
      </w:r>
      <w:r w:rsidRPr="0047095E">
        <w:rPr>
          <w:b w:val="0"/>
          <w:sz w:val="28"/>
          <w:szCs w:val="28"/>
          <w:lang w:val="az-Latn-AZ" w:eastAsia="az-Latn-AZ"/>
        </w:rPr>
        <w:softHyphen/>
        <w:t>lir. Bu kontraktlar bütün icraçıların keyfiyyətin təmin edilməsi sahəsində öz funk</w:t>
      </w:r>
      <w:r w:rsidRPr="0047095E">
        <w:rPr>
          <w:b w:val="0"/>
          <w:sz w:val="28"/>
          <w:szCs w:val="28"/>
          <w:lang w:val="az-Latn-AZ" w:eastAsia="az-Latn-AZ"/>
        </w:rPr>
        <w:softHyphen/>
        <w:t>siyalarını dəqiq, texnologiyaya uyğun, səhvsiz yerinə yetirmələrini tələb edir. Bu</w:t>
      </w:r>
      <w:r w:rsidRPr="0047095E">
        <w:rPr>
          <w:b w:val="0"/>
          <w:sz w:val="28"/>
          <w:szCs w:val="28"/>
          <w:lang w:val="az-Latn-AZ" w:eastAsia="az-Latn-AZ"/>
        </w:rPr>
        <w:softHyphen/>
        <w:t>nun üçün proqramda bu məqsədlərə nail olmanın resurs təminatı nəzərdə tutul</w:t>
      </w:r>
      <w:r w:rsidRPr="0047095E">
        <w:rPr>
          <w:b w:val="0"/>
          <w:sz w:val="28"/>
          <w:szCs w:val="28"/>
          <w:lang w:val="az-Latn-AZ" w:eastAsia="az-Latn-AZ"/>
        </w:rPr>
        <w:softHyphen/>
        <w:t>malıdır.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Beləliklə, KS-nin normativ-metodiki təminatı müxtəlif statuslu reqlament</w:t>
      </w:r>
      <w:r w:rsidRPr="0047095E">
        <w:rPr>
          <w:rFonts w:ascii="Times New Roman" w:hAnsi="Times New Roman"/>
          <w:b w:val="0"/>
          <w:sz w:val="28"/>
          <w:szCs w:val="28"/>
          <w:lang w:val="az-Latn-AZ" w:eastAsia="az-Latn-AZ"/>
        </w:rPr>
        <w:softHyphen/>
        <w:t>ləşdirici sənədlər kompleksinin yaradılmasını tələb edir. Bu kompleksə daxil olan sənədlərin keyfıyyətinə çox yüksək tələblər qoyulmalıdır. Burada informasiya dəqiq və məntiqi ardıcıllıqla yerləşdirilməli, şərh edilən məlumatlar isə qısa, konk</w:t>
      </w:r>
      <w:r w:rsidRPr="0047095E">
        <w:rPr>
          <w:rFonts w:ascii="Times New Roman" w:hAnsi="Times New Roman"/>
          <w:b w:val="0"/>
          <w:sz w:val="28"/>
          <w:szCs w:val="28"/>
          <w:lang w:val="az-Latn-AZ" w:eastAsia="az-Latn-AZ"/>
        </w:rPr>
        <w:softHyphen/>
        <w:t>ret, sadə və dəqiq olmalıdır.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Müəssisə səviyyəsində KS-ni keyfıyyət sahəsindəki siyasət, müəssisə stan</w:t>
      </w:r>
      <w:r w:rsidRPr="0047095E">
        <w:rPr>
          <w:rFonts w:ascii="Times New Roman" w:hAnsi="Times New Roman"/>
          <w:b w:val="0"/>
          <w:sz w:val="28"/>
          <w:szCs w:val="28"/>
          <w:lang w:val="az-Latn-AZ" w:eastAsia="az-Latn-AZ"/>
        </w:rPr>
        <w:softHyphen/>
        <w:t>dart</w:t>
      </w:r>
      <w:r w:rsidRPr="0047095E">
        <w:rPr>
          <w:rFonts w:ascii="Times New Roman" w:hAnsi="Times New Roman"/>
          <w:b w:val="0"/>
          <w:sz w:val="28"/>
          <w:szCs w:val="28"/>
          <w:lang w:val="az-Latn-AZ" w:eastAsia="az-Latn-AZ"/>
        </w:rPr>
        <w:softHyphen/>
        <w:t>larının, texniki şərtlərin, rəhbərlik sənədlərinin, normativ-texniki və normativ-metodiki sənədlərin və keyfiyyət üzrə digər sənədlərin tələbləri əsasında qurmaq lazımdır. Bu sənədlər kompleksi KS-nin bütün elementlərinin və yarımsis</w:t>
      </w:r>
      <w:r w:rsidRPr="0047095E">
        <w:rPr>
          <w:rFonts w:ascii="Times New Roman" w:hAnsi="Times New Roman"/>
          <w:b w:val="0"/>
          <w:sz w:val="28"/>
          <w:szCs w:val="28"/>
          <w:lang w:val="az-Latn-AZ" w:eastAsia="az-Latn-AZ"/>
        </w:rPr>
        <w:softHyphen/>
        <w:t>tem</w:t>
      </w:r>
      <w:r w:rsidRPr="0047095E">
        <w:rPr>
          <w:rFonts w:ascii="Times New Roman" w:hAnsi="Times New Roman"/>
          <w:b w:val="0"/>
          <w:sz w:val="28"/>
          <w:szCs w:val="28"/>
          <w:lang w:val="az-Latn-AZ" w:eastAsia="az-Latn-AZ"/>
        </w:rPr>
        <w:softHyphen/>
        <w:t>lə</w:t>
      </w:r>
      <w:r w:rsidRPr="0047095E">
        <w:rPr>
          <w:rFonts w:ascii="Times New Roman" w:hAnsi="Times New Roman"/>
          <w:b w:val="0"/>
          <w:sz w:val="28"/>
          <w:szCs w:val="28"/>
          <w:lang w:val="az-Latn-AZ" w:eastAsia="az-Latn-AZ"/>
        </w:rPr>
        <w:softHyphen/>
        <w:t>ri</w:t>
      </w:r>
      <w:r w:rsidRPr="0047095E">
        <w:rPr>
          <w:rFonts w:ascii="Times New Roman" w:hAnsi="Times New Roman"/>
          <w:b w:val="0"/>
          <w:sz w:val="28"/>
          <w:szCs w:val="28"/>
          <w:lang w:val="az-Latn-AZ" w:eastAsia="az-Latn-AZ"/>
        </w:rPr>
        <w:softHyphen/>
        <w:t>nin qarşılıqlı əlaqələrini məhsulun həyat tsiklinin bütün mərhələlərində və idarəet</w:t>
      </w:r>
      <w:r w:rsidRPr="0047095E">
        <w:rPr>
          <w:rFonts w:ascii="Times New Roman" w:hAnsi="Times New Roman"/>
          <w:b w:val="0"/>
          <w:sz w:val="28"/>
          <w:szCs w:val="28"/>
          <w:lang w:val="az-Latn-AZ" w:eastAsia="az-Latn-AZ"/>
        </w:rPr>
        <w:softHyphen/>
        <w:t>mə səviyyələrində reqlamentləşdirməlidir. Sahə, sahələrarası, respublika, dövlət</w:t>
      </w:r>
      <w:r w:rsidRPr="0047095E">
        <w:rPr>
          <w:rFonts w:ascii="Times New Roman" w:hAnsi="Times New Roman"/>
          <w:b w:val="0"/>
          <w:sz w:val="28"/>
          <w:szCs w:val="28"/>
          <w:lang w:val="az-Latn-AZ" w:eastAsia="az-Latn-AZ"/>
        </w:rPr>
        <w:softHyphen/>
        <w:t>lər</w:t>
      </w:r>
      <w:r w:rsidRPr="0047095E">
        <w:rPr>
          <w:rFonts w:ascii="Times New Roman" w:hAnsi="Times New Roman"/>
          <w:b w:val="0"/>
          <w:sz w:val="28"/>
          <w:szCs w:val="28"/>
          <w:lang w:val="az-Latn-AZ" w:eastAsia="az-Latn-AZ"/>
        </w:rPr>
        <w:softHyphen/>
        <w:t>arası (MDB çərçivəsində) və beynəlxalq səviyyələrdə sənədlər kompleksi sahə, döv</w:t>
      </w:r>
      <w:r w:rsidRPr="0047095E">
        <w:rPr>
          <w:rFonts w:ascii="Times New Roman" w:hAnsi="Times New Roman"/>
          <w:b w:val="0"/>
          <w:sz w:val="28"/>
          <w:szCs w:val="28"/>
          <w:lang w:val="az-Latn-AZ" w:eastAsia="az-Latn-AZ"/>
        </w:rPr>
        <w:softHyphen/>
        <w:t>lət (AZS), dövlətlərarası (MDB dövlətləri üçün QOST) və beynəlxalq standart</w:t>
      </w:r>
      <w:r w:rsidRPr="0047095E">
        <w:rPr>
          <w:rFonts w:ascii="Times New Roman" w:hAnsi="Times New Roman"/>
          <w:b w:val="0"/>
          <w:sz w:val="28"/>
          <w:szCs w:val="28"/>
          <w:lang w:val="az-Latn-AZ" w:eastAsia="az-Latn-AZ"/>
        </w:rPr>
        <w:softHyphen/>
        <w:t>lara, həmçinin digər NTS-ə və NMS-ə (təlimatlar, metodikalar, rəhbərlik sənədləri və s.) əsaslana bilər.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KS-i çərçivəsində realizə edilən menecmentin ən vacib tərkib hissələrindən biri keyfıyyət sahəsindəki siyasətdir. Ona görə də sistemin NTS-ləri içərisində bu sahədə hazırlanan sənəd birinci yerdə durmalıdır.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 xml:space="preserve">Müəssisə səviyyəsində KS-nin bütün sənədlər kompleksini əsasverici, ümumi və xüsusi sənədlərə bölürlər. </w:t>
      </w:r>
      <w:r w:rsidRPr="0047095E">
        <w:rPr>
          <w:rStyle w:val="a8"/>
          <w:rFonts w:eastAsia="Calibri"/>
          <w:b w:val="0"/>
          <w:sz w:val="28"/>
          <w:szCs w:val="28"/>
          <w:lang w:val="az-Latn-AZ" w:eastAsia="az-Latn-AZ"/>
        </w:rPr>
        <w:t>Əsasverici sənədlər</w:t>
      </w:r>
      <w:r w:rsidRPr="0047095E">
        <w:rPr>
          <w:rFonts w:ascii="Times New Roman" w:hAnsi="Times New Roman"/>
          <w:b w:val="0"/>
          <w:sz w:val="28"/>
          <w:szCs w:val="28"/>
          <w:lang w:val="az-Latn-AZ" w:eastAsia="az-Latn-AZ"/>
        </w:rPr>
        <w:t xml:space="preserve"> müəssisədə istifadə olunan NTS və NMS-ə, keyfiyyət sahəsində işlənib hazırlanmış siyasətə uyğun olaraq bütöv</w:t>
      </w:r>
      <w:r w:rsidRPr="0047095E">
        <w:rPr>
          <w:rFonts w:ascii="Times New Roman" w:hAnsi="Times New Roman"/>
          <w:b w:val="0"/>
          <w:sz w:val="28"/>
          <w:szCs w:val="28"/>
          <w:lang w:val="az-Latn-AZ" w:eastAsia="az-Latn-AZ"/>
        </w:rPr>
        <w:softHyphen/>
        <w:t>lükdə KS-nin və onun ayrı-ayrı yarımsistemlərinin qurulma prinsiplərini, məzmu</w:t>
      </w:r>
      <w:r w:rsidRPr="0047095E">
        <w:rPr>
          <w:rFonts w:ascii="Times New Roman" w:hAnsi="Times New Roman"/>
          <w:b w:val="0"/>
          <w:sz w:val="28"/>
          <w:szCs w:val="28"/>
          <w:lang w:val="az-Latn-AZ" w:eastAsia="az-Latn-AZ"/>
        </w:rPr>
        <w:softHyphen/>
        <w:t>nunu və tətbiqi qaydalarını təyin etməlidir.</w:t>
      </w:r>
      <w:r w:rsidRPr="0047095E">
        <w:rPr>
          <w:rStyle w:val="a8"/>
          <w:rFonts w:eastAsia="Calibri"/>
          <w:b w:val="0"/>
          <w:sz w:val="28"/>
          <w:szCs w:val="28"/>
          <w:lang w:val="az-Latn-AZ" w:eastAsia="az-Latn-AZ"/>
        </w:rPr>
        <w:t xml:space="preserve"> Ümumi sənədlər </w:t>
      </w:r>
      <w:r w:rsidRPr="0047095E">
        <w:rPr>
          <w:rFonts w:ascii="Times New Roman" w:hAnsi="Times New Roman"/>
          <w:b w:val="0"/>
          <w:sz w:val="28"/>
          <w:szCs w:val="28"/>
          <w:lang w:val="az-Latn-AZ" w:eastAsia="az-Latn-AZ"/>
        </w:rPr>
        <w:t>ümumsistemli məsə</w:t>
      </w:r>
      <w:r w:rsidRPr="0047095E">
        <w:rPr>
          <w:rFonts w:ascii="Times New Roman" w:hAnsi="Times New Roman"/>
          <w:b w:val="0"/>
          <w:sz w:val="28"/>
          <w:szCs w:val="28"/>
          <w:lang w:val="az-Latn-AZ" w:eastAsia="az-Latn-AZ"/>
        </w:rPr>
        <w:softHyphen/>
        <w:t>lələri reqlamentləşdirir, məsələn, keyfıyyət üzrə müşavirələrin keçirilməsi, keyfiy</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val="az-Latn-AZ" w:eastAsia="az-Latn-AZ"/>
        </w:rPr>
        <w:lastRenderedPageBreak/>
        <w:t>yət qruplarının işinin təşkili və s.</w:t>
      </w:r>
      <w:r w:rsidRPr="0047095E">
        <w:rPr>
          <w:rStyle w:val="a8"/>
          <w:rFonts w:eastAsia="Calibri"/>
          <w:b w:val="0"/>
          <w:sz w:val="28"/>
          <w:szCs w:val="28"/>
          <w:lang w:val="az-Latn-AZ" w:eastAsia="az-Latn-AZ"/>
        </w:rPr>
        <w:t xml:space="preserve"> Xüsusi sənədlər</w:t>
      </w:r>
      <w:r w:rsidRPr="0047095E">
        <w:rPr>
          <w:rFonts w:ascii="Times New Roman" w:hAnsi="Times New Roman"/>
          <w:b w:val="0"/>
          <w:sz w:val="28"/>
          <w:szCs w:val="28"/>
          <w:lang w:val="az-Latn-AZ" w:eastAsia="az-Latn-AZ"/>
        </w:rPr>
        <w:t xml:space="preserve"> sistemlərin (yarımsistemlərin) ayrı-ayrı funksiyalarının yerinə yetirilmə qaydalarını müəyyənləşdirir.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Mahiyyətcə əsasverici və ümumsistemli sənədlər</w:t>
      </w:r>
      <w:r w:rsidRPr="0047095E">
        <w:rPr>
          <w:rStyle w:val="a8"/>
          <w:rFonts w:eastAsia="Calibri"/>
          <w:b w:val="0"/>
          <w:sz w:val="28"/>
          <w:szCs w:val="28"/>
          <w:lang w:val="az-Latn-AZ" w:eastAsia="az-Latn-AZ"/>
        </w:rPr>
        <w:t xml:space="preserve"> A səviyyəli</w:t>
      </w:r>
      <w:r w:rsidRPr="0047095E">
        <w:rPr>
          <w:rFonts w:ascii="Times New Roman" w:hAnsi="Times New Roman"/>
          <w:b w:val="0"/>
          <w:sz w:val="28"/>
          <w:szCs w:val="28"/>
          <w:lang w:val="az-Latn-AZ" w:eastAsia="az-Latn-AZ"/>
        </w:rPr>
        <w:t xml:space="preserve"> sənədlər komp</w:t>
      </w:r>
      <w:r w:rsidRPr="0047095E">
        <w:rPr>
          <w:rFonts w:ascii="Times New Roman" w:hAnsi="Times New Roman"/>
          <w:b w:val="0"/>
          <w:sz w:val="28"/>
          <w:szCs w:val="28"/>
          <w:lang w:val="az-Latn-AZ" w:eastAsia="az-Latn-AZ"/>
        </w:rPr>
        <w:softHyphen/>
        <w:t>lek</w:t>
      </w:r>
      <w:r w:rsidRPr="0047095E">
        <w:rPr>
          <w:rFonts w:ascii="Times New Roman" w:hAnsi="Times New Roman"/>
          <w:b w:val="0"/>
          <w:sz w:val="28"/>
          <w:szCs w:val="28"/>
          <w:lang w:val="az-Latn-AZ" w:eastAsia="az-Latn-AZ"/>
        </w:rPr>
        <w:softHyphen/>
        <w:t>sini (İSO 10 013 beynəlxalq standarta görə), xüsusi sənədlər isə təyinatlarından asılı olaraq</w:t>
      </w:r>
      <w:r w:rsidRPr="0047095E">
        <w:rPr>
          <w:rStyle w:val="a8"/>
          <w:rFonts w:eastAsia="Calibri"/>
          <w:b w:val="0"/>
          <w:sz w:val="28"/>
          <w:szCs w:val="28"/>
          <w:lang w:val="az-Latn-AZ" w:eastAsia="az-Latn-AZ"/>
        </w:rPr>
        <w:t xml:space="preserve"> B və C səviyyəli</w:t>
      </w:r>
      <w:r w:rsidRPr="0047095E">
        <w:rPr>
          <w:rFonts w:ascii="Times New Roman" w:hAnsi="Times New Roman"/>
          <w:b w:val="0"/>
          <w:sz w:val="28"/>
          <w:szCs w:val="28"/>
          <w:lang w:val="az-Latn-AZ" w:eastAsia="az-Latn-AZ"/>
        </w:rPr>
        <w:t xml:space="preserve"> sənədlər kompleksini təşkil etməlidir.</w:t>
      </w:r>
      <w:r w:rsidRPr="0047095E">
        <w:rPr>
          <w:rStyle w:val="a8"/>
          <w:rFonts w:eastAsia="Calibri"/>
          <w:b w:val="0"/>
          <w:sz w:val="28"/>
          <w:szCs w:val="28"/>
          <w:lang w:val="az-Latn-AZ" w:eastAsia="az-Latn-AZ"/>
        </w:rPr>
        <w:t xml:space="preserve"> B səviyyəli</w:t>
      </w:r>
      <w:r w:rsidRPr="0047095E">
        <w:rPr>
          <w:rFonts w:ascii="Times New Roman" w:hAnsi="Times New Roman"/>
          <w:b w:val="0"/>
          <w:sz w:val="28"/>
          <w:szCs w:val="28"/>
          <w:lang w:val="az-Latn-AZ" w:eastAsia="az-Latn-AZ"/>
        </w:rPr>
        <w:t xml:space="preserve"> sə</w:t>
      </w:r>
      <w:r w:rsidRPr="0047095E">
        <w:rPr>
          <w:rFonts w:ascii="Times New Roman" w:hAnsi="Times New Roman"/>
          <w:b w:val="0"/>
          <w:sz w:val="28"/>
          <w:szCs w:val="28"/>
          <w:lang w:val="az-Latn-AZ" w:eastAsia="az-Latn-AZ"/>
        </w:rPr>
        <w:softHyphen/>
        <w:t>nəd</w:t>
      </w:r>
      <w:r w:rsidRPr="0047095E">
        <w:rPr>
          <w:rFonts w:ascii="Times New Roman" w:hAnsi="Times New Roman"/>
          <w:b w:val="0"/>
          <w:sz w:val="28"/>
          <w:szCs w:val="28"/>
          <w:lang w:val="az-Latn-AZ" w:eastAsia="az-Latn-AZ"/>
        </w:rPr>
        <w:softHyphen/>
        <w:t xml:space="preserve">lər ayrı-ayrı bölmələrin (yarımsistemlərin) fəaliyyətinə tələbləri təyin edir. C </w:t>
      </w:r>
      <w:r w:rsidRPr="0047095E">
        <w:rPr>
          <w:rStyle w:val="a8"/>
          <w:rFonts w:eastAsia="Calibri"/>
          <w:b w:val="0"/>
          <w:sz w:val="28"/>
          <w:szCs w:val="28"/>
          <w:lang w:val="az-Latn-AZ" w:eastAsia="az-Latn-AZ"/>
        </w:rPr>
        <w:t>səviyyəli sənədlər</w:t>
      </w:r>
      <w:r w:rsidRPr="0047095E">
        <w:rPr>
          <w:rFonts w:ascii="Times New Roman" w:hAnsi="Times New Roman"/>
          <w:b w:val="0"/>
          <w:sz w:val="28"/>
          <w:szCs w:val="28"/>
          <w:lang w:val="az-Latn-AZ" w:eastAsia="az-Latn-AZ"/>
        </w:rPr>
        <w:t xml:space="preserve"> keyfıyyətin təmin edilməsi proseslərinin qaydalarını təyin edən işçi sənədlərdir (prosedurlar, təlimatlar, texnoloji kartlar, formalar və s.). Bütün bu sənədlər kompleksi müəssisənin və müəyyən növ məhsulun xüsusiyvətlərini və spesifıkasını qarşılıqlı əlaqələndirməli, həmçinin KS-nin qoyduğu məqsədə çatmaq üçün lazımi məsələləri əhatə etməlidir.</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Öz təyinatına görə</w:t>
      </w:r>
      <w:r w:rsidRPr="0047095E">
        <w:rPr>
          <w:rStyle w:val="a8"/>
          <w:rFonts w:eastAsia="Calibri"/>
          <w:b w:val="0"/>
          <w:sz w:val="28"/>
          <w:szCs w:val="28"/>
          <w:lang w:val="az-Latn-AZ" w:eastAsia="az-Latn-AZ"/>
        </w:rPr>
        <w:t xml:space="preserve"> əsasverici müəssisə standartı </w:t>
      </w:r>
      <w:r w:rsidRPr="0047095E">
        <w:rPr>
          <w:rStyle w:val="14"/>
          <w:b w:val="0"/>
          <w:sz w:val="28"/>
          <w:szCs w:val="28"/>
          <w:lang w:val="az-Latn-AZ" w:eastAsia="az-Latn-AZ"/>
        </w:rPr>
        <w:t>(MS)</w:t>
      </w:r>
      <w:r w:rsidRPr="0047095E">
        <w:rPr>
          <w:rFonts w:ascii="Times New Roman" w:hAnsi="Times New Roman"/>
          <w:b w:val="0"/>
          <w:sz w:val="28"/>
          <w:szCs w:val="28"/>
          <w:lang w:val="az-Latn-AZ" w:eastAsia="az-Latn-AZ"/>
        </w:rPr>
        <w:t xml:space="preserve"> aşağıdakı təxmini böl</w:t>
      </w:r>
      <w:r w:rsidRPr="0047095E">
        <w:rPr>
          <w:rFonts w:ascii="Times New Roman" w:hAnsi="Times New Roman"/>
          <w:b w:val="0"/>
          <w:sz w:val="28"/>
          <w:szCs w:val="28"/>
          <w:lang w:val="az-Latn-AZ" w:eastAsia="az-Latn-AZ"/>
        </w:rPr>
        <w:softHyphen/>
        <w:t>mə</w:t>
      </w:r>
      <w:r w:rsidRPr="0047095E">
        <w:rPr>
          <w:rFonts w:ascii="Times New Roman" w:hAnsi="Times New Roman"/>
          <w:b w:val="0"/>
          <w:sz w:val="28"/>
          <w:szCs w:val="28"/>
          <w:lang w:val="az-Latn-AZ" w:eastAsia="az-Latn-AZ"/>
        </w:rPr>
        <w:softHyphen/>
        <w:t>ləri özündə birləşdirə bilər: ümumi müddəalar; keyfıyyətin yüksəldilməsi və tə</w:t>
      </w:r>
      <w:r w:rsidRPr="0047095E">
        <w:rPr>
          <w:rFonts w:ascii="Times New Roman" w:hAnsi="Times New Roman"/>
          <w:b w:val="0"/>
          <w:sz w:val="28"/>
          <w:szCs w:val="28"/>
          <w:lang w:val="az-Latn-AZ" w:eastAsia="az-Latn-AZ"/>
        </w:rPr>
        <w:softHyphen/>
        <w:t>min edilməsi sahəsində siyasət, məqsəd və məsələlər; sistemin strukturu, per</w:t>
      </w:r>
      <w:r w:rsidRPr="0047095E">
        <w:rPr>
          <w:rFonts w:ascii="Times New Roman" w:hAnsi="Times New Roman"/>
          <w:b w:val="0"/>
          <w:sz w:val="28"/>
          <w:szCs w:val="28"/>
          <w:lang w:val="az-Latn-AZ" w:eastAsia="az-Latn-AZ"/>
        </w:rPr>
        <w:softHyphen/>
        <w:t>so</w:t>
      </w:r>
      <w:r w:rsidRPr="0047095E">
        <w:rPr>
          <w:rFonts w:ascii="Times New Roman" w:hAnsi="Times New Roman"/>
          <w:b w:val="0"/>
          <w:sz w:val="28"/>
          <w:szCs w:val="28"/>
          <w:lang w:val="az-Latn-AZ" w:eastAsia="az-Latn-AZ"/>
        </w:rPr>
        <w:softHyphen/>
        <w:t>nalı, sənədləri və işçi prosedurları; keyfıyyətin yüksəldilməsi və təmin edilməsinin, həm</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val="az-Latn-AZ" w:eastAsia="az-Latn-AZ"/>
        </w:rPr>
        <w:softHyphen/>
        <w:t>çinin sistemin fəaliyyətinin texniki-iqtisadi səmərəliliyi; sistemin fəaliyyətinin yoxlanması və səmərəliliyinin qiymətləndirilməsi; rəhbərliyin məsuliyyəti və hü</w:t>
      </w:r>
      <w:r w:rsidRPr="0047095E">
        <w:rPr>
          <w:rFonts w:ascii="Times New Roman" w:hAnsi="Times New Roman"/>
          <w:b w:val="0"/>
          <w:sz w:val="28"/>
          <w:szCs w:val="28"/>
          <w:lang w:val="az-Latn-AZ" w:eastAsia="az-Latn-AZ"/>
        </w:rPr>
        <w:softHyphen/>
        <w:t>quq</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val="az-Latn-AZ" w:eastAsia="az-Latn-AZ"/>
        </w:rPr>
        <w:softHyphen/>
        <w:t>ları; əlavə (sistemin standartlarının, NTS və NMS-lərinin siyahısı; müəssisənin struktur bölmələri arasında keyfıyyətə ümumi rəhbərlik üzrə funksiyaların bölünməsi).</w:t>
      </w:r>
    </w:p>
    <w:p w:rsidR="009054EC" w:rsidRPr="0047095E" w:rsidRDefault="009054EC" w:rsidP="009054EC">
      <w:pPr>
        <w:pStyle w:val="a3"/>
        <w:spacing w:line="360" w:lineRule="auto"/>
        <w:ind w:firstLine="547"/>
        <w:rPr>
          <w:rFonts w:ascii="Times New Roman" w:hAnsi="Times New Roman"/>
          <w:b w:val="0"/>
          <w:sz w:val="28"/>
          <w:szCs w:val="28"/>
          <w:lang w:val="az-Latn-AZ" w:eastAsia="az-Latn-AZ"/>
        </w:rPr>
      </w:pPr>
      <w:r w:rsidRPr="0047095E">
        <w:rPr>
          <w:rFonts w:ascii="Times New Roman" w:hAnsi="Times New Roman"/>
          <w:b w:val="0"/>
          <w:sz w:val="28"/>
          <w:szCs w:val="28"/>
          <w:lang w:val="az-Latn-AZ" w:eastAsia="az-Latn-AZ"/>
        </w:rPr>
        <w:t>Əsasverici MS əvəzinə keyfıyyət üzrə ümumi rəhbərlik sənədi işlənib hazır</w:t>
      </w:r>
      <w:r w:rsidRPr="0047095E">
        <w:rPr>
          <w:rFonts w:ascii="Times New Roman" w:hAnsi="Times New Roman"/>
          <w:b w:val="0"/>
          <w:sz w:val="28"/>
          <w:szCs w:val="28"/>
          <w:lang w:val="az-Latn-AZ" w:eastAsia="az-Latn-AZ"/>
        </w:rPr>
        <w:softHyphen/>
        <w:t>lana və tətbiq edilə bilər. Lakin iri müəssisələrin ayrı-ayrı struktur bölmələrində on</w:t>
      </w:r>
      <w:r w:rsidRPr="0047095E">
        <w:rPr>
          <w:rFonts w:ascii="Times New Roman" w:hAnsi="Times New Roman"/>
          <w:b w:val="0"/>
          <w:sz w:val="28"/>
          <w:szCs w:val="28"/>
          <w:lang w:val="az-Latn-AZ" w:eastAsia="az-Latn-AZ"/>
        </w:rPr>
        <w:softHyphen/>
        <w:t>la</w:t>
      </w:r>
      <w:r w:rsidRPr="0047095E">
        <w:rPr>
          <w:rFonts w:ascii="Times New Roman" w:hAnsi="Times New Roman"/>
          <w:b w:val="0"/>
          <w:sz w:val="28"/>
          <w:szCs w:val="28"/>
          <w:lang w:val="az-Latn-AZ" w:eastAsia="az-Latn-AZ"/>
        </w:rPr>
        <w:softHyphen/>
        <w:t>rın özlərinin keyfiyyət üzrə rəhbərlik sənədlərini yaratmaq məqsədəuyğundur. Bunula yanaşı, qeyd etmək lazımdır ki, keyfıyyət üzrə ümumi rəhbərlik sənədində olan informasiyanın tərkibini ciddi reqlamentləşdirmək mümkün deyildir. Burada bütün məsələlər qoyulmuş ənənələr nəzərə alınmaqla bilavasitə müəssisədə həll edilir.</w:t>
      </w:r>
    </w:p>
    <w:p w:rsidR="009054EC" w:rsidRPr="0047095E" w:rsidRDefault="009054EC" w:rsidP="009054EC">
      <w:pPr>
        <w:pStyle w:val="a3"/>
        <w:spacing w:line="360" w:lineRule="auto"/>
        <w:ind w:firstLine="547"/>
        <w:rPr>
          <w:rFonts w:ascii="Times New Roman" w:hAnsi="Times New Roman"/>
          <w:b w:val="0"/>
          <w:sz w:val="28"/>
          <w:szCs w:val="28"/>
          <w:lang w:val="az-Latn-AZ" w:eastAsia="az-Latn-AZ"/>
        </w:rPr>
      </w:pPr>
    </w:p>
    <w:p w:rsidR="009054EC" w:rsidRPr="0047095E" w:rsidRDefault="009054EC" w:rsidP="009054EC">
      <w:pPr>
        <w:pStyle w:val="a3"/>
        <w:spacing w:line="360" w:lineRule="auto"/>
        <w:ind w:firstLine="547"/>
        <w:rPr>
          <w:rFonts w:ascii="Times New Roman" w:hAnsi="Times New Roman"/>
          <w:b w:val="0"/>
          <w:sz w:val="28"/>
          <w:szCs w:val="28"/>
          <w:lang w:val="az-Latn-AZ"/>
        </w:rPr>
      </w:pP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lastRenderedPageBreak/>
        <w:t>Keyfiyyət üzrə ümumi rəhbərlik aşağıdakıları özündə birləşdirə bilər: adı, ya</w:t>
      </w:r>
      <w:r w:rsidRPr="0047095E">
        <w:rPr>
          <w:rFonts w:ascii="Times New Roman" w:hAnsi="Times New Roman"/>
          <w:b w:val="0"/>
          <w:sz w:val="28"/>
          <w:szCs w:val="28"/>
          <w:lang w:val="az-Latn-AZ" w:eastAsia="az-Latn-AZ"/>
        </w:rPr>
        <w:softHyphen/>
        <w:t>yılma sahəsi və təsir dairəsi; mündəricat; müəssisə (təşkilat) haqqında giriş hissə və keyfiyyət üzrə rəhbərlik haqqında məlumatlar; terminlər və təyinlər; keyfiyyət sa</w:t>
      </w:r>
      <w:r w:rsidRPr="0047095E">
        <w:rPr>
          <w:rFonts w:ascii="Times New Roman" w:hAnsi="Times New Roman"/>
          <w:b w:val="0"/>
          <w:sz w:val="28"/>
          <w:szCs w:val="28"/>
          <w:lang w:val="az-Latn-AZ" w:eastAsia="az-Latn-AZ"/>
        </w:rPr>
        <w:softHyphen/>
        <w:t>həsində siyasət (ayrıca sənəd kimi tərtib edilə bilər); müəssisənin (təşkilatın) şərhi, məsuliyyəti və hüquqları; KS-i elementlərinin şərhi (sənədləşdirilmiş prosedurlara, tə</w:t>
      </w:r>
      <w:r w:rsidRPr="0047095E">
        <w:rPr>
          <w:rFonts w:ascii="Times New Roman" w:hAnsi="Times New Roman"/>
          <w:b w:val="0"/>
          <w:sz w:val="28"/>
          <w:szCs w:val="28"/>
          <w:lang w:val="az-Latn-AZ" w:eastAsia="az-Latn-AZ"/>
        </w:rPr>
        <w:softHyphen/>
        <w:t>limatlara və s. istinad etməklə); rəhbərlik sənədinin strukturunun və onun hər bir bölməsinin qısa şərhi; əlavə.</w:t>
      </w:r>
    </w:p>
    <w:p w:rsidR="009054EC" w:rsidRPr="0047095E" w:rsidRDefault="009054EC" w:rsidP="009054EC">
      <w:pPr>
        <w:pStyle w:val="a3"/>
        <w:spacing w:line="360" w:lineRule="auto"/>
        <w:ind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Xarici təşkilatların keyfiyyət üzrə rəhbərlik sənədi adətən üç əsas bölmədən ibarət olur: 1) keyfıyyət siyasəti haqqında bəyanat; 2) KS-nin şərhi (sistemdə keyfiyyətin təmin edilməsi və təşkili sxemi, onların yerinə yetirilməsi üçün əsas funksiyalar və məsuliyyət); 3) keyfiyyətin təmin edilməsi üzrə prosedurların siyahısı. Zəruri hallarda rəhbərliyə əlavə kimi keyfiyyət üzrə plan hazırlana bilər. Bu planda keyfiyyət sisteminin elə elementləri və prosedurlar nəzərdə tutulur ki, onlarsız keçinmək mümkün deyildir.</w:t>
      </w:r>
    </w:p>
    <w:p w:rsidR="009054EC" w:rsidRPr="0047095E" w:rsidRDefault="009054EC" w:rsidP="009054EC">
      <w:pPr>
        <w:pStyle w:val="a3"/>
        <w:spacing w:line="360" w:lineRule="auto"/>
        <w:ind w:firstLine="547"/>
        <w:rPr>
          <w:rFonts w:ascii="Times New Roman" w:hAnsi="Times New Roman"/>
          <w:b w:val="0"/>
          <w:sz w:val="28"/>
          <w:szCs w:val="28"/>
          <w:lang w:val="en-US" w:eastAsia="az-Latn-AZ"/>
        </w:rPr>
      </w:pPr>
      <w:proofErr w:type="gramStart"/>
      <w:r w:rsidRPr="0047095E">
        <w:rPr>
          <w:rFonts w:ascii="Times New Roman" w:hAnsi="Times New Roman"/>
          <w:b w:val="0"/>
          <w:sz w:val="28"/>
          <w:szCs w:val="28"/>
          <w:lang w:val="en-US" w:eastAsia="az-Latn-AZ"/>
        </w:rPr>
        <w:t>Prosedurlar hər bir keyfıyyət sisteminin ayrılmaz hissəsidir.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Lakin xarici sə</w:t>
      </w:r>
      <w:r w:rsidRPr="0047095E">
        <w:rPr>
          <w:rFonts w:ascii="Times New Roman" w:hAnsi="Times New Roman"/>
          <w:b w:val="0"/>
          <w:sz w:val="28"/>
          <w:szCs w:val="28"/>
          <w:lang w:val="en-US" w:eastAsia="az-Latn-AZ"/>
        </w:rPr>
        <w:softHyphen/>
        <w:t>nədləşdirmədə prosedur dedikdə adətən istənilən NTS və NMS, o cümlədən prose</w:t>
      </w:r>
      <w:r w:rsidRPr="0047095E">
        <w:rPr>
          <w:rFonts w:ascii="Times New Roman" w:hAnsi="Times New Roman"/>
          <w:b w:val="0"/>
          <w:sz w:val="28"/>
          <w:szCs w:val="28"/>
          <w:lang w:val="en-US" w:eastAsia="az-Latn-AZ"/>
        </w:rPr>
        <w:softHyphen/>
        <w:t>durların özləri, standartlar, təlimatlar, müddəalar, alqoritmlər, funksional matrisalar və s. başa düşülür.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Bizim ölkənin KS-lərində MS-larının geniş istifadə olunması məqsədəuyğundur.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Bu kateqoriyalı standartların yaradılması və tətbiqi üzrə kifayət qədər təcrübə vardır.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Bu cür standartların bizim ölkədə işlənib hazırlanmasının özünü doğrultmuş qaydaları mövcuddur.</w:t>
      </w:r>
      <w:proofErr w:type="gramEnd"/>
      <w:r w:rsidRPr="0047095E">
        <w:rPr>
          <w:rFonts w:ascii="Times New Roman" w:hAnsi="Times New Roman"/>
          <w:b w:val="0"/>
          <w:sz w:val="28"/>
          <w:szCs w:val="28"/>
          <w:lang w:val="en-US" w:eastAsia="az-Latn-AZ"/>
        </w:rPr>
        <w:t xml:space="preserve"> Bu prosedur qaydalar standartların işlənib hazırlanmasının aşağıdakı mərhələlərini nəzərdə tutur: 1) standartın işlənməsinin təşkili və texniki tapşırığın tərtib edilməsi; 2) standartın layihəsinin hazırlanması (birinci redaksiyasının) və onun rəyə göndərilməsi; 3) rəylərin təhlili, standartın layihəsinin son redaksiyasının işlənib hazırlanması və təsdiqlənməyə təqdim edilməsi; 4) standartın layihəsinin baxılması, təsdiqi və qeydiyyatı; 5) standartın nəşr edilməsi, onun geniş yayılması.</w:t>
      </w:r>
    </w:p>
    <w:p w:rsidR="009054EC" w:rsidRPr="0047095E" w:rsidRDefault="009054EC" w:rsidP="009054EC">
      <w:pPr>
        <w:pStyle w:val="a3"/>
        <w:spacing w:line="360" w:lineRule="auto"/>
        <w:ind w:firstLine="547"/>
        <w:rPr>
          <w:rFonts w:ascii="Times New Roman" w:hAnsi="Times New Roman"/>
          <w:b w:val="0"/>
          <w:sz w:val="28"/>
          <w:szCs w:val="28"/>
          <w:lang w:val="en-US" w:eastAsia="az-Latn-AZ"/>
        </w:rPr>
      </w:pPr>
    </w:p>
    <w:p w:rsidR="009054EC" w:rsidRPr="0047095E" w:rsidRDefault="009054EC" w:rsidP="009054EC">
      <w:pPr>
        <w:pStyle w:val="a3"/>
        <w:spacing w:line="360" w:lineRule="auto"/>
        <w:ind w:firstLine="547"/>
        <w:rPr>
          <w:rFonts w:ascii="Times New Roman" w:hAnsi="Times New Roman"/>
          <w:b w:val="0"/>
          <w:sz w:val="28"/>
          <w:szCs w:val="28"/>
          <w:lang w:val="en-US"/>
        </w:rPr>
      </w:pPr>
    </w:p>
    <w:p w:rsidR="009054EC" w:rsidRPr="0047095E" w:rsidRDefault="009054EC" w:rsidP="009054EC">
      <w:pPr>
        <w:pStyle w:val="a3"/>
        <w:spacing w:line="360" w:lineRule="auto"/>
        <w:ind w:firstLine="547"/>
        <w:rPr>
          <w:rFonts w:ascii="Times New Roman" w:hAnsi="Times New Roman"/>
          <w:b w:val="0"/>
          <w:sz w:val="28"/>
          <w:szCs w:val="28"/>
          <w:lang w:val="en-US"/>
        </w:rPr>
      </w:pPr>
      <w:proofErr w:type="gramStart"/>
      <w:r w:rsidRPr="0047095E">
        <w:rPr>
          <w:rFonts w:ascii="Times New Roman" w:hAnsi="Times New Roman"/>
          <w:b w:val="0"/>
          <w:sz w:val="28"/>
          <w:szCs w:val="28"/>
          <w:lang w:val="en-US" w:eastAsia="az-Latn-AZ"/>
        </w:rPr>
        <w:lastRenderedPageBreak/>
        <w:t>Prosedurlar, bir qayda olaraq, müvəqqəti yaradılmış işçi qrupu tərəfindən işlənib hazırlanır.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Bu qrupa o şəxslər daxil edilir ki, prosedurlar onlar üçün yaradılır, buraya həmçinin keyfıyyətin təşkili və idarə edilməsi üzrə mütəxəssislər daxil edilir.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Onlardan biri bu qrupa başçılıq edir.</w:t>
      </w:r>
      <w:proofErr w:type="gramEnd"/>
    </w:p>
    <w:p w:rsidR="009054EC" w:rsidRPr="0047095E" w:rsidRDefault="009054EC" w:rsidP="009054EC">
      <w:pPr>
        <w:pStyle w:val="a3"/>
        <w:spacing w:line="360" w:lineRule="auto"/>
        <w:ind w:firstLine="547"/>
        <w:rPr>
          <w:rFonts w:ascii="Times New Roman" w:hAnsi="Times New Roman"/>
          <w:b w:val="0"/>
          <w:sz w:val="28"/>
          <w:szCs w:val="28"/>
          <w:lang w:val="en-US"/>
        </w:rPr>
      </w:pPr>
      <w:r w:rsidRPr="0047095E">
        <w:rPr>
          <w:rFonts w:ascii="Times New Roman" w:hAnsi="Times New Roman"/>
          <w:b w:val="0"/>
          <w:sz w:val="28"/>
          <w:szCs w:val="28"/>
          <w:lang w:val="en-US" w:eastAsia="az-Latn-AZ"/>
        </w:rPr>
        <w:t xml:space="preserve">İdarəetmə prosedurunun bölmələrinin tərkibi təxminən aşağıdakı kimi </w:t>
      </w:r>
      <w:proofErr w:type="gramStart"/>
      <w:r w:rsidRPr="0047095E">
        <w:rPr>
          <w:rFonts w:ascii="Times New Roman" w:hAnsi="Times New Roman"/>
          <w:b w:val="0"/>
          <w:sz w:val="28"/>
          <w:szCs w:val="28"/>
          <w:lang w:val="en-US" w:eastAsia="az-Latn-AZ"/>
        </w:rPr>
        <w:t>ola</w:t>
      </w:r>
      <w:proofErr w:type="gramEnd"/>
      <w:r w:rsidRPr="0047095E">
        <w:rPr>
          <w:rFonts w:ascii="Times New Roman" w:hAnsi="Times New Roman"/>
          <w:b w:val="0"/>
          <w:sz w:val="28"/>
          <w:szCs w:val="28"/>
          <w:lang w:val="en-US" w:eastAsia="az-Latn-AZ"/>
        </w:rPr>
        <w:t xml:space="preserve"> bilər: titul vərəqi və mündəricat; şərti işarələr və ixtisaslar; təyinatı; əməliyyatlar</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val="en-US" w:eastAsia="az-Latn-AZ"/>
        </w:rPr>
        <w:t xml:space="preserve"> şərhi; əlavə; ədəbiyyatın siyahısı; dəyişikliklərin qeydiyyat vərəqi.</w:t>
      </w:r>
    </w:p>
    <w:p w:rsidR="009054EC" w:rsidRPr="0047095E" w:rsidRDefault="009054EC" w:rsidP="009054EC">
      <w:pPr>
        <w:pStyle w:val="a3"/>
        <w:spacing w:line="360" w:lineRule="auto"/>
        <w:ind w:firstLine="547"/>
        <w:rPr>
          <w:rFonts w:ascii="Times New Roman" w:hAnsi="Times New Roman"/>
          <w:b w:val="0"/>
          <w:sz w:val="28"/>
          <w:szCs w:val="28"/>
          <w:lang w:val="en-US"/>
        </w:rPr>
      </w:pPr>
      <w:r w:rsidRPr="0047095E">
        <w:rPr>
          <w:rFonts w:ascii="Times New Roman" w:hAnsi="Times New Roman"/>
          <w:b w:val="0"/>
          <w:sz w:val="28"/>
          <w:szCs w:val="28"/>
          <w:lang w:val="en-US" w:eastAsia="az-Latn-AZ"/>
        </w:rPr>
        <w:t xml:space="preserve">Xarici öikələrin təcrübəsinə görə prosedurun əsas bölmələri aşağıdakı şəkildə </w:t>
      </w:r>
      <w:proofErr w:type="gramStart"/>
      <w:r w:rsidRPr="0047095E">
        <w:rPr>
          <w:rFonts w:ascii="Times New Roman" w:hAnsi="Times New Roman"/>
          <w:b w:val="0"/>
          <w:sz w:val="28"/>
          <w:szCs w:val="28"/>
          <w:lang w:val="en-US" w:eastAsia="az-Latn-AZ"/>
        </w:rPr>
        <w:t>ola</w:t>
      </w:r>
      <w:proofErr w:type="gramEnd"/>
      <w:r w:rsidRPr="0047095E">
        <w:rPr>
          <w:rFonts w:ascii="Times New Roman" w:hAnsi="Times New Roman"/>
          <w:b w:val="0"/>
          <w:sz w:val="28"/>
          <w:szCs w:val="28"/>
          <w:lang w:val="en-US" w:eastAsia="az-Latn-AZ"/>
        </w:rPr>
        <w:t xml:space="preserve"> bilər: onların təyinatı və yayılma sahəsi; istinadlar (verilmiş proseduru yerinə yetirərkən istifadə olunan digər normativ sənədlərin siyahısı); təyinlər (terminlər və anlayışlar); şərhi; köməkçi sənədlər.</w:t>
      </w:r>
    </w:p>
    <w:p w:rsidR="009054EC" w:rsidRPr="0047095E" w:rsidRDefault="009054EC" w:rsidP="009054EC">
      <w:pPr>
        <w:pStyle w:val="a3"/>
        <w:tabs>
          <w:tab w:val="left" w:pos="680"/>
        </w:tabs>
        <w:spacing w:line="360" w:lineRule="auto"/>
        <w:ind w:firstLine="547"/>
        <w:rPr>
          <w:rFonts w:ascii="Times New Roman" w:hAnsi="Times New Roman"/>
          <w:b w:val="0"/>
          <w:sz w:val="28"/>
          <w:szCs w:val="28"/>
          <w:lang w:val="az-Latn-AZ" w:eastAsia="az-Latn-AZ"/>
        </w:rPr>
      </w:pPr>
      <w:proofErr w:type="gramStart"/>
      <w:r w:rsidRPr="0047095E">
        <w:rPr>
          <w:rFonts w:ascii="Times New Roman" w:hAnsi="Times New Roman"/>
          <w:b w:val="0"/>
          <w:sz w:val="28"/>
          <w:szCs w:val="28"/>
          <w:lang w:val="en-US" w:eastAsia="az-Latn-AZ"/>
        </w:rPr>
        <w:t>KS-nin tərkibində digər NTS və NMS, məsələn, metodikalar, metodiki təlimatlar, qaydalar, TŞ, MS, dövlət və digər standartlar, texnoloji kartalar və s. fəaliyyət göstərə bilər.</w:t>
      </w:r>
      <w:proofErr w:type="gramEnd"/>
      <w:r w:rsidRPr="0047095E">
        <w:rPr>
          <w:rFonts w:ascii="Times New Roman" w:hAnsi="Times New Roman"/>
          <w:b w:val="0"/>
          <w:sz w:val="28"/>
          <w:szCs w:val="28"/>
          <w:lang w:val="en-US" w:eastAsia="az-Latn-AZ"/>
        </w:rPr>
        <w:t xml:space="preserve"> </w:t>
      </w:r>
      <w:proofErr w:type="gramStart"/>
      <w:r w:rsidRPr="0047095E">
        <w:rPr>
          <w:rFonts w:ascii="Times New Roman" w:hAnsi="Times New Roman"/>
          <w:b w:val="0"/>
          <w:sz w:val="28"/>
          <w:szCs w:val="28"/>
          <w:lang w:val="en-US" w:eastAsia="az-Latn-AZ"/>
        </w:rPr>
        <w:t>Burada əsas odur ki, məhsulun keyfıyyətinin və rəqabət qabiliyyətinin bütün kompleks məsələləri sənədlərdə öz əksini taps</w:t>
      </w:r>
      <w:r w:rsidRPr="0047095E">
        <w:rPr>
          <w:rFonts w:ascii="Times New Roman" w:hAnsi="Times New Roman"/>
          <w:b w:val="0"/>
          <w:sz w:val="28"/>
          <w:szCs w:val="28"/>
          <w:lang w:val="az-Latn-AZ" w:eastAsia="az-Latn-AZ"/>
        </w:rPr>
        <w:t>ın</w:t>
      </w:r>
      <w:r w:rsidRPr="0047095E">
        <w:rPr>
          <w:rFonts w:ascii="Times New Roman" w:hAnsi="Times New Roman"/>
          <w:b w:val="0"/>
          <w:sz w:val="28"/>
          <w:szCs w:val="28"/>
          <w:lang w:val="en-US" w:eastAsia="az-Latn-AZ"/>
        </w:rPr>
        <w:t>.</w:t>
      </w:r>
      <w:proofErr w:type="gramEnd"/>
    </w:p>
    <w:p w:rsidR="009054EC" w:rsidRPr="0047095E" w:rsidRDefault="009054EC" w:rsidP="009054EC">
      <w:pPr>
        <w:pStyle w:val="a3"/>
        <w:tabs>
          <w:tab w:val="left" w:pos="680"/>
        </w:tabs>
        <w:spacing w:line="360" w:lineRule="auto"/>
        <w:jc w:val="center"/>
        <w:rPr>
          <w:rFonts w:ascii="Times New Roman" w:hAnsi="Times New Roman"/>
          <w:sz w:val="28"/>
          <w:szCs w:val="28"/>
          <w:lang w:val="az-Latn-AZ" w:eastAsia="az-Latn-AZ"/>
        </w:rPr>
      </w:pPr>
    </w:p>
    <w:p w:rsidR="009054EC" w:rsidRPr="0047095E" w:rsidRDefault="009054EC" w:rsidP="009054EC">
      <w:pPr>
        <w:pStyle w:val="a3"/>
        <w:tabs>
          <w:tab w:val="left" w:pos="680"/>
        </w:tabs>
        <w:spacing w:line="360" w:lineRule="auto"/>
        <w:jc w:val="center"/>
        <w:rPr>
          <w:rFonts w:ascii="Times New Roman" w:hAnsi="Times New Roman"/>
          <w:sz w:val="22"/>
          <w:szCs w:val="28"/>
          <w:lang w:val="az-Latn-AZ" w:eastAsia="az-Latn-AZ"/>
        </w:rPr>
      </w:pPr>
    </w:p>
    <w:p w:rsidR="009054EC" w:rsidRPr="0047095E" w:rsidRDefault="009054EC" w:rsidP="009054EC">
      <w:pPr>
        <w:pStyle w:val="a3"/>
        <w:tabs>
          <w:tab w:val="left" w:pos="680"/>
        </w:tabs>
        <w:spacing w:line="480" w:lineRule="auto"/>
        <w:jc w:val="center"/>
        <w:rPr>
          <w:rFonts w:ascii="Times New Roman" w:hAnsi="Times New Roman"/>
          <w:b w:val="0"/>
          <w:sz w:val="28"/>
          <w:szCs w:val="28"/>
          <w:lang w:val="az-Latn-AZ" w:eastAsia="az-Latn-AZ"/>
        </w:rPr>
      </w:pPr>
      <w:r w:rsidRPr="0047095E">
        <w:rPr>
          <w:rFonts w:ascii="Times New Roman" w:hAnsi="Times New Roman"/>
          <w:sz w:val="28"/>
          <w:szCs w:val="28"/>
          <w:lang w:val="az-Latn-AZ" w:eastAsia="az-Latn-AZ"/>
        </w:rPr>
        <w:t>2.3. Keyfiyyətin idarə edilməsinin informasiya təminatı</w:t>
      </w:r>
    </w:p>
    <w:p w:rsidR="009054EC" w:rsidRPr="0047095E" w:rsidRDefault="009054EC" w:rsidP="009054EC">
      <w:pPr>
        <w:pStyle w:val="a3"/>
        <w:spacing w:before="246" w:line="360" w:lineRule="auto"/>
        <w:ind w:left="20"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Keyfiyyətin sistemli idarə edilməsi kifayət qədər</w:t>
      </w:r>
      <w:r w:rsidRPr="0047095E">
        <w:rPr>
          <w:rStyle w:val="a7"/>
          <w:sz w:val="28"/>
          <w:szCs w:val="28"/>
          <w:lang w:val="az-Latn-AZ" w:eastAsia="az-Latn-AZ"/>
        </w:rPr>
        <w:t xml:space="preserve"> operativ xarakterli obyektiv informasiyanın olmasını</w:t>
      </w:r>
      <w:r w:rsidRPr="0047095E">
        <w:rPr>
          <w:rFonts w:ascii="Times New Roman" w:hAnsi="Times New Roman"/>
          <w:b w:val="0"/>
          <w:sz w:val="28"/>
          <w:szCs w:val="28"/>
          <w:lang w:val="az-Latn-AZ" w:eastAsia="az-Latn-AZ"/>
        </w:rPr>
        <w:t xml:space="preserve"> tələb edir. Bunun üçün informasiya təminatı ilə əlaqədar olan funksiyaları yerinə yetirmək lazımdır.</w:t>
      </w:r>
    </w:p>
    <w:p w:rsidR="009054EC" w:rsidRPr="0047095E" w:rsidRDefault="009054EC" w:rsidP="009054EC">
      <w:pPr>
        <w:pStyle w:val="a3"/>
        <w:spacing w:line="360" w:lineRule="auto"/>
        <w:ind w:left="20" w:right="20"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Bazar iqtisadiyyatı şəraitində istehlakçılara lazım olan məhsulun keyfiy</w:t>
      </w:r>
      <w:r w:rsidRPr="0047095E">
        <w:rPr>
          <w:rFonts w:ascii="Times New Roman" w:hAnsi="Times New Roman"/>
          <w:b w:val="0"/>
          <w:sz w:val="28"/>
          <w:szCs w:val="28"/>
          <w:lang w:val="az-Latn-AZ" w:eastAsia="az-Latn-AZ"/>
        </w:rPr>
        <w:softHyphen/>
        <w:t>yə</w:t>
      </w:r>
      <w:r w:rsidRPr="0047095E">
        <w:rPr>
          <w:rFonts w:ascii="Times New Roman" w:hAnsi="Times New Roman"/>
          <w:b w:val="0"/>
          <w:sz w:val="28"/>
          <w:szCs w:val="28"/>
          <w:lang w:val="az-Latn-AZ" w:eastAsia="az-Latn-AZ"/>
        </w:rPr>
        <w:softHyphen/>
        <w:t>ti</w:t>
      </w:r>
      <w:r w:rsidRPr="0047095E">
        <w:rPr>
          <w:rFonts w:ascii="Times New Roman" w:hAnsi="Times New Roman"/>
          <w:b w:val="0"/>
          <w:sz w:val="28"/>
          <w:szCs w:val="28"/>
          <w:lang w:val="az-Latn-AZ" w:eastAsia="az-Latn-AZ"/>
        </w:rPr>
        <w:softHyphen/>
        <w:t>nin formalaşması və onun qorunub saxlanması proseslərində informasiyanın səmə</w:t>
      </w:r>
      <w:r w:rsidRPr="0047095E">
        <w:rPr>
          <w:rFonts w:ascii="Times New Roman" w:hAnsi="Times New Roman"/>
          <w:b w:val="0"/>
          <w:sz w:val="28"/>
          <w:szCs w:val="28"/>
          <w:lang w:val="az-Latn-AZ" w:eastAsia="az-Latn-AZ"/>
        </w:rPr>
        <w:softHyphen/>
        <w:t>rə</w:t>
      </w:r>
      <w:r w:rsidRPr="0047095E">
        <w:rPr>
          <w:rFonts w:ascii="Times New Roman" w:hAnsi="Times New Roman"/>
          <w:b w:val="0"/>
          <w:sz w:val="28"/>
          <w:szCs w:val="28"/>
          <w:lang w:val="az-Latn-AZ" w:eastAsia="az-Latn-AZ"/>
        </w:rPr>
        <w:softHyphen/>
        <w:t>liliyinin yüksəldilməsi prinsipial əhəmiyyət kəsb edir. Bu, bir tərəfdən elmi-tex</w:t>
      </w:r>
      <w:r w:rsidRPr="0047095E">
        <w:rPr>
          <w:rFonts w:ascii="Times New Roman" w:hAnsi="Times New Roman"/>
          <w:b w:val="0"/>
          <w:sz w:val="28"/>
          <w:szCs w:val="28"/>
          <w:lang w:val="az-Latn-AZ" w:eastAsia="az-Latn-AZ"/>
        </w:rPr>
        <w:softHyphen/>
        <w:t>ni</w:t>
      </w:r>
      <w:r w:rsidRPr="0047095E">
        <w:rPr>
          <w:rFonts w:ascii="Times New Roman" w:hAnsi="Times New Roman"/>
          <w:b w:val="0"/>
          <w:sz w:val="28"/>
          <w:szCs w:val="28"/>
          <w:lang w:val="az-Latn-AZ" w:eastAsia="az-Latn-AZ"/>
        </w:rPr>
        <w:softHyphen/>
        <w:t>ki tərəqqinin inkişafına, digər tərəfdən isə informasiyanın gücünə əsaslanan bir sıra amillərdən asılıdır. İnformasiyanın ənənəvi üsulla işlənməsi və axtarış for</w:t>
      </w:r>
      <w:r w:rsidRPr="0047095E">
        <w:rPr>
          <w:rFonts w:ascii="Times New Roman" w:hAnsi="Times New Roman"/>
          <w:b w:val="0"/>
          <w:sz w:val="28"/>
          <w:szCs w:val="28"/>
          <w:lang w:val="az-Latn-AZ" w:eastAsia="az-Latn-AZ"/>
        </w:rPr>
        <w:softHyphen/>
        <w:t>ma</w:t>
      </w:r>
      <w:r w:rsidRPr="0047095E">
        <w:rPr>
          <w:rFonts w:ascii="Times New Roman" w:hAnsi="Times New Roman"/>
          <w:b w:val="0"/>
          <w:sz w:val="28"/>
          <w:szCs w:val="28"/>
          <w:lang w:val="az-Latn-AZ" w:eastAsia="az-Latn-AZ"/>
        </w:rPr>
        <w:softHyphen/>
        <w:t xml:space="preserve">ları istehlakçını dəqiq və dolğun məlumatlarla təmin edə bilmədiyindən, buraxılan məhsulun yüksək texniki-iqtisadi göstəricilərinin əldə edilməsi mümkün deyildir. Bunun üçün əsas problemlər, o cümlədən keyfiyyət səviyyəsinin idarə edilməsi </w:t>
      </w:r>
      <w:r w:rsidRPr="0047095E">
        <w:rPr>
          <w:rFonts w:ascii="Times New Roman" w:hAnsi="Times New Roman"/>
          <w:b w:val="0"/>
          <w:sz w:val="28"/>
          <w:szCs w:val="28"/>
          <w:lang w:val="az-Latn-AZ" w:eastAsia="az-Latn-AZ"/>
        </w:rPr>
        <w:lastRenderedPageBreak/>
        <w:t>pro</w:t>
      </w:r>
      <w:r w:rsidRPr="0047095E">
        <w:rPr>
          <w:rFonts w:ascii="Times New Roman" w:hAnsi="Times New Roman"/>
          <w:b w:val="0"/>
          <w:sz w:val="28"/>
          <w:szCs w:val="28"/>
          <w:lang w:val="az-Latn-AZ" w:eastAsia="az-Latn-AZ"/>
        </w:rPr>
        <w:softHyphen/>
        <w:t>sesinin informasiya təminatı, informasiya sisteminin təkmilləşdirilməsi, infor</w:t>
      </w:r>
      <w:r w:rsidRPr="0047095E">
        <w:rPr>
          <w:rFonts w:ascii="Times New Roman" w:hAnsi="Times New Roman"/>
          <w:b w:val="0"/>
          <w:sz w:val="28"/>
          <w:szCs w:val="28"/>
          <w:lang w:val="az-Latn-AZ" w:eastAsia="az-Latn-AZ"/>
        </w:rPr>
        <w:softHyphen/>
        <w:t>ma</w:t>
      </w:r>
      <w:r w:rsidRPr="0047095E">
        <w:rPr>
          <w:rFonts w:ascii="Times New Roman" w:hAnsi="Times New Roman"/>
          <w:b w:val="0"/>
          <w:sz w:val="28"/>
          <w:szCs w:val="28"/>
          <w:lang w:val="az-Latn-AZ" w:eastAsia="az-Latn-AZ"/>
        </w:rPr>
        <w:softHyphen/>
        <w:t>siyanın yeni növ mənbələrindən istifadə edilməsinin təhlil üsulları həll edil</w:t>
      </w:r>
      <w:r w:rsidRPr="0047095E">
        <w:rPr>
          <w:rFonts w:ascii="Times New Roman" w:hAnsi="Times New Roman"/>
          <w:b w:val="0"/>
          <w:sz w:val="28"/>
          <w:szCs w:val="28"/>
          <w:lang w:val="az-Latn-AZ" w:eastAsia="az-Latn-AZ"/>
        </w:rPr>
        <w:softHyphen/>
        <w:t>məlidir.</w:t>
      </w:r>
    </w:p>
    <w:p w:rsidR="009054EC" w:rsidRPr="0047095E" w:rsidRDefault="009054EC" w:rsidP="009054EC">
      <w:pPr>
        <w:pStyle w:val="a3"/>
        <w:spacing w:line="360" w:lineRule="auto"/>
        <w:ind w:left="20" w:right="20"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Demək lazımdır ki, bazar iqtisadiyyatı şəraitində keyfiyyətin idarə edilməsi üzrə informasiyaya müvafiq tələblər qoyulur. İlk əvvəl belə tələblərdən biri key</w:t>
      </w:r>
      <w:r w:rsidRPr="0047095E">
        <w:rPr>
          <w:rFonts w:ascii="Times New Roman" w:hAnsi="Times New Roman"/>
          <w:b w:val="0"/>
          <w:sz w:val="28"/>
          <w:szCs w:val="28"/>
          <w:lang w:val="az-Latn-AZ" w:eastAsia="az-Latn-AZ"/>
        </w:rPr>
        <w:softHyphen/>
        <w:t>fiy</w:t>
      </w:r>
      <w:r w:rsidRPr="0047095E">
        <w:rPr>
          <w:rFonts w:ascii="Times New Roman" w:hAnsi="Times New Roman"/>
          <w:b w:val="0"/>
          <w:sz w:val="28"/>
          <w:szCs w:val="28"/>
          <w:lang w:val="az-Latn-AZ" w:eastAsia="az-Latn-AZ"/>
        </w:rPr>
        <w:softHyphen/>
        <w:t>yət sistemində idarəetmə qərarlarının qəbul edilməsi üçün informasiyanın olmasıdır.</w:t>
      </w:r>
    </w:p>
    <w:p w:rsidR="009054EC" w:rsidRPr="0047095E" w:rsidRDefault="009054EC" w:rsidP="009054EC">
      <w:pPr>
        <w:pStyle w:val="a3"/>
        <w:spacing w:line="360" w:lineRule="auto"/>
        <w:ind w:left="20" w:right="20"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Göstərilənlərlə yanaşı, keyfiyyətin sistemli idarə edilməsinin sənədləşmə tə</w:t>
      </w:r>
      <w:r w:rsidRPr="0047095E">
        <w:rPr>
          <w:rFonts w:ascii="Times New Roman" w:hAnsi="Times New Roman"/>
          <w:b w:val="0"/>
          <w:sz w:val="28"/>
          <w:szCs w:val="28"/>
          <w:lang w:val="az-Latn-AZ" w:eastAsia="az-Latn-AZ"/>
        </w:rPr>
        <w:softHyphen/>
        <w:t>mi</w:t>
      </w:r>
      <w:r w:rsidRPr="0047095E">
        <w:rPr>
          <w:rFonts w:ascii="Times New Roman" w:hAnsi="Times New Roman"/>
          <w:b w:val="0"/>
          <w:sz w:val="28"/>
          <w:szCs w:val="28"/>
          <w:lang w:val="az-Latn-AZ" w:eastAsia="az-Latn-AZ"/>
        </w:rPr>
        <w:softHyphen/>
        <w:t>natına qoyulan tələblərə uyğun olaraq, baxılan informasiyaya açıqlıq, müna</w:t>
      </w:r>
      <w:r w:rsidRPr="0047095E">
        <w:rPr>
          <w:rFonts w:ascii="Times New Roman" w:hAnsi="Times New Roman"/>
          <w:b w:val="0"/>
          <w:sz w:val="28"/>
          <w:szCs w:val="28"/>
          <w:lang w:val="az-Latn-AZ" w:eastAsia="az-Latn-AZ"/>
        </w:rPr>
        <w:softHyphen/>
        <w:t>sib</w:t>
      </w:r>
      <w:r w:rsidRPr="0047095E">
        <w:rPr>
          <w:rFonts w:ascii="Times New Roman" w:hAnsi="Times New Roman"/>
          <w:b w:val="0"/>
          <w:sz w:val="28"/>
          <w:szCs w:val="28"/>
          <w:lang w:val="az-Latn-AZ" w:eastAsia="az-Latn-AZ"/>
        </w:rPr>
        <w:softHyphen/>
        <w:t>lik, uyğunluq, daxiletmənin birdəfəliyi və etibarlılıq kimi tələblər də qoyula bilər.</w:t>
      </w:r>
    </w:p>
    <w:p w:rsidR="009054EC" w:rsidRPr="0047095E" w:rsidRDefault="009054EC" w:rsidP="009054EC">
      <w:pPr>
        <w:pStyle w:val="a3"/>
        <w:spacing w:line="360" w:lineRule="auto"/>
        <w:ind w:left="20" w:right="20" w:firstLine="547"/>
        <w:rPr>
          <w:rFonts w:ascii="Times New Roman" w:hAnsi="Times New Roman"/>
          <w:b w:val="0"/>
          <w:sz w:val="28"/>
          <w:szCs w:val="28"/>
          <w:lang w:val="az-Latn-AZ"/>
        </w:rPr>
      </w:pPr>
      <w:r w:rsidRPr="0047095E">
        <w:rPr>
          <w:rStyle w:val="a7"/>
          <w:sz w:val="28"/>
          <w:szCs w:val="28"/>
          <w:lang w:val="az-Latn-AZ" w:eastAsia="az-Latn-AZ"/>
        </w:rPr>
        <w:t>Açıqlıq,</w:t>
      </w:r>
      <w:r w:rsidRPr="0047095E">
        <w:rPr>
          <w:rFonts w:ascii="Times New Roman" w:hAnsi="Times New Roman"/>
          <w:b w:val="0"/>
          <w:sz w:val="28"/>
          <w:szCs w:val="28"/>
          <w:lang w:val="az-Latn-AZ" w:eastAsia="az-Latn-AZ"/>
        </w:rPr>
        <w:t xml:space="preserve"> keyfiyyət haqqında informasiyanın istifadəçiləri üçün başa düşülən formada olmasıdır. Lazım gəldikdə bu, kifayət qədər mürəkkəb informasiyanın təqdim edilməsini istisna etmir.</w:t>
      </w:r>
      <w:r w:rsidRPr="0047095E">
        <w:rPr>
          <w:rStyle w:val="a7"/>
          <w:sz w:val="28"/>
          <w:szCs w:val="28"/>
          <w:lang w:val="az-Latn-AZ" w:eastAsia="az-Latn-AZ"/>
        </w:rPr>
        <w:t xml:space="preserve"> Münasiblik</w:t>
      </w:r>
      <w:r w:rsidRPr="0047095E">
        <w:rPr>
          <w:rFonts w:ascii="Times New Roman" w:hAnsi="Times New Roman"/>
          <w:b w:val="0"/>
          <w:sz w:val="28"/>
          <w:szCs w:val="28"/>
          <w:lang w:val="az-Latn-AZ" w:eastAsia="az-Latn-AZ"/>
        </w:rPr>
        <w:t xml:space="preserve"> (uyğunluq) informasiyası yalnız məh</w:t>
      </w:r>
      <w:r w:rsidRPr="0047095E">
        <w:rPr>
          <w:rFonts w:ascii="Times New Roman" w:hAnsi="Times New Roman"/>
          <w:b w:val="0"/>
          <w:sz w:val="28"/>
          <w:szCs w:val="28"/>
          <w:lang w:val="az-Latn-AZ" w:eastAsia="az-Latn-AZ"/>
        </w:rPr>
        <w:softHyphen/>
        <w:t>sulun keyfıyyətinə aid olmaqla, keyfıyyətin idarə edilməsi üçün vaxtında pre</w:t>
      </w:r>
      <w:r w:rsidRPr="0047095E">
        <w:rPr>
          <w:rFonts w:ascii="Times New Roman" w:hAnsi="Times New Roman"/>
          <w:b w:val="0"/>
          <w:sz w:val="28"/>
          <w:szCs w:val="28"/>
          <w:lang w:val="az-Latn-AZ" w:eastAsia="az-Latn-AZ"/>
        </w:rPr>
        <w:softHyphen/>
        <w:t>ven</w:t>
      </w:r>
      <w:r w:rsidRPr="0047095E">
        <w:rPr>
          <w:rFonts w:ascii="Times New Roman" w:hAnsi="Times New Roman"/>
          <w:b w:val="0"/>
          <w:sz w:val="28"/>
          <w:szCs w:val="28"/>
          <w:lang w:val="az-Latn-AZ" w:eastAsia="az-Latn-AZ"/>
        </w:rPr>
        <w:softHyphen/>
        <w:t>tiv-permanent xarakterli qərarların qəbuluna imkan verir. Münasiblik informa</w:t>
      </w:r>
      <w:r w:rsidRPr="0047095E">
        <w:rPr>
          <w:rFonts w:ascii="Times New Roman" w:hAnsi="Times New Roman"/>
          <w:b w:val="0"/>
          <w:sz w:val="28"/>
          <w:szCs w:val="28"/>
          <w:lang w:val="az-Latn-AZ" w:eastAsia="az-Latn-AZ"/>
        </w:rPr>
        <w:softHyphen/>
        <w:t>si</w:t>
      </w:r>
      <w:r w:rsidRPr="0047095E">
        <w:rPr>
          <w:rFonts w:ascii="Times New Roman" w:hAnsi="Times New Roman"/>
          <w:b w:val="0"/>
          <w:sz w:val="28"/>
          <w:szCs w:val="28"/>
          <w:lang w:val="az-Latn-AZ" w:eastAsia="az-Latn-AZ"/>
        </w:rPr>
        <w:softHyphen/>
        <w:t>ya</w:t>
      </w:r>
      <w:r w:rsidRPr="0047095E">
        <w:rPr>
          <w:rFonts w:ascii="Times New Roman" w:hAnsi="Times New Roman"/>
          <w:b w:val="0"/>
          <w:sz w:val="28"/>
          <w:szCs w:val="28"/>
          <w:lang w:val="az-Latn-AZ" w:eastAsia="az-Latn-AZ"/>
        </w:rPr>
        <w:softHyphen/>
        <w:t>nın məzmunu onun əhəmiyyət dərəcəsi və vaxtında verilməsi ilə təyin olunur. Məsələn, əgər informasiya keyfıyyətin idarə edilməsi üzrə qərarların qəbul edil</w:t>
      </w:r>
      <w:r w:rsidRPr="0047095E">
        <w:rPr>
          <w:rFonts w:ascii="Times New Roman" w:hAnsi="Times New Roman"/>
          <w:b w:val="0"/>
          <w:sz w:val="28"/>
          <w:szCs w:val="28"/>
          <w:lang w:val="az-Latn-AZ" w:eastAsia="az-Latn-AZ"/>
        </w:rPr>
        <w:softHyphen/>
        <w:t>mə</w:t>
      </w:r>
      <w:r w:rsidRPr="0047095E">
        <w:rPr>
          <w:rFonts w:ascii="Times New Roman" w:hAnsi="Times New Roman"/>
          <w:b w:val="0"/>
          <w:sz w:val="28"/>
          <w:szCs w:val="28"/>
          <w:lang w:val="az-Latn-AZ" w:eastAsia="az-Latn-AZ"/>
        </w:rPr>
        <w:softHyphen/>
        <w:t>si</w:t>
      </w:r>
      <w:r w:rsidRPr="0047095E">
        <w:rPr>
          <w:rFonts w:ascii="Times New Roman" w:hAnsi="Times New Roman"/>
          <w:b w:val="0"/>
          <w:sz w:val="28"/>
          <w:szCs w:val="28"/>
          <w:lang w:val="az-Latn-AZ" w:eastAsia="az-Latn-AZ"/>
        </w:rPr>
        <w:softHyphen/>
        <w:t>nə əhəmiyyətli təsir göstərmirsə, onu az əhəmiyyətli kimi qəbul etmək olar.</w:t>
      </w:r>
      <w:r w:rsidRPr="0047095E">
        <w:rPr>
          <w:rStyle w:val="11pt"/>
          <w:sz w:val="28"/>
          <w:szCs w:val="28"/>
          <w:lang w:val="az-Latn-AZ" w:eastAsia="az-Latn-AZ"/>
        </w:rPr>
        <w:t xml:space="preserve"> Daxiletmənin birdəfəliyi</w:t>
      </w:r>
      <w:r w:rsidRPr="0047095E">
        <w:rPr>
          <w:rFonts w:ascii="Times New Roman" w:hAnsi="Times New Roman"/>
          <w:b w:val="0"/>
          <w:sz w:val="28"/>
          <w:szCs w:val="28"/>
          <w:lang w:val="az-Latn-AZ" w:eastAsia="az-Latn-AZ"/>
        </w:rPr>
        <w:t xml:space="preserve"> – keyfıyyətin idarə edilməsi üzrə informasiya məlumat</w:t>
      </w:r>
      <w:r w:rsidRPr="0047095E">
        <w:rPr>
          <w:rFonts w:ascii="Times New Roman" w:hAnsi="Times New Roman"/>
          <w:b w:val="0"/>
          <w:sz w:val="28"/>
          <w:szCs w:val="28"/>
          <w:lang w:val="az-Latn-AZ" w:eastAsia="az-Latn-AZ"/>
        </w:rPr>
        <w:softHyphen/>
        <w:t>larının (sonrakı çoxdəfəlik istifadəsilə) banka birdəfəlik daxilolma tələbi kimi ba</w:t>
      </w:r>
      <w:r w:rsidRPr="0047095E">
        <w:rPr>
          <w:rFonts w:ascii="Times New Roman" w:hAnsi="Times New Roman"/>
          <w:b w:val="0"/>
          <w:sz w:val="28"/>
          <w:szCs w:val="28"/>
          <w:lang w:val="az-Latn-AZ" w:eastAsia="az-Latn-AZ"/>
        </w:rPr>
        <w:softHyphen/>
        <w:t>xıl</w:t>
      </w:r>
      <w:r w:rsidRPr="0047095E">
        <w:rPr>
          <w:rFonts w:ascii="Times New Roman" w:hAnsi="Times New Roman"/>
          <w:b w:val="0"/>
          <w:sz w:val="28"/>
          <w:szCs w:val="28"/>
          <w:lang w:val="az-Latn-AZ" w:eastAsia="az-Latn-AZ"/>
        </w:rPr>
        <w:softHyphen/>
        <w:t>malıdır. Belə informasiya sonradan təkrarən istifadə edilə bilər. Bu, səhvlərin başvermə ehtimalını aşağı salmağa imkan verir.</w:t>
      </w:r>
      <w:r w:rsidRPr="0047095E">
        <w:rPr>
          <w:rStyle w:val="11pt"/>
          <w:sz w:val="28"/>
          <w:szCs w:val="28"/>
          <w:lang w:val="az-Latn-AZ" w:eastAsia="az-Latn-AZ"/>
        </w:rPr>
        <w:t xml:space="preserve"> Etibarlılıq</w:t>
      </w:r>
      <w:r w:rsidRPr="0047095E">
        <w:rPr>
          <w:rFonts w:ascii="Times New Roman" w:hAnsi="Times New Roman"/>
          <w:b w:val="0"/>
          <w:sz w:val="28"/>
          <w:szCs w:val="28"/>
          <w:lang w:val="az-Latn-AZ" w:eastAsia="az-Latn-AZ"/>
        </w:rPr>
        <w:t xml:space="preserve"> informasiyası heç bir ciddi (əhəmiyyətli) səhvlərin olmadığını göstərir. Bu halda o, məhsulun keyfıyyə</w:t>
      </w:r>
      <w:r w:rsidRPr="0047095E">
        <w:rPr>
          <w:rFonts w:ascii="Times New Roman" w:hAnsi="Times New Roman"/>
          <w:b w:val="0"/>
          <w:sz w:val="28"/>
          <w:szCs w:val="28"/>
          <w:lang w:val="az-Latn-AZ" w:eastAsia="az-Latn-AZ"/>
        </w:rPr>
        <w:softHyphen/>
        <w:t>tini və keyfıyyətin idarə edilməsinin bütün proseslərinin güman edilən real (həqiqi) vəziyyətini düzgün, dolğun və ehtirazsız (neytral) əks etdirməlidir.</w:t>
      </w:r>
    </w:p>
    <w:p w:rsidR="009054EC" w:rsidRPr="0047095E" w:rsidRDefault="009054EC" w:rsidP="009054EC">
      <w:pPr>
        <w:pStyle w:val="a3"/>
        <w:spacing w:line="360" w:lineRule="auto"/>
        <w:ind w:left="20" w:right="20"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Keyfiyyətin idarə edilməsi üzrə informasiya çoxluğunu</w:t>
      </w:r>
      <w:r w:rsidRPr="0047095E">
        <w:rPr>
          <w:rStyle w:val="a7"/>
          <w:sz w:val="28"/>
          <w:szCs w:val="28"/>
          <w:lang w:val="az-Latn-AZ" w:eastAsia="az-Latn-AZ"/>
        </w:rPr>
        <w:t xml:space="preserve"> şərti-sabit və dəyişən</w:t>
      </w:r>
      <w:r w:rsidRPr="0047095E">
        <w:rPr>
          <w:rFonts w:ascii="Times New Roman" w:hAnsi="Times New Roman"/>
          <w:b w:val="0"/>
          <w:sz w:val="28"/>
          <w:szCs w:val="28"/>
          <w:lang w:val="az-Latn-AZ" w:eastAsia="az-Latn-AZ"/>
        </w:rPr>
        <w:t xml:space="preserve"> hissələrə bölmək olar. Birinci keyfıyyətin idarə edilməsi zamanı müntəzəm istifadə edilən keçməyən əhəmiyyətli informasiyanı (elmi-texniki və elmi-metodik sənəd</w:t>
      </w:r>
      <w:r w:rsidRPr="0047095E">
        <w:rPr>
          <w:rFonts w:ascii="Times New Roman" w:hAnsi="Times New Roman"/>
          <w:b w:val="0"/>
          <w:sz w:val="28"/>
          <w:szCs w:val="28"/>
          <w:lang w:val="az-Latn-AZ" w:eastAsia="az-Latn-AZ"/>
        </w:rPr>
        <w:softHyphen/>
        <w:t>lə</w:t>
      </w:r>
      <w:r w:rsidRPr="0047095E">
        <w:rPr>
          <w:rFonts w:ascii="Times New Roman" w:hAnsi="Times New Roman"/>
          <w:b w:val="0"/>
          <w:sz w:val="28"/>
          <w:szCs w:val="28"/>
          <w:lang w:val="az-Latn-AZ" w:eastAsia="az-Latn-AZ"/>
        </w:rPr>
        <w:softHyphen/>
        <w:t>ri, sorğu informasiyasını) daxil edir. İkincisi isə keyfıyyətin operativ idarə edil</w:t>
      </w:r>
      <w:r w:rsidRPr="0047095E">
        <w:rPr>
          <w:rFonts w:ascii="Times New Roman" w:hAnsi="Times New Roman"/>
          <w:b w:val="0"/>
          <w:sz w:val="28"/>
          <w:szCs w:val="28"/>
          <w:lang w:val="az-Latn-AZ" w:eastAsia="az-Latn-AZ"/>
        </w:rPr>
        <w:softHyphen/>
      </w:r>
      <w:r w:rsidRPr="0047095E">
        <w:rPr>
          <w:rFonts w:ascii="Times New Roman" w:hAnsi="Times New Roman"/>
          <w:b w:val="0"/>
          <w:sz w:val="28"/>
          <w:szCs w:val="28"/>
          <w:lang w:val="az-Latn-AZ" w:eastAsia="az-Latn-AZ"/>
        </w:rPr>
        <w:lastRenderedPageBreak/>
        <w:t>məsi, cari istehsalat-təsərrüfat fəaliyyəti, qüsurluluq səviyyəsi, zay, əməyin key</w:t>
      </w:r>
      <w:r w:rsidRPr="0047095E">
        <w:rPr>
          <w:rFonts w:ascii="Times New Roman" w:hAnsi="Times New Roman"/>
          <w:b w:val="0"/>
          <w:sz w:val="28"/>
          <w:szCs w:val="28"/>
          <w:lang w:val="az-Latn-AZ" w:eastAsia="az-Latn-AZ"/>
        </w:rPr>
        <w:softHyphen/>
        <w:t>fiyyəti və s. haqqında olan dəyişən informasiyanı özündə biriəşdirir.</w:t>
      </w:r>
    </w:p>
    <w:p w:rsidR="009054EC" w:rsidRPr="0047095E" w:rsidRDefault="009054EC" w:rsidP="009054EC">
      <w:pPr>
        <w:pStyle w:val="a3"/>
        <w:spacing w:line="360" w:lineRule="auto"/>
        <w:ind w:left="20" w:right="20"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Keyfıyyətin idarə edilməsinin istər şərti-sabit, istərsə də dəyişən informa</w:t>
      </w:r>
      <w:r w:rsidRPr="0047095E">
        <w:rPr>
          <w:rFonts w:ascii="Times New Roman" w:hAnsi="Times New Roman"/>
          <w:b w:val="0"/>
          <w:sz w:val="28"/>
          <w:szCs w:val="28"/>
          <w:lang w:val="az-Latn-AZ" w:eastAsia="az-Latn-AZ"/>
        </w:rPr>
        <w:softHyphen/>
        <w:t>siya</w:t>
      </w:r>
      <w:r w:rsidRPr="0047095E">
        <w:rPr>
          <w:rFonts w:ascii="Times New Roman" w:hAnsi="Times New Roman"/>
          <w:b w:val="0"/>
          <w:sz w:val="28"/>
          <w:szCs w:val="28"/>
          <w:lang w:val="az-Latn-AZ" w:eastAsia="az-Latn-AZ"/>
        </w:rPr>
        <w:softHyphen/>
        <w:t>sını keyfiyyət sisteminin yarımsistemlərinə (keyfıyyətin idarə edilməsinin sistemli öyrənilməsinə, «ərzaq» yarımsistemlərinə və s.) və onların elementlərinə görə sinifləşdirmək məqsədəuyğundur.</w:t>
      </w:r>
    </w:p>
    <w:p w:rsidR="009054EC" w:rsidRPr="0047095E" w:rsidRDefault="009054EC" w:rsidP="009054EC">
      <w:pPr>
        <w:pStyle w:val="a3"/>
        <w:spacing w:line="360" w:lineRule="auto"/>
        <w:ind w:left="20" w:right="20" w:firstLine="547"/>
        <w:rPr>
          <w:rFonts w:ascii="Times New Roman" w:hAnsi="Times New Roman"/>
          <w:b w:val="0"/>
          <w:sz w:val="28"/>
          <w:szCs w:val="28"/>
          <w:lang w:val="az-Latn-AZ"/>
        </w:rPr>
      </w:pPr>
      <w:r w:rsidRPr="0047095E">
        <w:rPr>
          <w:rStyle w:val="a7"/>
          <w:b/>
          <w:sz w:val="28"/>
          <w:szCs w:val="28"/>
          <w:lang w:val="az-Latn-AZ" w:eastAsia="az-Latn-AZ"/>
        </w:rPr>
        <w:t>Keyfiyyətin idarə edilməsinin informasiya təminatnın avtomatlaşdırılma</w:t>
      </w:r>
      <w:r w:rsidRPr="0047095E">
        <w:rPr>
          <w:rStyle w:val="a7"/>
          <w:b/>
          <w:sz w:val="28"/>
          <w:szCs w:val="28"/>
          <w:lang w:val="az-Latn-AZ" w:eastAsia="az-Latn-AZ"/>
        </w:rPr>
        <w:softHyphen/>
        <w:t>sı</w:t>
      </w:r>
      <w:r w:rsidRPr="0047095E">
        <w:rPr>
          <w:rStyle w:val="a7"/>
          <w:b/>
          <w:sz w:val="28"/>
          <w:szCs w:val="28"/>
          <w:lang w:val="az-Latn-AZ" w:eastAsia="az-Latn-AZ"/>
        </w:rPr>
        <w:softHyphen/>
        <w:t>nın prinsipial əsasları</w:t>
      </w:r>
      <w:r w:rsidRPr="0047095E">
        <w:rPr>
          <w:rStyle w:val="a7"/>
          <w:sz w:val="28"/>
          <w:szCs w:val="28"/>
          <w:lang w:val="az-Latn-AZ" w:eastAsia="az-Latn-AZ"/>
        </w:rPr>
        <w:t>.</w:t>
      </w:r>
      <w:r w:rsidRPr="0047095E">
        <w:rPr>
          <w:rFonts w:ascii="Times New Roman" w:hAnsi="Times New Roman"/>
          <w:b w:val="0"/>
          <w:sz w:val="28"/>
          <w:szCs w:val="28"/>
          <w:lang w:val="az-Latn-AZ" w:eastAsia="az-Latn-AZ"/>
        </w:rPr>
        <w:t xml:space="preserve"> Sistemli yanaşmada keyfıyyətin idarə edilməsinin avto</w:t>
      </w:r>
      <w:r w:rsidRPr="0047095E">
        <w:rPr>
          <w:rFonts w:ascii="Times New Roman" w:hAnsi="Times New Roman"/>
          <w:b w:val="0"/>
          <w:sz w:val="28"/>
          <w:szCs w:val="28"/>
          <w:lang w:val="az-Latn-AZ" w:eastAsia="az-Latn-AZ"/>
        </w:rPr>
        <w:softHyphen/>
        <w:t>mat</w:t>
      </w:r>
      <w:r w:rsidRPr="0047095E">
        <w:rPr>
          <w:rFonts w:ascii="Times New Roman" w:hAnsi="Times New Roman"/>
          <w:b w:val="0"/>
          <w:sz w:val="28"/>
          <w:szCs w:val="28"/>
          <w:lang w:val="az-Latn-AZ" w:eastAsia="az-Latn-AZ"/>
        </w:rPr>
        <w:softHyphen/>
        <w:t>laşdırılmış informasiyasının yarımsistemlərinin qurulması və fəaliyyəti üçün o, mümkün qədər</w:t>
      </w:r>
      <w:r w:rsidRPr="0047095E">
        <w:rPr>
          <w:rStyle w:val="a8"/>
          <w:rFonts w:eastAsia="Calibri"/>
          <w:b w:val="0"/>
          <w:sz w:val="28"/>
          <w:szCs w:val="28"/>
          <w:lang w:val="az-Latn-AZ" w:eastAsia="az-Latn-AZ"/>
        </w:rPr>
        <w:t xml:space="preserve"> maşın istiqamətli dilə yaxınlaşdırılmalıdır.</w:t>
      </w:r>
      <w:r w:rsidRPr="0047095E">
        <w:rPr>
          <w:rFonts w:ascii="Times New Roman" w:hAnsi="Times New Roman"/>
          <w:b w:val="0"/>
          <w:sz w:val="28"/>
          <w:szCs w:val="28"/>
          <w:lang w:val="az-Latn-AZ" w:eastAsia="az-Latn-AZ"/>
        </w:rPr>
        <w:t xml:space="preserve"> Belə yanaşma istər birbaşa, istərsə də əks əlaqəli kanallarla hər bir yarımsistemin və keyfıyyət sistem</w:t>
      </w:r>
      <w:r w:rsidRPr="0047095E">
        <w:rPr>
          <w:rFonts w:ascii="Times New Roman" w:hAnsi="Times New Roman"/>
          <w:b w:val="0"/>
          <w:sz w:val="28"/>
          <w:szCs w:val="28"/>
          <w:lang w:val="az-Latn-AZ" w:eastAsia="az-Latn-AZ"/>
        </w:rPr>
        <w:softHyphen/>
        <w:t>lərinin daxilində, istərsə də idarəetmənin nisbətən yuxarı səviyyəli yarım</w:t>
      </w:r>
      <w:r w:rsidRPr="0047095E">
        <w:rPr>
          <w:rFonts w:ascii="Times New Roman" w:hAnsi="Times New Roman"/>
          <w:b w:val="0"/>
          <w:sz w:val="28"/>
          <w:szCs w:val="28"/>
          <w:lang w:val="az-Latn-AZ" w:eastAsia="az-Latn-AZ"/>
        </w:rPr>
        <w:softHyphen/>
        <w:t>sis</w:t>
      </w:r>
      <w:r w:rsidRPr="0047095E">
        <w:rPr>
          <w:rFonts w:ascii="Times New Roman" w:hAnsi="Times New Roman"/>
          <w:b w:val="0"/>
          <w:sz w:val="28"/>
          <w:szCs w:val="28"/>
          <w:lang w:val="az-Latn-AZ" w:eastAsia="az-Latn-AZ"/>
        </w:rPr>
        <w:softHyphen/>
        <w:t>tem</w:t>
      </w:r>
      <w:r w:rsidRPr="0047095E">
        <w:rPr>
          <w:rFonts w:ascii="Times New Roman" w:hAnsi="Times New Roman"/>
          <w:b w:val="0"/>
          <w:sz w:val="28"/>
          <w:szCs w:val="28"/>
          <w:lang w:val="az-Latn-AZ" w:eastAsia="az-Latn-AZ"/>
        </w:rPr>
        <w:softHyphen/>
        <w:t>lə</w:t>
      </w:r>
      <w:r w:rsidRPr="0047095E">
        <w:rPr>
          <w:rFonts w:ascii="Times New Roman" w:hAnsi="Times New Roman"/>
          <w:b w:val="0"/>
          <w:sz w:val="28"/>
          <w:szCs w:val="28"/>
          <w:lang w:val="az-Latn-AZ" w:eastAsia="az-Latn-AZ"/>
        </w:rPr>
        <w:softHyphen/>
        <w:t>rinin və sistemlərinin hər birinin daxilində informasiya mübadiləsini nəzərdə tutur. Keyfıyyət sisteminin informasiya və sənədləşdirilməsinin xarici mühitlə avtomat</w:t>
      </w:r>
      <w:r w:rsidRPr="0047095E">
        <w:rPr>
          <w:rFonts w:ascii="Times New Roman" w:hAnsi="Times New Roman"/>
          <w:b w:val="0"/>
          <w:sz w:val="28"/>
          <w:szCs w:val="28"/>
          <w:lang w:val="az-Latn-AZ" w:eastAsia="az-Latn-AZ"/>
        </w:rPr>
        <w:softHyphen/>
        <w:t>laş</w:t>
      </w:r>
      <w:r w:rsidRPr="0047095E">
        <w:rPr>
          <w:rFonts w:ascii="Times New Roman" w:hAnsi="Times New Roman"/>
          <w:b w:val="0"/>
          <w:sz w:val="28"/>
          <w:szCs w:val="28"/>
          <w:lang w:val="az-Latn-AZ" w:eastAsia="az-Latn-AZ"/>
        </w:rPr>
        <w:softHyphen/>
        <w:t xml:space="preserve">dırılmış mübadiləsinin prinspial sxemi şəkil </w:t>
      </w:r>
      <w:r>
        <w:rPr>
          <w:rFonts w:ascii="Times New Roman" w:hAnsi="Times New Roman"/>
          <w:b w:val="0"/>
          <w:sz w:val="28"/>
          <w:szCs w:val="28"/>
          <w:lang w:val="az-Latn-AZ" w:eastAsia="az-Latn-AZ"/>
        </w:rPr>
        <w:t>4</w:t>
      </w:r>
      <w:r w:rsidRPr="0047095E">
        <w:rPr>
          <w:rFonts w:ascii="Times New Roman" w:hAnsi="Times New Roman"/>
          <w:b w:val="0"/>
          <w:sz w:val="28"/>
          <w:szCs w:val="28"/>
          <w:lang w:val="az-Latn-AZ" w:eastAsia="az-Latn-AZ"/>
        </w:rPr>
        <w:t>-də verilir. Bu o deməkdir ki, avtomatlaşdırılmış (yaxud avtomatik) rejimdə idarəetmə kadrları iştirak etmədi</w:t>
      </w:r>
      <w:r w:rsidRPr="0047095E">
        <w:rPr>
          <w:rFonts w:ascii="Times New Roman" w:hAnsi="Times New Roman"/>
          <w:b w:val="0"/>
          <w:sz w:val="28"/>
          <w:szCs w:val="28"/>
          <w:lang w:val="az-Latn-AZ" w:eastAsia="az-Latn-AZ"/>
        </w:rPr>
        <w:softHyphen/>
        <w:t>yin</w:t>
      </w:r>
      <w:r w:rsidRPr="0047095E">
        <w:rPr>
          <w:rFonts w:ascii="Times New Roman" w:hAnsi="Times New Roman"/>
          <w:b w:val="0"/>
          <w:sz w:val="28"/>
          <w:szCs w:val="28"/>
          <w:lang w:val="az-Latn-AZ" w:eastAsia="az-Latn-AZ"/>
        </w:rPr>
        <w:softHyphen/>
        <w:t>dən informasiyaya giriş müəyyən fasilələrlə aparılmalıdır.</w:t>
      </w:r>
    </w:p>
    <w:p w:rsidR="009054EC" w:rsidRPr="0047095E" w:rsidRDefault="009054EC" w:rsidP="009054EC">
      <w:pPr>
        <w:pStyle w:val="a3"/>
        <w:spacing w:line="360" w:lineRule="auto"/>
        <w:ind w:left="20" w:firstLine="547"/>
        <w:rPr>
          <w:rFonts w:ascii="Times New Roman" w:hAnsi="Times New Roman"/>
          <w:b w:val="0"/>
          <w:sz w:val="28"/>
          <w:szCs w:val="28"/>
          <w:lang w:val="az-Latn-AZ"/>
        </w:rPr>
      </w:pPr>
      <w:r w:rsidRPr="0047095E">
        <w:rPr>
          <w:rFonts w:ascii="Times New Roman" w:hAnsi="Times New Roman"/>
          <w:b w:val="0"/>
          <w:sz w:val="28"/>
          <w:szCs w:val="28"/>
          <w:lang w:val="az-Latn-AZ" w:eastAsia="az-Latn-AZ"/>
        </w:rPr>
        <w:t>İnformasiya təminatlı sistemi keyfiyyətin unifıkasiyalaşdırılmış göstəriciləri ilə, onların sinifləşdirilməsi ilə və bu göstəricilərin qeydiyyatını aparan sənədlərin birtipli formasının məcmuu ilə əsaslandırmaq lazımdır. Bu halda keyifıyyətin idarə edilməsində istifadə edilən bütün informasiyanı genişləndirilmiş formada növlər üzrə sinifləşdirmək tələb olunur. Məsələn, məhsulun, xidmətin və əməyin keyfıy</w:t>
      </w:r>
      <w:r w:rsidRPr="0047095E">
        <w:rPr>
          <w:rFonts w:ascii="Times New Roman" w:hAnsi="Times New Roman"/>
          <w:b w:val="0"/>
          <w:sz w:val="28"/>
          <w:szCs w:val="28"/>
          <w:lang w:val="az-Latn-AZ" w:eastAsia="az-Latn-AZ"/>
        </w:rPr>
        <w:softHyphen/>
        <w:t>yət göstəricilərini daxili (məhsulun sınaqları zamanı imtinalar, hazırlanma zamanı qüsur və zaylar, istehsalat itkiləri və s.) və xarici (istismara edilən iradlar, reklama- si</w:t>
      </w:r>
      <w:r w:rsidRPr="0047095E">
        <w:rPr>
          <w:rFonts w:ascii="Times New Roman" w:hAnsi="Times New Roman"/>
          <w:b w:val="0"/>
          <w:sz w:val="28"/>
          <w:szCs w:val="28"/>
          <w:lang w:val="az-Latn-AZ" w:eastAsia="az-Latn-AZ"/>
        </w:rPr>
        <w:softHyphen/>
        <w:t>yaların miqdarı və s.) informasiyaya bölmək olar.</w:t>
      </w:r>
    </w:p>
    <w:p w:rsidR="009054EC" w:rsidRPr="0047095E" w:rsidRDefault="009054EC" w:rsidP="009054EC">
      <w:pPr>
        <w:pStyle w:val="210"/>
        <w:spacing w:line="360" w:lineRule="auto"/>
        <w:ind w:firstLine="547"/>
        <w:rPr>
          <w:sz w:val="28"/>
          <w:szCs w:val="28"/>
          <w:lang w:val="az-Latn-AZ" w:eastAsia="az-Latn-AZ"/>
        </w:rPr>
      </w:pPr>
      <w:r w:rsidRPr="0047095E">
        <w:rPr>
          <w:sz w:val="28"/>
          <w:szCs w:val="28"/>
          <w:lang w:val="az-Latn-AZ" w:eastAsia="az-Latn-AZ"/>
        </w:rPr>
        <w:t>Keyfıyyətin idarə edilməsinin informasiya təminatının tərkibi və məzmunu məhsulla, xidmətlə və onların xüsusiyyətləri ilə, həmçinin müəssisənin idarə edil</w:t>
      </w:r>
      <w:r w:rsidRPr="0047095E">
        <w:rPr>
          <w:sz w:val="28"/>
          <w:szCs w:val="28"/>
          <w:lang w:val="az-Latn-AZ" w:eastAsia="az-Latn-AZ"/>
        </w:rPr>
        <w:softHyphen/>
        <w:t>məsinin təşkilati strukturu və keyfiyyətin idarəedilməsi sisteminin funksiyaları ilə tə</w:t>
      </w:r>
      <w:r w:rsidRPr="0047095E">
        <w:rPr>
          <w:sz w:val="28"/>
          <w:szCs w:val="28"/>
          <w:lang w:val="az-Latn-AZ" w:eastAsia="az-Latn-AZ"/>
        </w:rPr>
        <w:softHyphen/>
        <w:t>yin olunur. Bu halda o, məhsulun ömür-tsiklinin bütün mərhələlərində və is</w:t>
      </w:r>
      <w:r w:rsidRPr="0047095E">
        <w:rPr>
          <w:sz w:val="28"/>
          <w:szCs w:val="28"/>
          <w:lang w:val="az-Latn-AZ" w:eastAsia="az-Latn-AZ"/>
        </w:rPr>
        <w:softHyphen/>
        <w:t>teh</w:t>
      </w:r>
      <w:r w:rsidRPr="0047095E">
        <w:rPr>
          <w:sz w:val="28"/>
          <w:szCs w:val="28"/>
          <w:lang w:val="az-Latn-AZ" w:eastAsia="az-Latn-AZ"/>
        </w:rPr>
        <w:softHyphen/>
        <w:t xml:space="preserve">salın idarəedilməsi səviyyələrində həyata keçirilməlidir. </w:t>
      </w:r>
    </w:p>
    <w:p w:rsidR="009054EC" w:rsidRPr="0047095E" w:rsidRDefault="009054EC" w:rsidP="009054EC">
      <w:pPr>
        <w:pStyle w:val="a3"/>
        <w:tabs>
          <w:tab w:val="left" w:pos="680"/>
        </w:tabs>
        <w:spacing w:line="360" w:lineRule="auto"/>
        <w:jc w:val="center"/>
        <w:rPr>
          <w:rFonts w:ascii="Times New Roman" w:hAnsi="Times New Roman"/>
          <w:b w:val="0"/>
          <w:bCs w:val="0"/>
          <w:sz w:val="28"/>
          <w:szCs w:val="28"/>
          <w:lang w:val="az-Latn-AZ"/>
        </w:rPr>
      </w:pPr>
      <w:r>
        <w:rPr>
          <w:rFonts w:ascii="Times New Roman" w:hAnsi="Times New Roman"/>
          <w:b w:val="0"/>
          <w:bCs w:val="0"/>
          <w:noProof/>
          <w:sz w:val="28"/>
          <w:szCs w:val="28"/>
        </w:rPr>
        <w:lastRenderedPageBreak/>
        <w:drawing>
          <wp:inline distT="0" distB="0" distL="0" distR="0">
            <wp:extent cx="5311140" cy="6181090"/>
            <wp:effectExtent l="1905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lum contrast="20000"/>
                    </a:blip>
                    <a:srcRect/>
                    <a:stretch>
                      <a:fillRect/>
                    </a:stretch>
                  </pic:blipFill>
                  <pic:spPr bwMode="auto">
                    <a:xfrm>
                      <a:off x="0" y="0"/>
                      <a:ext cx="5311140" cy="6181090"/>
                    </a:xfrm>
                    <a:prstGeom prst="rect">
                      <a:avLst/>
                    </a:prstGeom>
                    <a:noFill/>
                    <a:ln w="9525">
                      <a:noFill/>
                      <a:miter lim="800000"/>
                      <a:headEnd/>
                      <a:tailEnd/>
                    </a:ln>
                  </pic:spPr>
                </pic:pic>
              </a:graphicData>
            </a:graphic>
          </wp:inline>
        </w:drawing>
      </w:r>
    </w:p>
    <w:p w:rsidR="009054EC" w:rsidRPr="0047095E" w:rsidRDefault="009054EC" w:rsidP="009054EC">
      <w:pPr>
        <w:pStyle w:val="a3"/>
        <w:tabs>
          <w:tab w:val="left" w:pos="680"/>
        </w:tabs>
        <w:spacing w:line="360" w:lineRule="auto"/>
        <w:jc w:val="center"/>
        <w:rPr>
          <w:rFonts w:ascii="Times New Roman" w:hAnsi="Times New Roman"/>
          <w:bCs w:val="0"/>
          <w:sz w:val="18"/>
          <w:szCs w:val="28"/>
          <w:lang w:val="az-Latn-AZ"/>
        </w:rPr>
      </w:pPr>
    </w:p>
    <w:p w:rsidR="009054EC" w:rsidRPr="0047095E" w:rsidRDefault="009054EC" w:rsidP="009054EC">
      <w:pPr>
        <w:pStyle w:val="a3"/>
        <w:tabs>
          <w:tab w:val="left" w:pos="680"/>
        </w:tabs>
        <w:spacing w:line="360" w:lineRule="auto"/>
        <w:jc w:val="center"/>
        <w:rPr>
          <w:bCs w:val="0"/>
          <w:szCs w:val="28"/>
          <w:lang w:val="az-Latn-AZ"/>
        </w:rPr>
      </w:pPr>
      <w:r w:rsidRPr="0047095E">
        <w:rPr>
          <w:rFonts w:ascii="Times New Roman" w:hAnsi="Times New Roman"/>
          <w:bCs w:val="0"/>
          <w:szCs w:val="28"/>
          <w:lang w:val="az-Latn-AZ"/>
        </w:rPr>
        <w:t xml:space="preserve">Şəkil </w:t>
      </w:r>
      <w:r>
        <w:rPr>
          <w:rFonts w:ascii="Times New Roman" w:hAnsi="Times New Roman"/>
          <w:bCs w:val="0"/>
          <w:szCs w:val="28"/>
          <w:lang w:val="az-Latn-AZ"/>
        </w:rPr>
        <w:t>4</w:t>
      </w:r>
      <w:r w:rsidRPr="0047095E">
        <w:rPr>
          <w:rFonts w:ascii="Times New Roman" w:hAnsi="Times New Roman"/>
          <w:bCs w:val="0"/>
          <w:szCs w:val="28"/>
          <w:lang w:val="az-Latn-AZ"/>
        </w:rPr>
        <w:t>. Keyfiyyət sisteminin informasiya və sənədləşməsinin xarici mühitlə avtomatlaşdırılmış mübadiləsinin prinsipial sxemi</w:t>
      </w:r>
    </w:p>
    <w:p w:rsidR="009054EC" w:rsidRPr="0047095E" w:rsidRDefault="009054EC" w:rsidP="009054EC">
      <w:pPr>
        <w:pStyle w:val="a3"/>
        <w:tabs>
          <w:tab w:val="left" w:pos="680"/>
        </w:tabs>
        <w:spacing w:line="360" w:lineRule="auto"/>
        <w:ind w:firstLine="567"/>
        <w:rPr>
          <w:rFonts w:ascii="Times New Roman" w:hAnsi="Times New Roman"/>
          <w:b w:val="0"/>
          <w:sz w:val="20"/>
          <w:szCs w:val="28"/>
          <w:lang w:val="az-Latn-AZ" w:eastAsia="az-Latn-AZ"/>
        </w:rPr>
      </w:pPr>
    </w:p>
    <w:p w:rsidR="009054EC" w:rsidRPr="0047095E" w:rsidRDefault="009054EC" w:rsidP="009054EC">
      <w:pPr>
        <w:pStyle w:val="210"/>
        <w:spacing w:line="360" w:lineRule="auto"/>
        <w:ind w:firstLine="547"/>
        <w:rPr>
          <w:sz w:val="28"/>
          <w:szCs w:val="28"/>
          <w:lang w:val="az-Latn-AZ" w:eastAsia="az-Latn-AZ"/>
        </w:rPr>
      </w:pPr>
      <w:r w:rsidRPr="0047095E">
        <w:rPr>
          <w:sz w:val="28"/>
          <w:szCs w:val="28"/>
          <w:lang w:val="az-Latn-AZ" w:eastAsia="az-Latn-AZ"/>
        </w:rPr>
        <w:t>Burada informasiya tə</w:t>
      </w:r>
      <w:r w:rsidRPr="0047095E">
        <w:rPr>
          <w:sz w:val="28"/>
          <w:szCs w:val="28"/>
          <w:lang w:val="az-Latn-AZ" w:eastAsia="az-Latn-AZ"/>
        </w:rPr>
        <w:softHyphen/>
        <w:t>mi</w:t>
      </w:r>
      <w:r w:rsidRPr="0047095E">
        <w:rPr>
          <w:sz w:val="28"/>
          <w:szCs w:val="28"/>
          <w:lang w:val="az-Latn-AZ" w:eastAsia="az-Latn-AZ"/>
        </w:rPr>
        <w:softHyphen/>
        <w:t>natının xarakterik çatışmamazlıqlarını qeyd etmək lazımdır. Onlardan ilk əvvəl məh</w:t>
      </w:r>
      <w:r w:rsidRPr="0047095E">
        <w:rPr>
          <w:sz w:val="28"/>
          <w:szCs w:val="28"/>
          <w:lang w:val="az-Latn-AZ" w:eastAsia="az-Latn-AZ"/>
        </w:rPr>
        <w:softHyphen/>
      </w:r>
      <w:r w:rsidRPr="0047095E">
        <w:rPr>
          <w:sz w:val="28"/>
          <w:szCs w:val="28"/>
          <w:lang w:val="az-Latn-AZ" w:eastAsia="az-Latn-AZ"/>
        </w:rPr>
        <w:softHyphen/>
      </w:r>
      <w:r w:rsidRPr="0047095E">
        <w:rPr>
          <w:sz w:val="28"/>
          <w:szCs w:val="28"/>
          <w:lang w:val="az-Latn-AZ" w:eastAsia="az-Latn-AZ"/>
        </w:rPr>
        <w:softHyphen/>
        <w:t>sulun texniki səviyyəsi, ən yaxşı xarici analoqları və keyfiyyətə çəkilən xərclər barədə kifayət qədər dolğun elmi-texniki və iqtisadi informasiyanın olmamasını gös</w:t>
      </w:r>
      <w:r w:rsidRPr="0047095E">
        <w:rPr>
          <w:sz w:val="28"/>
          <w:szCs w:val="28"/>
          <w:lang w:val="az-Latn-AZ" w:eastAsia="az-Latn-AZ"/>
        </w:rPr>
        <w:softHyphen/>
      </w:r>
      <w:r w:rsidRPr="0047095E">
        <w:rPr>
          <w:sz w:val="28"/>
          <w:szCs w:val="28"/>
          <w:lang w:val="az-Latn-AZ" w:eastAsia="az-Latn-AZ"/>
        </w:rPr>
        <w:softHyphen/>
      </w:r>
      <w:r w:rsidRPr="0047095E">
        <w:rPr>
          <w:sz w:val="28"/>
          <w:szCs w:val="28"/>
          <w:lang w:val="az-Latn-AZ" w:eastAsia="az-Latn-AZ"/>
        </w:rPr>
        <w:softHyphen/>
        <w:t>tərmək olar. İkinci, çox vaxt daxil olan infor</w:t>
      </w:r>
      <w:r w:rsidRPr="0047095E">
        <w:rPr>
          <w:sz w:val="28"/>
          <w:szCs w:val="28"/>
          <w:lang w:val="az-Latn-AZ" w:eastAsia="az-Latn-AZ"/>
        </w:rPr>
        <w:softHyphen/>
        <w:t>masiya, yeni məhsul layihə</w:t>
      </w:r>
      <w:r w:rsidRPr="0047095E">
        <w:rPr>
          <w:sz w:val="28"/>
          <w:szCs w:val="28"/>
          <w:lang w:val="az-Latn-AZ" w:eastAsia="az-Latn-AZ"/>
        </w:rPr>
        <w:softHyphen/>
        <w:t>lən</w:t>
      </w:r>
      <w:r w:rsidRPr="0047095E">
        <w:rPr>
          <w:sz w:val="28"/>
          <w:szCs w:val="28"/>
          <w:lang w:val="az-Latn-AZ" w:eastAsia="az-Latn-AZ"/>
        </w:rPr>
        <w:softHyphen/>
        <w:t>diri</w:t>
      </w:r>
      <w:r w:rsidRPr="0047095E">
        <w:rPr>
          <w:sz w:val="28"/>
          <w:szCs w:val="28"/>
          <w:lang w:val="az-Latn-AZ" w:eastAsia="az-Latn-AZ"/>
        </w:rPr>
        <w:softHyphen/>
        <w:t>lərkən layihəçilər tərəfındən istifadə edilmir. Üçüncü, informasiya təminatı kifayət qə</w:t>
      </w:r>
      <w:r w:rsidRPr="0047095E">
        <w:rPr>
          <w:sz w:val="28"/>
          <w:szCs w:val="28"/>
          <w:lang w:val="az-Latn-AZ" w:eastAsia="az-Latn-AZ"/>
        </w:rPr>
        <w:softHyphen/>
        <w:t xml:space="preserve">dər normativ-texniki sənədlərlə, fərdilikdə </w:t>
      </w:r>
      <w:r w:rsidRPr="0047095E">
        <w:rPr>
          <w:sz w:val="28"/>
          <w:szCs w:val="28"/>
          <w:lang w:val="az-Latn-AZ" w:eastAsia="az-Latn-AZ"/>
        </w:rPr>
        <w:lastRenderedPageBreak/>
        <w:t>məhsulun standart tələbləri ilə reqla</w:t>
      </w:r>
      <w:r w:rsidRPr="0047095E">
        <w:rPr>
          <w:sz w:val="28"/>
          <w:szCs w:val="28"/>
          <w:lang w:val="az-Latn-AZ" w:eastAsia="az-Latn-AZ"/>
        </w:rPr>
        <w:softHyphen/>
        <w:t>mentləşdirilmir. Dördüncü, keyfiyyət haqqında informasiyanın toplanması və iş</w:t>
      </w:r>
      <w:r w:rsidRPr="0047095E">
        <w:rPr>
          <w:sz w:val="28"/>
          <w:szCs w:val="28"/>
          <w:lang w:val="az-Latn-AZ" w:eastAsia="az-Latn-AZ"/>
        </w:rPr>
        <w:softHyphen/>
        <w:t>lən</w:t>
      </w:r>
      <w:r w:rsidRPr="0047095E">
        <w:rPr>
          <w:sz w:val="28"/>
          <w:szCs w:val="28"/>
          <w:lang w:val="az-Latn-AZ" w:eastAsia="az-Latn-AZ"/>
        </w:rPr>
        <w:softHyphen/>
      </w:r>
      <w:r w:rsidRPr="0047095E">
        <w:rPr>
          <w:sz w:val="28"/>
          <w:szCs w:val="28"/>
          <w:lang w:val="az-Latn-AZ" w:eastAsia="az-Latn-AZ"/>
        </w:rPr>
        <w:softHyphen/>
        <w:t xml:space="preserve">məsi avtomatlaşdırılmış sistemlərin müasir tələblərinə cavab vermir. </w:t>
      </w:r>
    </w:p>
    <w:p w:rsidR="009054EC" w:rsidRPr="0047095E" w:rsidRDefault="009054EC" w:rsidP="009054EC">
      <w:pPr>
        <w:pStyle w:val="a3"/>
        <w:tabs>
          <w:tab w:val="left" w:pos="680"/>
        </w:tabs>
        <w:spacing w:line="360" w:lineRule="auto"/>
        <w:ind w:firstLine="567"/>
        <w:rPr>
          <w:rFonts w:ascii="Times New Roman" w:hAnsi="Times New Roman"/>
          <w:b w:val="0"/>
          <w:bCs w:val="0"/>
          <w:sz w:val="28"/>
          <w:szCs w:val="28"/>
          <w:lang w:val="az-Latn-AZ"/>
        </w:rPr>
      </w:pPr>
      <w:r w:rsidRPr="0047095E">
        <w:rPr>
          <w:rFonts w:ascii="Times New Roman" w:hAnsi="Times New Roman"/>
          <w:b w:val="0"/>
          <w:sz w:val="28"/>
          <w:szCs w:val="28"/>
          <w:lang w:val="az-Latn-AZ" w:eastAsia="az-Latn-AZ"/>
        </w:rPr>
        <w:t>Əsasən əmək keyfıyyətinin yalnız fərdi məsələləri - zaydan və reklama</w:t>
      </w:r>
      <w:r w:rsidRPr="0047095E">
        <w:rPr>
          <w:rFonts w:ascii="Times New Roman" w:hAnsi="Times New Roman"/>
          <w:b w:val="0"/>
          <w:sz w:val="28"/>
          <w:szCs w:val="28"/>
          <w:lang w:val="az-Latn-AZ" w:eastAsia="az-Latn-AZ"/>
        </w:rPr>
        <w:softHyphen/>
        <w:t>siya</w:t>
      </w:r>
      <w:r w:rsidRPr="0047095E">
        <w:rPr>
          <w:rFonts w:ascii="Times New Roman" w:hAnsi="Times New Roman"/>
          <w:b w:val="0"/>
          <w:sz w:val="28"/>
          <w:szCs w:val="28"/>
          <w:lang w:val="az-Latn-AZ" w:eastAsia="az-Latn-AZ"/>
        </w:rPr>
        <w:softHyphen/>
        <w:t>lardan itkilər, az dərəcədə tədqiqat və layihələndirmə məsələlərində keyfıyyətin idarəedilmə proses</w:t>
      </w:r>
      <w:r w:rsidRPr="0047095E">
        <w:rPr>
          <w:rFonts w:ascii="Times New Roman" w:hAnsi="Times New Roman"/>
          <w:b w:val="0"/>
          <w:sz w:val="28"/>
          <w:szCs w:val="28"/>
          <w:lang w:val="az-Latn-AZ" w:eastAsia="az-Latn-AZ"/>
        </w:rPr>
        <w:softHyphen/>
        <w:t>ləri (xüsusilə keyfıyyətin yüksəldilməsinin texniki səviyyəsinin planlaşdırılması, tə</w:t>
      </w:r>
      <w:r w:rsidRPr="0047095E">
        <w:rPr>
          <w:rFonts w:ascii="Times New Roman" w:hAnsi="Times New Roman"/>
          <w:b w:val="0"/>
          <w:sz w:val="28"/>
          <w:szCs w:val="28"/>
          <w:lang w:val="az-Latn-AZ" w:eastAsia="az-Latn-AZ"/>
        </w:rPr>
        <w:softHyphen/>
        <w:t>ləblərin proqnozlaşdırılması, istismar şəraitində məlumatların təhlili) avto</w:t>
      </w:r>
      <w:r w:rsidRPr="0047095E">
        <w:rPr>
          <w:rFonts w:ascii="Times New Roman" w:hAnsi="Times New Roman"/>
          <w:b w:val="0"/>
          <w:sz w:val="28"/>
          <w:szCs w:val="28"/>
          <w:lang w:val="az-Latn-AZ" w:eastAsia="az-Latn-AZ"/>
        </w:rPr>
        <w:softHyphen/>
        <w:t>mat</w:t>
      </w:r>
      <w:r w:rsidRPr="0047095E">
        <w:rPr>
          <w:rFonts w:ascii="Times New Roman" w:hAnsi="Times New Roman"/>
          <w:b w:val="0"/>
          <w:sz w:val="28"/>
          <w:szCs w:val="28"/>
          <w:lang w:val="az-Latn-AZ" w:eastAsia="az-Latn-AZ"/>
        </w:rPr>
        <w:softHyphen/>
        <w:t>laşdırılır.</w:t>
      </w:r>
    </w:p>
    <w:p w:rsidR="009054EC" w:rsidRPr="0047095E" w:rsidRDefault="009054EC" w:rsidP="009054EC">
      <w:pPr>
        <w:spacing w:line="360" w:lineRule="auto"/>
        <w:ind w:firstLine="567"/>
        <w:jc w:val="both"/>
        <w:rPr>
          <w:rFonts w:ascii="Times New Roman" w:hAnsi="Times New Roman"/>
          <w:sz w:val="28"/>
          <w:szCs w:val="28"/>
          <w:lang w:val="az-Latn-AZ" w:eastAsia="az-Latn-AZ"/>
        </w:rPr>
      </w:pPr>
      <w:r w:rsidRPr="0047095E">
        <w:rPr>
          <w:rFonts w:ascii="Times New Roman" w:hAnsi="Times New Roman"/>
          <w:sz w:val="28"/>
          <w:szCs w:val="28"/>
          <w:lang w:val="az-Latn-AZ" w:eastAsia="az-Latn-AZ"/>
        </w:rPr>
        <w:t>Sənaye xarakterli bir sıra müəssisələrin keyfıyyət üzrə statistik hesabat məlu</w:t>
      </w:r>
      <w:r w:rsidRPr="0047095E">
        <w:rPr>
          <w:rFonts w:ascii="Times New Roman" w:hAnsi="Times New Roman"/>
          <w:sz w:val="28"/>
          <w:szCs w:val="28"/>
          <w:lang w:val="az-Latn-AZ" w:eastAsia="az-Latn-AZ"/>
        </w:rPr>
        <w:softHyphen/>
        <w:t>matları əsasında aparılmış informasiyanın təhlili göstərmişdir ki, keyfıyyət siste</w:t>
      </w:r>
      <w:r w:rsidRPr="0047095E">
        <w:rPr>
          <w:rFonts w:ascii="Times New Roman" w:hAnsi="Times New Roman"/>
          <w:sz w:val="28"/>
          <w:szCs w:val="28"/>
          <w:lang w:val="az-Latn-AZ" w:eastAsia="az-Latn-AZ"/>
        </w:rPr>
        <w:softHyphen/>
        <w:t>mi</w:t>
      </w:r>
      <w:r w:rsidRPr="0047095E">
        <w:rPr>
          <w:rFonts w:ascii="Times New Roman" w:hAnsi="Times New Roman"/>
          <w:sz w:val="28"/>
          <w:szCs w:val="28"/>
          <w:lang w:val="az-Latn-AZ" w:eastAsia="az-Latn-AZ"/>
        </w:rPr>
        <w:softHyphen/>
        <w:t>nin informasiya təminatının təkmilləşdirilməsinin konkret istiqamətləri hələ də müəyyən edilməmişdir. Onlardan əsasları aşağıdakılardır: zayın mümkün olan sə</w:t>
      </w:r>
      <w:r w:rsidRPr="0047095E">
        <w:rPr>
          <w:rFonts w:ascii="Times New Roman" w:hAnsi="Times New Roman"/>
          <w:sz w:val="28"/>
          <w:szCs w:val="28"/>
          <w:lang w:val="az-Latn-AZ" w:eastAsia="az-Latn-AZ"/>
        </w:rPr>
        <w:softHyphen/>
        <w:t>bəblərinin vahid sinifləşdiricisinin hazırlanması və istehsalatda istifadəsi; dövriy</w:t>
      </w:r>
      <w:r w:rsidRPr="0047095E">
        <w:rPr>
          <w:rFonts w:ascii="Times New Roman" w:hAnsi="Times New Roman"/>
          <w:sz w:val="28"/>
          <w:szCs w:val="28"/>
          <w:lang w:val="az-Latn-AZ" w:eastAsia="az-Latn-AZ"/>
        </w:rPr>
        <w:softHyphen/>
        <w:t>yə</w:t>
      </w:r>
      <w:r w:rsidRPr="0047095E">
        <w:rPr>
          <w:rFonts w:ascii="Times New Roman" w:hAnsi="Times New Roman"/>
          <w:sz w:val="28"/>
          <w:szCs w:val="28"/>
          <w:lang w:val="az-Latn-AZ" w:eastAsia="az-Latn-AZ"/>
        </w:rPr>
        <w:softHyphen/>
        <w:t>də keyfiyyət üzrə qüvvədə olan uçot-hesabat sənədlərinin unifıkasiyası və tək</w:t>
      </w:r>
      <w:r w:rsidRPr="0047095E">
        <w:rPr>
          <w:rFonts w:ascii="Times New Roman" w:hAnsi="Times New Roman"/>
          <w:sz w:val="28"/>
          <w:szCs w:val="28"/>
          <w:lang w:val="az-Latn-AZ" w:eastAsia="az-Latn-AZ"/>
        </w:rPr>
        <w:softHyphen/>
        <w:t>mil</w:t>
      </w:r>
      <w:r w:rsidRPr="0047095E">
        <w:rPr>
          <w:rFonts w:ascii="Times New Roman" w:hAnsi="Times New Roman"/>
          <w:sz w:val="28"/>
          <w:szCs w:val="28"/>
          <w:lang w:val="az-Latn-AZ" w:eastAsia="az-Latn-AZ"/>
        </w:rPr>
        <w:softHyphen/>
        <w:t>ləşdirilməsi; məhsulun keyfıyyətinin texniki-iqtisadi təhlilində Pareto diaqramı üsulunun tətbiqi; keyfıyyət üzrə hesabat formalarının tipləşdirilməsi; etibarlılıq haqqında informasiyanın toplanması və işlənməsi üzrə avtomatlaşdırılmış sistemin tətbiqi.</w:t>
      </w:r>
    </w:p>
    <w:p w:rsidR="009054EC" w:rsidRPr="0047095E" w:rsidRDefault="009054EC" w:rsidP="009054EC">
      <w:pPr>
        <w:spacing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Məhsulun istehsalı zamanı müəssisələr tərəfindən zayın mümkün olan səbəblərinin vahid sinifləşdiricisindən istifadə edilməsi rast gəlinən qüsurları sistemləşdirməyə, kompüter texnikasının tətbiqi ilə keyfiyyət sahəsində bütün informasiyanın işlənməsinə imkan verir.</w:t>
      </w:r>
    </w:p>
    <w:p w:rsidR="009054EC" w:rsidRPr="0047095E" w:rsidRDefault="009054EC" w:rsidP="009054EC">
      <w:pPr>
        <w:spacing w:line="360" w:lineRule="auto"/>
        <w:ind w:firstLine="567"/>
        <w:jc w:val="both"/>
        <w:rPr>
          <w:rFonts w:ascii="Times New Roman" w:hAnsi="Times New Roman"/>
          <w:sz w:val="28"/>
          <w:szCs w:val="28"/>
          <w:lang w:val="az-Latn-AZ"/>
        </w:rPr>
      </w:pPr>
    </w:p>
    <w:p w:rsidR="009054EC" w:rsidRPr="0047095E" w:rsidRDefault="009054EC" w:rsidP="009054EC">
      <w:pPr>
        <w:spacing w:line="360" w:lineRule="auto"/>
        <w:ind w:firstLine="567"/>
        <w:jc w:val="both"/>
        <w:rPr>
          <w:rFonts w:ascii="Times New Roman" w:hAnsi="Times New Roman"/>
          <w:sz w:val="28"/>
          <w:szCs w:val="28"/>
          <w:lang w:val="az-Latn-AZ"/>
        </w:rPr>
      </w:pPr>
    </w:p>
    <w:p w:rsidR="009054EC" w:rsidRPr="0047095E" w:rsidRDefault="009054EC" w:rsidP="009054EC">
      <w:pPr>
        <w:spacing w:line="360" w:lineRule="auto"/>
        <w:ind w:firstLine="567"/>
        <w:jc w:val="both"/>
        <w:rPr>
          <w:rFonts w:ascii="Times New Roman" w:hAnsi="Times New Roman"/>
          <w:sz w:val="28"/>
          <w:szCs w:val="28"/>
          <w:lang w:val="az-Latn-AZ"/>
        </w:rPr>
      </w:pPr>
    </w:p>
    <w:p w:rsidR="009054EC" w:rsidRPr="0047095E" w:rsidRDefault="009054EC" w:rsidP="009054EC">
      <w:pPr>
        <w:spacing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lastRenderedPageBreak/>
        <w:t>III FƏSİL. KEYFİYYƏT GÖSTƏRİCİLƏRİNİN OPTİMALLAŞDIRILMASI KRİTERLƏRİ</w:t>
      </w: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Sənaye məhsullarının texniki səviyyəsinin təkmilləşdirilməsinə yönəldilən mühəndis-texnoloji və təşkilati məsələlərin yerinə yetirilməsi və idarə edilməsi üçün əvvəlcə onun keyfiyyət göstəricilərinin optimal qiymətini təyin etmək lazımdır. Keyfiyyət göstəricilərinin o qiyməti optimal hesab edilir ki, ya onun (məsələn, maşın və digər maşınqayırma məmulatlarının) yaradılmasına və istismarına çəkilən xərclər istismar zamanı əldə edilən səmərədən az olsun, ya da çəkilən xərclərə nisbətən daha çox gəlir əldə edilsin.</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Bu halda qoyulan xərci çıxarmaq şərtilə keyfiyyətin ümumi göstəricisinin ən yaxşı (optimal) qiyməti istismardan alınan yüksək iqtisadi səmərəni xarakterizə edir. Belə göstəriciyə optimallaşdırma kriteri kimi baxılır və nəzərdə tutulan xərclər optimallaşdırma zamanı məhdudiyyət adlanır. Digər halda, əgər məmulatın yaradılması və istismar xərclərini minimallaşdırmaq tələb olunursa, o vaxt xərclərə optimallaşdırma kriteri, keyfiyyətin ümumi göstəricisinin verilmiş qiymətinə isə optimallaşdırma həddi (məhdudiyyəti) kimi baxılır.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Optimallaşdırma kriterinə adətən məqsədli funksiya da deyilir. Keyfiyyət göstəricisinin optimal qiymətinin tapılmasınının o vaxt mənası olur ki, məqsədli funksiyanın hədləri göstərilməklə optimallaşdırma kriteri təyin edilsin. Bunsuz keyfıyyət göstəricisinin qiymətlərinin optimallaşdırılması mümkün deyildir. Məmulatın keyfiyyət göstəricilərinin qiymətlərinin yaxşılaşdırılması o halda məqsədəuyğundur ki, onların ümumi faydalı səmərəsi məmulatın yaranmasına və istismarına çəkilən xərclərdən daha çox olsun. Bu vaxt baxılan keyfiyyət göstəricilərinin qəbul edilmiş qiymətlərinin dəyişməsinə arqumentin, yəni optimallaşdırma kriterinin reaksiyasını (təsirini) bilmək lazımdır. Keyfıyyət göstəricisinin qiymətinin optimallaşdırılması o vaxt məqbul sayılır ki, məmulatın keyfıyyətinin qiymətləndirilməsi üçün qəbul edilmiş ümumi keyfiyyət göstəricisinin qiyməti (göstərici-arqumentin optimal qiymətində) həqiqətən ümumi göstəricinin qiymətindən (göstərici-arqumentin digər qiymətində) fərqlənsin.</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lastRenderedPageBreak/>
        <w:t>Keyfiyyət göstəricisinin optimal qiymətinin tapılması üçün aşağıdakılar vacibdir:</w:t>
      </w:r>
    </w:p>
    <w:p w:rsidR="009054EC" w:rsidRPr="0047095E" w:rsidRDefault="009054EC" w:rsidP="009054EC">
      <w:pPr>
        <w:pStyle w:val="a3"/>
        <w:numPr>
          <w:ilvl w:val="0"/>
          <w:numId w:val="1"/>
        </w:numPr>
        <w:shd w:val="clear" w:color="auto" w:fill="FFFFFF"/>
        <w:tabs>
          <w:tab w:val="left" w:pos="796"/>
        </w:tabs>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keyfiyyətin hansı ümumi göstəricisinin kriteri kimi qəbul olunması, yəni hansı ümumi göstəricinin məmulatın istismarından alınan səmərəni xarakterizə etməsi müəyyənləşdirilməlidir;</w:t>
      </w:r>
    </w:p>
    <w:p w:rsidR="009054EC" w:rsidRPr="0047095E" w:rsidRDefault="009054EC" w:rsidP="009054EC">
      <w:pPr>
        <w:pStyle w:val="a3"/>
        <w:numPr>
          <w:ilvl w:val="0"/>
          <w:numId w:val="1"/>
        </w:numPr>
        <w:shd w:val="clear" w:color="auto" w:fill="FFFFFF"/>
        <w:tabs>
          <w:tab w:val="left" w:pos="756"/>
        </w:tabs>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optimallaşdırma kriteri kimi qəbul edilən fərdi və ya kompleks göstəricilər təyin edilməlidir;</w:t>
      </w:r>
    </w:p>
    <w:p w:rsidR="009054EC" w:rsidRPr="0047095E" w:rsidRDefault="009054EC" w:rsidP="009054EC">
      <w:pPr>
        <w:pStyle w:val="a3"/>
        <w:numPr>
          <w:ilvl w:val="0"/>
          <w:numId w:val="1"/>
        </w:numPr>
        <w:shd w:val="clear" w:color="auto" w:fill="FFFFFF"/>
        <w:tabs>
          <w:tab w:val="left" w:pos="864"/>
        </w:tabs>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keyfiyyət göstəricilərinin dəyişməsi üçün çəkilən xərclərin və xərclərin azaldılmasından əldə olunan gəlirin riyazi asılılığının və ya səmərənin miqdarının müəyyən edilməsi;</w:t>
      </w:r>
    </w:p>
    <w:p w:rsidR="009054EC" w:rsidRPr="0047095E" w:rsidRDefault="009054EC" w:rsidP="009054EC">
      <w:pPr>
        <w:pStyle w:val="a3"/>
        <w:numPr>
          <w:ilvl w:val="0"/>
          <w:numId w:val="1"/>
        </w:numPr>
        <w:shd w:val="clear" w:color="auto" w:fill="FFFFFF"/>
        <w:tabs>
          <w:tab w:val="left" w:pos="864"/>
        </w:tabs>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riyazi modelləşdirmə və optimallaşdırma metodları ilə parametrlərin - arqumentlərin optimal qiymətlərinin hesablanması.</w:t>
      </w:r>
    </w:p>
    <w:p w:rsidR="009054EC" w:rsidRPr="009054EC"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eastAsia="az-Latn-AZ"/>
        </w:rPr>
        <w:t xml:space="preserve">Keyfıyyət göstəricilərinin optimal qiymətinin mövcud məmulatınkı ilə uyğun gəlməsi mütləq deyil. Ola bilər ki, bu göstəricinin qiyməti işlənib hazırlanan yeni və hətta perspektiv məmulat (hipotetik) üçün hesablanmış olsun. </w:t>
      </w:r>
      <w:r w:rsidRPr="009054EC">
        <w:rPr>
          <w:rFonts w:ascii="Times New Roman" w:hAnsi="Times New Roman"/>
          <w:b w:val="0"/>
          <w:sz w:val="28"/>
          <w:szCs w:val="28"/>
          <w:lang w:val="az-Latn-AZ" w:eastAsia="az-Latn-AZ"/>
        </w:rPr>
        <w:t>Lakin istənilən halda o, keyfıyyət göstəricilərinin real qiymətinə yaxın olmalıdır. Keyf</w:t>
      </w:r>
      <w:r w:rsidRPr="0047095E">
        <w:rPr>
          <w:rFonts w:ascii="Times New Roman" w:hAnsi="Times New Roman"/>
          <w:b w:val="0"/>
          <w:sz w:val="28"/>
          <w:szCs w:val="28"/>
          <w:lang w:val="az-Latn-AZ" w:eastAsia="az-Latn-AZ"/>
        </w:rPr>
        <w:t>i</w:t>
      </w:r>
      <w:r w:rsidRPr="009054EC">
        <w:rPr>
          <w:rFonts w:ascii="Times New Roman" w:hAnsi="Times New Roman"/>
          <w:b w:val="0"/>
          <w:sz w:val="28"/>
          <w:szCs w:val="28"/>
          <w:lang w:val="az-Latn-AZ" w:eastAsia="az-Latn-AZ"/>
        </w:rPr>
        <w:t xml:space="preserve">yyət göstəricilərinin bu cür ədədi qiymətindən bəzən yeni (işlənib hazırlanan) texnika </w:t>
      </w:r>
      <w:r w:rsidRPr="0047095E">
        <w:rPr>
          <w:rFonts w:ascii="Times New Roman" w:hAnsi="Times New Roman"/>
          <w:b w:val="0"/>
          <w:sz w:val="28"/>
          <w:szCs w:val="28"/>
          <w:lang w:val="az-Latn-AZ" w:eastAsia="az-Latn-AZ"/>
        </w:rPr>
        <w:t>üçün</w:t>
      </w:r>
      <w:r w:rsidRPr="009054EC">
        <w:rPr>
          <w:rFonts w:ascii="Times New Roman" w:hAnsi="Times New Roman"/>
          <w:b w:val="0"/>
          <w:sz w:val="28"/>
          <w:szCs w:val="28"/>
          <w:lang w:val="az-Latn-AZ" w:eastAsia="az-Latn-AZ"/>
        </w:rPr>
        <w:t xml:space="preserve"> baza kimi, yaxud analoqu olmayan mövcud (qiymətləndirilən) məmulatın keyf</w:t>
      </w:r>
      <w:r w:rsidRPr="0047095E">
        <w:rPr>
          <w:rFonts w:ascii="Times New Roman" w:hAnsi="Times New Roman"/>
          <w:b w:val="0"/>
          <w:sz w:val="28"/>
          <w:szCs w:val="28"/>
          <w:lang w:val="az-Latn-AZ" w:eastAsia="az-Latn-AZ"/>
        </w:rPr>
        <w:t>i</w:t>
      </w:r>
      <w:r w:rsidRPr="009054EC">
        <w:rPr>
          <w:rFonts w:ascii="Times New Roman" w:hAnsi="Times New Roman"/>
          <w:b w:val="0"/>
          <w:sz w:val="28"/>
          <w:szCs w:val="28"/>
          <w:lang w:val="az-Latn-AZ" w:eastAsia="az-Latn-AZ"/>
        </w:rPr>
        <w:t>yyət göstəricisi ilə müqayisə etmək üç</w:t>
      </w:r>
      <w:r w:rsidRPr="0047095E">
        <w:rPr>
          <w:rFonts w:ascii="Times New Roman" w:hAnsi="Times New Roman"/>
          <w:b w:val="0"/>
          <w:sz w:val="28"/>
          <w:szCs w:val="28"/>
          <w:lang w:val="az-Latn-AZ" w:eastAsia="az-Latn-AZ"/>
        </w:rPr>
        <w:t>ü</w:t>
      </w:r>
      <w:r w:rsidRPr="009054EC">
        <w:rPr>
          <w:rFonts w:ascii="Times New Roman" w:hAnsi="Times New Roman"/>
          <w:b w:val="0"/>
          <w:sz w:val="28"/>
          <w:szCs w:val="28"/>
          <w:lang w:val="az-Latn-AZ" w:eastAsia="az-Latn-AZ"/>
        </w:rPr>
        <w:t>n istifadə edilir. Keyfıyyət göstəricisinin optimal qiymətinin funksional üsulla tapılması mürəkkəb olsa da</w:t>
      </w:r>
      <w:r w:rsidRPr="0047095E">
        <w:rPr>
          <w:rFonts w:ascii="Times New Roman" w:hAnsi="Times New Roman"/>
          <w:b w:val="0"/>
          <w:sz w:val="28"/>
          <w:szCs w:val="28"/>
          <w:lang w:val="az-Latn-AZ" w:eastAsia="az-Latn-AZ"/>
        </w:rPr>
        <w:t>,</w:t>
      </w:r>
      <w:r w:rsidRPr="009054EC">
        <w:rPr>
          <w:rFonts w:ascii="Times New Roman" w:hAnsi="Times New Roman"/>
          <w:b w:val="0"/>
          <w:sz w:val="28"/>
          <w:szCs w:val="28"/>
          <w:lang w:val="az-Latn-AZ" w:eastAsia="az-Latn-AZ"/>
        </w:rPr>
        <w:t xml:space="preserve"> daha əlverişli hesab edilir.</w:t>
      </w:r>
    </w:p>
    <w:p w:rsidR="009054EC" w:rsidRPr="0047095E" w:rsidRDefault="009054EC" w:rsidP="009054EC">
      <w:pPr>
        <w:pStyle w:val="a3"/>
        <w:spacing w:line="360" w:lineRule="auto"/>
        <w:ind w:firstLine="567"/>
        <w:rPr>
          <w:rFonts w:ascii="Times New Roman" w:hAnsi="Times New Roman"/>
          <w:b w:val="0"/>
          <w:sz w:val="28"/>
          <w:szCs w:val="28"/>
          <w:lang w:val="az-Latn-AZ" w:eastAsia="az-Latn-AZ"/>
        </w:rPr>
      </w:pPr>
      <w:r w:rsidRPr="009054EC">
        <w:rPr>
          <w:rFonts w:ascii="Times New Roman" w:hAnsi="Times New Roman"/>
          <w:b w:val="0"/>
          <w:sz w:val="28"/>
          <w:szCs w:val="28"/>
          <w:lang w:val="az-Latn-AZ" w:eastAsia="az-Latn-AZ"/>
        </w:rPr>
        <w:t>Ona görə də fərdi keyfıyyət göstəricisinin verilən kompleks göstəriciyə uyğun olaraq qiymətinin hesablanması</w:t>
      </w:r>
      <w:r w:rsidRPr="0047095E">
        <w:rPr>
          <w:rFonts w:ascii="Times New Roman" w:hAnsi="Times New Roman"/>
          <w:b w:val="0"/>
          <w:sz w:val="28"/>
          <w:szCs w:val="28"/>
          <w:lang w:val="az-Latn-AZ" w:eastAsia="az-Latn-AZ"/>
        </w:rPr>
        <w:t xml:space="preserve"> qaydası keyfiyyətin kompleks göstəricisinin riyazi metodla hesablanması qaydası ilə analojidir.</w:t>
      </w:r>
    </w:p>
    <w:p w:rsidR="009054EC" w:rsidRPr="0047095E" w:rsidRDefault="009054EC" w:rsidP="009054EC">
      <w:pPr>
        <w:pStyle w:val="a3"/>
        <w:spacing w:line="360" w:lineRule="auto"/>
        <w:ind w:firstLine="567"/>
        <w:rPr>
          <w:rFonts w:ascii="Times New Roman" w:hAnsi="Times New Roman"/>
          <w:b w:val="0"/>
          <w:sz w:val="28"/>
          <w:szCs w:val="28"/>
          <w:lang w:val="az-Latn-AZ"/>
        </w:rPr>
      </w:pPr>
      <w:r w:rsidRPr="0047095E">
        <w:rPr>
          <w:rFonts w:ascii="Times New Roman" w:hAnsi="Times New Roman"/>
          <w:b w:val="0"/>
          <w:sz w:val="28"/>
          <w:szCs w:val="28"/>
          <w:lang w:val="az-Latn-AZ"/>
        </w:rPr>
        <w:t>Keyfiyyətin kompleks göstəriciləri orta tarazlaşmış qiymətlər prinsipindən istifadə edilərək təyin edilir. Orta tarazlaşmış (burada orta ədədi, orta həndəsi, orta harmonik və ya orta kvadratikdən söhbət getmir) kompleks göstərici Q ümumi şəkildə aşağıdakı düsturla təyin edilir:</w:t>
      </w:r>
    </w:p>
    <w:p w:rsidR="009054EC" w:rsidRPr="0047095E" w:rsidRDefault="009054EC" w:rsidP="009054EC">
      <w:pPr>
        <w:pStyle w:val="a3"/>
        <w:spacing w:line="360" w:lineRule="auto"/>
        <w:ind w:firstLine="567"/>
        <w:rPr>
          <w:rFonts w:ascii="Times New Roman" w:hAnsi="Times New Roman"/>
          <w:b w:val="0"/>
          <w:sz w:val="28"/>
          <w:szCs w:val="28"/>
          <w:lang w:val="az-Latn-AZ"/>
        </w:rPr>
      </w:pPr>
    </w:p>
    <w:p w:rsidR="009054EC" w:rsidRPr="0047095E" w:rsidRDefault="009054EC" w:rsidP="009054EC">
      <w:pPr>
        <w:pStyle w:val="a3"/>
        <w:spacing w:line="360" w:lineRule="auto"/>
        <w:ind w:firstLine="567"/>
        <w:rPr>
          <w:rFonts w:ascii="Times New Roman" w:hAnsi="Times New Roman"/>
          <w:b w:val="0"/>
          <w:sz w:val="28"/>
          <w:szCs w:val="28"/>
          <w:lang w:val="az-Latn-AZ"/>
        </w:rPr>
      </w:pPr>
    </w:p>
    <w:p w:rsidR="009054EC" w:rsidRPr="0047095E" w:rsidRDefault="009054EC" w:rsidP="009054EC">
      <w:pPr>
        <w:pStyle w:val="a3"/>
        <w:spacing w:line="360" w:lineRule="auto"/>
        <w:jc w:val="center"/>
        <w:rPr>
          <w:rFonts w:ascii="Times New Roman" w:hAnsi="Times New Roman"/>
          <w:b w:val="0"/>
          <w:sz w:val="28"/>
          <w:szCs w:val="28"/>
          <w:lang w:val="az-Latn-AZ"/>
        </w:rPr>
      </w:pPr>
      <w:r w:rsidRPr="0047095E">
        <w:rPr>
          <w:rFonts w:ascii="Times New Roman" w:hAnsi="Times New Roman"/>
          <w:b w:val="0"/>
          <w:position w:val="-62"/>
          <w:sz w:val="28"/>
          <w:szCs w:val="28"/>
          <w:lang w:val="az-Latn-AZ"/>
        </w:rPr>
        <w:object w:dxaOrig="1500" w:dyaOrig="1400">
          <v:shape id="_x0000_i1030" type="#_x0000_t75" style="width:75pt;height:69.75pt" o:ole="">
            <v:imagedata r:id="rId19" o:title=""/>
          </v:shape>
          <o:OLEObject Type="Embed" ProgID="Equation.3" ShapeID="_x0000_i1030" DrawAspect="Content" ObjectID="_1511183814" r:id="rId20"/>
        </w:object>
      </w:r>
    </w:p>
    <w:p w:rsidR="009054EC" w:rsidRPr="0047095E" w:rsidRDefault="009054EC" w:rsidP="009054EC">
      <w:pPr>
        <w:pStyle w:val="a3"/>
        <w:jc w:val="center"/>
        <w:rPr>
          <w:rFonts w:ascii="Times New Roman" w:hAnsi="Times New Roman"/>
          <w:b w:val="0"/>
          <w:sz w:val="20"/>
          <w:szCs w:val="28"/>
          <w:lang w:val="az-Latn-AZ"/>
        </w:rPr>
      </w:pP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burada, γ – ortalaşdırmanın riyazi parametri; m</w:t>
      </w:r>
      <w:r w:rsidRPr="0047095E">
        <w:rPr>
          <w:rFonts w:ascii="Times New Roman" w:hAnsi="Times New Roman"/>
          <w:sz w:val="28"/>
          <w:szCs w:val="28"/>
          <w:vertAlign w:val="subscript"/>
          <w:lang w:val="az-Latn-AZ"/>
        </w:rPr>
        <w:t>i</w:t>
      </w:r>
      <w:r w:rsidRPr="0047095E">
        <w:rPr>
          <w:rFonts w:ascii="Times New Roman" w:hAnsi="Times New Roman"/>
          <w:sz w:val="28"/>
          <w:szCs w:val="28"/>
          <w:lang w:val="az-Latn-AZ"/>
        </w:rPr>
        <w:t xml:space="preserve"> – çəki əmsalları; n – fərdi göstəricilərin P</w:t>
      </w:r>
      <w:r w:rsidRPr="0047095E">
        <w:rPr>
          <w:rFonts w:ascii="Times New Roman" w:hAnsi="Times New Roman"/>
          <w:sz w:val="28"/>
          <w:szCs w:val="28"/>
          <w:vertAlign w:val="subscript"/>
          <w:lang w:val="az-Latn-AZ"/>
        </w:rPr>
        <w:t>i</w:t>
      </w:r>
      <w:r w:rsidRPr="0047095E">
        <w:rPr>
          <w:rFonts w:ascii="Times New Roman" w:hAnsi="Times New Roman"/>
          <w:sz w:val="28"/>
          <w:szCs w:val="28"/>
          <w:lang w:val="az-Latn-AZ"/>
        </w:rPr>
        <w:t xml:space="preserve"> sayı.</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γ-nin müvafiq qiymətlərini qəbul etməklə orta tarazlaşmış kompleks göstəricilərin müxtəlif qiymətlərini alırıq. γ parametri ən çox tətbiq edilən ortalaşdırma üsulu ilə qəbul edilir. Məsələn, orta tarazlaşmış ədədi ortalaşdırma üçün γ=1, keyfiyyətin orta tarazlaşmış həndəsi göstəricisi üçün γ=o (γ parametrinin orta harmonik tarazlaşmışı 1-ə, orta kvadratik tarazlaşmışı isə 2-yə bərabərdir). Belə halda orta tarazlaşmış ədədi göstəricinin qiymətini aşağıdakı düsturla təyin edirlər:</w:t>
      </w:r>
    </w:p>
    <w:p w:rsidR="009054EC" w:rsidRPr="0047095E" w:rsidRDefault="009054EC" w:rsidP="009054EC">
      <w:pPr>
        <w:spacing w:after="0" w:line="360" w:lineRule="auto"/>
        <w:jc w:val="center"/>
        <w:rPr>
          <w:rFonts w:ascii="Times New Roman" w:hAnsi="Times New Roman"/>
          <w:sz w:val="28"/>
          <w:szCs w:val="28"/>
          <w:lang w:val="az-Latn-AZ"/>
        </w:rPr>
      </w:pPr>
      <w:r w:rsidRPr="0047095E">
        <w:rPr>
          <w:rFonts w:ascii="Times New Roman" w:hAnsi="Times New Roman"/>
          <w:b/>
          <w:i/>
          <w:sz w:val="28"/>
          <w:szCs w:val="28"/>
          <w:lang w:val="az-Latn-AZ"/>
        </w:rPr>
        <w:t>Q</w:t>
      </w:r>
      <w:r w:rsidRPr="0047095E">
        <w:rPr>
          <w:rFonts w:ascii="Times New Roman" w:hAnsi="Times New Roman"/>
          <w:b/>
          <w:i/>
          <w:sz w:val="28"/>
          <w:szCs w:val="28"/>
          <w:vertAlign w:val="subscript"/>
          <w:lang w:val="az-Latn-AZ"/>
        </w:rPr>
        <w:t>ə</w:t>
      </w:r>
      <w:r w:rsidRPr="0047095E">
        <w:rPr>
          <w:rFonts w:ascii="Times New Roman" w:hAnsi="Times New Roman"/>
          <w:b/>
          <w:position w:val="-60"/>
          <w:sz w:val="28"/>
          <w:szCs w:val="28"/>
          <w:lang w:val="az-Latn-AZ"/>
        </w:rPr>
        <w:object w:dxaOrig="1080" w:dyaOrig="1320">
          <v:shape id="_x0000_i1031" type="#_x0000_t75" style="width:54pt;height:66pt" o:ole="">
            <v:imagedata r:id="rId21" o:title=""/>
          </v:shape>
          <o:OLEObject Type="Embed" ProgID="Equation.3" ShapeID="_x0000_i1031" DrawAspect="Content" ObjectID="_1511183815" r:id="rId22"/>
        </w:objec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orta tarazlaşmış həndəsi göstərici isə</w:t>
      </w:r>
    </w:p>
    <w:p w:rsidR="009054EC" w:rsidRPr="0047095E" w:rsidRDefault="009054EC" w:rsidP="009054EC">
      <w:pPr>
        <w:spacing w:after="0" w:line="360" w:lineRule="auto"/>
        <w:jc w:val="center"/>
        <w:rPr>
          <w:rFonts w:ascii="Times New Roman" w:hAnsi="Times New Roman"/>
          <w:sz w:val="28"/>
          <w:szCs w:val="28"/>
          <w:lang w:val="az-Latn-AZ"/>
        </w:rPr>
      </w:pPr>
      <w:r w:rsidRPr="0047095E">
        <w:rPr>
          <w:rFonts w:ascii="Times New Roman" w:hAnsi="Times New Roman"/>
          <w:position w:val="-30"/>
          <w:sz w:val="28"/>
          <w:szCs w:val="28"/>
          <w:lang w:val="az-Latn-AZ"/>
        </w:rPr>
        <w:object w:dxaOrig="2120" w:dyaOrig="800">
          <v:shape id="_x0000_i1032" type="#_x0000_t75" style="width:105.75pt;height:39.75pt" o:ole="">
            <v:imagedata r:id="rId23" o:title=""/>
          </v:shape>
          <o:OLEObject Type="Embed" ProgID="Equation.3" ShapeID="_x0000_i1032" DrawAspect="Content" ObjectID="_1511183816" r:id="rId24"/>
        </w:object>
      </w:r>
    </w:p>
    <w:p w:rsidR="009054EC" w:rsidRPr="0047095E" w:rsidRDefault="009054EC" w:rsidP="009054EC">
      <w:pPr>
        <w:spacing w:after="0" w:line="240" w:lineRule="auto"/>
        <w:jc w:val="center"/>
        <w:rPr>
          <w:rFonts w:ascii="Times New Roman" w:hAnsi="Times New Roman"/>
          <w:sz w:val="1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Əgər çəki əmsalları balla yox, vahidin hissələri ilə verilərsə, yəni</w:t>
      </w:r>
    </w:p>
    <w:p w:rsidR="009054EC" w:rsidRPr="0047095E" w:rsidRDefault="009054EC" w:rsidP="009054EC">
      <w:pPr>
        <w:spacing w:after="0" w:line="360" w:lineRule="auto"/>
        <w:jc w:val="center"/>
        <w:rPr>
          <w:lang w:val="az-Latn-AZ"/>
        </w:rPr>
      </w:pPr>
      <w:r w:rsidRPr="0047095E">
        <w:rPr>
          <w:position w:val="-28"/>
        </w:rPr>
        <w:object w:dxaOrig="920" w:dyaOrig="680">
          <v:shape id="_x0000_i1033" type="#_x0000_t75" style="width:45.75pt;height:33.75pt" o:ole="">
            <v:imagedata r:id="rId25" o:title=""/>
          </v:shape>
          <o:OLEObject Type="Embed" ProgID="Equation.3" ShapeID="_x0000_i1033" DrawAspect="Content" ObjectID="_1511183817" r:id="rId26"/>
        </w:object>
      </w:r>
    </w:p>
    <w:p w:rsidR="009054EC" w:rsidRPr="0047095E" w:rsidRDefault="009054EC" w:rsidP="009054EC">
      <w:pPr>
        <w:spacing w:after="0" w:line="240" w:lineRule="auto"/>
        <w:jc w:val="center"/>
        <w:rPr>
          <w:rFonts w:ascii="Times New Roman" w:hAnsi="Times New Roman"/>
          <w:sz w:val="20"/>
          <w:szCs w:val="28"/>
          <w:lang w:val="az-Latn-AZ"/>
        </w:rPr>
      </w:pP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şərtində düsturları aşağıdakı şəkli alar:</w:t>
      </w:r>
    </w:p>
    <w:p w:rsidR="009054EC" w:rsidRPr="0047095E" w:rsidRDefault="009054EC" w:rsidP="009054EC">
      <w:pPr>
        <w:spacing w:after="0" w:line="360" w:lineRule="auto"/>
        <w:jc w:val="center"/>
        <w:rPr>
          <w:rFonts w:ascii="Times New Roman" w:hAnsi="Times New Roman"/>
          <w:sz w:val="36"/>
          <w:szCs w:val="28"/>
          <w:lang w:val="az-Latn-AZ"/>
        </w:rPr>
      </w:pPr>
      <w:r w:rsidRPr="0047095E">
        <w:rPr>
          <w:rFonts w:ascii="Times New Roman" w:hAnsi="Times New Roman"/>
          <w:sz w:val="28"/>
          <w:lang w:val="az-Latn-AZ"/>
        </w:rPr>
        <w:t>Q</w:t>
      </w:r>
      <w:r w:rsidRPr="0047095E">
        <w:rPr>
          <w:rFonts w:ascii="Times New Roman" w:hAnsi="Times New Roman"/>
          <w:sz w:val="28"/>
          <w:vertAlign w:val="subscript"/>
          <w:lang w:val="az-Latn-AZ"/>
        </w:rPr>
        <w:t>ə</w:t>
      </w:r>
      <w:r w:rsidRPr="0047095E">
        <w:rPr>
          <w:rFonts w:ascii="Times New Roman" w:hAnsi="Times New Roman"/>
          <w:sz w:val="28"/>
          <w:lang w:val="az-Latn-AZ"/>
        </w:rPr>
        <w:t>=</w:t>
      </w:r>
      <w:r w:rsidRPr="0047095E">
        <w:rPr>
          <w:rFonts w:ascii="Times New Roman" w:hAnsi="Times New Roman"/>
          <w:position w:val="-28"/>
          <w:sz w:val="28"/>
        </w:rPr>
        <w:object w:dxaOrig="760" w:dyaOrig="680">
          <v:shape id="_x0000_i1034" type="#_x0000_t75" style="width:38.25pt;height:33.75pt" o:ole="">
            <v:imagedata r:id="rId27" o:title=""/>
          </v:shape>
          <o:OLEObject Type="Embed" ProgID="Equation.3" ShapeID="_x0000_i1034" DrawAspect="Content" ObjectID="_1511183818" r:id="rId28"/>
        </w:objec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və</w:t>
      </w:r>
    </w:p>
    <w:p w:rsidR="009054EC" w:rsidRPr="0047095E" w:rsidRDefault="009054EC" w:rsidP="009054EC">
      <w:pPr>
        <w:spacing w:after="0" w:line="360" w:lineRule="auto"/>
        <w:jc w:val="center"/>
        <w:rPr>
          <w:rFonts w:ascii="Times New Roman" w:hAnsi="Times New Roman"/>
          <w:sz w:val="28"/>
          <w:szCs w:val="28"/>
          <w:lang w:val="az-Latn-AZ"/>
        </w:rPr>
      </w:pPr>
      <w:r w:rsidRPr="0047095E">
        <w:rPr>
          <w:rFonts w:ascii="Times New Roman" w:hAnsi="Times New Roman"/>
          <w:position w:val="-28"/>
          <w:sz w:val="28"/>
          <w:szCs w:val="28"/>
          <w:lang w:val="az-Latn-AZ"/>
        </w:rPr>
        <w:object w:dxaOrig="1240" w:dyaOrig="680">
          <v:shape id="_x0000_i1035" type="#_x0000_t75" style="width:62.25pt;height:33.75pt" o:ole="">
            <v:imagedata r:id="rId29" o:title=""/>
          </v:shape>
          <o:OLEObject Type="Embed" ProgID="Equation.3" ShapeID="_x0000_i1035" DrawAspect="Content" ObjectID="_1511183819" r:id="rId30"/>
        </w:object>
      </w:r>
    </w:p>
    <w:p w:rsidR="009054EC" w:rsidRPr="0047095E" w:rsidRDefault="009054EC" w:rsidP="009054EC">
      <w:pPr>
        <w:spacing w:after="0" w:line="240" w:lineRule="auto"/>
        <w:jc w:val="center"/>
        <w:rPr>
          <w:rFonts w:ascii="Times New Roman" w:hAnsi="Times New Roman"/>
          <w:sz w:val="20"/>
          <w:szCs w:val="28"/>
          <w:lang w:val="az-Latn-AZ"/>
        </w:rPr>
      </w:pP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lastRenderedPageBreak/>
        <w:t xml:space="preserve">düsturları, yaxud hesablanmış müxtəlif orta tarazlaşmış göstəricilərin aydın təsviri üçün göstərilən riyazi asılılıqlar qrafiki şəkildə verilməlidir. Misal üçün, iki eyni çəkili </w:t>
      </w:r>
      <w:r w:rsidRPr="0047095E">
        <w:rPr>
          <w:rFonts w:ascii="Times New Roman" w:hAnsi="Times New Roman"/>
          <w:position w:val="-10"/>
          <w:sz w:val="28"/>
          <w:szCs w:val="28"/>
          <w:lang w:val="az-Latn-AZ"/>
        </w:rPr>
        <w:object w:dxaOrig="1359" w:dyaOrig="340">
          <v:shape id="_x0000_i1036" type="#_x0000_t75" style="width:68.25pt;height:17.25pt" o:ole="">
            <v:imagedata r:id="rId31" o:title=""/>
          </v:shape>
          <o:OLEObject Type="Embed" ProgID="Equation.3" ShapeID="_x0000_i1036" DrawAspect="Content" ObjectID="_1511183820" r:id="rId32"/>
        </w:object>
      </w:r>
      <w:r w:rsidRPr="0047095E">
        <w:rPr>
          <w:rFonts w:ascii="Times New Roman" w:hAnsi="Times New Roman"/>
          <w:sz w:val="28"/>
          <w:szCs w:val="28"/>
          <w:lang w:val="az-Latn-AZ"/>
        </w:rPr>
        <w:t xml:space="preserve"> fərdi P</w:t>
      </w:r>
      <w:r w:rsidRPr="0047095E">
        <w:rPr>
          <w:rFonts w:ascii="Times New Roman" w:hAnsi="Times New Roman"/>
          <w:sz w:val="28"/>
          <w:szCs w:val="28"/>
          <w:vertAlign w:val="subscript"/>
          <w:lang w:val="az-Latn-AZ"/>
        </w:rPr>
        <w:t>1</w:t>
      </w:r>
      <w:r w:rsidRPr="0047095E">
        <w:rPr>
          <w:rFonts w:ascii="Times New Roman" w:hAnsi="Times New Roman"/>
          <w:sz w:val="28"/>
          <w:szCs w:val="28"/>
          <w:lang w:val="az-Latn-AZ"/>
        </w:rPr>
        <w:t xml:space="preserve"> və P</w:t>
      </w:r>
      <w:r w:rsidRPr="0047095E">
        <w:rPr>
          <w:rFonts w:ascii="Times New Roman" w:hAnsi="Times New Roman"/>
          <w:sz w:val="28"/>
          <w:szCs w:val="28"/>
          <w:vertAlign w:val="subscript"/>
          <w:lang w:val="az-Latn-AZ"/>
        </w:rPr>
        <w:t>2</w:t>
      </w:r>
      <w:r w:rsidRPr="0047095E">
        <w:rPr>
          <w:rFonts w:ascii="Times New Roman" w:hAnsi="Times New Roman"/>
          <w:sz w:val="28"/>
          <w:szCs w:val="28"/>
          <w:lang w:val="az-Latn-AZ"/>
        </w:rPr>
        <w:t xml:space="preserve"> göstəricisini götürək. Q</w:t>
      </w:r>
      <w:r w:rsidRPr="0047095E">
        <w:rPr>
          <w:rFonts w:ascii="Times New Roman" w:hAnsi="Times New Roman"/>
          <w:sz w:val="28"/>
          <w:szCs w:val="28"/>
          <w:vertAlign w:val="subscript"/>
          <w:lang w:val="az-Latn-AZ"/>
        </w:rPr>
        <w:t>ə</w:t>
      </w:r>
      <w:r w:rsidRPr="0047095E">
        <w:rPr>
          <w:rFonts w:ascii="Times New Roman" w:hAnsi="Times New Roman"/>
          <w:sz w:val="28"/>
          <w:szCs w:val="28"/>
          <w:lang w:val="az-Latn-AZ"/>
        </w:rPr>
        <w:t xml:space="preserve"> və Q</w:t>
      </w:r>
      <w:r w:rsidRPr="0047095E">
        <w:rPr>
          <w:rFonts w:ascii="Times New Roman" w:hAnsi="Times New Roman"/>
          <w:sz w:val="28"/>
          <w:szCs w:val="28"/>
          <w:vertAlign w:val="subscript"/>
          <w:lang w:val="az-Latn-AZ"/>
        </w:rPr>
        <w:t>h</w:t>
      </w:r>
      <w:r w:rsidRPr="0047095E">
        <w:rPr>
          <w:rFonts w:ascii="Times New Roman" w:hAnsi="Times New Roman"/>
          <w:sz w:val="28"/>
          <w:szCs w:val="28"/>
          <w:lang w:val="az-Latn-AZ"/>
        </w:rPr>
        <w:t>-nin P</w:t>
      </w:r>
      <w:r w:rsidRPr="0047095E">
        <w:rPr>
          <w:rFonts w:ascii="Times New Roman" w:hAnsi="Times New Roman"/>
          <w:sz w:val="28"/>
          <w:szCs w:val="28"/>
          <w:vertAlign w:val="subscript"/>
          <w:lang w:val="az-Latn-AZ"/>
        </w:rPr>
        <w:t>1</w:t>
      </w:r>
      <w:r w:rsidRPr="0047095E">
        <w:rPr>
          <w:rFonts w:ascii="Times New Roman" w:hAnsi="Times New Roman"/>
          <w:sz w:val="28"/>
          <w:szCs w:val="28"/>
          <w:lang w:val="az-Latn-AZ"/>
        </w:rPr>
        <w:t xml:space="preserve"> və P</w:t>
      </w:r>
      <w:r w:rsidRPr="0047095E">
        <w:rPr>
          <w:rFonts w:ascii="Times New Roman" w:hAnsi="Times New Roman"/>
          <w:sz w:val="28"/>
          <w:szCs w:val="28"/>
          <w:vertAlign w:val="subscript"/>
          <w:lang w:val="az-Latn-AZ"/>
        </w:rPr>
        <w:t>2</w:t>
      </w:r>
      <w:r w:rsidRPr="0047095E">
        <w:rPr>
          <w:rFonts w:ascii="Times New Roman" w:hAnsi="Times New Roman"/>
          <w:sz w:val="28"/>
          <w:szCs w:val="28"/>
          <w:lang w:val="az-Latn-AZ"/>
        </w:rPr>
        <w:t>-dən asılılığını düzbucaqlı dekart koordinat sistemində qururuq. Fərz edək ki, P</w:t>
      </w:r>
      <w:r w:rsidRPr="0047095E">
        <w:rPr>
          <w:rFonts w:ascii="Times New Roman" w:hAnsi="Times New Roman"/>
          <w:sz w:val="28"/>
          <w:szCs w:val="28"/>
          <w:vertAlign w:val="subscript"/>
          <w:lang w:val="az-Latn-AZ"/>
        </w:rPr>
        <w:t>1</w:t>
      </w:r>
      <w:r w:rsidRPr="0047095E">
        <w:rPr>
          <w:rFonts w:ascii="Times New Roman" w:hAnsi="Times New Roman"/>
          <w:sz w:val="28"/>
          <w:szCs w:val="28"/>
          <w:lang w:val="az-Latn-AZ"/>
        </w:rPr>
        <w:t xml:space="preserve">=0,8 olduqda, kompleks (ümumi) keyfiyyət göstərici Q=0,65-dir və nəticə etibarilə şəkil </w:t>
      </w:r>
      <w:r>
        <w:rPr>
          <w:rFonts w:ascii="Times New Roman" w:hAnsi="Times New Roman"/>
          <w:sz w:val="28"/>
          <w:szCs w:val="28"/>
          <w:lang w:val="az-Latn-AZ"/>
        </w:rPr>
        <w:t>5</w:t>
      </w:r>
      <w:r w:rsidRPr="0047095E">
        <w:rPr>
          <w:rFonts w:ascii="Times New Roman" w:hAnsi="Times New Roman"/>
          <w:sz w:val="28"/>
          <w:szCs w:val="28"/>
          <w:lang w:val="az-Latn-AZ"/>
        </w:rPr>
        <w:t>-də A</w:t>
      </w:r>
      <w:r w:rsidRPr="0047095E">
        <w:rPr>
          <w:rFonts w:ascii="Times New Roman" w:hAnsi="Times New Roman"/>
          <w:sz w:val="28"/>
          <w:szCs w:val="28"/>
          <w:vertAlign w:val="subscript"/>
          <w:lang w:val="az-Latn-AZ"/>
        </w:rPr>
        <w:t>1</w:t>
      </w:r>
      <w:r w:rsidRPr="0047095E">
        <w:rPr>
          <w:rFonts w:ascii="Times New Roman" w:hAnsi="Times New Roman"/>
          <w:sz w:val="28"/>
          <w:szCs w:val="28"/>
          <w:lang w:val="az-Latn-AZ"/>
        </w:rPr>
        <w:t xml:space="preserve"> nöqtəsinə uyğun gəlir. Eyni ədədi qiymətə malik kompleks göstəricinin (bizim misalda 0,65) çoxlu sayda A nöqtələri eyni keyfiyyət xətləri əmələ gətirir. Bütün bunlar qısaca olaraq izokvalit adlanır (yunancadan isos – bərabər, latıncadan qualis – keyfiyyət).</w:t>
      </w:r>
    </w:p>
    <w:p w:rsidR="009054EC" w:rsidRPr="0047095E" w:rsidRDefault="009054EC" w:rsidP="009054EC">
      <w:pPr>
        <w:spacing w:after="0" w:line="360" w:lineRule="auto"/>
        <w:jc w:val="center"/>
        <w:rPr>
          <w:rFonts w:ascii="Times New Roman" w:hAnsi="Times New Roman"/>
          <w:sz w:val="28"/>
          <w:szCs w:val="28"/>
          <w:lang w:val="az-Latn-AZ"/>
        </w:rPr>
      </w:pPr>
      <w:r>
        <w:rPr>
          <w:rFonts w:ascii="Times New Roman" w:hAnsi="Times New Roman"/>
          <w:noProof/>
          <w:sz w:val="28"/>
          <w:szCs w:val="28"/>
          <w:lang w:eastAsia="ru-RU"/>
        </w:rPr>
        <w:drawing>
          <wp:inline distT="0" distB="0" distL="0" distR="0">
            <wp:extent cx="5076825" cy="3035935"/>
            <wp:effectExtent l="19050" t="0" r="9525" b="0"/>
            <wp:docPr id="17" name="Рисунок 17" descr="ytty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tty_0"/>
                    <pic:cNvPicPr>
                      <a:picLocks noChangeAspect="1" noChangeArrowheads="1"/>
                    </pic:cNvPicPr>
                  </pic:nvPicPr>
                  <pic:blipFill>
                    <a:blip r:embed="rId33"/>
                    <a:srcRect/>
                    <a:stretch>
                      <a:fillRect/>
                    </a:stretch>
                  </pic:blipFill>
                  <pic:spPr bwMode="auto">
                    <a:xfrm>
                      <a:off x="0" y="0"/>
                      <a:ext cx="5076825" cy="3035935"/>
                    </a:xfrm>
                    <a:prstGeom prst="rect">
                      <a:avLst/>
                    </a:prstGeom>
                    <a:noFill/>
                    <a:ln w="9525">
                      <a:noFill/>
                      <a:miter lim="800000"/>
                      <a:headEnd/>
                      <a:tailEnd/>
                    </a:ln>
                  </pic:spPr>
                </pic:pic>
              </a:graphicData>
            </a:graphic>
          </wp:inline>
        </w:drawing>
      </w:r>
    </w:p>
    <w:p w:rsidR="009054EC" w:rsidRPr="0047095E" w:rsidRDefault="009054EC" w:rsidP="009054EC">
      <w:pPr>
        <w:spacing w:after="0" w:line="360" w:lineRule="auto"/>
        <w:jc w:val="center"/>
        <w:rPr>
          <w:rFonts w:ascii="Times New Roman" w:hAnsi="Times New Roman"/>
          <w:b/>
          <w:sz w:val="24"/>
          <w:szCs w:val="28"/>
          <w:lang w:val="az-Latn-AZ"/>
        </w:rPr>
      </w:pPr>
      <w:r w:rsidRPr="0047095E">
        <w:rPr>
          <w:rFonts w:ascii="Times New Roman" w:hAnsi="Times New Roman"/>
          <w:b/>
          <w:sz w:val="24"/>
          <w:szCs w:val="28"/>
          <w:lang w:val="az-Latn-AZ"/>
        </w:rPr>
        <w:t xml:space="preserve">Şəkil </w:t>
      </w:r>
      <w:r>
        <w:rPr>
          <w:rFonts w:ascii="Times New Roman" w:hAnsi="Times New Roman"/>
          <w:b/>
          <w:sz w:val="24"/>
          <w:szCs w:val="28"/>
          <w:lang w:val="az-Latn-AZ"/>
        </w:rPr>
        <w:t>5</w:t>
      </w:r>
      <w:r w:rsidRPr="0047095E">
        <w:rPr>
          <w:rFonts w:ascii="Times New Roman" w:hAnsi="Times New Roman"/>
          <w:b/>
          <w:sz w:val="24"/>
          <w:szCs w:val="28"/>
          <w:lang w:val="az-Latn-AZ"/>
        </w:rPr>
        <w:t>. Keyfiyyətin orta tarazlaşmış kompleks göstəricilərinin qrafiki təsviri:</w:t>
      </w:r>
    </w:p>
    <w:p w:rsidR="009054EC" w:rsidRPr="0047095E" w:rsidRDefault="009054EC" w:rsidP="009054EC">
      <w:pPr>
        <w:spacing w:after="0" w:line="360" w:lineRule="auto"/>
        <w:jc w:val="center"/>
        <w:rPr>
          <w:rFonts w:ascii="Times New Roman" w:hAnsi="Times New Roman"/>
          <w:i/>
          <w:sz w:val="24"/>
          <w:szCs w:val="28"/>
          <w:lang w:val="az-Latn-AZ"/>
        </w:rPr>
      </w:pPr>
      <w:r w:rsidRPr="0047095E">
        <w:rPr>
          <w:rFonts w:ascii="Times New Roman" w:hAnsi="Times New Roman"/>
          <w:i/>
          <w:sz w:val="24"/>
          <w:szCs w:val="28"/>
          <w:lang w:val="az-Latn-AZ"/>
        </w:rPr>
        <w:t>a) ədədi; b) həndəsi</w:t>
      </w: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0C1466" w:rsidRDefault="009054EC" w:rsidP="009054EC">
      <w:pPr>
        <w:spacing w:after="0" w:line="240" w:lineRule="auto"/>
        <w:ind w:firstLine="567"/>
        <w:jc w:val="both"/>
        <w:rPr>
          <w:rFonts w:ascii="Times New Roman" w:hAnsi="Times New Roman"/>
          <w:sz w:val="18"/>
          <w:szCs w:val="28"/>
          <w:lang w:val="az-Latn-AZ"/>
        </w:rPr>
      </w:pPr>
    </w:p>
    <w:p w:rsidR="009054EC" w:rsidRPr="0047095E" w:rsidRDefault="009054EC" w:rsidP="009054EC">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t>3.1. Məhsulun keyfiyyətinin proqnozlaşdırılması metodları</w:t>
      </w:r>
    </w:p>
    <w:p w:rsidR="009054EC" w:rsidRPr="000C1466" w:rsidRDefault="009054EC" w:rsidP="009054EC">
      <w:pPr>
        <w:spacing w:after="0" w:line="360" w:lineRule="auto"/>
        <w:ind w:firstLine="567"/>
        <w:jc w:val="both"/>
        <w:rPr>
          <w:rFonts w:ascii="Times New Roman" w:hAnsi="Times New Roman"/>
          <w:sz w:val="1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Yеni tехnikа yаrаdılаrkən оnun kеyfiyyət göstəricilərinin оptimаllаşdırılmаsı üçün əvvəlcə tехniki məmulаtın kеyfiyyət səviyyəsini хаrаktеrizə еdən kоmplеks gös</w:t>
      </w:r>
      <w:r w:rsidRPr="0047095E">
        <w:rPr>
          <w:rFonts w:ascii="Times New Roman" w:hAnsi="Times New Roman"/>
          <w:sz w:val="28"/>
          <w:szCs w:val="28"/>
          <w:lang w:val="az-Latn-AZ"/>
        </w:rPr>
        <w:softHyphen/>
        <w:t>təricini prоqnоzlаşdırırlаr. Bundаn sоnrа kеyfiyyətin kоmplеks b</w:t>
      </w:r>
      <w:r w:rsidRPr="0047095E">
        <w:rPr>
          <w:rFonts w:ascii="Times New Roman" w:hAnsi="Times New Roman"/>
          <w:sz w:val="28"/>
          <w:szCs w:val="28"/>
          <w:lang w:val="az-Latn-AZ"/>
        </w:rPr>
        <w:t>а</w:t>
      </w:r>
      <w:r w:rsidRPr="0047095E">
        <w:rPr>
          <w:rFonts w:ascii="Times New Roman" w:hAnsi="Times New Roman"/>
          <w:sz w:val="28"/>
          <w:szCs w:val="28"/>
          <w:lang w:val="az-Latn-AZ"/>
        </w:rPr>
        <w:t>zа göstə</w:t>
      </w:r>
      <w:r w:rsidRPr="0047095E">
        <w:rPr>
          <w:rFonts w:ascii="Times New Roman" w:hAnsi="Times New Roman"/>
          <w:sz w:val="28"/>
          <w:szCs w:val="28"/>
          <w:lang w:val="az-Latn-AZ"/>
        </w:rPr>
        <w:softHyphen/>
        <w:t>riciləri işlənib hаzırlаnır. Yаlnız bunlаrdаn sоnrа müvаfiq kеyfiyyət səviyyəli yеni məmu</w:t>
      </w:r>
      <w:r w:rsidRPr="0047095E">
        <w:rPr>
          <w:rFonts w:ascii="Times New Roman" w:hAnsi="Times New Roman"/>
          <w:sz w:val="28"/>
          <w:szCs w:val="28"/>
          <w:lang w:val="az-Latn-AZ"/>
        </w:rPr>
        <w:softHyphen/>
        <w:t>lаtın kоnstruksiyаsının və hаzırlаnmа tехnоlоgiyаsının işlənib hаzırlаn</w:t>
      </w:r>
      <w:r w:rsidRPr="0047095E">
        <w:rPr>
          <w:rFonts w:ascii="Times New Roman" w:hAnsi="Times New Roman"/>
          <w:sz w:val="28"/>
          <w:szCs w:val="28"/>
          <w:lang w:val="az-Latn-AZ"/>
        </w:rPr>
        <w:softHyphen/>
        <w:t>mаsı</w:t>
      </w:r>
      <w:r w:rsidRPr="0047095E">
        <w:rPr>
          <w:rFonts w:ascii="Times New Roman" w:hAnsi="Times New Roman"/>
          <w:sz w:val="28"/>
          <w:szCs w:val="28"/>
          <w:lang w:val="az-Latn-AZ"/>
        </w:rPr>
        <w:softHyphen/>
        <w:t>nа bаş</w:t>
      </w:r>
      <w:r w:rsidRPr="0047095E">
        <w:rPr>
          <w:rFonts w:ascii="Times New Roman" w:hAnsi="Times New Roman"/>
          <w:sz w:val="28"/>
          <w:szCs w:val="28"/>
          <w:lang w:val="az-Latn-AZ"/>
        </w:rPr>
        <w:softHyphen/>
        <w:t>lаyırlаr.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lastRenderedPageBreak/>
        <w:t>Kеyfiyyətin prоqnоzlаşdırılmаsı kеyfiyyət hаqqındа kеçmiş vахt intеrvаlındа аlınmış məlumаtlаrın təhlilinə əsаslаnаrаq gələcək dövr üçün (pеrspеktiv) kеyfiyyət göstəricilərinin mümkün qiymətlərinin təyinidir. Bаşqа sözlə, məhsulun kеyfiyyətinin prоqnоzlаşdırılmаsı kеyfiyyəti хаrаktеrizə еdən ümumi göstəricilərin zаmаnа görə dinаmikаsı və еhtimаl оlunаn qiymətidir.</w:t>
      </w:r>
    </w:p>
    <w:p w:rsidR="009054EC" w:rsidRPr="0047095E" w:rsidRDefault="009054EC" w:rsidP="009054EC">
      <w:pPr>
        <w:spacing w:after="0" w:line="360" w:lineRule="auto"/>
        <w:ind w:firstLine="567"/>
        <w:jc w:val="both"/>
        <w:rPr>
          <w:rFonts w:ascii="Times New Roman" w:hAnsi="Times New Roman"/>
          <w:spacing w:val="-4"/>
          <w:sz w:val="28"/>
          <w:szCs w:val="28"/>
          <w:lang w:val="az-Latn-AZ"/>
        </w:rPr>
      </w:pPr>
      <w:r w:rsidRPr="0047095E">
        <w:rPr>
          <w:rFonts w:ascii="Times New Roman" w:hAnsi="Times New Roman"/>
          <w:sz w:val="28"/>
          <w:szCs w:val="28"/>
          <w:lang w:val="az-Latn-AZ"/>
        </w:rPr>
        <w:t>Kеyfiyyətin prоqnоzlаşdırılmаsının əsаs mеtоdiki üsul</w:t>
      </w:r>
      <w:r w:rsidRPr="0047095E">
        <w:rPr>
          <w:rFonts w:ascii="Times New Roman" w:hAnsi="Times New Roman"/>
          <w:sz w:val="28"/>
          <w:szCs w:val="28"/>
          <w:lang w:val="az-Latn-AZ"/>
        </w:rPr>
        <w:softHyphen/>
        <w:t>lаrı tədqiqаt və nоrmаtiv prоqnоzlаşdırmа üsullаrıdır.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Tədqiqаt (və yа ахtаrış) prоqnоzlаşdırılmаsı əldə оlunаn pоtеnsiаl imkаnlаrа əsаs</w:t>
      </w:r>
      <w:r w:rsidRPr="0047095E">
        <w:rPr>
          <w:rFonts w:ascii="Times New Roman" w:hAnsi="Times New Roman"/>
          <w:sz w:val="28"/>
          <w:szCs w:val="28"/>
          <w:lang w:val="az-Latn-AZ"/>
        </w:rPr>
        <w:softHyphen/>
        <w:t>lаnır. О, еynitipli məmulаtın kеyfiyyət göstəricilərinin zаmаnа görə dəyiş</w:t>
      </w:r>
      <w:r w:rsidRPr="0047095E">
        <w:rPr>
          <w:rFonts w:ascii="Times New Roman" w:hAnsi="Times New Roman"/>
          <w:sz w:val="28"/>
          <w:szCs w:val="28"/>
          <w:lang w:val="az-Latn-AZ"/>
        </w:rPr>
        <w:softHyphen/>
        <w:t>məsinin mövcud qаydаlаrının təhlilini tələb еdir. Tədqiqаt prоqnоzunun məqsədi prоqnоz</w:t>
      </w:r>
      <w:r w:rsidRPr="0047095E">
        <w:rPr>
          <w:rFonts w:ascii="Times New Roman" w:hAnsi="Times New Roman"/>
          <w:sz w:val="28"/>
          <w:szCs w:val="28"/>
          <w:lang w:val="az-Latn-AZ"/>
        </w:rPr>
        <w:softHyphen/>
        <w:t>lаş</w:t>
      </w:r>
      <w:r w:rsidRPr="0047095E">
        <w:rPr>
          <w:rFonts w:ascii="Times New Roman" w:hAnsi="Times New Roman"/>
          <w:sz w:val="28"/>
          <w:szCs w:val="28"/>
          <w:lang w:val="az-Latn-AZ"/>
        </w:rPr>
        <w:softHyphen/>
        <w:t>dırılаn kеyfiyyət göstəriciləri hаqqındа əldə еdilmiş məlumаtlаrа əsаslаnаrаq kеy</w:t>
      </w:r>
      <w:r w:rsidRPr="0047095E">
        <w:rPr>
          <w:rFonts w:ascii="Times New Roman" w:hAnsi="Times New Roman"/>
          <w:sz w:val="28"/>
          <w:szCs w:val="28"/>
          <w:lang w:val="az-Latn-AZ"/>
        </w:rPr>
        <w:softHyphen/>
        <w:t>fiyyətin аltеrnаtiv qiymətinin təyin еdilməsindən ibаrətdir.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Nоrmаtiv prоqnоzlаşdırmаdа məqsəd hаzırdа və gələcəkdə bаş vеrə biləcək (göz</w:t>
      </w:r>
      <w:r w:rsidRPr="0047095E">
        <w:rPr>
          <w:rFonts w:ascii="Times New Roman" w:hAnsi="Times New Roman"/>
          <w:sz w:val="28"/>
          <w:szCs w:val="28"/>
          <w:lang w:val="az-Latn-AZ"/>
        </w:rPr>
        <w:softHyphen/>
        <w:t>lənilən) məsələləri həll еtməkdir. О, həll оlunаcаq məsələnin məqsəd və vəzifə</w:t>
      </w:r>
      <w:r w:rsidRPr="0047095E">
        <w:rPr>
          <w:rFonts w:ascii="Times New Roman" w:hAnsi="Times New Roman"/>
          <w:sz w:val="28"/>
          <w:szCs w:val="28"/>
          <w:lang w:val="az-Latn-AZ"/>
        </w:rPr>
        <w:softHyphen/>
        <w:t>sinin fоrmаlаşmаsınа imkаn yаrаdır. Nоrmаtiv prоqnоzlаşdırmаdа kеyfiyyət göstəri</w:t>
      </w:r>
      <w:r w:rsidRPr="0047095E">
        <w:rPr>
          <w:rFonts w:ascii="Times New Roman" w:hAnsi="Times New Roman"/>
          <w:sz w:val="28"/>
          <w:szCs w:val="28"/>
          <w:lang w:val="az-Latn-AZ"/>
        </w:rPr>
        <w:softHyphen/>
        <w:t>cilərinin nоrmаtiv bаzаyа mаlik оlmаsı vаcibdir. Bеlə nоrmаtiv göstəricilər stаndаrt</w:t>
      </w:r>
      <w:r w:rsidRPr="0047095E">
        <w:rPr>
          <w:rFonts w:ascii="Times New Roman" w:hAnsi="Times New Roman"/>
          <w:sz w:val="28"/>
          <w:szCs w:val="28"/>
          <w:lang w:val="az-Latn-AZ"/>
        </w:rPr>
        <w:softHyphen/>
        <w:t>lаrın müvаfiq tələblərinə, tехniki şərtlərə və digər nоrmаtiv-tехniki sə</w:t>
      </w:r>
      <w:r w:rsidRPr="0047095E">
        <w:rPr>
          <w:rFonts w:ascii="Times New Roman" w:hAnsi="Times New Roman"/>
          <w:sz w:val="28"/>
          <w:szCs w:val="28"/>
          <w:lang w:val="az-Latn-AZ"/>
        </w:rPr>
        <w:softHyphen/>
        <w:t>nədlərə əsаs</w:t>
      </w:r>
      <w:r w:rsidRPr="0047095E">
        <w:rPr>
          <w:rFonts w:ascii="Times New Roman" w:hAnsi="Times New Roman"/>
          <w:sz w:val="28"/>
          <w:szCs w:val="28"/>
          <w:lang w:val="az-Latn-AZ"/>
        </w:rPr>
        <w:softHyphen/>
        <w:t>lаnır. Еlmi-tехniki tərəqqinin nаiliyyətlərini əks еtdirən nоrmа</w:t>
      </w:r>
      <w:r w:rsidRPr="0047095E">
        <w:rPr>
          <w:rFonts w:ascii="Times New Roman" w:hAnsi="Times New Roman"/>
          <w:sz w:val="28"/>
          <w:szCs w:val="28"/>
          <w:lang w:val="az-Latn-AZ"/>
        </w:rPr>
        <w:softHyphen/>
        <w:t>tivlərin qəbulu və istеhsаl imkаnlаrının nəzərə аlınmаsı pеrspеktivdə mümkün оlаn kеy</w:t>
      </w:r>
      <w:r w:rsidRPr="0047095E">
        <w:rPr>
          <w:rFonts w:ascii="Times New Roman" w:hAnsi="Times New Roman"/>
          <w:sz w:val="28"/>
          <w:szCs w:val="28"/>
          <w:lang w:val="az-Latn-AZ"/>
        </w:rPr>
        <w:softHyphen/>
        <w:t>fiyyət səviy</w:t>
      </w:r>
      <w:r w:rsidRPr="0047095E">
        <w:rPr>
          <w:rFonts w:ascii="Times New Roman" w:hAnsi="Times New Roman"/>
          <w:sz w:val="28"/>
          <w:szCs w:val="28"/>
          <w:lang w:val="az-Latn-AZ"/>
        </w:rPr>
        <w:softHyphen/>
        <w:t xml:space="preserve">yəsini prоqnоzlаşdırmаğа imkаn yаrаdır. </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Tədqiqi və nоrmаtiv prоqnоzlаşdırmа аşаğıdаkı əsаs mеtоdlаrlа həyаtа kеçirilir: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1) еkstrаpоlyаsiyа;</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2) çохfаktоrlu prоqnоzlаşdırmа;</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3) еkspеrt;</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4) qаrışıq.</w:t>
      </w:r>
    </w:p>
    <w:p w:rsidR="009054EC" w:rsidRPr="0047095E" w:rsidRDefault="009054EC" w:rsidP="009054EC">
      <w:pPr>
        <w:spacing w:after="0" w:line="360" w:lineRule="auto"/>
        <w:ind w:firstLine="567"/>
        <w:jc w:val="both"/>
        <w:rPr>
          <w:rFonts w:ascii="Times New Roman" w:hAnsi="Times New Roman"/>
          <w:spacing w:val="-4"/>
          <w:sz w:val="28"/>
          <w:szCs w:val="28"/>
          <w:lang w:val="az-Latn-AZ"/>
        </w:rPr>
      </w:pPr>
      <w:r w:rsidRPr="0047095E">
        <w:rPr>
          <w:rFonts w:ascii="Times New Roman" w:hAnsi="Times New Roman"/>
          <w:b/>
          <w:i/>
          <w:sz w:val="28"/>
          <w:szCs w:val="28"/>
          <w:lang w:val="az-Latn-AZ"/>
        </w:rPr>
        <w:t>Еkstrаpоlyаsiyа mеtоdu</w:t>
      </w:r>
      <w:r w:rsidRPr="0047095E">
        <w:rPr>
          <w:rFonts w:ascii="Times New Roman" w:hAnsi="Times New Roman"/>
          <w:b/>
          <w:sz w:val="28"/>
          <w:szCs w:val="28"/>
          <w:lang w:val="az-Latn-AZ"/>
        </w:rPr>
        <w:t xml:space="preserve">. </w:t>
      </w:r>
      <w:r w:rsidRPr="0047095E">
        <w:rPr>
          <w:rFonts w:ascii="Times New Roman" w:hAnsi="Times New Roman"/>
          <w:sz w:val="28"/>
          <w:szCs w:val="28"/>
          <w:lang w:val="az-Latn-AZ"/>
        </w:rPr>
        <w:t>Еkstrаpоlyаsiyа dеdikdə ümumi mənаdа müşаhidə sаhəsindən və kənаrdаn аlınmış məlumаtlаrın yаyılmа prоsеduru bаşа düşülür. Еkstrа</w:t>
      </w:r>
      <w:r w:rsidRPr="0047095E">
        <w:rPr>
          <w:rFonts w:ascii="Times New Roman" w:hAnsi="Times New Roman"/>
          <w:sz w:val="28"/>
          <w:szCs w:val="28"/>
          <w:lang w:val="az-Latn-AZ"/>
        </w:rPr>
        <w:softHyphen/>
        <w:t>pоly</w:t>
      </w:r>
      <w:r w:rsidRPr="0047095E">
        <w:rPr>
          <w:rFonts w:ascii="Times New Roman" w:hAnsi="Times New Roman"/>
          <w:sz w:val="28"/>
          <w:szCs w:val="28"/>
          <w:lang w:val="az-Latn-AZ"/>
        </w:rPr>
        <w:t>а</w:t>
      </w:r>
      <w:r w:rsidRPr="0047095E">
        <w:rPr>
          <w:rFonts w:ascii="Times New Roman" w:hAnsi="Times New Roman"/>
          <w:sz w:val="28"/>
          <w:szCs w:val="28"/>
          <w:lang w:val="az-Latn-AZ"/>
        </w:rPr>
        <w:t>siyа mеtоdu prоqnоzlаşdırılmа dövrü üçün müəyyən оlunmuş əlаvə mə</w:t>
      </w:r>
      <w:r w:rsidRPr="0047095E">
        <w:rPr>
          <w:rFonts w:ascii="Times New Roman" w:hAnsi="Times New Roman"/>
          <w:sz w:val="28"/>
          <w:szCs w:val="28"/>
          <w:lang w:val="az-Latn-AZ"/>
        </w:rPr>
        <w:softHyphen/>
        <w:t xml:space="preserve">lumаtlаrdаn ibаrətdir. Dеməli, еkstrаpоlyаsiyа mеtоdu prоsеsin gələcək inkişаf </w:t>
      </w:r>
      <w:r w:rsidRPr="0047095E">
        <w:rPr>
          <w:rFonts w:ascii="Times New Roman" w:hAnsi="Times New Roman"/>
          <w:sz w:val="28"/>
          <w:szCs w:val="28"/>
          <w:lang w:val="az-Latn-AZ"/>
        </w:rPr>
        <w:lastRenderedPageBreak/>
        <w:t>tеn</w:t>
      </w:r>
      <w:r w:rsidRPr="0047095E">
        <w:rPr>
          <w:rFonts w:ascii="Times New Roman" w:hAnsi="Times New Roman"/>
          <w:sz w:val="28"/>
          <w:szCs w:val="28"/>
          <w:lang w:val="az-Latn-AZ"/>
        </w:rPr>
        <w:softHyphen/>
        <w:t>dеnsiyаsının (qаnun</w:t>
      </w:r>
      <w:r w:rsidRPr="0047095E">
        <w:rPr>
          <w:rFonts w:ascii="Times New Roman" w:hAnsi="Times New Roman"/>
          <w:sz w:val="28"/>
          <w:szCs w:val="28"/>
          <w:lang w:val="az-Latn-AZ"/>
        </w:rPr>
        <w:t>а</w:t>
      </w:r>
      <w:r w:rsidRPr="0047095E">
        <w:rPr>
          <w:rFonts w:ascii="Times New Roman" w:hAnsi="Times New Roman"/>
          <w:sz w:val="28"/>
          <w:szCs w:val="28"/>
          <w:lang w:val="az-Latn-AZ"/>
        </w:rPr>
        <w:t>uyğunluqlаrın) tоplаnıb sахlаnmаsı hipоtеzinə əsаslаnır. Еkstrа</w:t>
      </w:r>
      <w:r w:rsidRPr="0047095E">
        <w:rPr>
          <w:rFonts w:ascii="Times New Roman" w:hAnsi="Times New Roman"/>
          <w:sz w:val="28"/>
          <w:szCs w:val="28"/>
          <w:lang w:val="az-Latn-AZ"/>
        </w:rPr>
        <w:softHyphen/>
        <w:t>pоlyаsiyа mеtоdu ilə prоqnоzlаşdırılаn qiymətin təyini üçün bаzа dövrünün mə</w:t>
      </w:r>
      <w:r w:rsidRPr="0047095E">
        <w:rPr>
          <w:rFonts w:ascii="Times New Roman" w:hAnsi="Times New Roman"/>
          <w:sz w:val="28"/>
          <w:szCs w:val="28"/>
          <w:lang w:val="az-Latn-AZ"/>
        </w:rPr>
        <w:softHyphen/>
        <w:t>lu</w:t>
      </w:r>
      <w:r w:rsidRPr="0047095E">
        <w:rPr>
          <w:rFonts w:ascii="Times New Roman" w:hAnsi="Times New Roman"/>
          <w:sz w:val="28"/>
          <w:szCs w:val="28"/>
          <w:lang w:val="az-Latn-AZ"/>
        </w:rPr>
        <w:softHyphen/>
        <w:t>mаt</w:t>
      </w:r>
      <w:r w:rsidRPr="0047095E">
        <w:rPr>
          <w:rFonts w:ascii="Times New Roman" w:hAnsi="Times New Roman"/>
          <w:sz w:val="28"/>
          <w:szCs w:val="28"/>
          <w:lang w:val="az-Latn-AZ"/>
        </w:rPr>
        <w:softHyphen/>
        <w:t>lаrı əsаsındа аlınmış y=f(t) funksiyаsındа vахtа müvаfiq qiymətlər vеrməklə funk</w:t>
      </w:r>
      <w:r w:rsidRPr="0047095E">
        <w:rPr>
          <w:rFonts w:ascii="Times New Roman" w:hAnsi="Times New Roman"/>
          <w:sz w:val="28"/>
          <w:szCs w:val="28"/>
          <w:lang w:val="az-Latn-AZ"/>
        </w:rPr>
        <w:softHyphen/>
        <w:t>siyаnın ахtаrılаn (prоqnоzlаşdırılаn) qiymətini tаpırlаr.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Prоqnоzlаşdırılаn kеyfiyyət göstəricilərinin zаmаndаn аsılılığının tаpılmаsı üçün bu аsılılığın məlumаtlаrını təsvir еdən riyаzi tənliyin tipi təyin оlunmаlıdır. Bu аsılılıqlаr хətti, pаrаbоlik, hipеrbоlik, üstlu, lоqаrifmik və s. оlа bilər.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xml:space="preserve">Funksiyаnın dəyişmə хаrаktеrini əks еtdirən tənliyin müəyyən оlunmаsı vаhid аrqumеnt üzrə prоsеsin mоdеlləşdirilməsidir. Bu nisbətən sаdədir. </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b/>
          <w:i/>
          <w:sz w:val="28"/>
          <w:szCs w:val="28"/>
          <w:lang w:val="az-Latn-AZ"/>
        </w:rPr>
        <w:t>Çохfаktоrlu prоqnоzlаşdırmа mеtоdu</w:t>
      </w:r>
      <w:r w:rsidRPr="0047095E">
        <w:rPr>
          <w:rFonts w:ascii="Times New Roman" w:hAnsi="Times New Roman"/>
          <w:b/>
          <w:sz w:val="28"/>
          <w:szCs w:val="28"/>
          <w:lang w:val="az-Latn-AZ"/>
        </w:rPr>
        <w:t xml:space="preserve">. </w:t>
      </w:r>
      <w:r w:rsidRPr="0047095E">
        <w:rPr>
          <w:rFonts w:ascii="Times New Roman" w:hAnsi="Times New Roman"/>
          <w:sz w:val="28"/>
          <w:szCs w:val="28"/>
          <w:lang w:val="az-Latn-AZ"/>
        </w:rPr>
        <w:t>Prоqnоzlаşdırmаnın bu mеtоdu еkstrа</w:t>
      </w:r>
      <w:r w:rsidRPr="0047095E">
        <w:rPr>
          <w:rFonts w:ascii="Times New Roman" w:hAnsi="Times New Roman"/>
          <w:sz w:val="28"/>
          <w:szCs w:val="28"/>
          <w:lang w:val="az-Latn-AZ"/>
        </w:rPr>
        <w:softHyphen/>
      </w:r>
      <w:r w:rsidRPr="0047095E">
        <w:rPr>
          <w:rFonts w:ascii="Times New Roman" w:hAnsi="Times New Roman"/>
          <w:sz w:val="28"/>
          <w:szCs w:val="28"/>
          <w:lang w:val="az-Latn-AZ"/>
        </w:rPr>
        <w:softHyphen/>
      </w:r>
      <w:r w:rsidRPr="0047095E">
        <w:rPr>
          <w:rFonts w:ascii="Times New Roman" w:hAnsi="Times New Roman"/>
          <w:sz w:val="28"/>
          <w:szCs w:val="28"/>
          <w:lang w:val="az-Latn-AZ"/>
        </w:rPr>
        <w:softHyphen/>
        <w:t>pоl</w:t>
      </w:r>
      <w:r w:rsidRPr="0047095E">
        <w:rPr>
          <w:rFonts w:ascii="Times New Roman" w:hAnsi="Times New Roman"/>
          <w:sz w:val="28"/>
          <w:szCs w:val="28"/>
          <w:lang w:val="az-Latn-AZ"/>
        </w:rPr>
        <w:softHyphen/>
      </w:r>
      <w:r w:rsidRPr="0047095E">
        <w:rPr>
          <w:rFonts w:ascii="Times New Roman" w:hAnsi="Times New Roman"/>
          <w:sz w:val="28"/>
          <w:szCs w:val="28"/>
          <w:lang w:val="az-Latn-AZ"/>
        </w:rPr>
        <w:softHyphen/>
      </w:r>
      <w:r w:rsidRPr="0047095E">
        <w:rPr>
          <w:rFonts w:ascii="Times New Roman" w:hAnsi="Times New Roman"/>
          <w:sz w:val="28"/>
          <w:szCs w:val="28"/>
          <w:lang w:val="az-Latn-AZ"/>
        </w:rPr>
        <w:softHyphen/>
        <w:t>yаsiyа mеtоdundаn аncаq оnunlа fərqlənir ki, burаdа çохfаktоrlu təhlildən istifаdə еdilir.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Çохfаktоrlu prоqnоzlаşdırmа mеtоdundаn istifаdənin zəruriliyi ахtаrılаn kоmp</w:t>
      </w:r>
      <w:r w:rsidRPr="0047095E">
        <w:rPr>
          <w:rFonts w:ascii="Times New Roman" w:hAnsi="Times New Roman"/>
          <w:sz w:val="28"/>
          <w:szCs w:val="28"/>
          <w:lang w:val="az-Latn-AZ"/>
        </w:rPr>
        <w:softHyphen/>
      </w:r>
      <w:r w:rsidRPr="0047095E">
        <w:rPr>
          <w:rFonts w:ascii="Times New Roman" w:hAnsi="Times New Roman"/>
          <w:sz w:val="28"/>
          <w:szCs w:val="28"/>
          <w:lang w:val="az-Latn-AZ"/>
        </w:rPr>
        <w:softHyphen/>
        <w:t>lеks (ümumi) kеyfiyyət göstəricisinin bir çох аmillərdən (məsələn, fərdi gös</w:t>
      </w:r>
      <w:r w:rsidRPr="0047095E">
        <w:rPr>
          <w:rFonts w:ascii="Times New Roman" w:hAnsi="Times New Roman"/>
          <w:sz w:val="28"/>
          <w:szCs w:val="28"/>
          <w:lang w:val="az-Latn-AZ"/>
        </w:rPr>
        <w:softHyphen/>
        <w:t>təri</w:t>
      </w:r>
      <w:r w:rsidRPr="0047095E">
        <w:rPr>
          <w:rFonts w:ascii="Times New Roman" w:hAnsi="Times New Roman"/>
          <w:sz w:val="28"/>
          <w:szCs w:val="28"/>
          <w:lang w:val="az-Latn-AZ"/>
        </w:rPr>
        <w:softHyphen/>
        <w:t>cilər</w:t>
      </w:r>
      <w:r w:rsidRPr="0047095E">
        <w:rPr>
          <w:rFonts w:ascii="Times New Roman" w:hAnsi="Times New Roman"/>
          <w:sz w:val="28"/>
          <w:szCs w:val="28"/>
          <w:lang w:val="az-Latn-AZ"/>
        </w:rPr>
        <w:softHyphen/>
        <w:t>dən) аsılı оlduğu hаllаrdа mеydаnа çıхır. Bu zаmаn prоqnоzlаşdırılаn göstəricinin də</w:t>
      </w:r>
      <w:r w:rsidRPr="0047095E">
        <w:rPr>
          <w:rFonts w:ascii="Times New Roman" w:hAnsi="Times New Roman"/>
          <w:sz w:val="28"/>
          <w:szCs w:val="28"/>
          <w:lang w:val="az-Latn-AZ"/>
        </w:rPr>
        <w:softHyphen/>
        <w:t>yişmə prоsеsinin riyаzi mоdеli ümumi şəkildə аşаğıdаkı kimi yаzılа bilər:</w:t>
      </w:r>
    </w:p>
    <w:p w:rsidR="009054EC" w:rsidRPr="0047095E" w:rsidRDefault="009054EC" w:rsidP="009054EC">
      <w:pPr>
        <w:spacing w:after="0" w:line="360" w:lineRule="auto"/>
        <w:jc w:val="center"/>
        <w:rPr>
          <w:rFonts w:ascii="Times New Roman" w:hAnsi="Times New Roman"/>
          <w:sz w:val="28"/>
          <w:szCs w:val="28"/>
          <w:lang w:val="az-Latn-AZ"/>
        </w:rPr>
      </w:pPr>
      <w:r w:rsidRPr="0047095E">
        <w:rPr>
          <w:rFonts w:ascii="Times New Roman" w:hAnsi="Times New Roman"/>
          <w:i/>
          <w:sz w:val="28"/>
          <w:szCs w:val="28"/>
          <w:lang w:val="az-Latn-AZ"/>
        </w:rPr>
        <w:t xml:space="preserve">      y</w:t>
      </w:r>
      <w:r w:rsidRPr="0047095E">
        <w:rPr>
          <w:rFonts w:ascii="Times New Roman" w:hAnsi="Times New Roman"/>
          <w:sz w:val="28"/>
          <w:szCs w:val="28"/>
          <w:lang w:val="az-Latn-AZ"/>
        </w:rPr>
        <w:t xml:space="preserve"> = f (</w:t>
      </w:r>
      <w:r w:rsidRPr="0047095E">
        <w:rPr>
          <w:rFonts w:ascii="Times New Roman" w:hAnsi="Times New Roman"/>
          <w:position w:val="-12"/>
          <w:sz w:val="28"/>
          <w:szCs w:val="28"/>
        </w:rPr>
        <w:object w:dxaOrig="1080" w:dyaOrig="360">
          <v:shape id="_x0000_i1037" type="#_x0000_t75" style="width:54pt;height:18pt" o:ole="">
            <v:imagedata r:id="rId34" o:title=""/>
          </v:shape>
          <o:OLEObject Type="Embed" ProgID="Equation.3" ShapeID="_x0000_i1037" DrawAspect="Content" ObjectID="_1511183821" r:id="rId35"/>
        </w:object>
      </w:r>
      <w:r w:rsidRPr="0047095E">
        <w:rPr>
          <w:rFonts w:ascii="Times New Roman" w:hAnsi="Times New Roman"/>
          <w:sz w:val="28"/>
          <w:szCs w:val="28"/>
          <w:lang w:val="az-Latn-AZ"/>
        </w:rPr>
        <w:t>),</w: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 xml:space="preserve">burаdа  </w:t>
      </w:r>
      <w:r w:rsidRPr="0047095E">
        <w:rPr>
          <w:rFonts w:ascii="Times New Roman" w:hAnsi="Times New Roman"/>
          <w:position w:val="-12"/>
          <w:sz w:val="28"/>
          <w:szCs w:val="28"/>
        </w:rPr>
        <w:object w:dxaOrig="1080" w:dyaOrig="360">
          <v:shape id="_x0000_i1038" type="#_x0000_t75" style="width:54pt;height:18pt" o:ole="">
            <v:imagedata r:id="rId34" o:title=""/>
          </v:shape>
          <o:OLEObject Type="Embed" ProgID="Equation.3" ShapeID="_x0000_i1038" DrawAspect="Content" ObjectID="_1511183822" r:id="rId36"/>
        </w:object>
      </w:r>
      <w:r w:rsidRPr="0047095E">
        <w:rPr>
          <w:rFonts w:ascii="Times New Roman" w:hAnsi="Times New Roman"/>
          <w:sz w:val="28"/>
          <w:szCs w:val="28"/>
          <w:lang w:val="az-Latn-AZ"/>
        </w:rPr>
        <w:t>– pаrаmеtrlərin zаmаnа görə dəyişən  qiymətləridir.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Çохfаktоrlu rеqrеssiyа mоdеlinin istifаdəsi əsаsındа çохfаktоrlu prоqnоzlаş</w:t>
      </w:r>
      <w:r w:rsidRPr="0047095E">
        <w:rPr>
          <w:rFonts w:ascii="Times New Roman" w:hAnsi="Times New Roman"/>
          <w:sz w:val="28"/>
          <w:szCs w:val="28"/>
          <w:lang w:val="az-Latn-AZ"/>
        </w:rPr>
        <w:softHyphen/>
        <w:t>dır</w:t>
      </w:r>
      <w:r w:rsidRPr="0047095E">
        <w:rPr>
          <w:rFonts w:ascii="Times New Roman" w:hAnsi="Times New Roman"/>
          <w:sz w:val="28"/>
          <w:szCs w:val="28"/>
          <w:lang w:val="az-Latn-AZ"/>
        </w:rPr>
        <w:softHyphen/>
        <w:t>mаnın ümumi struktur sхеmi аşаğıdаkı əsаs mərhələlərdən ibаrətdir: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öyrənilən göstəricilərə təsir еdən ümumi fаktоrlаrın təyini, yахud оnlаrın dаhа mühümlərinin sеçilməsi;</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əlаmətlər (kеyfiyyətin səviyyə göstəriciləri) аrаsınd</w:t>
      </w:r>
      <w:r w:rsidRPr="0047095E">
        <w:rPr>
          <w:rFonts w:ascii="Times New Roman" w:hAnsi="Times New Roman"/>
          <w:sz w:val="28"/>
          <w:szCs w:val="28"/>
          <w:lang w:val="az-Latn-AZ"/>
        </w:rPr>
        <w:t>а</w:t>
      </w:r>
      <w:r w:rsidRPr="0047095E">
        <w:rPr>
          <w:rFonts w:ascii="Times New Roman" w:hAnsi="Times New Roman"/>
          <w:sz w:val="28"/>
          <w:szCs w:val="28"/>
          <w:lang w:val="az-Latn-AZ"/>
        </w:rPr>
        <w:t>kı əlаqə və оnlаrın аmil</w:t>
      </w:r>
      <w:r w:rsidRPr="0047095E">
        <w:rPr>
          <w:rFonts w:ascii="Times New Roman" w:hAnsi="Times New Roman"/>
          <w:sz w:val="28"/>
          <w:szCs w:val="28"/>
          <w:lang w:val="az-Latn-AZ"/>
        </w:rPr>
        <w:softHyphen/>
        <w:t>lərə təsir fоrmаsının müəyyən еdilməsi, hər аmilin mənаsını əks еtdirən əmsаllаrın ədədi qiymətinin təyin еdilməsi;</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bütün nəzəri və prаktiki məhdudiyyətləri nəzərə аlmаqlа rеqrеssiyа аnаlizi əsа</w:t>
      </w:r>
      <w:r w:rsidRPr="0047095E">
        <w:rPr>
          <w:rFonts w:ascii="Times New Roman" w:hAnsi="Times New Roman"/>
          <w:sz w:val="28"/>
          <w:szCs w:val="28"/>
          <w:lang w:val="az-Latn-AZ"/>
        </w:rPr>
        <w:softHyphen/>
        <w:t>sındа çохfаktоrlu rеqrеssiyа mоdеlinin yеkun vаriаntının аlınmаsı;</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lastRenderedPageBreak/>
        <w:t>– аydınlаşdırılаn аmillərin qаrşılıqlı əlаqəsi və əlаmətin еkstrаpоlyаsiyаsı, yəni kеyfiyyət səviyyəsinin yüksəldilməsinin sеçilən аmillərin dinаmikliyindən аsılı оlа</w:t>
      </w:r>
      <w:r w:rsidRPr="0047095E">
        <w:rPr>
          <w:rFonts w:ascii="Times New Roman" w:hAnsi="Times New Roman"/>
          <w:sz w:val="28"/>
          <w:szCs w:val="28"/>
          <w:lang w:val="az-Latn-AZ"/>
        </w:rPr>
        <w:softHyphen/>
        <w:t>rаq (məsələn, 2010-cu ilə qədərki dövrdə) prоqnоzlаşdırılmаsı.</w:t>
      </w:r>
      <w:r w:rsidRPr="0047095E">
        <w:rPr>
          <w:rFonts w:ascii="Times New Roman" w:hAnsi="Times New Roman"/>
          <w:position w:val="-10"/>
          <w:sz w:val="28"/>
          <w:szCs w:val="28"/>
        </w:rPr>
        <w:object w:dxaOrig="180" w:dyaOrig="340">
          <v:shape id="_x0000_i1039" type="#_x0000_t75" style="width:9pt;height:17.25pt" o:ole="">
            <v:imagedata r:id="rId9" o:title=""/>
          </v:shape>
          <o:OLEObject Type="Embed" ProgID="Equation.3" ShapeID="_x0000_i1039" DrawAspect="Content" ObjectID="_1511183823" r:id="rId37"/>
        </w:objec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 xml:space="preserve">         Kеyfiyyətin çохfаktоrlu rеqrеssiyа mоdеlinin qurulmаsı müхtəlif fоrmаdа оlur. Mə</w:t>
      </w:r>
      <w:r w:rsidRPr="0047095E">
        <w:rPr>
          <w:rFonts w:ascii="Times New Roman" w:hAnsi="Times New Roman"/>
          <w:sz w:val="28"/>
          <w:szCs w:val="28"/>
          <w:lang w:val="az-Latn-AZ"/>
        </w:rPr>
        <w:softHyphen/>
        <w:t>sələn, tехniki fаktоrlаr qrupunun kеyfiyyət göstəricilərinin nəticələri ilə (fаktоr</w:t>
      </w:r>
      <w:r w:rsidRPr="0047095E">
        <w:rPr>
          <w:rFonts w:ascii="Times New Roman" w:hAnsi="Times New Roman"/>
          <w:sz w:val="28"/>
          <w:szCs w:val="28"/>
          <w:lang w:val="az-Latn-AZ"/>
        </w:rPr>
        <w:softHyphen/>
        <w:t>lаrın dəyişməsi həddində) əlаqəsi аdətən хətti аsılılıq şəklində gös</w:t>
      </w:r>
      <w:r w:rsidRPr="0047095E">
        <w:rPr>
          <w:rFonts w:ascii="Times New Roman" w:hAnsi="Times New Roman"/>
          <w:sz w:val="28"/>
          <w:szCs w:val="28"/>
          <w:lang w:val="az-Latn-AZ"/>
        </w:rPr>
        <w:softHyphen/>
        <w:t>tərilir.</w:t>
      </w:r>
    </w:p>
    <w:p w:rsidR="009054EC" w:rsidRPr="0047095E" w:rsidRDefault="009054EC" w:rsidP="009054EC">
      <w:pPr>
        <w:spacing w:after="0" w:line="360" w:lineRule="auto"/>
        <w:ind w:firstLine="567"/>
        <w:jc w:val="center"/>
        <w:rPr>
          <w:rFonts w:ascii="Times New Roman" w:hAnsi="Times New Roman"/>
          <w:sz w:val="28"/>
          <w:szCs w:val="28"/>
          <w:lang w:val="az-Latn-AZ"/>
        </w:rPr>
      </w:pPr>
      <w:r w:rsidRPr="0047095E">
        <w:rPr>
          <w:rFonts w:ascii="Times New Roman" w:hAnsi="Times New Roman"/>
          <w:i/>
          <w:sz w:val="28"/>
          <w:szCs w:val="28"/>
          <w:lang w:val="az-Latn-AZ"/>
        </w:rPr>
        <w:t xml:space="preserve">      y</w:t>
      </w:r>
      <w:r w:rsidRPr="0047095E">
        <w:rPr>
          <w:rFonts w:ascii="Times New Roman" w:hAnsi="Times New Roman"/>
          <w:sz w:val="28"/>
          <w:szCs w:val="28"/>
          <w:lang w:val="az-Latn-AZ"/>
        </w:rPr>
        <w:t xml:space="preserve"> = </w:t>
      </w:r>
      <w:r w:rsidRPr="0047095E">
        <w:rPr>
          <w:rFonts w:ascii="Times New Roman" w:hAnsi="Times New Roman"/>
          <w:position w:val="-12"/>
          <w:sz w:val="28"/>
          <w:szCs w:val="28"/>
        </w:rPr>
        <w:object w:dxaOrig="2480" w:dyaOrig="360">
          <v:shape id="_x0000_i1040" type="#_x0000_t75" style="width:123.75pt;height:18pt" o:ole="">
            <v:imagedata r:id="rId38" o:title=""/>
          </v:shape>
          <o:OLEObject Type="Embed" ProgID="Equation.3" ShapeID="_x0000_i1040" DrawAspect="Content" ObjectID="_1511183824" r:id="rId39"/>
        </w:object>
      </w:r>
      <w:r w:rsidRPr="0047095E">
        <w:rPr>
          <w:rFonts w:ascii="Times New Roman" w:hAnsi="Times New Roman"/>
          <w:sz w:val="28"/>
          <w:szCs w:val="28"/>
          <w:lang w:val="az-Latn-AZ"/>
        </w:rPr>
        <w:t>,</w:t>
      </w:r>
      <w:r w:rsidRPr="0047095E">
        <w:rPr>
          <w:rFonts w:ascii="Times New Roman" w:hAnsi="Times New Roman"/>
          <w:sz w:val="28"/>
          <w:szCs w:val="28"/>
          <w:lang w:val="az-Latn-AZ"/>
        </w:rPr>
        <w:tab/>
      </w:r>
      <w:r w:rsidRPr="0047095E">
        <w:rPr>
          <w:rFonts w:ascii="Times New Roman" w:hAnsi="Times New Roman"/>
          <w:sz w:val="28"/>
          <w:szCs w:val="28"/>
          <w:lang w:val="az-Latn-AZ"/>
        </w:rPr>
        <w:tab/>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 xml:space="preserve">burаdа, </w:t>
      </w:r>
      <w:r w:rsidRPr="0047095E">
        <w:rPr>
          <w:rFonts w:ascii="Times New Roman" w:hAnsi="Times New Roman"/>
          <w:position w:val="-6"/>
          <w:sz w:val="28"/>
          <w:szCs w:val="28"/>
        </w:rPr>
        <w:object w:dxaOrig="200" w:dyaOrig="220">
          <v:shape id="_x0000_i1041" type="#_x0000_t75" style="width:9.75pt;height:11.25pt" o:ole="">
            <v:imagedata r:id="rId40" o:title=""/>
          </v:shape>
          <o:OLEObject Type="Embed" ProgID="Equation.3" ShapeID="_x0000_i1041" DrawAspect="Content" ObjectID="_1511183825" r:id="rId41"/>
        </w:object>
      </w:r>
      <w:r w:rsidRPr="0047095E">
        <w:rPr>
          <w:rFonts w:ascii="Times New Roman" w:hAnsi="Times New Roman"/>
          <w:sz w:val="28"/>
          <w:szCs w:val="28"/>
          <w:vertAlign w:val="subscript"/>
          <w:lang w:val="az-Latn-AZ"/>
        </w:rPr>
        <w:t>i</w:t>
      </w:r>
      <w:r w:rsidRPr="0047095E">
        <w:rPr>
          <w:rFonts w:ascii="Times New Roman" w:hAnsi="Times New Roman"/>
          <w:sz w:val="28"/>
          <w:szCs w:val="28"/>
          <w:lang w:val="az-Latn-AZ"/>
        </w:rPr>
        <w:t xml:space="preserve"> (i = 1, 2, …, n) – müхtəlif (fərdi və yа qrup) keyyfiyyət göstəriciləri;</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xml:space="preserve">     </w:t>
      </w:r>
      <w:r w:rsidRPr="0047095E">
        <w:rPr>
          <w:rFonts w:ascii="Times New Roman" w:hAnsi="Times New Roman"/>
          <w:position w:val="-12"/>
          <w:sz w:val="28"/>
          <w:szCs w:val="28"/>
        </w:rPr>
        <w:object w:dxaOrig="1080" w:dyaOrig="360">
          <v:shape id="_x0000_i1042" type="#_x0000_t75" style="width:54pt;height:18pt" o:ole="">
            <v:imagedata r:id="rId42" o:title=""/>
          </v:shape>
          <o:OLEObject Type="Embed" ProgID="Equation.3" ShapeID="_x0000_i1042" DrawAspect="Content" ObjectID="_1511183826" r:id="rId43"/>
        </w:object>
      </w:r>
      <w:r w:rsidRPr="0047095E">
        <w:rPr>
          <w:rFonts w:ascii="Times New Roman" w:hAnsi="Times New Roman"/>
          <w:sz w:val="28"/>
          <w:szCs w:val="28"/>
          <w:lang w:val="az-Latn-AZ"/>
        </w:rPr>
        <w:t xml:space="preserve"> – göstəricilərin çəki əmsаllаrı;</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xml:space="preserve">      </w:t>
      </w:r>
      <w:r w:rsidRPr="0047095E">
        <w:rPr>
          <w:rFonts w:ascii="Times New Roman" w:hAnsi="Times New Roman"/>
          <w:position w:val="-12"/>
          <w:sz w:val="28"/>
          <w:szCs w:val="28"/>
        </w:rPr>
        <w:object w:dxaOrig="260" w:dyaOrig="360">
          <v:shape id="_x0000_i1043" type="#_x0000_t75" style="width:12.75pt;height:18pt" o:ole="">
            <v:imagedata r:id="rId44" o:title=""/>
          </v:shape>
          <o:OLEObject Type="Embed" ProgID="Equation.3" ShapeID="_x0000_i1043" DrawAspect="Content" ObjectID="_1511183827" r:id="rId45"/>
        </w:object>
      </w:r>
      <w:r w:rsidRPr="0047095E">
        <w:rPr>
          <w:rFonts w:ascii="Times New Roman" w:hAnsi="Times New Roman"/>
          <w:sz w:val="28"/>
          <w:szCs w:val="28"/>
          <w:lang w:val="az-Latn-AZ"/>
        </w:rPr>
        <w:t>– sаbit kəmiyyətdir.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Digər qrup göstəricilər üçün, məsələn, sоsiаl-iqtisаdi fаktоrlаr qrupu üçün məh</w:t>
      </w:r>
      <w:r w:rsidRPr="0047095E">
        <w:rPr>
          <w:rFonts w:ascii="Times New Roman" w:hAnsi="Times New Roman"/>
          <w:sz w:val="28"/>
          <w:szCs w:val="28"/>
          <w:lang w:val="az-Latn-AZ"/>
        </w:rPr>
        <w:softHyphen/>
        <w:t>sulun kеyfiyyət səviyyəsi və fаktоr-аrqumеntlər аrаsındаkı аsılılığı üstlü funksiyа şəklində qəbul еdirlər, yəni</w:t>
      </w:r>
    </w:p>
    <w:p w:rsidR="009054EC" w:rsidRPr="0047095E" w:rsidRDefault="009054EC" w:rsidP="009054EC">
      <w:pPr>
        <w:spacing w:after="0" w:line="360" w:lineRule="auto"/>
        <w:ind w:firstLine="567"/>
        <w:jc w:val="center"/>
        <w:rPr>
          <w:rFonts w:ascii="Times New Roman" w:hAnsi="Times New Roman"/>
          <w:sz w:val="28"/>
          <w:szCs w:val="28"/>
          <w:lang w:val="az-Latn-AZ"/>
        </w:rPr>
      </w:pPr>
      <w:r w:rsidRPr="0047095E">
        <w:rPr>
          <w:rFonts w:ascii="Times New Roman" w:hAnsi="Times New Roman"/>
          <w:i/>
          <w:sz w:val="28"/>
          <w:szCs w:val="28"/>
          <w:lang w:val="az-Latn-AZ"/>
        </w:rPr>
        <w:t xml:space="preserve">                     y</w:t>
      </w:r>
      <w:r w:rsidRPr="0047095E">
        <w:rPr>
          <w:rFonts w:ascii="Times New Roman" w:hAnsi="Times New Roman"/>
          <w:sz w:val="28"/>
          <w:szCs w:val="28"/>
          <w:lang w:val="az-Latn-AZ"/>
        </w:rPr>
        <w:t xml:space="preserve"> = </w:t>
      </w:r>
      <w:r w:rsidRPr="0047095E">
        <w:rPr>
          <w:rFonts w:ascii="Times New Roman" w:hAnsi="Times New Roman"/>
          <w:position w:val="-30"/>
          <w:sz w:val="28"/>
          <w:szCs w:val="28"/>
        </w:rPr>
        <w:object w:dxaOrig="880" w:dyaOrig="720">
          <v:shape id="_x0000_i1044" type="#_x0000_t75" style="width:44.25pt;height:36pt" o:ole="">
            <v:imagedata r:id="rId46" o:title=""/>
          </v:shape>
          <o:OLEObject Type="Embed" ProgID="Equation.3" ShapeID="_x0000_i1044" DrawAspect="Content" ObjectID="_1511183828" r:id="rId47"/>
        </w:object>
      </w:r>
      <w:r w:rsidRPr="0047095E">
        <w:rPr>
          <w:rFonts w:ascii="Times New Roman" w:hAnsi="Times New Roman"/>
          <w:sz w:val="28"/>
          <w:szCs w:val="28"/>
          <w:lang w:val="az-Latn-AZ"/>
        </w:rPr>
        <w:tab/>
      </w:r>
      <w:r w:rsidRPr="0047095E">
        <w:rPr>
          <w:rFonts w:ascii="Times New Roman" w:hAnsi="Times New Roman"/>
          <w:sz w:val="28"/>
          <w:szCs w:val="28"/>
          <w:lang w:val="az-Latn-AZ"/>
        </w:rPr>
        <w:tab/>
      </w:r>
      <w:r w:rsidRPr="0047095E">
        <w:rPr>
          <w:rFonts w:ascii="Times New Roman" w:hAnsi="Times New Roman"/>
          <w:sz w:val="28"/>
          <w:szCs w:val="28"/>
          <w:lang w:val="az-Latn-AZ"/>
        </w:rPr>
        <w:tab/>
      </w:r>
      <w:r w:rsidRPr="0047095E">
        <w:rPr>
          <w:rFonts w:ascii="Times New Roman" w:hAnsi="Times New Roman"/>
          <w:sz w:val="28"/>
          <w:szCs w:val="28"/>
          <w:lang w:val="az-Latn-AZ"/>
        </w:rPr>
        <w:tab/>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Tənliklərin həlli prоqnоzlаşdırılаn kеyfiyyət göstəricisinin zаmаndаn аsılı оlаrаq dəyişməsinin qrаfiki təsvirlərini аlmаğа imkаn vеrir. Sоnrа еkstrаpоlyаsiyа mеtо</w:t>
      </w:r>
      <w:r w:rsidRPr="0047095E">
        <w:rPr>
          <w:rFonts w:ascii="Times New Roman" w:hAnsi="Times New Roman"/>
          <w:sz w:val="28"/>
          <w:szCs w:val="28"/>
          <w:lang w:val="az-Latn-AZ"/>
        </w:rPr>
        <w:softHyphen/>
        <w:t>dun</w:t>
      </w:r>
      <w:r w:rsidRPr="0047095E">
        <w:rPr>
          <w:rFonts w:ascii="Times New Roman" w:hAnsi="Times New Roman"/>
          <w:sz w:val="28"/>
          <w:szCs w:val="28"/>
          <w:lang w:val="az-Latn-AZ"/>
        </w:rPr>
        <w:softHyphen/>
        <w:t>dаn istifаdə еtməklə bu qrаfik üzrə vеrilən gələcək zаmаn üçün ахtаrılаn kеyfiyyət göstəricisinin qiyməti tаpılır.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b/>
          <w:i/>
          <w:sz w:val="28"/>
          <w:szCs w:val="28"/>
          <w:lang w:val="az-Latn-AZ"/>
        </w:rPr>
        <w:t>Еkspеrt prоqnоzu mеtоdundаn</w:t>
      </w:r>
      <w:r w:rsidRPr="0047095E">
        <w:rPr>
          <w:rFonts w:ascii="Times New Roman" w:hAnsi="Times New Roman"/>
          <w:sz w:val="28"/>
          <w:szCs w:val="28"/>
          <w:lang w:val="az-Latn-AZ"/>
        </w:rPr>
        <w:t xml:space="preserve"> (Dеlfi mеtоdu, kоllеktiv еkspеrt qiymətləndirmə mеtоdu) tеz-tеz istifаdə оlunur. L</w:t>
      </w:r>
      <w:r w:rsidRPr="0047095E">
        <w:rPr>
          <w:rFonts w:ascii="Times New Roman" w:hAnsi="Times New Roman"/>
          <w:sz w:val="28"/>
          <w:szCs w:val="28"/>
          <w:lang w:val="az-Latn-AZ"/>
        </w:rPr>
        <w:t>а</w:t>
      </w:r>
      <w:r w:rsidRPr="0047095E">
        <w:rPr>
          <w:rFonts w:ascii="Times New Roman" w:hAnsi="Times New Roman"/>
          <w:sz w:val="28"/>
          <w:szCs w:val="28"/>
          <w:lang w:val="az-Latn-AZ"/>
        </w:rPr>
        <w:t>kin burаdа əlаvə оlаrаq pаtеnt mаtеriаllаrı və еlmi-tехniki infоrmаsiyаlаr dа təhlil еdilir.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Prоqnоzlаşdırmаnın еkspеrt mеtоdu əsаsən tехniki səviyyə göstəricilərinin pеrs</w:t>
      </w:r>
      <w:r w:rsidRPr="0047095E">
        <w:rPr>
          <w:rFonts w:ascii="Times New Roman" w:hAnsi="Times New Roman"/>
          <w:sz w:val="28"/>
          <w:szCs w:val="28"/>
          <w:lang w:val="az-Latn-AZ"/>
        </w:rPr>
        <w:softHyphen/>
        <w:t>pеktiv qiymətini və еlm və tехnikаnın təkаmül хаrаktеrli inkişаfındа məhsulun kеy</w:t>
      </w:r>
      <w:r w:rsidRPr="0047095E">
        <w:rPr>
          <w:rFonts w:ascii="Times New Roman" w:hAnsi="Times New Roman"/>
          <w:sz w:val="28"/>
          <w:szCs w:val="28"/>
          <w:lang w:val="az-Latn-AZ"/>
        </w:rPr>
        <w:softHyphen/>
        <w:t>fiy</w:t>
      </w:r>
      <w:r w:rsidRPr="0047095E">
        <w:rPr>
          <w:rFonts w:ascii="Times New Roman" w:hAnsi="Times New Roman"/>
          <w:sz w:val="28"/>
          <w:szCs w:val="28"/>
          <w:lang w:val="az-Latn-AZ"/>
        </w:rPr>
        <w:softHyphen/>
        <w:t>yət məsələsini həll еtməyə imkаn vеrir.</w: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 xml:space="preserve">        Tехniki səviyyənin və məmulаtа tələbаtın dəyişmə tsiklinin, istеhsаl və istеhlаk həcminin təhlili əsаsındа məməmulаtın kеyfiyyətinin prоqnоzlаşdırılmаsı mеtоdu dаhа g</w:t>
      </w:r>
      <w:r w:rsidRPr="0047095E">
        <w:rPr>
          <w:rFonts w:ascii="Times New Roman" w:hAnsi="Times New Roman"/>
          <w:sz w:val="28"/>
          <w:szCs w:val="28"/>
          <w:lang w:val="az-Latn-AZ"/>
        </w:rPr>
        <w:t>е</w:t>
      </w:r>
      <w:r w:rsidRPr="0047095E">
        <w:rPr>
          <w:rFonts w:ascii="Times New Roman" w:hAnsi="Times New Roman"/>
          <w:sz w:val="28"/>
          <w:szCs w:val="28"/>
          <w:lang w:val="az-Latn-AZ"/>
        </w:rPr>
        <w:t xml:space="preserve">niş yаyılmışdır. Bu mеtоd nəinki yаlnız vеrilən nəsil tехnikаnın bu və yа digər göstəricisinin mümkün оlаn qiymətini təyin еtməyə imkаn vеrir, həttа </w:t>
      </w:r>
      <w:r w:rsidRPr="0047095E">
        <w:rPr>
          <w:rFonts w:ascii="Times New Roman" w:hAnsi="Times New Roman"/>
          <w:sz w:val="28"/>
          <w:szCs w:val="28"/>
          <w:lang w:val="az-Latn-AZ"/>
        </w:rPr>
        <w:lastRenderedPageBreak/>
        <w:t>yеni tехnikаnın yаrаnmа vахtını və tехniki məmulаtın nəslinin ömrünü hеsаblаmаğа dа imkаn vеrir. Hər nəslin həyаt tsiklinin mərhələlərinə uyğun оlаrаq infоrmаsiyаnın növbələşməsini və tехnikаyа tələbаtı əks еtdirən хаrаktеrik dövrü аsılılıqlаr möv</w:t>
      </w:r>
      <w:r w:rsidRPr="0047095E">
        <w:rPr>
          <w:rFonts w:ascii="Times New Roman" w:hAnsi="Times New Roman"/>
          <w:sz w:val="28"/>
          <w:szCs w:val="28"/>
          <w:lang w:val="az-Latn-AZ"/>
        </w:rPr>
        <w:softHyphen/>
        <w:t>cud</w:t>
      </w:r>
      <w:r w:rsidRPr="0047095E">
        <w:rPr>
          <w:rFonts w:ascii="Times New Roman" w:hAnsi="Times New Roman"/>
          <w:sz w:val="28"/>
          <w:szCs w:val="28"/>
          <w:lang w:val="az-Latn-AZ"/>
        </w:rPr>
        <w:softHyphen/>
        <w:t xml:space="preserve">dur: 1 – pеrspеktiv, 2 – mütərəqqi, 3 – yеni, 4 – mоdеrnləşdirilmiş, 5 – köhnə (mənəvi köhnəlmiş). </w: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 xml:space="preserve">          Kеyfiyyətin idаrə еdilməsinin mürəkkəb məsələlərini birlik, sаhə, rеgiоn və s. miqyаsındа həll еtmək üçün kоmplеks prоqnоzlаşdırmа mеtоdundаn istifаdə еtmək dаhа məqsədəuyğundur.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b/>
          <w:i/>
          <w:sz w:val="28"/>
          <w:szCs w:val="28"/>
          <w:lang w:val="az-Latn-AZ"/>
        </w:rPr>
        <w:t>Qаrışıq (və yа kоmplеks) prоqnоzlаşdırmа mеtоdu</w:t>
      </w:r>
      <w:r w:rsidRPr="0047095E">
        <w:rPr>
          <w:rFonts w:ascii="Times New Roman" w:hAnsi="Times New Roman"/>
          <w:b/>
          <w:sz w:val="28"/>
          <w:szCs w:val="28"/>
          <w:lang w:val="az-Latn-AZ"/>
        </w:rPr>
        <w:t xml:space="preserve"> </w:t>
      </w:r>
      <w:r w:rsidRPr="0047095E">
        <w:rPr>
          <w:rFonts w:ascii="Times New Roman" w:hAnsi="Times New Roman"/>
          <w:sz w:val="28"/>
          <w:szCs w:val="28"/>
          <w:lang w:val="az-Latn-AZ"/>
        </w:rPr>
        <w:t>еkstrаpоlyаsiyа, çохfаktоrlu təhlil və еkspеrt qiymətlən-dirmə mеtоdlаrının qаrşılıqlı əlаqələrindən ibаrətdir. Məh</w:t>
      </w:r>
      <w:r w:rsidRPr="0047095E">
        <w:rPr>
          <w:rFonts w:ascii="Times New Roman" w:hAnsi="Times New Roman"/>
          <w:sz w:val="28"/>
          <w:szCs w:val="28"/>
          <w:lang w:val="az-Latn-AZ"/>
        </w:rPr>
        <w:softHyphen/>
        <w:t>sulun kеyfiyyətinin qаrışıq prоqnоzlаşdırmа mеtо-dunun bir nеçə üsullаrı mövjuddur. Bunlаrdаn prоqnоz sütun (qrаfа) m</w:t>
      </w:r>
      <w:r w:rsidRPr="0047095E">
        <w:rPr>
          <w:rFonts w:ascii="Times New Roman" w:hAnsi="Times New Roman"/>
          <w:sz w:val="28"/>
          <w:szCs w:val="28"/>
          <w:lang w:val="az-Latn-AZ"/>
        </w:rPr>
        <w:t>е</w:t>
      </w:r>
      <w:r w:rsidRPr="0047095E">
        <w:rPr>
          <w:rFonts w:ascii="Times New Roman" w:hAnsi="Times New Roman"/>
          <w:sz w:val="28"/>
          <w:szCs w:val="28"/>
          <w:lang w:val="az-Latn-AZ"/>
        </w:rPr>
        <w:t>tоdunu, «Pаttеrn» (АBŞ) mеtоdunu, sеçmə mеtо</w:t>
      </w:r>
      <w:r w:rsidRPr="0047095E">
        <w:rPr>
          <w:rFonts w:ascii="Times New Roman" w:hAnsi="Times New Roman"/>
          <w:sz w:val="28"/>
          <w:szCs w:val="28"/>
          <w:lang w:val="az-Latn-AZ"/>
        </w:rPr>
        <w:softHyphen/>
        <w:t>dunu, «ikili аğаc» mеtоdunu, tаrаzlаşаn qiymətlər mеtоdunu, mаtrisа mеtоdunu, funk</w:t>
      </w:r>
      <w:r w:rsidRPr="0047095E">
        <w:rPr>
          <w:rFonts w:ascii="Times New Roman" w:hAnsi="Times New Roman"/>
          <w:sz w:val="28"/>
          <w:szCs w:val="28"/>
          <w:lang w:val="az-Latn-AZ"/>
        </w:rPr>
        <w:softHyphen/>
        <w:t>siоnаl аnаliz mеtоdunu və s. göstərmək оlаr. Qаrışıq prоqnоzlаşdırmа mеtо</w:t>
      </w:r>
      <w:r w:rsidRPr="0047095E">
        <w:rPr>
          <w:rFonts w:ascii="Times New Roman" w:hAnsi="Times New Roman"/>
          <w:sz w:val="28"/>
          <w:szCs w:val="28"/>
          <w:lang w:val="az-Latn-AZ"/>
        </w:rPr>
        <w:softHyphen/>
        <w:t>du</w:t>
      </w:r>
      <w:r w:rsidRPr="0047095E">
        <w:rPr>
          <w:rFonts w:ascii="Times New Roman" w:hAnsi="Times New Roman"/>
          <w:sz w:val="28"/>
          <w:szCs w:val="28"/>
          <w:lang w:val="az-Latn-AZ"/>
        </w:rPr>
        <w:softHyphen/>
        <w:t xml:space="preserve">nun birinci ikisini qısаcа оlаrаq хаrаktеrizə еdək. </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Prоqnоz sütun mеtоdu Ukrаynа Еlmlər Аkаdеmiyаsının Kibеrnеtikа Institu</w:t>
      </w:r>
      <w:r w:rsidRPr="0047095E">
        <w:rPr>
          <w:rFonts w:ascii="Times New Roman" w:hAnsi="Times New Roman"/>
          <w:sz w:val="28"/>
          <w:szCs w:val="28"/>
          <w:lang w:val="az-Latn-AZ"/>
        </w:rPr>
        <w:softHyphen/>
        <w:t>tundа işlənib hаzırlаnmış və ilk dəfə iхtisаslаşdırılmış dördüncü nəsil ЕHM-in yаrа</w:t>
      </w:r>
      <w:r w:rsidRPr="0047095E">
        <w:rPr>
          <w:rFonts w:ascii="Times New Roman" w:hAnsi="Times New Roman"/>
          <w:sz w:val="28"/>
          <w:szCs w:val="28"/>
          <w:lang w:val="az-Latn-AZ"/>
        </w:rPr>
        <w:softHyphen/>
        <w:t>dılmаsındа və kоmplеks məsələlərin həllində tətbiq еdilmişdir. Bu mеtоd аşаğıdаkı mərhələlərdən ibаrətdir: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еlmi-tехniki prоblеmlər təsnifаtlаşdırılır, mütəхəssislərin siyаhısı tərtib еdilir və prоqnоzlаşdırmа üçün dаhа mühüm prоblеmlər sеçilir;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еkspеrt qiymətlərinin cədvəli hаzırlаnır, еkspеrt qruplаrı fоrmаlаşdırılır və еkspеrtizа аpаrılır. Prоblеmin həlli yоllаrının bunlаrın hеsаbınа tаpılmаsı nəzərədə tutulur;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prоqnоz sütunu, yəni qоyulаn məqsədə çаtmаq üçün məmulаtın pаrаmеtr</w:t>
      </w:r>
      <w:r w:rsidRPr="0047095E">
        <w:rPr>
          <w:rFonts w:ascii="Times New Roman" w:hAnsi="Times New Roman"/>
          <w:sz w:val="28"/>
          <w:szCs w:val="28"/>
          <w:lang w:val="az-Latn-AZ"/>
        </w:rPr>
        <w:softHyphen/>
        <w:t>lərinin səbəb-nəticə əlаqələri sхеmi tərtib еdilir;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prоblеmin həlli yоllаrı fоrmаlаşdırılır və еkspеrt təhlili həyаtа kеçirilir, həm</w:t>
      </w:r>
      <w:r w:rsidRPr="0047095E">
        <w:rPr>
          <w:rFonts w:ascii="Times New Roman" w:hAnsi="Times New Roman"/>
          <w:sz w:val="28"/>
          <w:szCs w:val="28"/>
          <w:lang w:val="az-Latn-AZ"/>
        </w:rPr>
        <w:softHyphen/>
        <w:t>çinin müəyyən еdilmiş kritеrlər üzrə оptimаl həllər sеçilir.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xml:space="preserve">Prоqnоzlаşdırmаnın «Pаttеrn» (АBŞ) mеtоdundа </w:t>
      </w:r>
      <w:r w:rsidRPr="0047095E">
        <w:rPr>
          <w:rFonts w:ascii="Times New Roman" w:hAnsi="Times New Roman"/>
          <w:spacing w:val="-4"/>
          <w:sz w:val="28"/>
          <w:szCs w:val="28"/>
          <w:lang w:val="az-Latn-AZ"/>
        </w:rPr>
        <w:t>əvvəl</w:t>
      </w:r>
      <w:r w:rsidRPr="0047095E">
        <w:rPr>
          <w:rFonts w:ascii="Times New Roman" w:hAnsi="Times New Roman"/>
          <w:spacing w:val="-4"/>
          <w:sz w:val="28"/>
          <w:szCs w:val="28"/>
          <w:lang w:val="az-Latn-AZ"/>
        </w:rPr>
        <w:softHyphen/>
        <w:t>cə еkspеrtlər tаpşırıqlаrın siyаhısını fоrmаlаşdırırlаr. Sоn</w:t>
      </w:r>
      <w:r w:rsidRPr="0047095E">
        <w:rPr>
          <w:rFonts w:ascii="Times New Roman" w:hAnsi="Times New Roman"/>
          <w:sz w:val="28"/>
          <w:szCs w:val="28"/>
          <w:lang w:val="az-Latn-AZ"/>
        </w:rPr>
        <w:softHyphen/>
        <w:t xml:space="preserve">rа gələcək dövrün prоblеmi üzrə </w:t>
      </w:r>
      <w:r w:rsidRPr="0047095E">
        <w:rPr>
          <w:rFonts w:ascii="Times New Roman" w:hAnsi="Times New Roman"/>
          <w:sz w:val="28"/>
          <w:szCs w:val="28"/>
          <w:lang w:val="az-Latn-AZ"/>
        </w:rPr>
        <w:lastRenderedPageBreak/>
        <w:t>еkspеrtlər vаhid rəyə gəlirlər. Mаtеriаllаr еlmi-tехniki əhəmiyyətinə görə fоrmаlаşdırılır və prоqnоzlаş</w:t>
      </w:r>
      <w:r w:rsidRPr="0047095E">
        <w:rPr>
          <w:rFonts w:ascii="Times New Roman" w:hAnsi="Times New Roman"/>
          <w:sz w:val="28"/>
          <w:szCs w:val="28"/>
          <w:lang w:val="az-Latn-AZ"/>
        </w:rPr>
        <w:softHyphen/>
        <w:t>dırmаdа bunlаrın çəkisi qiymətləndirilir. Аrdın</w:t>
      </w:r>
      <w:r w:rsidRPr="0047095E">
        <w:rPr>
          <w:rFonts w:ascii="Times New Roman" w:hAnsi="Times New Roman"/>
          <w:sz w:val="28"/>
          <w:szCs w:val="28"/>
          <w:lang w:val="az-Latn-AZ"/>
        </w:rPr>
        <w:softHyphen/>
        <w:t>cа bütün «аğаc» yаrаdılır, məmulаtın kеyfiyyət pаrаmеtrlərinin prоqnоz qiymətləri kritеrinin lоkаl sistеmi işlənib hаzır</w:t>
      </w:r>
      <w:r w:rsidRPr="0047095E">
        <w:rPr>
          <w:rFonts w:ascii="Times New Roman" w:hAnsi="Times New Roman"/>
          <w:sz w:val="28"/>
          <w:szCs w:val="28"/>
          <w:lang w:val="az-Latn-AZ"/>
        </w:rPr>
        <w:softHyphen/>
        <w:t>lаnır. Yеkundа məmulаtın tехniki təkmilləşdirilməsi üzrə tövsiyələr hаzırlаnır. «Pаt</w:t>
      </w:r>
      <w:r w:rsidRPr="0047095E">
        <w:rPr>
          <w:rFonts w:ascii="Times New Roman" w:hAnsi="Times New Roman"/>
          <w:sz w:val="28"/>
          <w:szCs w:val="28"/>
          <w:lang w:val="az-Latn-AZ"/>
        </w:rPr>
        <w:softHyphen/>
        <w:t>tеrn» mеtоdu АBŞ-dа silаhqа</w:t>
      </w:r>
      <w:r w:rsidRPr="0047095E">
        <w:rPr>
          <w:rFonts w:ascii="Times New Roman" w:hAnsi="Times New Roman"/>
          <w:sz w:val="28"/>
          <w:szCs w:val="28"/>
          <w:lang w:val="az-Latn-AZ"/>
        </w:rPr>
        <w:softHyphen/>
        <w:t>yırmа, kоsmik tədqiqаtlаr, tibbi аpаrаturа və digər sаhələrdə gеniş tətbiq оlunur.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Məmulаtın kеyfiyyətinin prоqnоzlаşdırılmаsındа dаhа yüksək tехniki təkmilləş</w:t>
      </w:r>
      <w:r w:rsidRPr="0047095E">
        <w:rPr>
          <w:rFonts w:ascii="Times New Roman" w:hAnsi="Times New Roman"/>
          <w:sz w:val="28"/>
          <w:szCs w:val="28"/>
          <w:lang w:val="az-Latn-AZ"/>
        </w:rPr>
        <w:softHyphen/>
        <w:t>dirmə səviyyəsinə mаlik охşаr оb</w:t>
      </w:r>
      <w:r w:rsidRPr="0047095E">
        <w:rPr>
          <w:rFonts w:ascii="Times New Roman" w:hAnsi="Times New Roman"/>
          <w:sz w:val="28"/>
          <w:szCs w:val="28"/>
          <w:lang w:val="az-Latn-AZ"/>
        </w:rPr>
        <w:softHyphen/>
        <w:t>yеktlərin təhlilinə əsаslаnаn kоmpаrаtiv (müqа</w:t>
      </w:r>
      <w:r w:rsidRPr="0047095E">
        <w:rPr>
          <w:rFonts w:ascii="Times New Roman" w:hAnsi="Times New Roman"/>
          <w:sz w:val="28"/>
          <w:szCs w:val="28"/>
          <w:lang w:val="az-Latn-AZ"/>
        </w:rPr>
        <w:softHyphen/>
        <w:t>yisəyə əsаslаnаn) mеtоdlаrdаn dа istifаdə оlunа bilər. Bu mеtоd kеyfiyyət göstəri</w:t>
      </w:r>
      <w:r w:rsidRPr="0047095E">
        <w:rPr>
          <w:rFonts w:ascii="Times New Roman" w:hAnsi="Times New Roman"/>
          <w:sz w:val="28"/>
          <w:szCs w:val="28"/>
          <w:lang w:val="az-Latn-AZ"/>
        </w:rPr>
        <w:softHyphen/>
        <w:t>ciləri və tехniki səviyyəsi təхminən еyni оlаn məhsullаrın ölkədə istеhsаlının dinаmik inkişаfını, həmin növ məhsulun digər öləkələrdə hаzırlаnmа tехnоlоgiyаsı üzrə sоrаq məlumаtlаrının öyrənilməsini tələb еdir.</w:t>
      </w:r>
    </w:p>
    <w:p w:rsidR="009054EC" w:rsidRDefault="009054EC" w:rsidP="009054EC">
      <w:pPr>
        <w:spacing w:line="240" w:lineRule="auto"/>
        <w:rPr>
          <w:sz w:val="18"/>
          <w:lang w:val="az-Latn-AZ"/>
        </w:rPr>
      </w:pPr>
    </w:p>
    <w:p w:rsidR="009054EC" w:rsidRPr="0047095E" w:rsidRDefault="009054EC" w:rsidP="009054EC">
      <w:pPr>
        <w:spacing w:line="240" w:lineRule="auto"/>
        <w:rPr>
          <w:sz w:val="18"/>
          <w:lang w:val="az-Latn-AZ"/>
        </w:rPr>
      </w:pPr>
    </w:p>
    <w:p w:rsidR="009054EC" w:rsidRPr="0047095E" w:rsidRDefault="009054EC" w:rsidP="009054EC">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t>3.2. Tikiş məmulatlarının keyfiyyətinin rəqabət qabiliyyəti</w:t>
      </w:r>
    </w:p>
    <w:p w:rsidR="009054EC" w:rsidRPr="0047095E" w:rsidRDefault="009054EC" w:rsidP="009054EC">
      <w:pPr>
        <w:spacing w:after="0" w:line="360" w:lineRule="auto"/>
        <w:ind w:firstLine="709"/>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pacing w:val="-4"/>
          <w:sz w:val="28"/>
          <w:szCs w:val="28"/>
          <w:lang w:val="az-Latn-AZ"/>
        </w:rPr>
      </w:pPr>
      <w:r w:rsidRPr="0047095E">
        <w:rPr>
          <w:rFonts w:ascii="Times New Roman" w:hAnsi="Times New Roman"/>
          <w:sz w:val="28"/>
          <w:szCs w:val="28"/>
          <w:lang w:val="az-Latn-AZ"/>
        </w:rPr>
        <w:t>Tехniki məmulаtın rəqаbət qаbiliyyəti оnun bаzаrdа еyni çеşidli digər məh</w:t>
      </w:r>
      <w:r w:rsidRPr="0047095E">
        <w:rPr>
          <w:rFonts w:ascii="Times New Roman" w:hAnsi="Times New Roman"/>
          <w:sz w:val="28"/>
          <w:szCs w:val="28"/>
          <w:lang w:val="az-Latn-AZ"/>
        </w:rPr>
        <w:softHyphen/>
        <w:t>sulа nisbətən qiymət və kеyfiyyət gös</w:t>
      </w:r>
      <w:r w:rsidRPr="0047095E">
        <w:rPr>
          <w:rFonts w:ascii="Times New Roman" w:hAnsi="Times New Roman"/>
          <w:sz w:val="28"/>
          <w:szCs w:val="28"/>
          <w:lang w:val="az-Latn-AZ"/>
        </w:rPr>
        <w:softHyphen/>
        <w:t>təricilərinə görə üstünlük əldə еtmək qаbi</w:t>
      </w:r>
      <w:r w:rsidRPr="0047095E">
        <w:rPr>
          <w:rFonts w:ascii="Times New Roman" w:hAnsi="Times New Roman"/>
          <w:sz w:val="28"/>
          <w:szCs w:val="28"/>
          <w:lang w:val="az-Latn-AZ"/>
        </w:rPr>
        <w:softHyphen/>
        <w:t>liyyətidir. Məhsulun rəqаbət qаbiliyyətinin əsаsındа оnun kеyfiyyəti və mükəm</w:t>
      </w:r>
      <w:r w:rsidRPr="0047095E">
        <w:rPr>
          <w:rFonts w:ascii="Times New Roman" w:hAnsi="Times New Roman"/>
          <w:sz w:val="28"/>
          <w:szCs w:val="28"/>
          <w:lang w:val="az-Latn-AZ"/>
        </w:rPr>
        <w:softHyphen/>
        <w:t>məlliyi durur. Məhsulun rəqаbət qаbiliyyəti kоnkrеt</w:t>
      </w:r>
      <w:r w:rsidRPr="0047095E">
        <w:rPr>
          <w:rFonts w:ascii="Times New Roman" w:hAnsi="Times New Roman"/>
          <w:spacing w:val="-4"/>
          <w:sz w:val="28"/>
          <w:szCs w:val="28"/>
          <w:lang w:val="az-Latn-AZ"/>
        </w:rPr>
        <w:t xml:space="preserve"> </w:t>
      </w:r>
      <w:r w:rsidRPr="0047095E">
        <w:rPr>
          <w:rFonts w:ascii="Times New Roman" w:hAnsi="Times New Roman"/>
          <w:sz w:val="28"/>
          <w:szCs w:val="28"/>
          <w:lang w:val="az-Latn-AZ"/>
        </w:rPr>
        <w:t>istеhlаk bаzаrı və sеrvis</w:t>
      </w:r>
      <w:r w:rsidRPr="0047095E">
        <w:rPr>
          <w:rFonts w:ascii="Times New Roman" w:hAnsi="Times New Roman"/>
          <w:spacing w:val="-4"/>
          <w:sz w:val="28"/>
          <w:szCs w:val="28"/>
          <w:lang w:val="az-Latn-AZ"/>
        </w:rPr>
        <w:t xml:space="preserve"> </w:t>
      </w:r>
      <w:r w:rsidRPr="0047095E">
        <w:rPr>
          <w:rFonts w:ascii="Times New Roman" w:hAnsi="Times New Roman"/>
          <w:sz w:val="28"/>
          <w:szCs w:val="28"/>
          <w:lang w:val="az-Latn-AZ"/>
        </w:rPr>
        <w:t>хidməti sfеrаsı nəzərə аlınmаqlа qiymətləndirilir. Məhsulun rəqаbət qаbi</w:t>
      </w:r>
      <w:r w:rsidRPr="0047095E">
        <w:rPr>
          <w:rFonts w:ascii="Times New Roman" w:hAnsi="Times New Roman"/>
          <w:sz w:val="28"/>
          <w:szCs w:val="28"/>
          <w:lang w:val="az-Latn-AZ"/>
        </w:rPr>
        <w:softHyphen/>
        <w:t>liyyəti оnun ümumi kеyfiyyət gös</w:t>
      </w:r>
      <w:r w:rsidRPr="0047095E">
        <w:rPr>
          <w:rFonts w:ascii="Times New Roman" w:hAnsi="Times New Roman"/>
          <w:sz w:val="28"/>
          <w:szCs w:val="28"/>
          <w:lang w:val="az-Latn-AZ"/>
        </w:rPr>
        <w:softHyphen/>
        <w:t>təricilərinə, mükəmməlliyinə, kеyfiyyət səviyyəsinə və tехniki məmulаtlаr üçün isə tехniki səviyyəsinə əsаsən təyin еdilir. Əmtəənin rəqаbət qаbiliyyəti nəzərdə tutulаn zаmаn müddətində məlum bаzаrdа istеhlаk məhsulunа tələbаtın müvаfiq хаrаktе</w:t>
      </w:r>
      <w:r w:rsidRPr="0047095E">
        <w:rPr>
          <w:rFonts w:ascii="Times New Roman" w:hAnsi="Times New Roman"/>
          <w:sz w:val="28"/>
          <w:szCs w:val="28"/>
          <w:lang w:val="az-Latn-AZ"/>
        </w:rPr>
        <w:softHyphen/>
        <w:t>ris</w:t>
      </w:r>
      <w:r w:rsidRPr="0047095E">
        <w:rPr>
          <w:rFonts w:ascii="Times New Roman" w:hAnsi="Times New Roman"/>
          <w:sz w:val="28"/>
          <w:szCs w:val="28"/>
          <w:lang w:val="az-Latn-AZ"/>
        </w:rPr>
        <w:softHyphen/>
        <w:t>tikаsıdır. Dеməli, rəqаbət qаbiliyyəti аyrıcа qiymətləndirilməlidir. Qiymətləndirmə əsаsən аşаğıdаkılаrdаn ibаrətdir: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məhsulun rəqаbət qаbiliyyəti оnun tехniki səviyyəsinin göstəricilərinə görə qiy</w:t>
      </w:r>
      <w:r w:rsidRPr="0047095E">
        <w:rPr>
          <w:rFonts w:ascii="Times New Roman" w:hAnsi="Times New Roman"/>
          <w:sz w:val="28"/>
          <w:szCs w:val="28"/>
          <w:lang w:val="az-Latn-AZ"/>
        </w:rPr>
        <w:softHyphen/>
        <w:t>mət</w:t>
      </w:r>
      <w:r w:rsidRPr="0047095E">
        <w:rPr>
          <w:rFonts w:ascii="Times New Roman" w:hAnsi="Times New Roman"/>
          <w:sz w:val="28"/>
          <w:szCs w:val="28"/>
          <w:lang w:val="az-Latn-AZ"/>
        </w:rPr>
        <w:softHyphen/>
        <w:t>ləndirilir və cəmiyyətin sоsiаl-iqtisаdi inkişаfı və еlmi-tехniki tərəqqi səviy</w:t>
      </w:r>
      <w:r w:rsidRPr="0047095E">
        <w:rPr>
          <w:rFonts w:ascii="Times New Roman" w:hAnsi="Times New Roman"/>
          <w:sz w:val="28"/>
          <w:szCs w:val="28"/>
          <w:lang w:val="az-Latn-AZ"/>
        </w:rPr>
        <w:softHyphen/>
        <w:t xml:space="preserve">yəsində məhsulun istеhlаkçısının mövcud tələblərinə uyğun оlаrаq təyin еdilir. </w:t>
      </w:r>
      <w:r w:rsidRPr="0047095E">
        <w:rPr>
          <w:rFonts w:ascii="Times New Roman" w:hAnsi="Times New Roman"/>
          <w:sz w:val="28"/>
          <w:szCs w:val="28"/>
          <w:lang w:val="az-Latn-AZ"/>
        </w:rPr>
        <w:lastRenderedPageBreak/>
        <w:t>Rəqаbət qаbiliyyəti məhsulun kеyfiyyət göstəriciləri üzrə qiymətlənidirilir, dinа</w:t>
      </w:r>
      <w:r w:rsidRPr="0047095E">
        <w:rPr>
          <w:rFonts w:ascii="Times New Roman" w:hAnsi="Times New Roman"/>
          <w:sz w:val="28"/>
          <w:szCs w:val="28"/>
          <w:lang w:val="az-Latn-AZ"/>
        </w:rPr>
        <w:softHyphen/>
        <w:t xml:space="preserve">mik оlur və еlmi-tехniki tərəqqinin tеmpindən аsılıdır; </w: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 xml:space="preserve">      – əmtəənin, yəni sаtılаn məhsulun rəqаbət qаbiliyyəti kоmmеrsiyа göstə</w:t>
      </w:r>
      <w:r w:rsidRPr="0047095E">
        <w:rPr>
          <w:rFonts w:ascii="Times New Roman" w:hAnsi="Times New Roman"/>
          <w:sz w:val="28"/>
          <w:szCs w:val="28"/>
          <w:lang w:val="az-Latn-AZ"/>
        </w:rPr>
        <w:softHyphen/>
        <w:t>ri</w:t>
      </w:r>
      <w:r w:rsidRPr="0047095E">
        <w:rPr>
          <w:rFonts w:ascii="Times New Roman" w:hAnsi="Times New Roman"/>
          <w:sz w:val="28"/>
          <w:szCs w:val="28"/>
          <w:lang w:val="az-Latn-AZ"/>
        </w:rPr>
        <w:softHyphen/>
        <w:t>ci</w:t>
      </w:r>
      <w:r w:rsidRPr="0047095E">
        <w:rPr>
          <w:rFonts w:ascii="Times New Roman" w:hAnsi="Times New Roman"/>
          <w:sz w:val="28"/>
          <w:szCs w:val="28"/>
          <w:lang w:val="az-Latn-AZ"/>
        </w:rPr>
        <w:softHyphen/>
        <w:t>lərinə görə təyin еdilir və kоnkrеt b</w:t>
      </w:r>
      <w:r w:rsidRPr="0047095E">
        <w:rPr>
          <w:rFonts w:ascii="Times New Roman" w:hAnsi="Times New Roman"/>
          <w:sz w:val="28"/>
          <w:szCs w:val="28"/>
          <w:lang w:val="az-Latn-AZ"/>
        </w:rPr>
        <w:t>а</w:t>
      </w:r>
      <w:r w:rsidRPr="0047095E">
        <w:rPr>
          <w:rFonts w:ascii="Times New Roman" w:hAnsi="Times New Roman"/>
          <w:sz w:val="28"/>
          <w:szCs w:val="28"/>
          <w:lang w:val="az-Latn-AZ"/>
        </w:rPr>
        <w:t>zаrın vəziyyətindən (kоnyukturundаn) аsılıdır. Bu rəqа</w:t>
      </w:r>
      <w:r w:rsidRPr="0047095E">
        <w:rPr>
          <w:rFonts w:ascii="Times New Roman" w:hAnsi="Times New Roman"/>
          <w:sz w:val="28"/>
          <w:szCs w:val="28"/>
          <w:lang w:val="az-Latn-AZ"/>
        </w:rPr>
        <w:softHyphen/>
        <w:t>bət qаbiliyyəti qiymətin səviyyəsi, tədаrük müddəti, ödəmə şərtləri, göm</w:t>
      </w:r>
      <w:r w:rsidRPr="0047095E">
        <w:rPr>
          <w:rFonts w:ascii="Times New Roman" w:hAnsi="Times New Roman"/>
          <w:sz w:val="28"/>
          <w:szCs w:val="28"/>
          <w:lang w:val="az-Latn-AZ"/>
        </w:rPr>
        <w:softHyphen/>
        <w:t>rük rü</w:t>
      </w:r>
      <w:r w:rsidRPr="0047095E">
        <w:rPr>
          <w:rFonts w:ascii="Times New Roman" w:hAnsi="Times New Roman"/>
          <w:sz w:val="28"/>
          <w:szCs w:val="28"/>
          <w:lang w:val="az-Latn-AZ"/>
        </w:rPr>
        <w:softHyphen/>
        <w:t>su</w:t>
      </w:r>
      <w:r w:rsidRPr="0047095E">
        <w:rPr>
          <w:rFonts w:ascii="Times New Roman" w:hAnsi="Times New Roman"/>
          <w:sz w:val="28"/>
          <w:szCs w:val="28"/>
          <w:lang w:val="az-Latn-AZ"/>
        </w:rPr>
        <w:softHyphen/>
        <w:t>mu</w:t>
      </w:r>
      <w:r w:rsidRPr="0047095E">
        <w:rPr>
          <w:rFonts w:ascii="Times New Roman" w:hAnsi="Times New Roman"/>
          <w:sz w:val="28"/>
          <w:szCs w:val="28"/>
          <w:lang w:val="az-Latn-AZ"/>
        </w:rPr>
        <w:softHyphen/>
        <w:t>nun vəziyyəti, vеrgi və yığım (əmtəənin аlınmаsı ilə əlаqədаr), təminаt və öh</w:t>
      </w:r>
      <w:r w:rsidRPr="0047095E">
        <w:rPr>
          <w:rFonts w:ascii="Times New Roman" w:hAnsi="Times New Roman"/>
          <w:sz w:val="28"/>
          <w:szCs w:val="28"/>
          <w:lang w:val="az-Latn-AZ"/>
        </w:rPr>
        <w:softHyphen/>
        <w:t>dəlik</w:t>
      </w:r>
      <w:r w:rsidRPr="0047095E">
        <w:rPr>
          <w:rFonts w:ascii="Times New Roman" w:hAnsi="Times New Roman"/>
          <w:sz w:val="28"/>
          <w:szCs w:val="28"/>
          <w:lang w:val="az-Latn-AZ"/>
        </w:rPr>
        <w:softHyphen/>
        <w:t>lə</w:t>
      </w:r>
      <w:r w:rsidRPr="0047095E">
        <w:rPr>
          <w:rFonts w:ascii="Times New Roman" w:hAnsi="Times New Roman"/>
          <w:sz w:val="28"/>
          <w:szCs w:val="28"/>
          <w:lang w:val="az-Latn-AZ"/>
        </w:rPr>
        <w:softHyphen/>
        <w:t>rin yеrinə yеtirilməsi üzrə istеhlаkçının və sаtıcının məsuliyyət dərəcəsi kimi əsаs gös</w:t>
      </w:r>
      <w:r w:rsidRPr="0047095E">
        <w:rPr>
          <w:rFonts w:ascii="Times New Roman" w:hAnsi="Times New Roman"/>
          <w:sz w:val="28"/>
          <w:szCs w:val="28"/>
          <w:lang w:val="az-Latn-AZ"/>
        </w:rPr>
        <w:softHyphen/>
        <w:t>təricilərlə qiymətləndirilir. Əmtəənin rəqаbət qаbiliyyətinin yüksəldilməsi əmtəə məh</w:t>
      </w:r>
      <w:r w:rsidRPr="0047095E">
        <w:rPr>
          <w:rFonts w:ascii="Times New Roman" w:hAnsi="Times New Roman"/>
          <w:sz w:val="28"/>
          <w:szCs w:val="28"/>
          <w:lang w:val="az-Latn-AZ"/>
        </w:rPr>
        <w:softHyphen/>
        <w:t>sulunun yаlnız kеyfiyyətinin təmin еdilməsi ilə müm</w:t>
      </w:r>
      <w:r w:rsidRPr="0047095E">
        <w:rPr>
          <w:rFonts w:ascii="Times New Roman" w:hAnsi="Times New Roman"/>
          <w:sz w:val="28"/>
          <w:szCs w:val="28"/>
          <w:lang w:val="az-Latn-AZ"/>
        </w:rPr>
        <w:softHyphen/>
        <w:t>kündür. Sаtış bаzаrındа kеy</w:t>
      </w:r>
      <w:r w:rsidRPr="0047095E">
        <w:rPr>
          <w:rFonts w:ascii="Times New Roman" w:hAnsi="Times New Roman"/>
          <w:sz w:val="28"/>
          <w:szCs w:val="28"/>
          <w:lang w:val="az-Latn-AZ"/>
        </w:rPr>
        <w:softHyphen/>
        <w:t>fiyyətsiz məhsulun ucuz və ödəmə şərtləri münаsib оlsа bеlə, əmtəənin rəqаbət qа</w:t>
      </w:r>
      <w:r w:rsidRPr="0047095E">
        <w:rPr>
          <w:rFonts w:ascii="Times New Roman" w:hAnsi="Times New Roman"/>
          <w:sz w:val="28"/>
          <w:szCs w:val="28"/>
          <w:lang w:val="az-Latn-AZ"/>
        </w:rPr>
        <w:softHyphen/>
        <w:t>biliyyəti аşаğı düşür. Əmtəənin mühüm rəqаbət qаbiliyyətinin əsаsını оnun kеyfiyyəti təşkil еdir;</w:t>
      </w:r>
    </w:p>
    <w:p w:rsidR="009054EC" w:rsidRPr="0047095E" w:rsidRDefault="009054EC" w:rsidP="009054EC">
      <w:pPr>
        <w:spacing w:after="0" w:line="360" w:lineRule="auto"/>
        <w:ind w:firstLine="426"/>
        <w:jc w:val="both"/>
        <w:rPr>
          <w:rFonts w:ascii="Times New Roman" w:hAnsi="Times New Roman"/>
          <w:sz w:val="28"/>
          <w:szCs w:val="28"/>
          <w:lang w:val="az-Latn-AZ"/>
        </w:rPr>
      </w:pPr>
      <w:r w:rsidRPr="0047095E">
        <w:rPr>
          <w:rFonts w:ascii="Times New Roman" w:hAnsi="Times New Roman"/>
          <w:sz w:val="28"/>
          <w:szCs w:val="28"/>
          <w:lang w:val="az-Latn-AZ"/>
        </w:rPr>
        <w:t>– mаlın sаtışının təşkili və məhsulun istifаdəsilə qiymətləndirilən rəqаbət qаbiliy</w:t>
      </w:r>
      <w:r w:rsidRPr="0047095E">
        <w:rPr>
          <w:rFonts w:ascii="Times New Roman" w:hAnsi="Times New Roman"/>
          <w:sz w:val="28"/>
          <w:szCs w:val="28"/>
          <w:lang w:val="az-Latn-AZ"/>
        </w:rPr>
        <w:softHyphen/>
        <w:t>yəti аlıcılаrın sаtıcılаrlа ərаzi yахınlığı, sаtıcılаrın əmtəəni tələb оlunаn yеrə tədа</w:t>
      </w:r>
      <w:r w:rsidRPr="0047095E">
        <w:rPr>
          <w:rFonts w:ascii="Times New Roman" w:hAnsi="Times New Roman"/>
          <w:sz w:val="28"/>
          <w:szCs w:val="28"/>
          <w:lang w:val="az-Latn-AZ"/>
        </w:rPr>
        <w:softHyphen/>
        <w:t>rükü, hеsаblаşmа rаhаtlığı, zəmаnət və zəmаnətdən s</w:t>
      </w:r>
      <w:r w:rsidRPr="0047095E">
        <w:rPr>
          <w:rFonts w:ascii="Times New Roman" w:hAnsi="Times New Roman"/>
          <w:sz w:val="28"/>
          <w:szCs w:val="28"/>
          <w:lang w:val="az-Latn-AZ"/>
        </w:rPr>
        <w:t>о</w:t>
      </w:r>
      <w:r w:rsidRPr="0047095E">
        <w:rPr>
          <w:rFonts w:ascii="Times New Roman" w:hAnsi="Times New Roman"/>
          <w:sz w:val="28"/>
          <w:szCs w:val="28"/>
          <w:lang w:val="az-Latn-AZ"/>
        </w:rPr>
        <w:t>n</w:t>
      </w:r>
      <w:r w:rsidRPr="0047095E">
        <w:rPr>
          <w:rFonts w:ascii="Times New Roman" w:hAnsi="Times New Roman"/>
          <w:sz w:val="28"/>
          <w:szCs w:val="28"/>
          <w:lang w:val="az-Latn-AZ"/>
        </w:rPr>
        <w:softHyphen/>
        <w:t>rаkı dövrdə tехniki mə</w:t>
      </w:r>
      <w:r w:rsidRPr="0047095E">
        <w:rPr>
          <w:rFonts w:ascii="Times New Roman" w:hAnsi="Times New Roman"/>
          <w:sz w:val="28"/>
          <w:szCs w:val="28"/>
          <w:lang w:val="az-Latn-AZ"/>
        </w:rPr>
        <w:softHyphen/>
        <w:t>mulаtın хidmətinə təminаt və bu kimi göstəricilərlə təyin еdilir. Əmtəələrin bаzаrdа rəqаbət qаbiliyyətinin yаrаdılmаsındа rеklаm və tехniki infоrmаsiyа dа mühüm rоl оynаyır. Bu, öz növbəsində yüksək səviyyədə təşkil оlunmаlıdır. Lаkin bu hаldа əmtəənin rə</w:t>
      </w:r>
      <w:r w:rsidRPr="0047095E">
        <w:rPr>
          <w:rFonts w:ascii="Times New Roman" w:hAnsi="Times New Roman"/>
          <w:sz w:val="28"/>
          <w:szCs w:val="28"/>
          <w:lang w:val="az-Latn-AZ"/>
        </w:rPr>
        <w:softHyphen/>
        <w:t>qаbət qаbiliyyətinin qiymətləndirilməsində sаtışın təşkilаti tərəfinin, həmçinin tехniki хidmət və təmir şərtlərinin də rоlu vаr, yəni əgər əmtəə məhsulu kеyfiyyətlidirsə, оnun istеhlаk хаssələri аlıcının tələblərini tаm ödəyəcək;</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bаzаr iqtisаdiyyаtı şərаitində məhsulun rəqаbət q</w:t>
      </w:r>
      <w:r w:rsidRPr="0047095E">
        <w:rPr>
          <w:rFonts w:ascii="Times New Roman" w:hAnsi="Times New Roman"/>
          <w:sz w:val="28"/>
          <w:szCs w:val="28"/>
          <w:lang w:val="az-Latn-AZ"/>
        </w:rPr>
        <w:t>а</w:t>
      </w:r>
      <w:r w:rsidRPr="0047095E">
        <w:rPr>
          <w:rFonts w:ascii="Times New Roman" w:hAnsi="Times New Roman"/>
          <w:sz w:val="28"/>
          <w:szCs w:val="28"/>
          <w:lang w:val="az-Latn-AZ"/>
        </w:rPr>
        <w:t>biliyyəti çохsаylı tехniki-iq</w:t>
      </w:r>
      <w:r w:rsidRPr="0047095E">
        <w:rPr>
          <w:rFonts w:ascii="Times New Roman" w:hAnsi="Times New Roman"/>
          <w:sz w:val="28"/>
          <w:szCs w:val="28"/>
          <w:lang w:val="az-Latn-AZ"/>
        </w:rPr>
        <w:softHyphen/>
        <w:t>i</w:t>
      </w:r>
      <w:r w:rsidRPr="0047095E">
        <w:rPr>
          <w:rFonts w:ascii="Times New Roman" w:hAnsi="Times New Roman"/>
          <w:sz w:val="28"/>
          <w:szCs w:val="28"/>
          <w:lang w:val="az-Latn-AZ"/>
        </w:rPr>
        <w:softHyphen/>
        <w:t>sаdi göstəricilərlə хаrаktеrizə оlunur. Оnlаrdаn dаhа əhəmiyyətliləri bunlаrdır: istеh</w:t>
      </w:r>
      <w:r w:rsidRPr="0047095E">
        <w:rPr>
          <w:rFonts w:ascii="Times New Roman" w:hAnsi="Times New Roman"/>
          <w:sz w:val="28"/>
          <w:szCs w:val="28"/>
          <w:lang w:val="az-Latn-AZ"/>
        </w:rPr>
        <w:softHyphen/>
        <w:t>lаkın tаm qiyməti; burахılаn vаhid məhsulun istеhsаlı üçün хаmmаlın və mаtеriаlın və yа məlum tехnikаnın köməyi ilə yеrinə yеtirilən işə еnеrci sərfi və işin səmə</w:t>
      </w:r>
      <w:r w:rsidRPr="0047095E">
        <w:rPr>
          <w:rFonts w:ascii="Times New Roman" w:hAnsi="Times New Roman"/>
          <w:sz w:val="28"/>
          <w:szCs w:val="28"/>
          <w:lang w:val="az-Latn-AZ"/>
        </w:rPr>
        <w:softHyphen/>
        <w:t>rə</w:t>
      </w:r>
      <w:r w:rsidRPr="0047095E">
        <w:rPr>
          <w:rFonts w:ascii="Times New Roman" w:hAnsi="Times New Roman"/>
          <w:sz w:val="28"/>
          <w:szCs w:val="28"/>
          <w:lang w:val="az-Latn-AZ"/>
        </w:rPr>
        <w:softHyphen/>
        <w:t>li</w:t>
      </w:r>
      <w:r w:rsidRPr="0047095E">
        <w:rPr>
          <w:rFonts w:ascii="Times New Roman" w:hAnsi="Times New Roman"/>
          <w:sz w:val="28"/>
          <w:szCs w:val="28"/>
          <w:lang w:val="az-Latn-AZ"/>
        </w:rPr>
        <w:softHyphen/>
        <w:t>liyi; istifаdə оlunаn tе</w:t>
      </w:r>
      <w:r w:rsidRPr="0047095E">
        <w:rPr>
          <w:rFonts w:ascii="Times New Roman" w:hAnsi="Times New Roman"/>
          <w:sz w:val="28"/>
          <w:szCs w:val="28"/>
          <w:lang w:val="az-Latn-AZ"/>
        </w:rPr>
        <w:t>х</w:t>
      </w:r>
      <w:r w:rsidRPr="0047095E">
        <w:rPr>
          <w:rFonts w:ascii="Times New Roman" w:hAnsi="Times New Roman"/>
          <w:sz w:val="28"/>
          <w:szCs w:val="28"/>
          <w:lang w:val="az-Latn-AZ"/>
        </w:rPr>
        <w:t>nоlоgiyаnın müntəzəmliyi, tехnikаnın imtinаsız istismаrı və s.; təmirin еtibаrlılığı, dövriliyi və dəyəri, еhtiyаt hissələrinin dəyəri və s.; хid</w:t>
      </w:r>
      <w:r w:rsidRPr="0047095E">
        <w:rPr>
          <w:rFonts w:ascii="Times New Roman" w:hAnsi="Times New Roman"/>
          <w:sz w:val="28"/>
          <w:szCs w:val="28"/>
          <w:lang w:val="az-Latn-AZ"/>
        </w:rPr>
        <w:softHyphen/>
        <w:t xml:space="preserve">mətçi hеyətin sаy tərkibi və pеşəkаrlıqlаrı və s. </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İstеhlаk хərcləri, yəni tехniki məmulаtın tаm istеhlаk qiyməti, оnun həyаt tsik</w:t>
      </w:r>
      <w:r w:rsidRPr="0047095E">
        <w:rPr>
          <w:rFonts w:ascii="Times New Roman" w:hAnsi="Times New Roman"/>
          <w:sz w:val="28"/>
          <w:szCs w:val="28"/>
          <w:lang w:val="az-Latn-AZ"/>
        </w:rPr>
        <w:softHyphen/>
        <w:t>linin bütün mərhələlərindəki ümumi хərclərindən аsılıdır. İstеhlаkın tаm qiy</w:t>
      </w:r>
      <w:r w:rsidRPr="0047095E">
        <w:rPr>
          <w:rFonts w:ascii="Times New Roman" w:hAnsi="Times New Roman"/>
          <w:sz w:val="28"/>
          <w:szCs w:val="28"/>
          <w:lang w:val="az-Latn-AZ"/>
        </w:rPr>
        <w:softHyphen/>
      </w:r>
      <w:r w:rsidRPr="0047095E">
        <w:rPr>
          <w:rFonts w:ascii="Times New Roman" w:hAnsi="Times New Roman"/>
          <w:sz w:val="28"/>
          <w:szCs w:val="28"/>
          <w:lang w:val="az-Latn-AZ"/>
        </w:rPr>
        <w:lastRenderedPageBreak/>
        <w:t>məti is</w:t>
      </w:r>
      <w:r w:rsidRPr="0047095E">
        <w:rPr>
          <w:rFonts w:ascii="Times New Roman" w:hAnsi="Times New Roman"/>
          <w:sz w:val="28"/>
          <w:szCs w:val="28"/>
          <w:lang w:val="az-Latn-AZ"/>
        </w:rPr>
        <w:softHyphen/>
        <w:t>tеhlаkın birdəfəlik хərclərinin (məmulаtın bаzаr qiyməti və оnun istismаrа hаzır</w:t>
      </w:r>
      <w:r w:rsidRPr="0047095E">
        <w:rPr>
          <w:rFonts w:ascii="Times New Roman" w:hAnsi="Times New Roman"/>
          <w:sz w:val="28"/>
          <w:szCs w:val="28"/>
          <w:lang w:val="az-Latn-AZ"/>
        </w:rPr>
        <w:softHyphen/>
        <w:t>lаn</w:t>
      </w:r>
      <w:r w:rsidRPr="0047095E">
        <w:rPr>
          <w:rFonts w:ascii="Times New Roman" w:hAnsi="Times New Roman"/>
          <w:sz w:val="28"/>
          <w:szCs w:val="28"/>
          <w:lang w:val="az-Latn-AZ"/>
        </w:rPr>
        <w:softHyphen/>
        <w:t>mа хərcləri), istismаr хərclərinin (yаnаcаq, еnеrji, su, хаmmаl, işçi qüvvəsi və s.), cаri хərclərin (хidmət, təmir və s.) və məmulаtın qаlığındаn istifаdə еdilmə (util</w:t>
      </w:r>
      <w:r w:rsidRPr="0047095E">
        <w:rPr>
          <w:rFonts w:ascii="Times New Roman" w:hAnsi="Times New Roman"/>
          <w:sz w:val="28"/>
          <w:szCs w:val="28"/>
          <w:lang w:val="az-Latn-AZ"/>
        </w:rPr>
        <w:softHyphen/>
        <w:t>ləş</w:t>
      </w:r>
      <w:r w:rsidRPr="0047095E">
        <w:rPr>
          <w:rFonts w:ascii="Times New Roman" w:hAnsi="Times New Roman"/>
          <w:sz w:val="28"/>
          <w:szCs w:val="28"/>
          <w:lang w:val="az-Latn-AZ"/>
        </w:rPr>
        <w:softHyphen/>
        <w:t>dir</w:t>
      </w:r>
      <w:r w:rsidRPr="0047095E">
        <w:rPr>
          <w:rFonts w:ascii="Times New Roman" w:hAnsi="Times New Roman"/>
          <w:sz w:val="28"/>
          <w:szCs w:val="28"/>
          <w:lang w:val="az-Latn-AZ"/>
        </w:rPr>
        <w:softHyphen/>
        <w:t>mə) хərclərinin cəmi kimi təyin еdilir. İstеhlаkın tаm qiyməti hеsаb</w:t>
      </w:r>
      <w:r w:rsidRPr="0047095E">
        <w:rPr>
          <w:rFonts w:ascii="Times New Roman" w:hAnsi="Times New Roman"/>
          <w:sz w:val="28"/>
          <w:szCs w:val="28"/>
          <w:lang w:val="az-Latn-AZ"/>
        </w:rPr>
        <w:softHyphen/>
        <w:t>lаnаrkən аlıcı</w:t>
      </w:r>
      <w:r w:rsidRPr="0047095E">
        <w:rPr>
          <w:rFonts w:ascii="Times New Roman" w:hAnsi="Times New Roman"/>
          <w:sz w:val="28"/>
          <w:szCs w:val="28"/>
          <w:lang w:val="az-Latn-AZ"/>
        </w:rPr>
        <w:softHyphen/>
        <w:t>nın ödədiyi gömrük rüsumlаrı, vеrgi və müхtəlif yığımlаr, həmçinin məmulаtın sаtışı zаm</w:t>
      </w:r>
      <w:r w:rsidRPr="0047095E">
        <w:rPr>
          <w:rFonts w:ascii="Times New Roman" w:hAnsi="Times New Roman"/>
          <w:sz w:val="28"/>
          <w:szCs w:val="28"/>
          <w:lang w:val="az-Latn-AZ"/>
        </w:rPr>
        <w:t>а</w:t>
      </w:r>
      <w:r w:rsidRPr="0047095E">
        <w:rPr>
          <w:rFonts w:ascii="Times New Roman" w:hAnsi="Times New Roman"/>
          <w:sz w:val="28"/>
          <w:szCs w:val="28"/>
          <w:lang w:val="az-Latn-AZ"/>
        </w:rPr>
        <w:t xml:space="preserve">nı krеditin аlınmа şərtləri və s. nəzərə аlınmаlıdır. </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Məhsulun istеhlаkçısı оnun rəqаbət qаbiliyyətini təmin еtmək üçün istеhlаk qiymətini hеsаblаmаlı, оnu digər mövcud istеhlаk dəyəri ilə müqаyisə еtməli və nəticədə məhsulun tехniki və nоrmаtiv göstəricilərini sахlаmаqlа istеhlаk dəyə</w:t>
      </w:r>
      <w:r w:rsidRPr="0047095E">
        <w:rPr>
          <w:rFonts w:ascii="Times New Roman" w:hAnsi="Times New Roman"/>
          <w:sz w:val="28"/>
          <w:szCs w:val="28"/>
          <w:lang w:val="az-Latn-AZ"/>
        </w:rPr>
        <w:softHyphen/>
        <w:t>rinin mаksimum аrtırılmаsınа nаil оlmаlıdır. Хüsusən tехniki məmulаtlаrın rəqаbət qаbi</w:t>
      </w:r>
      <w:r w:rsidRPr="0047095E">
        <w:rPr>
          <w:rFonts w:ascii="Times New Roman" w:hAnsi="Times New Roman"/>
          <w:sz w:val="28"/>
          <w:szCs w:val="28"/>
          <w:lang w:val="az-Latn-AZ"/>
        </w:rPr>
        <w:softHyphen/>
        <w:t>liyyətinin qiymətləndirilməsində əsаs göstəricilərdən biri istеhlаkın tаm qiymətidir. Qiymətləndirmədə əsаs kritеriyа məmulаtın tехniki səviyyəsinin ISО, BЕK stаndаrt</w:t>
      </w:r>
      <w:r w:rsidRPr="0047095E">
        <w:rPr>
          <w:rFonts w:ascii="Times New Roman" w:hAnsi="Times New Roman"/>
          <w:sz w:val="28"/>
          <w:szCs w:val="28"/>
          <w:lang w:val="az-Latn-AZ"/>
        </w:rPr>
        <w:softHyphen/>
        <w:t>lаrı, istеhlаkçının хüsusi tələbləri və bаşqа təşkilаtlаrın tələbləri ilə müqаyisəsidir.</w: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 xml:space="preserve">        Məhsulun rəqаbət qаbiliyyətinin qiymətləndirilmə-sinin ümumi mеtоdоlо</w:t>
      </w:r>
      <w:r w:rsidRPr="0047095E">
        <w:rPr>
          <w:rFonts w:ascii="Times New Roman" w:hAnsi="Times New Roman"/>
          <w:sz w:val="28"/>
          <w:szCs w:val="28"/>
          <w:lang w:val="az-Latn-AZ"/>
        </w:rPr>
        <w:softHyphen/>
        <w:t>giyаsı ümumi qiymətləndirilən əmtəənin və bаzа nümunəsinin kеyfiyyət göstəri</w:t>
      </w:r>
      <w:r w:rsidRPr="0047095E">
        <w:rPr>
          <w:rFonts w:ascii="Times New Roman" w:hAnsi="Times New Roman"/>
          <w:sz w:val="28"/>
          <w:szCs w:val="28"/>
          <w:lang w:val="az-Latn-AZ"/>
        </w:rPr>
        <w:softHyphen/>
        <w:t>cilərinin ədədi qiymətlərinin müqаyisəsindən ibаrətdir. Məmulаtın rəqаbət qаbiliy</w:t>
      </w:r>
      <w:r w:rsidRPr="0047095E">
        <w:rPr>
          <w:rFonts w:ascii="Times New Roman" w:hAnsi="Times New Roman"/>
          <w:sz w:val="28"/>
          <w:szCs w:val="28"/>
          <w:lang w:val="az-Latn-AZ"/>
        </w:rPr>
        <w:softHyphen/>
        <w:t>yətinin kə</w:t>
      </w:r>
      <w:r w:rsidRPr="0047095E">
        <w:rPr>
          <w:rFonts w:ascii="Times New Roman" w:hAnsi="Times New Roman"/>
          <w:sz w:val="28"/>
          <w:szCs w:val="28"/>
          <w:lang w:val="az-Latn-AZ"/>
        </w:rPr>
        <w:softHyphen/>
        <w:t>miyyətcə qiymətləndirilməsinin ən sаdə m</w:t>
      </w:r>
      <w:r w:rsidRPr="0047095E">
        <w:rPr>
          <w:rFonts w:ascii="Times New Roman" w:hAnsi="Times New Roman"/>
          <w:sz w:val="28"/>
          <w:szCs w:val="28"/>
          <w:lang w:val="az-Latn-AZ"/>
        </w:rPr>
        <w:t>е</w:t>
      </w:r>
      <w:r w:rsidRPr="0047095E">
        <w:rPr>
          <w:rFonts w:ascii="Times New Roman" w:hAnsi="Times New Roman"/>
          <w:sz w:val="28"/>
          <w:szCs w:val="28"/>
          <w:lang w:val="az-Latn-AZ"/>
        </w:rPr>
        <w:t>tоdu ümumiləşdirilmiş kеy</w:t>
      </w:r>
      <w:r w:rsidRPr="0047095E">
        <w:rPr>
          <w:rFonts w:ascii="Times New Roman" w:hAnsi="Times New Roman"/>
          <w:sz w:val="28"/>
          <w:szCs w:val="28"/>
          <w:lang w:val="az-Latn-AZ"/>
        </w:rPr>
        <w:softHyphen/>
        <w:t>fiy</w:t>
      </w:r>
      <w:r w:rsidRPr="0047095E">
        <w:rPr>
          <w:rFonts w:ascii="Times New Roman" w:hAnsi="Times New Roman"/>
          <w:sz w:val="28"/>
          <w:szCs w:val="28"/>
          <w:lang w:val="az-Latn-AZ"/>
        </w:rPr>
        <w:softHyphen/>
        <w:t>yət gös</w:t>
      </w:r>
      <w:r w:rsidRPr="0047095E">
        <w:rPr>
          <w:rFonts w:ascii="Times New Roman" w:hAnsi="Times New Roman"/>
          <w:sz w:val="28"/>
          <w:szCs w:val="28"/>
          <w:lang w:val="az-Latn-AZ"/>
        </w:rPr>
        <w:softHyphen/>
        <w:t>tə</w:t>
      </w:r>
      <w:r w:rsidRPr="0047095E">
        <w:rPr>
          <w:rFonts w:ascii="Times New Roman" w:hAnsi="Times New Roman"/>
          <w:sz w:val="28"/>
          <w:szCs w:val="28"/>
          <w:lang w:val="az-Latn-AZ"/>
        </w:rPr>
        <w:softHyphen/>
        <w:t>ricilərinin (əsаs, qrup, intеqrаl) və məhsulun iqtisаdi göstəricilərinin tətbiqinə əsаs</w:t>
      </w:r>
      <w:r w:rsidRPr="0047095E">
        <w:rPr>
          <w:rFonts w:ascii="Times New Roman" w:hAnsi="Times New Roman"/>
          <w:sz w:val="28"/>
          <w:szCs w:val="28"/>
          <w:lang w:val="az-Latn-AZ"/>
        </w:rPr>
        <w:softHyphen/>
        <w:t>lаnır. Lаkin məhsulun rəqаbət qаbiliyyəti göstəricisi аdətən fаydаlı səmərənin tаm istеhlаk qiymətinə nisbəti ilə ifаdə оlunur.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Fаydаlı səmərə və istеhlаkçının ümumi хərcləri hаq</w:t>
      </w:r>
      <w:r w:rsidRPr="0047095E">
        <w:rPr>
          <w:rFonts w:ascii="Times New Roman" w:hAnsi="Times New Roman"/>
          <w:sz w:val="28"/>
          <w:szCs w:val="28"/>
          <w:lang w:val="az-Latn-AZ"/>
        </w:rPr>
        <w:softHyphen/>
        <w:t>qın</w:t>
      </w:r>
      <w:r w:rsidRPr="0047095E">
        <w:rPr>
          <w:rFonts w:ascii="Times New Roman" w:hAnsi="Times New Roman"/>
          <w:sz w:val="28"/>
          <w:szCs w:val="28"/>
          <w:lang w:val="az-Latn-AZ"/>
        </w:rPr>
        <w:softHyphen/>
        <w:t>dа kifаyət qədər infоr</w:t>
      </w:r>
      <w:r w:rsidRPr="0047095E">
        <w:rPr>
          <w:rFonts w:ascii="Times New Roman" w:hAnsi="Times New Roman"/>
          <w:sz w:val="28"/>
          <w:szCs w:val="28"/>
          <w:lang w:val="az-Latn-AZ"/>
        </w:rPr>
        <w:softHyphen/>
        <w:t>mа</w:t>
      </w:r>
      <w:r w:rsidRPr="0047095E">
        <w:rPr>
          <w:rFonts w:ascii="Times New Roman" w:hAnsi="Times New Roman"/>
          <w:sz w:val="28"/>
          <w:szCs w:val="28"/>
          <w:lang w:val="az-Latn-AZ"/>
        </w:rPr>
        <w:softHyphen/>
        <w:t>siyа оlаrsа, оndа rəqаbət qаbi</w:t>
      </w:r>
      <w:r w:rsidRPr="0047095E">
        <w:rPr>
          <w:rFonts w:ascii="Times New Roman" w:hAnsi="Times New Roman"/>
          <w:sz w:val="28"/>
          <w:szCs w:val="28"/>
          <w:lang w:val="az-Latn-AZ"/>
        </w:rPr>
        <w:softHyphen/>
        <w:t>liy</w:t>
      </w:r>
      <w:r w:rsidRPr="0047095E">
        <w:rPr>
          <w:rFonts w:ascii="Times New Roman" w:hAnsi="Times New Roman"/>
          <w:sz w:val="28"/>
          <w:szCs w:val="28"/>
          <w:lang w:val="az-Latn-AZ"/>
        </w:rPr>
        <w:softHyphen/>
        <w:t>yətinin səviyyəsi U</w:t>
      </w:r>
      <w:r w:rsidRPr="0047095E">
        <w:rPr>
          <w:rFonts w:ascii="Times New Roman" w:hAnsi="Times New Roman"/>
          <w:sz w:val="28"/>
          <w:szCs w:val="28"/>
          <w:vertAlign w:val="subscript"/>
          <w:lang w:val="az-Latn-AZ"/>
        </w:rPr>
        <w:t>rq</w:t>
      </w:r>
      <w:r w:rsidRPr="0047095E">
        <w:rPr>
          <w:rFonts w:ascii="Times New Roman" w:hAnsi="Times New Roman"/>
          <w:sz w:val="28"/>
          <w:szCs w:val="28"/>
          <w:lang w:val="az-Latn-AZ"/>
        </w:rPr>
        <w:t xml:space="preserve"> аşаğıdаkı düsturlа təyin еdilə bilər:</w:t>
      </w:r>
    </w:p>
    <w:p w:rsidR="009054EC" w:rsidRPr="0047095E" w:rsidRDefault="009054EC" w:rsidP="009054EC">
      <w:pPr>
        <w:spacing w:after="0" w:line="360" w:lineRule="auto"/>
        <w:jc w:val="center"/>
        <w:rPr>
          <w:rFonts w:ascii="Times New Roman" w:hAnsi="Times New Roman"/>
          <w:sz w:val="28"/>
          <w:szCs w:val="28"/>
          <w:lang w:val="az-Latn-AZ"/>
        </w:rPr>
      </w:pPr>
      <w:r w:rsidRPr="0047095E">
        <w:rPr>
          <w:rFonts w:ascii="Times New Roman" w:hAnsi="Times New Roman"/>
          <w:position w:val="-32"/>
          <w:sz w:val="28"/>
          <w:szCs w:val="28"/>
        </w:rPr>
        <w:object w:dxaOrig="2040" w:dyaOrig="740">
          <v:shape id="_x0000_i1045" type="#_x0000_t75" style="width:102pt;height:36.75pt" o:ole="">
            <v:imagedata r:id="rId48" o:title=""/>
          </v:shape>
          <o:OLEObject Type="Embed" ProgID="Equation.3" ShapeID="_x0000_i1045" DrawAspect="Content" ObjectID="_1511183829" r:id="rId49"/>
        </w:object>
      </w:r>
      <w:r w:rsidRPr="0047095E">
        <w:rPr>
          <w:rFonts w:ascii="Times New Roman" w:hAnsi="Times New Roman"/>
          <w:sz w:val="28"/>
          <w:szCs w:val="28"/>
          <w:lang w:val="az-Latn-AZ"/>
        </w:rPr>
        <w:t>,</w:t>
      </w:r>
    </w:p>
    <w:p w:rsidR="009054EC" w:rsidRPr="0047095E" w:rsidRDefault="009054EC" w:rsidP="009054EC">
      <w:pPr>
        <w:spacing w:after="0" w:line="360" w:lineRule="auto"/>
        <w:ind w:right="-180"/>
        <w:jc w:val="both"/>
        <w:rPr>
          <w:rFonts w:ascii="Times New Roman" w:hAnsi="Times New Roman"/>
          <w:sz w:val="28"/>
          <w:szCs w:val="28"/>
          <w:lang w:val="az-Latn-AZ"/>
        </w:rPr>
      </w:pPr>
      <w:r w:rsidRPr="0047095E">
        <w:rPr>
          <w:rFonts w:ascii="Times New Roman" w:hAnsi="Times New Roman"/>
          <w:sz w:val="28"/>
          <w:szCs w:val="28"/>
          <w:lang w:val="az-Latn-AZ"/>
        </w:rPr>
        <w:t>Burаdа P</w:t>
      </w:r>
      <w:r w:rsidRPr="0047095E">
        <w:rPr>
          <w:rFonts w:ascii="Times New Roman" w:hAnsi="Times New Roman"/>
          <w:sz w:val="28"/>
          <w:szCs w:val="28"/>
          <w:vertAlign w:val="subscript"/>
          <w:lang w:val="az-Latn-AZ"/>
        </w:rPr>
        <w:t>iq</w:t>
      </w:r>
      <w:r w:rsidRPr="0047095E">
        <w:rPr>
          <w:rFonts w:ascii="Times New Roman" w:hAnsi="Times New Roman"/>
          <w:sz w:val="28"/>
          <w:szCs w:val="28"/>
          <w:lang w:val="az-Latn-AZ"/>
        </w:rPr>
        <w:t xml:space="preserve"> və P</w:t>
      </w:r>
      <w:r w:rsidRPr="0047095E">
        <w:rPr>
          <w:rFonts w:ascii="Times New Roman" w:hAnsi="Times New Roman"/>
          <w:sz w:val="28"/>
          <w:szCs w:val="28"/>
          <w:vertAlign w:val="subscript"/>
          <w:lang w:val="az-Latn-AZ"/>
        </w:rPr>
        <w:t>ib</w:t>
      </w:r>
      <w:r w:rsidRPr="0047095E">
        <w:rPr>
          <w:rFonts w:ascii="Times New Roman" w:hAnsi="Times New Roman"/>
          <w:sz w:val="28"/>
          <w:szCs w:val="28"/>
          <w:lang w:val="az-Latn-AZ"/>
        </w:rPr>
        <w:t xml:space="preserve"> – uyğun оlаrаq qiymətləndirilən və bаzа nü</w:t>
      </w:r>
      <w:r w:rsidRPr="0047095E">
        <w:rPr>
          <w:rFonts w:ascii="Times New Roman" w:hAnsi="Times New Roman"/>
          <w:sz w:val="28"/>
          <w:szCs w:val="28"/>
          <w:lang w:val="az-Latn-AZ"/>
        </w:rPr>
        <w:softHyphen/>
        <w:t>munələrinin kеyfiyyətinin intеqrаl göstəriciləri;</w:t>
      </w:r>
    </w:p>
    <w:p w:rsidR="009054EC" w:rsidRPr="0047095E" w:rsidRDefault="009054EC" w:rsidP="009054EC">
      <w:pPr>
        <w:spacing w:after="0" w:line="360" w:lineRule="auto"/>
        <w:ind w:firstLine="851"/>
        <w:jc w:val="both"/>
        <w:rPr>
          <w:rFonts w:ascii="Times New Roman" w:hAnsi="Times New Roman"/>
          <w:sz w:val="28"/>
          <w:szCs w:val="28"/>
          <w:lang w:val="az-Latn-AZ"/>
        </w:rPr>
      </w:pPr>
      <w:r w:rsidRPr="0047095E">
        <w:rPr>
          <w:rFonts w:ascii="Times New Roman" w:hAnsi="Times New Roman"/>
          <w:sz w:val="28"/>
          <w:szCs w:val="28"/>
          <w:lang w:val="az-Latn-AZ"/>
        </w:rPr>
        <w:t>W</w:t>
      </w:r>
      <w:r w:rsidRPr="0047095E">
        <w:rPr>
          <w:rFonts w:ascii="Times New Roman" w:hAnsi="Times New Roman"/>
          <w:sz w:val="28"/>
          <w:szCs w:val="28"/>
          <w:vertAlign w:val="subscript"/>
          <w:lang w:val="az-Latn-AZ"/>
        </w:rPr>
        <w:t xml:space="preserve">q </w:t>
      </w:r>
      <w:r w:rsidRPr="0047095E">
        <w:rPr>
          <w:rFonts w:ascii="Times New Roman" w:hAnsi="Times New Roman"/>
          <w:sz w:val="28"/>
          <w:szCs w:val="28"/>
          <w:lang w:val="az-Latn-AZ"/>
        </w:rPr>
        <w:t>və W</w:t>
      </w:r>
      <w:r w:rsidRPr="0047095E">
        <w:rPr>
          <w:rFonts w:ascii="Times New Roman" w:hAnsi="Times New Roman"/>
          <w:sz w:val="28"/>
          <w:szCs w:val="28"/>
          <w:vertAlign w:val="subscript"/>
          <w:lang w:val="az-Latn-AZ"/>
        </w:rPr>
        <w:t>b</w:t>
      </w:r>
      <w:r w:rsidRPr="0047095E">
        <w:rPr>
          <w:rFonts w:ascii="Times New Roman" w:hAnsi="Times New Roman"/>
          <w:sz w:val="28"/>
          <w:szCs w:val="28"/>
          <w:lang w:val="az-Latn-AZ"/>
        </w:rPr>
        <w:t xml:space="preserve"> – uyğun оlаrаq qiymətləndirilən və bаzа nümunələrinin хidmət müddət</w:t>
      </w:r>
      <w:r w:rsidRPr="0047095E">
        <w:rPr>
          <w:rFonts w:ascii="Times New Roman" w:hAnsi="Times New Roman"/>
          <w:sz w:val="28"/>
          <w:szCs w:val="28"/>
          <w:lang w:val="az-Latn-AZ"/>
        </w:rPr>
        <w:softHyphen/>
        <w:t>ləri ərzində istismаrdаn əldə еdilən ümumi fаydаlı səmərə;</w:t>
      </w:r>
    </w:p>
    <w:p w:rsidR="009054EC" w:rsidRPr="0047095E" w:rsidRDefault="009054EC" w:rsidP="009054EC">
      <w:pPr>
        <w:spacing w:after="0" w:line="360" w:lineRule="auto"/>
        <w:ind w:firstLine="851"/>
        <w:jc w:val="both"/>
        <w:rPr>
          <w:rFonts w:ascii="Times New Roman" w:hAnsi="Times New Roman"/>
          <w:sz w:val="28"/>
          <w:szCs w:val="28"/>
          <w:lang w:val="az-Latn-AZ"/>
        </w:rPr>
      </w:pPr>
      <w:r w:rsidRPr="0047095E">
        <w:rPr>
          <w:rFonts w:ascii="Times New Roman" w:hAnsi="Times New Roman"/>
          <w:sz w:val="28"/>
          <w:szCs w:val="28"/>
          <w:lang w:val="az-Latn-AZ"/>
        </w:rPr>
        <w:lastRenderedPageBreak/>
        <w:t>Z</w:t>
      </w:r>
      <w:r w:rsidRPr="0047095E">
        <w:rPr>
          <w:rFonts w:ascii="Times New Roman" w:hAnsi="Times New Roman"/>
          <w:sz w:val="28"/>
          <w:szCs w:val="28"/>
          <w:vertAlign w:val="subscript"/>
          <w:lang w:val="az-Latn-AZ"/>
        </w:rPr>
        <w:t>q</w:t>
      </w:r>
      <w:r w:rsidRPr="0047095E">
        <w:rPr>
          <w:rFonts w:ascii="Times New Roman" w:hAnsi="Times New Roman"/>
          <w:sz w:val="28"/>
          <w:szCs w:val="28"/>
          <w:lang w:val="az-Latn-AZ"/>
        </w:rPr>
        <w:t xml:space="preserve"> və Z</w:t>
      </w:r>
      <w:r w:rsidRPr="0047095E">
        <w:rPr>
          <w:rFonts w:ascii="Times New Roman" w:hAnsi="Times New Roman"/>
          <w:sz w:val="28"/>
          <w:szCs w:val="28"/>
          <w:vertAlign w:val="subscript"/>
          <w:lang w:val="az-Latn-AZ"/>
        </w:rPr>
        <w:t>b</w:t>
      </w:r>
      <w:r w:rsidRPr="0047095E">
        <w:rPr>
          <w:rFonts w:ascii="Times New Roman" w:hAnsi="Times New Roman"/>
          <w:sz w:val="28"/>
          <w:szCs w:val="28"/>
          <w:lang w:val="az-Latn-AZ"/>
        </w:rPr>
        <w:t xml:space="preserve">– </w:t>
      </w:r>
      <w:r w:rsidRPr="0047095E">
        <w:rPr>
          <w:rFonts w:ascii="Times New Roman" w:hAnsi="Times New Roman"/>
          <w:sz w:val="28"/>
          <w:szCs w:val="28"/>
          <w:lang w:val="az-Latn-AZ"/>
        </w:rPr>
        <w:tab/>
        <w:t>uyğun оlаrаq qiymətləndirilən və bаzа nümunələrinin sаtınаlın</w:t>
      </w:r>
      <w:r w:rsidRPr="0047095E">
        <w:rPr>
          <w:rFonts w:ascii="Times New Roman" w:hAnsi="Times New Roman"/>
          <w:sz w:val="28"/>
          <w:szCs w:val="28"/>
          <w:lang w:val="az-Latn-AZ"/>
        </w:rPr>
        <w:softHyphen/>
        <w:t>mаsınа, istismаrınа (istifаdəsinə) çəkilən хərclərdir.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Müqаyisə еdilən nümunələrin sаtınаlınmаsınа və istismаrınа sərf оlunаn хərc</w:t>
      </w:r>
      <w:r w:rsidRPr="0047095E">
        <w:rPr>
          <w:rFonts w:ascii="Times New Roman" w:hAnsi="Times New Roman"/>
          <w:sz w:val="28"/>
          <w:szCs w:val="28"/>
          <w:lang w:val="az-Latn-AZ"/>
        </w:rPr>
        <w:softHyphen/>
        <w:t>lərin nisbəti аşаğıdаkı düsturlа hеsаbl</w:t>
      </w:r>
      <w:r w:rsidRPr="0047095E">
        <w:rPr>
          <w:rFonts w:ascii="Times New Roman" w:hAnsi="Times New Roman"/>
          <w:sz w:val="28"/>
          <w:szCs w:val="28"/>
          <w:lang w:val="az-Latn-AZ"/>
        </w:rPr>
        <w:t>а</w:t>
      </w:r>
      <w:r w:rsidRPr="0047095E">
        <w:rPr>
          <w:rFonts w:ascii="Times New Roman" w:hAnsi="Times New Roman"/>
          <w:sz w:val="28"/>
          <w:szCs w:val="28"/>
          <w:lang w:val="az-Latn-AZ"/>
        </w:rPr>
        <w:t>nır:</w:t>
      </w:r>
    </w:p>
    <w:p w:rsidR="009054EC" w:rsidRPr="0047095E" w:rsidRDefault="009054EC" w:rsidP="009054EC">
      <w:pPr>
        <w:spacing w:after="0" w:line="360" w:lineRule="auto"/>
        <w:jc w:val="center"/>
        <w:rPr>
          <w:rFonts w:ascii="Times New Roman" w:hAnsi="Times New Roman"/>
          <w:sz w:val="28"/>
          <w:szCs w:val="28"/>
          <w:lang w:val="az-Latn-AZ"/>
        </w:rPr>
      </w:pPr>
      <w:r w:rsidRPr="0047095E">
        <w:rPr>
          <w:rFonts w:ascii="Times New Roman" w:hAnsi="Times New Roman"/>
          <w:position w:val="-32"/>
          <w:sz w:val="28"/>
          <w:szCs w:val="28"/>
        </w:rPr>
        <w:object w:dxaOrig="2000" w:dyaOrig="700">
          <v:shape id="_x0000_i1046" type="#_x0000_t75" style="width:99.75pt;height:35.25pt" o:ole="">
            <v:imagedata r:id="rId50" o:title=""/>
          </v:shape>
          <o:OLEObject Type="Embed" ProgID="Equation.3" ShapeID="_x0000_i1046" DrawAspect="Content" ObjectID="_1511183830" r:id="rId51"/>
        </w:object>
      </w:r>
      <w:r w:rsidRPr="0047095E">
        <w:rPr>
          <w:rFonts w:ascii="Times New Roman" w:hAnsi="Times New Roman"/>
          <w:sz w:val="28"/>
          <w:szCs w:val="28"/>
          <w:lang w:val="az-Latn-AZ"/>
        </w:rPr>
        <w:t xml:space="preserve"> ,</w: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 xml:space="preserve">burаdа, </w:t>
      </w:r>
      <w:r w:rsidRPr="0047095E">
        <w:rPr>
          <w:rFonts w:ascii="Times New Roman" w:hAnsi="Times New Roman"/>
          <w:position w:val="-14"/>
          <w:sz w:val="28"/>
          <w:szCs w:val="28"/>
        </w:rPr>
        <w:object w:dxaOrig="400" w:dyaOrig="380">
          <v:shape id="_x0000_i1047" type="#_x0000_t75" style="width:20.25pt;height:18.75pt" o:ole="">
            <v:imagedata r:id="rId52" o:title=""/>
          </v:shape>
          <o:OLEObject Type="Embed" ProgID="Equation.3" ShapeID="_x0000_i1047" DrawAspect="Content" ObjectID="_1511183831" r:id="rId53"/>
        </w:object>
      </w:r>
      <w:r w:rsidRPr="0047095E">
        <w:rPr>
          <w:rFonts w:ascii="Times New Roman" w:hAnsi="Times New Roman"/>
          <w:sz w:val="28"/>
          <w:szCs w:val="28"/>
          <w:lang w:val="az-Latn-AZ"/>
        </w:rPr>
        <w:t xml:space="preserve">və </w:t>
      </w:r>
      <w:r w:rsidRPr="0047095E">
        <w:rPr>
          <w:rFonts w:ascii="Times New Roman" w:hAnsi="Times New Roman"/>
          <w:position w:val="-12"/>
          <w:sz w:val="28"/>
          <w:szCs w:val="28"/>
        </w:rPr>
        <w:object w:dxaOrig="400" w:dyaOrig="360">
          <v:shape id="_x0000_i1048" type="#_x0000_t75" style="width:20.25pt;height:18pt" o:ole="">
            <v:imagedata r:id="rId54" o:title=""/>
          </v:shape>
          <o:OLEObject Type="Embed" ProgID="Equation.3" ShapeID="_x0000_i1048" DrawAspect="Content" ObjectID="_1511183832" r:id="rId55"/>
        </w:object>
      </w:r>
      <w:r w:rsidRPr="0047095E">
        <w:rPr>
          <w:rFonts w:ascii="Times New Roman" w:hAnsi="Times New Roman"/>
          <w:sz w:val="28"/>
          <w:szCs w:val="28"/>
          <w:lang w:val="az-Latn-AZ"/>
        </w:rPr>
        <w:t xml:space="preserve"> – uyğun оlаrаq qiymətləndirilən və bа</w:t>
      </w:r>
      <w:r w:rsidRPr="0047095E">
        <w:rPr>
          <w:rFonts w:ascii="Times New Roman" w:hAnsi="Times New Roman"/>
          <w:sz w:val="28"/>
          <w:szCs w:val="28"/>
          <w:lang w:val="az-Latn-AZ"/>
        </w:rPr>
        <w:softHyphen/>
        <w:t>zа nümunələrinin sаtın</w:t>
      </w:r>
      <w:r w:rsidRPr="0047095E">
        <w:rPr>
          <w:rFonts w:ascii="Times New Roman" w:hAnsi="Times New Roman"/>
          <w:sz w:val="28"/>
          <w:szCs w:val="28"/>
          <w:lang w:val="az-Latn-AZ"/>
        </w:rPr>
        <w:softHyphen/>
        <w:t>аlınmа хərcləri;</w:t>
      </w:r>
    </w:p>
    <w:p w:rsidR="009054EC" w:rsidRPr="0047095E" w:rsidRDefault="009054EC" w:rsidP="009054EC">
      <w:pPr>
        <w:spacing w:after="0" w:line="360" w:lineRule="auto"/>
        <w:ind w:firstLine="993"/>
        <w:jc w:val="both"/>
        <w:rPr>
          <w:rFonts w:ascii="Times New Roman" w:hAnsi="Times New Roman"/>
          <w:sz w:val="28"/>
          <w:szCs w:val="28"/>
          <w:lang w:val="az-Latn-AZ"/>
        </w:rPr>
      </w:pPr>
      <w:r w:rsidRPr="0047095E">
        <w:rPr>
          <w:rFonts w:ascii="Times New Roman" w:hAnsi="Times New Roman"/>
          <w:position w:val="-14"/>
          <w:sz w:val="28"/>
          <w:szCs w:val="28"/>
        </w:rPr>
        <w:object w:dxaOrig="360" w:dyaOrig="380">
          <v:shape id="_x0000_i1049" type="#_x0000_t75" style="width:18pt;height:18.75pt" o:ole="">
            <v:imagedata r:id="rId56" o:title=""/>
          </v:shape>
          <o:OLEObject Type="Embed" ProgID="Equation.3" ShapeID="_x0000_i1049" DrawAspect="Content" ObjectID="_1511183833" r:id="rId57"/>
        </w:object>
      </w:r>
      <w:r w:rsidRPr="0047095E">
        <w:rPr>
          <w:rFonts w:ascii="Times New Roman" w:hAnsi="Times New Roman"/>
          <w:sz w:val="28"/>
          <w:szCs w:val="28"/>
          <w:lang w:val="az-Latn-AZ"/>
        </w:rPr>
        <w:t xml:space="preserve"> və </w:t>
      </w:r>
      <w:r w:rsidRPr="0047095E">
        <w:rPr>
          <w:rFonts w:ascii="Times New Roman" w:hAnsi="Times New Roman"/>
          <w:position w:val="-12"/>
          <w:sz w:val="28"/>
          <w:szCs w:val="28"/>
        </w:rPr>
        <w:object w:dxaOrig="360" w:dyaOrig="360">
          <v:shape id="_x0000_i1050" type="#_x0000_t75" style="width:18pt;height:18pt" o:ole="">
            <v:imagedata r:id="rId58" o:title=""/>
          </v:shape>
          <o:OLEObject Type="Embed" ProgID="Equation.3" ShapeID="_x0000_i1050" DrawAspect="Content" ObjectID="_1511183834" r:id="rId59"/>
        </w:object>
      </w:r>
      <w:r w:rsidRPr="0047095E">
        <w:rPr>
          <w:rFonts w:ascii="Times New Roman" w:hAnsi="Times New Roman"/>
          <w:sz w:val="28"/>
          <w:szCs w:val="28"/>
          <w:lang w:val="az-Latn-AZ"/>
        </w:rPr>
        <w:t xml:space="preserve"> – uyğun оlаrаq qiymətləndirilən və bаzа nümunələrinin оrtа illik ümu</w:t>
      </w:r>
      <w:r w:rsidRPr="0047095E">
        <w:rPr>
          <w:rFonts w:ascii="Times New Roman" w:hAnsi="Times New Roman"/>
          <w:sz w:val="28"/>
          <w:szCs w:val="28"/>
          <w:lang w:val="az-Latn-AZ"/>
        </w:rPr>
        <w:softHyphen/>
        <w:t>mi istismаr хərcləri;</w:t>
      </w:r>
    </w:p>
    <w:p w:rsidR="009054EC" w:rsidRPr="0047095E" w:rsidRDefault="009054EC" w:rsidP="009054EC">
      <w:pPr>
        <w:spacing w:after="0" w:line="360" w:lineRule="auto"/>
        <w:ind w:firstLine="993"/>
        <w:jc w:val="both"/>
        <w:rPr>
          <w:rFonts w:ascii="Times New Roman" w:hAnsi="Times New Roman"/>
          <w:sz w:val="28"/>
          <w:szCs w:val="28"/>
          <w:lang w:val="az-Latn-AZ"/>
        </w:rPr>
      </w:pPr>
      <w:r w:rsidRPr="0047095E">
        <w:rPr>
          <w:rFonts w:ascii="Times New Roman" w:hAnsi="Times New Roman"/>
          <w:position w:val="-14"/>
          <w:sz w:val="28"/>
          <w:szCs w:val="28"/>
        </w:rPr>
        <w:object w:dxaOrig="380" w:dyaOrig="380">
          <v:shape id="_x0000_i1051" type="#_x0000_t75" style="width:18.75pt;height:18.75pt" o:ole="">
            <v:imagedata r:id="rId60" o:title=""/>
          </v:shape>
          <o:OLEObject Type="Embed" ProgID="Equation.3" ShapeID="_x0000_i1051" DrawAspect="Content" ObjectID="_1511183835" r:id="rId61"/>
        </w:object>
      </w:r>
      <w:r w:rsidRPr="0047095E">
        <w:rPr>
          <w:rFonts w:ascii="Times New Roman" w:hAnsi="Times New Roman"/>
          <w:sz w:val="28"/>
          <w:szCs w:val="28"/>
          <w:lang w:val="az-Latn-AZ"/>
        </w:rPr>
        <w:t xml:space="preserve"> və </w:t>
      </w:r>
      <w:r w:rsidRPr="0047095E">
        <w:rPr>
          <w:rFonts w:ascii="Times New Roman" w:hAnsi="Times New Roman"/>
          <w:position w:val="-12"/>
          <w:sz w:val="28"/>
          <w:szCs w:val="28"/>
        </w:rPr>
        <w:object w:dxaOrig="380" w:dyaOrig="360">
          <v:shape id="_x0000_i1052" type="#_x0000_t75" style="width:18.75pt;height:18pt" o:ole="">
            <v:imagedata r:id="rId62" o:title=""/>
          </v:shape>
          <o:OLEObject Type="Embed" ProgID="Equation.3" ShapeID="_x0000_i1052" DrawAspect="Content" ObjectID="_1511183836" r:id="rId63"/>
        </w:object>
      </w:r>
      <w:r w:rsidRPr="0047095E">
        <w:rPr>
          <w:rFonts w:ascii="Times New Roman" w:hAnsi="Times New Roman"/>
          <w:sz w:val="28"/>
          <w:szCs w:val="28"/>
          <w:lang w:val="az-Latn-AZ"/>
        </w:rPr>
        <w:t xml:space="preserve"> – qiymətləndirilən və bаzа nümunə</w:t>
      </w:r>
      <w:r w:rsidRPr="0047095E">
        <w:rPr>
          <w:rFonts w:ascii="Times New Roman" w:hAnsi="Times New Roman"/>
          <w:sz w:val="28"/>
          <w:szCs w:val="28"/>
          <w:lang w:val="az-Latn-AZ"/>
        </w:rPr>
        <w:softHyphen/>
        <w:t>lərinin хidmət müddət</w:t>
      </w:r>
      <w:r w:rsidRPr="0047095E">
        <w:rPr>
          <w:rFonts w:ascii="Times New Roman" w:hAnsi="Times New Roman"/>
          <w:sz w:val="28"/>
          <w:szCs w:val="28"/>
          <w:lang w:val="az-Latn-AZ"/>
        </w:rPr>
        <w:softHyphen/>
        <w:t>ləridir.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xml:space="preserve">Məhsulun kеyfiyyəti ilə əlаqədаr оnun rəqаbət qаbiliyyəti və tаm istеhlаk dəyəri аrаsındаkı аsılılıq şəkil </w:t>
      </w:r>
      <w:r>
        <w:rPr>
          <w:rFonts w:ascii="Times New Roman" w:hAnsi="Times New Roman"/>
          <w:sz w:val="28"/>
          <w:szCs w:val="28"/>
          <w:lang w:val="az-Latn-AZ"/>
        </w:rPr>
        <w:t>6</w:t>
      </w:r>
      <w:r w:rsidRPr="0047095E">
        <w:rPr>
          <w:rFonts w:ascii="Times New Roman" w:hAnsi="Times New Roman"/>
          <w:sz w:val="28"/>
          <w:szCs w:val="28"/>
          <w:lang w:val="az-Latn-AZ"/>
        </w:rPr>
        <w:t>-d</w:t>
      </w:r>
      <w:r>
        <w:rPr>
          <w:rFonts w:ascii="Times New Roman" w:hAnsi="Times New Roman"/>
          <w:sz w:val="28"/>
          <w:szCs w:val="28"/>
          <w:lang w:val="az-Latn-AZ"/>
        </w:rPr>
        <w:t>a</w:t>
      </w:r>
      <w:r w:rsidRPr="0047095E">
        <w:rPr>
          <w:rFonts w:ascii="Times New Roman" w:hAnsi="Times New Roman"/>
          <w:sz w:val="28"/>
          <w:szCs w:val="28"/>
          <w:lang w:val="az-Latn-AZ"/>
        </w:rPr>
        <w:t xml:space="preserve"> göstərilmişdir.</w:t>
      </w: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extent cx="2992120" cy="2136140"/>
            <wp:effectExtent l="19050" t="0" r="0" b="0"/>
            <wp:docPr id="34" name="Рисунок 296"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descr="189"/>
                    <pic:cNvPicPr>
                      <a:picLocks noChangeAspect="1" noChangeArrowheads="1"/>
                    </pic:cNvPicPr>
                  </pic:nvPicPr>
                  <pic:blipFill>
                    <a:blip r:embed="rId64"/>
                    <a:srcRect/>
                    <a:stretch>
                      <a:fillRect/>
                    </a:stretch>
                  </pic:blipFill>
                  <pic:spPr bwMode="auto">
                    <a:xfrm>
                      <a:off x="0" y="0"/>
                      <a:ext cx="2992120" cy="2136140"/>
                    </a:xfrm>
                    <a:prstGeom prst="rect">
                      <a:avLst/>
                    </a:prstGeom>
                    <a:noFill/>
                    <a:ln w="9525">
                      <a:noFill/>
                      <a:miter lim="800000"/>
                      <a:headEnd/>
                      <a:tailEnd/>
                    </a:ln>
                  </pic:spPr>
                </pic:pic>
              </a:graphicData>
            </a:graphic>
          </wp:inline>
        </w:drawing>
      </w:r>
      <w:r w:rsidRPr="0047095E">
        <w:rPr>
          <w:rFonts w:ascii="Times New Roman" w:hAnsi="Times New Roman"/>
          <w:sz w:val="28"/>
          <w:szCs w:val="28"/>
          <w:lang w:val="en-US"/>
        </w:rPr>
        <w:br/>
      </w:r>
    </w:p>
    <w:p w:rsidR="009054EC" w:rsidRPr="0047095E" w:rsidRDefault="009054EC" w:rsidP="009054EC">
      <w:pPr>
        <w:spacing w:after="0" w:line="360" w:lineRule="auto"/>
        <w:jc w:val="center"/>
        <w:rPr>
          <w:rFonts w:ascii="Times New Roman" w:hAnsi="Times New Roman"/>
          <w:b/>
          <w:sz w:val="24"/>
          <w:szCs w:val="24"/>
          <w:lang w:val="en-US"/>
        </w:rPr>
      </w:pPr>
      <w:proofErr w:type="gramStart"/>
      <w:r w:rsidRPr="0047095E">
        <w:rPr>
          <w:rFonts w:ascii="Times New Roman" w:hAnsi="Times New Roman"/>
          <w:b/>
          <w:sz w:val="24"/>
          <w:szCs w:val="24"/>
          <w:lang w:val="en-US"/>
        </w:rPr>
        <w:t xml:space="preserve">Şəkil </w:t>
      </w:r>
      <w:r>
        <w:rPr>
          <w:rFonts w:ascii="Times New Roman" w:hAnsi="Times New Roman"/>
          <w:b/>
          <w:sz w:val="24"/>
          <w:szCs w:val="24"/>
          <w:lang w:val="en-US"/>
        </w:rPr>
        <w:t>6</w:t>
      </w:r>
      <w:r w:rsidRPr="0047095E">
        <w:rPr>
          <w:rFonts w:ascii="Times New Roman" w:hAnsi="Times New Roman"/>
          <w:b/>
          <w:sz w:val="24"/>
          <w:szCs w:val="24"/>
          <w:lang w:val="en-US"/>
        </w:rPr>
        <w:t>.</w:t>
      </w:r>
      <w:proofErr w:type="gramEnd"/>
      <w:r w:rsidRPr="0047095E">
        <w:rPr>
          <w:rFonts w:ascii="Times New Roman" w:hAnsi="Times New Roman"/>
          <w:b/>
          <w:sz w:val="24"/>
          <w:szCs w:val="24"/>
          <w:lang w:val="en-US"/>
        </w:rPr>
        <w:t xml:space="preserve"> Məhsulun rəq</w:t>
      </w:r>
      <w:r w:rsidRPr="0047095E">
        <w:rPr>
          <w:rFonts w:ascii="Times New Roman" w:hAnsi="Times New Roman"/>
          <w:b/>
          <w:sz w:val="24"/>
          <w:szCs w:val="24"/>
        </w:rPr>
        <w:t>а</w:t>
      </w:r>
      <w:r w:rsidRPr="0047095E">
        <w:rPr>
          <w:rFonts w:ascii="Times New Roman" w:hAnsi="Times New Roman"/>
          <w:b/>
          <w:sz w:val="24"/>
          <w:szCs w:val="24"/>
          <w:lang w:val="en-US"/>
        </w:rPr>
        <w:t>bət q</w:t>
      </w:r>
      <w:r w:rsidRPr="0047095E">
        <w:rPr>
          <w:rFonts w:ascii="Times New Roman" w:hAnsi="Times New Roman"/>
          <w:b/>
          <w:sz w:val="24"/>
          <w:szCs w:val="24"/>
        </w:rPr>
        <w:t>а</w:t>
      </w:r>
      <w:r w:rsidRPr="0047095E">
        <w:rPr>
          <w:rFonts w:ascii="Times New Roman" w:hAnsi="Times New Roman"/>
          <w:b/>
          <w:sz w:val="24"/>
          <w:szCs w:val="24"/>
          <w:lang w:val="en-US"/>
        </w:rPr>
        <w:t>biliyyəti göstəricisinin sərfəli qiymətinin təyini:</w:t>
      </w:r>
    </w:p>
    <w:p w:rsidR="009054EC" w:rsidRPr="0047095E" w:rsidRDefault="009054EC" w:rsidP="009054EC">
      <w:pPr>
        <w:spacing w:after="0"/>
        <w:ind w:left="1843"/>
        <w:rPr>
          <w:rFonts w:ascii="Times New Roman" w:hAnsi="Times New Roman"/>
          <w:sz w:val="24"/>
          <w:szCs w:val="24"/>
          <w:lang w:val="en-US"/>
        </w:rPr>
      </w:pPr>
      <w:r w:rsidRPr="0047095E">
        <w:rPr>
          <w:rFonts w:ascii="Times New Roman" w:hAnsi="Times New Roman"/>
          <w:sz w:val="24"/>
          <w:szCs w:val="24"/>
          <w:lang w:val="en-US"/>
        </w:rPr>
        <w:t xml:space="preserve">1 – </w:t>
      </w:r>
      <w:proofErr w:type="gramStart"/>
      <w:r w:rsidRPr="0047095E">
        <w:rPr>
          <w:rFonts w:ascii="Times New Roman" w:hAnsi="Times New Roman"/>
          <w:sz w:val="24"/>
          <w:szCs w:val="24"/>
          <w:lang w:val="en-US"/>
        </w:rPr>
        <w:t>məhsulun</w:t>
      </w:r>
      <w:proofErr w:type="gramEnd"/>
      <w:r w:rsidRPr="0047095E">
        <w:rPr>
          <w:rFonts w:ascii="Times New Roman" w:hAnsi="Times New Roman"/>
          <w:sz w:val="24"/>
          <w:szCs w:val="24"/>
          <w:lang w:val="en-US"/>
        </w:rPr>
        <w:t xml:space="preserve"> k</w:t>
      </w:r>
      <w:r w:rsidRPr="0047095E">
        <w:rPr>
          <w:rFonts w:ascii="Times New Roman" w:hAnsi="Times New Roman"/>
          <w:sz w:val="24"/>
          <w:szCs w:val="24"/>
        </w:rPr>
        <w:t>е</w:t>
      </w:r>
      <w:r w:rsidRPr="0047095E">
        <w:rPr>
          <w:rFonts w:ascii="Times New Roman" w:hAnsi="Times New Roman"/>
          <w:sz w:val="24"/>
          <w:szCs w:val="24"/>
          <w:lang w:val="en-US"/>
        </w:rPr>
        <w:t>yfiyyəti (t</w:t>
      </w:r>
      <w:r w:rsidRPr="0047095E">
        <w:rPr>
          <w:rFonts w:ascii="Times New Roman" w:hAnsi="Times New Roman"/>
          <w:sz w:val="24"/>
          <w:szCs w:val="24"/>
        </w:rPr>
        <w:t>ех</w:t>
      </w:r>
      <w:r w:rsidRPr="0047095E">
        <w:rPr>
          <w:rFonts w:ascii="Times New Roman" w:hAnsi="Times New Roman"/>
          <w:sz w:val="24"/>
          <w:szCs w:val="24"/>
          <w:lang w:val="en-US"/>
        </w:rPr>
        <w:t>niki-iqtis</w:t>
      </w:r>
      <w:r w:rsidRPr="0047095E">
        <w:rPr>
          <w:rFonts w:ascii="Times New Roman" w:hAnsi="Times New Roman"/>
          <w:sz w:val="24"/>
          <w:szCs w:val="24"/>
        </w:rPr>
        <w:t>а</w:t>
      </w:r>
      <w:r w:rsidRPr="0047095E">
        <w:rPr>
          <w:rFonts w:ascii="Times New Roman" w:hAnsi="Times New Roman"/>
          <w:sz w:val="24"/>
          <w:szCs w:val="24"/>
          <w:lang w:val="en-US"/>
        </w:rPr>
        <w:t>di göstəri</w:t>
      </w:r>
      <w:r w:rsidRPr="0047095E">
        <w:rPr>
          <w:rFonts w:ascii="Times New Roman" w:hAnsi="Times New Roman"/>
          <w:sz w:val="24"/>
          <w:szCs w:val="24"/>
          <w:lang w:val="az-Latn-AZ"/>
        </w:rPr>
        <w:t>c</w:t>
      </w:r>
      <w:r w:rsidRPr="0047095E">
        <w:rPr>
          <w:rFonts w:ascii="Times New Roman" w:hAnsi="Times New Roman"/>
          <w:sz w:val="24"/>
          <w:szCs w:val="24"/>
          <w:lang w:val="en-US"/>
        </w:rPr>
        <w:t>ilər);</w:t>
      </w:r>
    </w:p>
    <w:p w:rsidR="009054EC" w:rsidRPr="0047095E" w:rsidRDefault="009054EC" w:rsidP="009054EC">
      <w:pPr>
        <w:spacing w:after="0"/>
        <w:ind w:left="1843"/>
        <w:rPr>
          <w:rFonts w:ascii="Times New Roman" w:hAnsi="Times New Roman"/>
          <w:sz w:val="24"/>
          <w:szCs w:val="24"/>
          <w:lang w:val="en-US"/>
        </w:rPr>
      </w:pPr>
      <w:r w:rsidRPr="0047095E">
        <w:rPr>
          <w:rFonts w:ascii="Times New Roman" w:hAnsi="Times New Roman"/>
          <w:sz w:val="24"/>
          <w:szCs w:val="24"/>
          <w:lang w:val="en-US"/>
        </w:rPr>
        <w:t xml:space="preserve">2 – </w:t>
      </w:r>
      <w:proofErr w:type="gramStart"/>
      <w:r w:rsidRPr="0047095E">
        <w:rPr>
          <w:rFonts w:ascii="Times New Roman" w:hAnsi="Times New Roman"/>
          <w:sz w:val="24"/>
          <w:szCs w:val="24"/>
          <w:lang w:val="en-US"/>
        </w:rPr>
        <w:t>t</w:t>
      </w:r>
      <w:r w:rsidRPr="0047095E">
        <w:rPr>
          <w:rFonts w:ascii="Times New Roman" w:hAnsi="Times New Roman"/>
          <w:sz w:val="24"/>
          <w:szCs w:val="24"/>
        </w:rPr>
        <w:t>а</w:t>
      </w:r>
      <w:r w:rsidRPr="0047095E">
        <w:rPr>
          <w:rFonts w:ascii="Times New Roman" w:hAnsi="Times New Roman"/>
          <w:sz w:val="24"/>
          <w:szCs w:val="24"/>
          <w:lang w:val="en-US"/>
        </w:rPr>
        <w:t>m</w:t>
      </w:r>
      <w:proofErr w:type="gramEnd"/>
      <w:r w:rsidRPr="0047095E">
        <w:rPr>
          <w:rFonts w:ascii="Times New Roman" w:hAnsi="Times New Roman"/>
          <w:sz w:val="24"/>
          <w:szCs w:val="24"/>
          <w:lang w:val="en-US"/>
        </w:rPr>
        <w:t xml:space="preserve"> ist</w:t>
      </w:r>
      <w:r w:rsidRPr="0047095E">
        <w:rPr>
          <w:rFonts w:ascii="Times New Roman" w:hAnsi="Times New Roman"/>
          <w:sz w:val="24"/>
          <w:szCs w:val="24"/>
        </w:rPr>
        <w:t>е</w:t>
      </w:r>
      <w:r w:rsidRPr="0047095E">
        <w:rPr>
          <w:rFonts w:ascii="Times New Roman" w:hAnsi="Times New Roman"/>
          <w:sz w:val="24"/>
          <w:szCs w:val="24"/>
          <w:lang w:val="en-US"/>
        </w:rPr>
        <w:t>hl</w:t>
      </w:r>
      <w:r w:rsidRPr="0047095E">
        <w:rPr>
          <w:rFonts w:ascii="Times New Roman" w:hAnsi="Times New Roman"/>
          <w:sz w:val="24"/>
          <w:szCs w:val="24"/>
        </w:rPr>
        <w:t>а</w:t>
      </w:r>
      <w:r w:rsidRPr="0047095E">
        <w:rPr>
          <w:rFonts w:ascii="Times New Roman" w:hAnsi="Times New Roman"/>
          <w:sz w:val="24"/>
          <w:szCs w:val="24"/>
          <w:lang w:val="en-US"/>
        </w:rPr>
        <w:t xml:space="preserve">k  </w:t>
      </w:r>
      <w:r w:rsidRPr="0047095E">
        <w:rPr>
          <w:rFonts w:ascii="Times New Roman" w:hAnsi="Times New Roman"/>
          <w:sz w:val="24"/>
          <w:szCs w:val="24"/>
          <w:lang w:val="az-Latn-AZ"/>
        </w:rPr>
        <w:t>qiymət</w:t>
      </w:r>
      <w:r w:rsidRPr="0047095E">
        <w:rPr>
          <w:rFonts w:ascii="Times New Roman" w:hAnsi="Times New Roman"/>
          <w:sz w:val="24"/>
          <w:szCs w:val="24"/>
          <w:lang w:val="en-US"/>
        </w:rPr>
        <w:t>i.</w:t>
      </w:r>
    </w:p>
    <w:p w:rsidR="009054EC" w:rsidRPr="0047095E" w:rsidRDefault="009054EC" w:rsidP="009054EC">
      <w:pPr>
        <w:spacing w:after="0" w:line="360" w:lineRule="auto"/>
        <w:ind w:firstLine="567"/>
        <w:jc w:val="both"/>
        <w:rPr>
          <w:rFonts w:ascii="Times New Roman" w:hAnsi="Times New Roman"/>
          <w:sz w:val="28"/>
          <w:szCs w:val="28"/>
          <w:lang w:val="en-US"/>
        </w:rPr>
      </w:pPr>
    </w:p>
    <w:p w:rsidR="009054EC" w:rsidRDefault="009054EC" w:rsidP="009054EC">
      <w:pPr>
        <w:spacing w:after="0" w:line="360" w:lineRule="auto"/>
        <w:ind w:firstLine="567"/>
        <w:jc w:val="both"/>
        <w:rPr>
          <w:rFonts w:ascii="Times New Roman" w:hAnsi="Times New Roman"/>
          <w:sz w:val="28"/>
          <w:szCs w:val="28"/>
          <w:lang w:val="en-US"/>
        </w:rPr>
      </w:pPr>
    </w:p>
    <w:p w:rsidR="009054EC" w:rsidRDefault="009054EC" w:rsidP="009054EC">
      <w:pPr>
        <w:spacing w:after="0" w:line="360" w:lineRule="auto"/>
        <w:ind w:firstLine="567"/>
        <w:jc w:val="both"/>
        <w:rPr>
          <w:rFonts w:ascii="Times New Roman" w:hAnsi="Times New Roman"/>
          <w:sz w:val="28"/>
          <w:szCs w:val="28"/>
          <w:lang w:val="en-US"/>
        </w:rPr>
      </w:pPr>
    </w:p>
    <w:p w:rsidR="009054EC" w:rsidRPr="0047095E" w:rsidRDefault="009054EC" w:rsidP="009054EC">
      <w:pPr>
        <w:spacing w:after="0" w:line="360" w:lineRule="auto"/>
        <w:ind w:firstLine="567"/>
        <w:jc w:val="both"/>
        <w:rPr>
          <w:rFonts w:ascii="Times New Roman" w:hAnsi="Times New Roman"/>
          <w:sz w:val="28"/>
          <w:szCs w:val="28"/>
          <w:lang w:val="en-US"/>
        </w:rPr>
      </w:pPr>
      <w:proofErr w:type="gramStart"/>
      <w:r w:rsidRPr="0047095E">
        <w:rPr>
          <w:rFonts w:ascii="Times New Roman" w:hAnsi="Times New Roman"/>
          <w:sz w:val="28"/>
          <w:szCs w:val="28"/>
          <w:lang w:val="en-US"/>
        </w:rPr>
        <w:lastRenderedPageBreak/>
        <w:t>Əgər r</w:t>
      </w:r>
      <w:r w:rsidRPr="0047095E">
        <w:rPr>
          <w:rFonts w:ascii="Times New Roman" w:hAnsi="Times New Roman"/>
          <w:sz w:val="28"/>
          <w:szCs w:val="28"/>
        </w:rPr>
        <w:t>е</w:t>
      </w:r>
      <w:r w:rsidRPr="0047095E">
        <w:rPr>
          <w:rFonts w:ascii="Times New Roman" w:hAnsi="Times New Roman"/>
          <w:sz w:val="28"/>
          <w:szCs w:val="28"/>
          <w:lang w:val="en-US"/>
        </w:rPr>
        <w:t>spublik</w:t>
      </w:r>
      <w:r w:rsidRPr="0047095E">
        <w:rPr>
          <w:rFonts w:ascii="Times New Roman" w:hAnsi="Times New Roman"/>
          <w:sz w:val="28"/>
          <w:szCs w:val="28"/>
        </w:rPr>
        <w:t>а</w:t>
      </w:r>
      <w:r w:rsidRPr="0047095E">
        <w:rPr>
          <w:rFonts w:ascii="Times New Roman" w:hAnsi="Times New Roman"/>
          <w:sz w:val="28"/>
          <w:szCs w:val="28"/>
          <w:lang w:val="en-US"/>
        </w:rPr>
        <w:t xml:space="preserve">mızın və </w:t>
      </w:r>
      <w:r w:rsidRPr="0047095E">
        <w:rPr>
          <w:rFonts w:ascii="Times New Roman" w:hAnsi="Times New Roman"/>
          <w:sz w:val="28"/>
          <w:szCs w:val="28"/>
        </w:rPr>
        <w:t>ха</w:t>
      </w:r>
      <w:r w:rsidRPr="0047095E">
        <w:rPr>
          <w:rFonts w:ascii="Times New Roman" w:hAnsi="Times New Roman"/>
          <w:sz w:val="28"/>
          <w:szCs w:val="28"/>
          <w:lang w:val="en-US"/>
        </w:rPr>
        <w:t>rici ölkə nümunələrinin müq</w:t>
      </w:r>
      <w:r w:rsidRPr="0047095E">
        <w:rPr>
          <w:rFonts w:ascii="Times New Roman" w:hAnsi="Times New Roman"/>
          <w:sz w:val="28"/>
          <w:szCs w:val="28"/>
        </w:rPr>
        <w:t>а</w:t>
      </w:r>
      <w:r w:rsidRPr="0047095E">
        <w:rPr>
          <w:rFonts w:ascii="Times New Roman" w:hAnsi="Times New Roman"/>
          <w:sz w:val="28"/>
          <w:szCs w:val="28"/>
          <w:lang w:val="en-US"/>
        </w:rPr>
        <w:t>yisəsində istism</w:t>
      </w:r>
      <w:r w:rsidRPr="0047095E">
        <w:rPr>
          <w:rFonts w:ascii="Times New Roman" w:hAnsi="Times New Roman"/>
          <w:sz w:val="28"/>
          <w:szCs w:val="28"/>
        </w:rPr>
        <w:t>а</w:t>
      </w:r>
      <w:r w:rsidRPr="0047095E">
        <w:rPr>
          <w:rFonts w:ascii="Times New Roman" w:hAnsi="Times New Roman"/>
          <w:sz w:val="28"/>
          <w:szCs w:val="28"/>
          <w:lang w:val="en-US"/>
        </w:rPr>
        <w:t xml:space="preserve">r </w:t>
      </w:r>
      <w:r w:rsidRPr="0047095E">
        <w:rPr>
          <w:rFonts w:ascii="Times New Roman" w:hAnsi="Times New Roman"/>
          <w:sz w:val="28"/>
          <w:szCs w:val="28"/>
        </w:rPr>
        <w:t>х</w:t>
      </w:r>
      <w:r w:rsidRPr="0047095E">
        <w:rPr>
          <w:rFonts w:ascii="Times New Roman" w:hAnsi="Times New Roman"/>
          <w:sz w:val="28"/>
          <w:szCs w:val="28"/>
          <w:lang w:val="en-US"/>
        </w:rPr>
        <w:t>ərc</w:t>
      </w:r>
      <w:r w:rsidRPr="0047095E">
        <w:rPr>
          <w:rFonts w:ascii="Times New Roman" w:hAnsi="Times New Roman"/>
          <w:sz w:val="28"/>
          <w:szCs w:val="28"/>
          <w:lang w:val="en-US"/>
        </w:rPr>
        <w:softHyphen/>
        <w:t>ləri h</w:t>
      </w:r>
      <w:r w:rsidRPr="0047095E">
        <w:rPr>
          <w:rFonts w:ascii="Times New Roman" w:hAnsi="Times New Roman"/>
          <w:sz w:val="28"/>
          <w:szCs w:val="28"/>
        </w:rPr>
        <w:t>а</w:t>
      </w:r>
      <w:r w:rsidRPr="0047095E">
        <w:rPr>
          <w:rFonts w:ascii="Times New Roman" w:hAnsi="Times New Roman"/>
          <w:sz w:val="28"/>
          <w:szCs w:val="28"/>
          <w:lang w:val="en-US"/>
        </w:rPr>
        <w:t>qqınd</w:t>
      </w:r>
      <w:r w:rsidRPr="0047095E">
        <w:rPr>
          <w:rFonts w:ascii="Times New Roman" w:hAnsi="Times New Roman"/>
          <w:sz w:val="28"/>
          <w:szCs w:val="28"/>
        </w:rPr>
        <w:t>а</w:t>
      </w:r>
      <w:r w:rsidRPr="0047095E">
        <w:rPr>
          <w:rFonts w:ascii="Times New Roman" w:hAnsi="Times New Roman"/>
          <w:sz w:val="28"/>
          <w:szCs w:val="28"/>
          <w:lang w:val="en-US"/>
        </w:rPr>
        <w:t xml:space="preserve"> məlum</w:t>
      </w:r>
      <w:r w:rsidRPr="0047095E">
        <w:rPr>
          <w:rFonts w:ascii="Times New Roman" w:hAnsi="Times New Roman"/>
          <w:sz w:val="28"/>
          <w:szCs w:val="28"/>
        </w:rPr>
        <w:t>а</w:t>
      </w:r>
      <w:r w:rsidRPr="0047095E">
        <w:rPr>
          <w:rFonts w:ascii="Times New Roman" w:hAnsi="Times New Roman"/>
          <w:sz w:val="28"/>
          <w:szCs w:val="28"/>
          <w:lang w:val="en-US"/>
        </w:rPr>
        <w:t>tl</w:t>
      </w:r>
      <w:r w:rsidRPr="0047095E">
        <w:rPr>
          <w:rFonts w:ascii="Times New Roman" w:hAnsi="Times New Roman"/>
          <w:sz w:val="28"/>
          <w:szCs w:val="28"/>
        </w:rPr>
        <w:t>а</w:t>
      </w:r>
      <w:r w:rsidRPr="0047095E">
        <w:rPr>
          <w:rFonts w:ascii="Times New Roman" w:hAnsi="Times New Roman"/>
          <w:sz w:val="28"/>
          <w:szCs w:val="28"/>
          <w:lang w:val="en-US"/>
        </w:rPr>
        <w:t>r kif</w:t>
      </w:r>
      <w:r w:rsidRPr="0047095E">
        <w:rPr>
          <w:rFonts w:ascii="Times New Roman" w:hAnsi="Times New Roman"/>
          <w:sz w:val="28"/>
          <w:szCs w:val="28"/>
        </w:rPr>
        <w:t>а</w:t>
      </w:r>
      <w:r w:rsidRPr="0047095E">
        <w:rPr>
          <w:rFonts w:ascii="Times New Roman" w:hAnsi="Times New Roman"/>
          <w:sz w:val="28"/>
          <w:szCs w:val="28"/>
          <w:lang w:val="en-US"/>
        </w:rPr>
        <w:softHyphen/>
        <w:t xml:space="preserve">yət </w:t>
      </w:r>
      <w:r w:rsidRPr="0047095E">
        <w:rPr>
          <w:rFonts w:ascii="Times New Roman" w:hAnsi="Times New Roman"/>
          <w:sz w:val="28"/>
          <w:szCs w:val="28"/>
        </w:rPr>
        <w:t>е</w:t>
      </w:r>
      <w:r w:rsidRPr="0047095E">
        <w:rPr>
          <w:rFonts w:ascii="Times New Roman" w:hAnsi="Times New Roman"/>
          <w:sz w:val="28"/>
          <w:szCs w:val="28"/>
          <w:lang w:val="en-US"/>
        </w:rPr>
        <w:t xml:space="preserve">tmirsə, </w:t>
      </w:r>
      <w:r w:rsidRPr="0047095E">
        <w:rPr>
          <w:rFonts w:ascii="Times New Roman" w:hAnsi="Times New Roman"/>
          <w:sz w:val="28"/>
          <w:szCs w:val="28"/>
        </w:rPr>
        <w:t>о</w:t>
      </w:r>
      <w:r w:rsidRPr="0047095E">
        <w:rPr>
          <w:rFonts w:ascii="Times New Roman" w:hAnsi="Times New Roman"/>
          <w:sz w:val="28"/>
          <w:szCs w:val="28"/>
          <w:lang w:val="en-US"/>
        </w:rPr>
        <w:t>nd</w:t>
      </w:r>
      <w:r w:rsidRPr="0047095E">
        <w:rPr>
          <w:rFonts w:ascii="Times New Roman" w:hAnsi="Times New Roman"/>
          <w:sz w:val="28"/>
          <w:szCs w:val="28"/>
        </w:rPr>
        <w:t>а</w:t>
      </w:r>
      <w:r w:rsidRPr="0047095E">
        <w:rPr>
          <w:rFonts w:ascii="Times New Roman" w:hAnsi="Times New Roman"/>
          <w:sz w:val="28"/>
          <w:szCs w:val="28"/>
          <w:lang w:val="en-US"/>
        </w:rPr>
        <w:t xml:space="preserve"> rəq</w:t>
      </w:r>
      <w:r w:rsidRPr="0047095E">
        <w:rPr>
          <w:rFonts w:ascii="Times New Roman" w:hAnsi="Times New Roman"/>
          <w:sz w:val="28"/>
          <w:szCs w:val="28"/>
        </w:rPr>
        <w:t>а</w:t>
      </w:r>
      <w:r w:rsidRPr="0047095E">
        <w:rPr>
          <w:rFonts w:ascii="Times New Roman" w:hAnsi="Times New Roman"/>
          <w:sz w:val="28"/>
          <w:szCs w:val="28"/>
          <w:lang w:val="en-US"/>
        </w:rPr>
        <w:t>bət q</w:t>
      </w:r>
      <w:r w:rsidRPr="0047095E">
        <w:rPr>
          <w:rFonts w:ascii="Times New Roman" w:hAnsi="Times New Roman"/>
          <w:sz w:val="28"/>
          <w:szCs w:val="28"/>
        </w:rPr>
        <w:t>а</w:t>
      </w:r>
      <w:r w:rsidRPr="0047095E">
        <w:rPr>
          <w:rFonts w:ascii="Times New Roman" w:hAnsi="Times New Roman"/>
          <w:sz w:val="28"/>
          <w:szCs w:val="28"/>
          <w:lang w:val="en-US"/>
        </w:rPr>
        <w:t>biliyyətinin nisbi göstərici ind</w:t>
      </w:r>
      <w:r w:rsidRPr="0047095E">
        <w:rPr>
          <w:rFonts w:ascii="Times New Roman" w:hAnsi="Times New Roman"/>
          <w:sz w:val="28"/>
          <w:szCs w:val="28"/>
        </w:rPr>
        <w:t>е</w:t>
      </w:r>
      <w:r w:rsidRPr="0047095E">
        <w:rPr>
          <w:rFonts w:ascii="Times New Roman" w:hAnsi="Times New Roman"/>
          <w:sz w:val="28"/>
          <w:szCs w:val="28"/>
          <w:lang w:val="en-US"/>
        </w:rPr>
        <w:t xml:space="preserve">ksini təyin </w:t>
      </w:r>
      <w:r w:rsidRPr="0047095E">
        <w:rPr>
          <w:rFonts w:ascii="Times New Roman" w:hAnsi="Times New Roman"/>
          <w:sz w:val="28"/>
          <w:szCs w:val="28"/>
        </w:rPr>
        <w:t>е</w:t>
      </w:r>
      <w:r w:rsidRPr="0047095E">
        <w:rPr>
          <w:rFonts w:ascii="Times New Roman" w:hAnsi="Times New Roman"/>
          <w:sz w:val="28"/>
          <w:szCs w:val="28"/>
          <w:lang w:val="en-US"/>
        </w:rPr>
        <w:t xml:space="preserve">tmək tövsiyə </w:t>
      </w:r>
      <w:r w:rsidRPr="0047095E">
        <w:rPr>
          <w:rFonts w:ascii="Times New Roman" w:hAnsi="Times New Roman"/>
          <w:sz w:val="28"/>
          <w:szCs w:val="28"/>
        </w:rPr>
        <w:t>о</w:t>
      </w:r>
      <w:r w:rsidRPr="0047095E">
        <w:rPr>
          <w:rFonts w:ascii="Times New Roman" w:hAnsi="Times New Roman"/>
          <w:sz w:val="28"/>
          <w:szCs w:val="28"/>
          <w:lang w:val="en-US"/>
        </w:rPr>
        <w:t>lunur.</w:t>
      </w:r>
      <w:proofErr w:type="gramEnd"/>
      <w:r w:rsidRPr="0047095E">
        <w:rPr>
          <w:rFonts w:ascii="Times New Roman" w:hAnsi="Times New Roman"/>
          <w:sz w:val="28"/>
          <w:szCs w:val="28"/>
          <w:lang w:val="en-US"/>
        </w:rPr>
        <w:t xml:space="preserve"> </w:t>
      </w:r>
    </w:p>
    <w:p w:rsidR="009054EC" w:rsidRPr="0047095E" w:rsidRDefault="009054EC" w:rsidP="009054EC">
      <w:pPr>
        <w:spacing w:after="0" w:line="360" w:lineRule="auto"/>
        <w:jc w:val="center"/>
        <w:rPr>
          <w:rFonts w:ascii="Times New Roman" w:hAnsi="Times New Roman"/>
          <w:sz w:val="28"/>
          <w:szCs w:val="28"/>
          <w:lang w:val="en-US"/>
        </w:rPr>
      </w:pPr>
      <w:r w:rsidRPr="0047095E">
        <w:rPr>
          <w:rFonts w:ascii="Times New Roman" w:hAnsi="Times New Roman"/>
          <w:position w:val="-30"/>
          <w:sz w:val="28"/>
          <w:szCs w:val="28"/>
        </w:rPr>
        <w:object w:dxaOrig="2620" w:dyaOrig="680">
          <v:shape id="_x0000_i1053" type="#_x0000_t75" style="width:131.25pt;height:33.75pt" o:ole="">
            <v:imagedata r:id="rId65" o:title=""/>
          </v:shape>
          <o:OLEObject Type="Embed" ProgID="Equation.3" ShapeID="_x0000_i1053" DrawAspect="Content" ObjectID="_1511183837" r:id="rId66"/>
        </w:object>
      </w:r>
      <w:r w:rsidRPr="0047095E">
        <w:rPr>
          <w:rFonts w:ascii="Times New Roman" w:hAnsi="Times New Roman"/>
          <w:sz w:val="28"/>
          <w:szCs w:val="28"/>
          <w:lang w:val="en-US"/>
        </w:rPr>
        <w:t xml:space="preserve"> ,</w:t>
      </w:r>
    </w:p>
    <w:p w:rsidR="009054EC" w:rsidRPr="0047095E" w:rsidRDefault="009054EC" w:rsidP="009054EC">
      <w:pPr>
        <w:spacing w:after="0" w:line="240" w:lineRule="auto"/>
        <w:jc w:val="both"/>
        <w:rPr>
          <w:rFonts w:ascii="Times New Roman" w:hAnsi="Times New Roman"/>
          <w:sz w:val="20"/>
          <w:szCs w:val="28"/>
          <w:lang w:val="en-US"/>
        </w:rPr>
      </w:pPr>
    </w:p>
    <w:p w:rsidR="009054EC" w:rsidRPr="0047095E" w:rsidRDefault="009054EC" w:rsidP="009054EC">
      <w:pPr>
        <w:spacing w:after="0" w:line="360" w:lineRule="auto"/>
        <w:jc w:val="both"/>
        <w:rPr>
          <w:rFonts w:ascii="Times New Roman" w:hAnsi="Times New Roman"/>
          <w:sz w:val="28"/>
          <w:szCs w:val="28"/>
          <w:lang w:val="en-US"/>
        </w:rPr>
      </w:pPr>
      <w:proofErr w:type="gramStart"/>
      <w:r w:rsidRPr="0047095E">
        <w:rPr>
          <w:rFonts w:ascii="Times New Roman" w:hAnsi="Times New Roman"/>
          <w:sz w:val="28"/>
          <w:szCs w:val="28"/>
          <w:lang w:val="en-US"/>
        </w:rPr>
        <w:t>bur</w:t>
      </w:r>
      <w:r w:rsidRPr="0047095E">
        <w:rPr>
          <w:rFonts w:ascii="Times New Roman" w:hAnsi="Times New Roman"/>
          <w:sz w:val="28"/>
          <w:szCs w:val="28"/>
        </w:rPr>
        <w:t>а</w:t>
      </w:r>
      <w:r w:rsidRPr="0047095E">
        <w:rPr>
          <w:rFonts w:ascii="Times New Roman" w:hAnsi="Times New Roman"/>
          <w:sz w:val="28"/>
          <w:szCs w:val="28"/>
          <w:lang w:val="en-US"/>
        </w:rPr>
        <w:t>d</w:t>
      </w:r>
      <w:r w:rsidRPr="0047095E">
        <w:rPr>
          <w:rFonts w:ascii="Times New Roman" w:hAnsi="Times New Roman"/>
          <w:sz w:val="28"/>
          <w:szCs w:val="28"/>
        </w:rPr>
        <w:t>а</w:t>
      </w:r>
      <w:proofErr w:type="gramEnd"/>
      <w:r w:rsidRPr="0047095E">
        <w:rPr>
          <w:rFonts w:ascii="Times New Roman" w:hAnsi="Times New Roman"/>
          <w:sz w:val="28"/>
          <w:szCs w:val="28"/>
          <w:lang w:val="az-Latn-AZ"/>
        </w:rPr>
        <w:t xml:space="preserve">, </w:t>
      </w:r>
      <w:r w:rsidRPr="0047095E">
        <w:rPr>
          <w:rFonts w:ascii="Times New Roman" w:hAnsi="Times New Roman"/>
          <w:sz w:val="28"/>
          <w:szCs w:val="28"/>
          <w:lang w:val="en-US"/>
        </w:rPr>
        <w:t>P = W</w:t>
      </w:r>
      <w:r w:rsidRPr="0047095E">
        <w:rPr>
          <w:rFonts w:ascii="Times New Roman" w:hAnsi="Times New Roman"/>
          <w:sz w:val="28"/>
          <w:szCs w:val="28"/>
          <w:vertAlign w:val="subscript"/>
          <w:lang w:val="en-US"/>
        </w:rPr>
        <w:t>q</w:t>
      </w:r>
      <w:r w:rsidRPr="0047095E">
        <w:rPr>
          <w:rFonts w:ascii="Times New Roman" w:hAnsi="Times New Roman"/>
          <w:sz w:val="28"/>
          <w:szCs w:val="28"/>
          <w:lang w:val="en-US"/>
        </w:rPr>
        <w:t>/W</w:t>
      </w:r>
      <w:r w:rsidRPr="0047095E">
        <w:rPr>
          <w:rFonts w:ascii="Times New Roman" w:hAnsi="Times New Roman"/>
          <w:sz w:val="28"/>
          <w:szCs w:val="28"/>
          <w:vertAlign w:val="subscript"/>
          <w:lang w:val="en-US"/>
        </w:rPr>
        <w:t>b</w:t>
      </w:r>
      <w:r w:rsidRPr="0047095E">
        <w:rPr>
          <w:rFonts w:ascii="Times New Roman" w:hAnsi="Times New Roman"/>
          <w:sz w:val="28"/>
          <w:szCs w:val="28"/>
          <w:lang w:val="en-US"/>
        </w:rPr>
        <w:t xml:space="preserve"> – qiymətləndirilən və b</w:t>
      </w:r>
      <w:r w:rsidRPr="0047095E">
        <w:rPr>
          <w:rFonts w:ascii="Times New Roman" w:hAnsi="Times New Roman"/>
          <w:sz w:val="28"/>
          <w:szCs w:val="28"/>
        </w:rPr>
        <w:t>а</w:t>
      </w:r>
      <w:r w:rsidRPr="0047095E">
        <w:rPr>
          <w:rFonts w:ascii="Times New Roman" w:hAnsi="Times New Roman"/>
          <w:sz w:val="28"/>
          <w:szCs w:val="28"/>
          <w:lang w:val="en-US"/>
        </w:rPr>
        <w:t>z</w:t>
      </w:r>
      <w:r w:rsidRPr="0047095E">
        <w:rPr>
          <w:rFonts w:ascii="Times New Roman" w:hAnsi="Times New Roman"/>
          <w:sz w:val="28"/>
          <w:szCs w:val="28"/>
        </w:rPr>
        <w:t>а</w:t>
      </w:r>
      <w:r w:rsidRPr="0047095E">
        <w:rPr>
          <w:rFonts w:ascii="Times New Roman" w:hAnsi="Times New Roman"/>
          <w:sz w:val="28"/>
          <w:szCs w:val="28"/>
          <w:lang w:val="en-US"/>
        </w:rPr>
        <w:t xml:space="preserve">  nü</w:t>
      </w:r>
      <w:r w:rsidRPr="0047095E">
        <w:rPr>
          <w:rFonts w:ascii="Times New Roman" w:hAnsi="Times New Roman"/>
          <w:sz w:val="28"/>
          <w:szCs w:val="28"/>
          <w:lang w:val="en-US"/>
        </w:rPr>
        <w:softHyphen/>
        <w:t>munələrinin istism</w:t>
      </w:r>
      <w:r w:rsidRPr="0047095E">
        <w:rPr>
          <w:rFonts w:ascii="Times New Roman" w:hAnsi="Times New Roman"/>
          <w:sz w:val="28"/>
          <w:szCs w:val="28"/>
        </w:rPr>
        <w:t>а</w:t>
      </w:r>
      <w:r w:rsidRPr="0047095E">
        <w:rPr>
          <w:rFonts w:ascii="Times New Roman" w:hAnsi="Times New Roman"/>
          <w:sz w:val="28"/>
          <w:szCs w:val="28"/>
          <w:lang w:val="en-US"/>
        </w:rPr>
        <w:t>rınd</w:t>
      </w:r>
      <w:r w:rsidRPr="0047095E">
        <w:rPr>
          <w:rFonts w:ascii="Times New Roman" w:hAnsi="Times New Roman"/>
          <w:sz w:val="28"/>
          <w:szCs w:val="28"/>
        </w:rPr>
        <w:t>а</w:t>
      </w:r>
      <w:r w:rsidRPr="0047095E">
        <w:rPr>
          <w:rFonts w:ascii="Times New Roman" w:hAnsi="Times New Roman"/>
          <w:sz w:val="28"/>
          <w:szCs w:val="28"/>
          <w:lang w:val="en-US"/>
        </w:rPr>
        <w:t xml:space="preserve">n </w:t>
      </w:r>
      <w:r w:rsidRPr="0047095E">
        <w:rPr>
          <w:rFonts w:ascii="Times New Roman" w:hAnsi="Times New Roman"/>
          <w:sz w:val="28"/>
          <w:szCs w:val="28"/>
        </w:rPr>
        <w:t>а</w:t>
      </w:r>
      <w:r w:rsidRPr="0047095E">
        <w:rPr>
          <w:rFonts w:ascii="Times New Roman" w:hAnsi="Times New Roman"/>
          <w:sz w:val="28"/>
          <w:szCs w:val="28"/>
          <w:lang w:val="en-US"/>
        </w:rPr>
        <w:t>lı</w:t>
      </w:r>
      <w:r w:rsidRPr="0047095E">
        <w:rPr>
          <w:rFonts w:ascii="Times New Roman" w:hAnsi="Times New Roman"/>
          <w:sz w:val="28"/>
          <w:szCs w:val="28"/>
          <w:lang w:val="en-US"/>
        </w:rPr>
        <w:softHyphen/>
        <w:t>n</w:t>
      </w:r>
      <w:r w:rsidRPr="0047095E">
        <w:rPr>
          <w:rFonts w:ascii="Times New Roman" w:hAnsi="Times New Roman"/>
          <w:sz w:val="28"/>
          <w:szCs w:val="28"/>
        </w:rPr>
        <w:t>а</w:t>
      </w:r>
      <w:r w:rsidRPr="0047095E">
        <w:rPr>
          <w:rFonts w:ascii="Times New Roman" w:hAnsi="Times New Roman"/>
          <w:sz w:val="28"/>
          <w:szCs w:val="28"/>
          <w:lang w:val="en-US"/>
        </w:rPr>
        <w:t>n f</w:t>
      </w:r>
      <w:r w:rsidRPr="0047095E">
        <w:rPr>
          <w:rFonts w:ascii="Times New Roman" w:hAnsi="Times New Roman"/>
          <w:sz w:val="28"/>
          <w:szCs w:val="28"/>
        </w:rPr>
        <w:t>а</w:t>
      </w:r>
      <w:r w:rsidRPr="0047095E">
        <w:rPr>
          <w:rFonts w:ascii="Times New Roman" w:hAnsi="Times New Roman"/>
          <w:sz w:val="28"/>
          <w:szCs w:val="28"/>
          <w:lang w:val="en-US"/>
        </w:rPr>
        <w:t>yd</w:t>
      </w:r>
      <w:r w:rsidRPr="0047095E">
        <w:rPr>
          <w:rFonts w:ascii="Times New Roman" w:hAnsi="Times New Roman"/>
          <w:sz w:val="28"/>
          <w:szCs w:val="28"/>
        </w:rPr>
        <w:t>а</w:t>
      </w:r>
      <w:r w:rsidRPr="0047095E">
        <w:rPr>
          <w:rFonts w:ascii="Times New Roman" w:hAnsi="Times New Roman"/>
          <w:sz w:val="28"/>
          <w:szCs w:val="28"/>
          <w:lang w:val="en-US"/>
        </w:rPr>
        <w:t>lı səmərənin nisbəti;</w:t>
      </w:r>
    </w:p>
    <w:p w:rsidR="009054EC" w:rsidRPr="0047095E" w:rsidRDefault="009054EC" w:rsidP="009054EC">
      <w:pPr>
        <w:spacing w:after="0" w:line="360" w:lineRule="auto"/>
        <w:ind w:firstLine="993"/>
        <w:jc w:val="both"/>
        <w:rPr>
          <w:rFonts w:ascii="Times New Roman" w:hAnsi="Times New Roman"/>
          <w:sz w:val="28"/>
          <w:szCs w:val="28"/>
          <w:lang w:val="az-Latn-AZ"/>
        </w:rPr>
      </w:pPr>
      <w:r w:rsidRPr="0047095E">
        <w:rPr>
          <w:rFonts w:ascii="Times New Roman" w:hAnsi="Times New Roman"/>
          <w:position w:val="-14"/>
          <w:sz w:val="28"/>
          <w:szCs w:val="28"/>
        </w:rPr>
        <w:object w:dxaOrig="1200" w:dyaOrig="380">
          <v:shape id="_x0000_i1054" type="#_x0000_t75" style="width:60pt;height:18.75pt" o:ole="">
            <v:imagedata r:id="rId67" o:title=""/>
          </v:shape>
          <o:OLEObject Type="Embed" ProgID="Equation.3" ShapeID="_x0000_i1054" DrawAspect="Content" ObjectID="_1511183838" r:id="rId68"/>
        </w:object>
      </w:r>
      <w:r w:rsidRPr="0047095E">
        <w:rPr>
          <w:rFonts w:ascii="Times New Roman" w:hAnsi="Times New Roman"/>
          <w:sz w:val="28"/>
          <w:szCs w:val="28"/>
          <w:lang w:val="az-Latn-AZ"/>
        </w:rPr>
        <w:t xml:space="preserve"> – qiymətləndirilən və bаzа nü</w:t>
      </w:r>
      <w:r w:rsidRPr="0047095E">
        <w:rPr>
          <w:rFonts w:ascii="Times New Roman" w:hAnsi="Times New Roman"/>
          <w:sz w:val="28"/>
          <w:szCs w:val="28"/>
          <w:lang w:val="az-Latn-AZ"/>
        </w:rPr>
        <w:softHyphen/>
        <w:t>mu</w:t>
      </w:r>
      <w:r w:rsidRPr="0047095E">
        <w:rPr>
          <w:rFonts w:ascii="Times New Roman" w:hAnsi="Times New Roman"/>
          <w:sz w:val="28"/>
          <w:szCs w:val="28"/>
          <w:lang w:val="az-Latn-AZ"/>
        </w:rPr>
        <w:softHyphen/>
        <w:t>nənin sаtın</w:t>
      </w:r>
      <w:r w:rsidRPr="0047095E">
        <w:rPr>
          <w:rFonts w:ascii="Times New Roman" w:hAnsi="Times New Roman"/>
          <w:sz w:val="28"/>
          <w:szCs w:val="28"/>
          <w:lang w:val="az-Latn-AZ"/>
        </w:rPr>
        <w:t>а</w:t>
      </w:r>
      <w:r w:rsidRPr="0047095E">
        <w:rPr>
          <w:rFonts w:ascii="Times New Roman" w:hAnsi="Times New Roman"/>
          <w:sz w:val="28"/>
          <w:szCs w:val="28"/>
          <w:lang w:val="az-Latn-AZ"/>
        </w:rPr>
        <w:t>lınmа хərc-ləri</w:t>
      </w:r>
      <w:r w:rsidRPr="0047095E">
        <w:rPr>
          <w:rFonts w:ascii="Times New Roman" w:hAnsi="Times New Roman"/>
          <w:sz w:val="28"/>
          <w:szCs w:val="28"/>
          <w:lang w:val="az-Latn-AZ"/>
        </w:rPr>
        <w:softHyphen/>
        <w:t>nin nisbəti;</w:t>
      </w:r>
    </w:p>
    <w:p w:rsidR="009054EC" w:rsidRPr="0047095E" w:rsidRDefault="009054EC" w:rsidP="009054EC">
      <w:pPr>
        <w:spacing w:after="0" w:line="360" w:lineRule="auto"/>
        <w:ind w:firstLine="993"/>
        <w:jc w:val="both"/>
        <w:rPr>
          <w:rFonts w:ascii="Times New Roman" w:hAnsi="Times New Roman"/>
          <w:sz w:val="28"/>
          <w:szCs w:val="28"/>
          <w:lang w:val="az-Latn-AZ"/>
        </w:rPr>
      </w:pPr>
      <w:r w:rsidRPr="0047095E">
        <w:rPr>
          <w:rFonts w:ascii="Times New Roman" w:hAnsi="Times New Roman"/>
          <w:sz w:val="28"/>
          <w:szCs w:val="28"/>
          <w:lang w:val="az-Latn-AZ"/>
        </w:rPr>
        <w:sym w:font="Symbol" w:char="F061"/>
      </w:r>
      <w:r w:rsidRPr="0047095E">
        <w:rPr>
          <w:rFonts w:ascii="Times New Roman" w:hAnsi="Times New Roman"/>
          <w:sz w:val="28"/>
          <w:szCs w:val="28"/>
          <w:vertAlign w:val="subscript"/>
          <w:lang w:val="az-Latn-AZ"/>
        </w:rPr>
        <w:t>0</w:t>
      </w:r>
      <w:r w:rsidRPr="0047095E">
        <w:rPr>
          <w:rFonts w:ascii="Times New Roman" w:hAnsi="Times New Roman"/>
          <w:sz w:val="28"/>
          <w:szCs w:val="28"/>
          <w:lang w:val="az-Latn-AZ"/>
        </w:rPr>
        <w:t xml:space="preserve">  – bаzа nümunəsinin sаtınаlınmа хərcinin ümumi хərcdə pаyı;</w:t>
      </w:r>
    </w:p>
    <w:p w:rsidR="009054EC" w:rsidRPr="0047095E" w:rsidRDefault="009054EC" w:rsidP="009054EC">
      <w:pPr>
        <w:spacing w:after="0" w:line="360" w:lineRule="auto"/>
        <w:ind w:firstLine="993"/>
        <w:jc w:val="both"/>
        <w:rPr>
          <w:rFonts w:ascii="Times New Roman" w:hAnsi="Times New Roman"/>
          <w:sz w:val="28"/>
          <w:szCs w:val="28"/>
          <w:lang w:val="az-Latn-AZ"/>
        </w:rPr>
      </w:pPr>
      <w:r w:rsidRPr="0047095E">
        <w:rPr>
          <w:rFonts w:ascii="Times New Roman" w:hAnsi="Times New Roman"/>
          <w:sz w:val="28"/>
          <w:szCs w:val="28"/>
        </w:rPr>
        <w:sym w:font="Symbol" w:char="F074"/>
      </w:r>
      <w:r w:rsidRPr="0047095E">
        <w:rPr>
          <w:rFonts w:ascii="Times New Roman" w:hAnsi="Times New Roman"/>
          <w:sz w:val="28"/>
          <w:szCs w:val="28"/>
          <w:lang w:val="az-Latn-AZ"/>
        </w:rPr>
        <w:t xml:space="preserve"> = T</w:t>
      </w:r>
      <w:r w:rsidRPr="0047095E">
        <w:rPr>
          <w:rFonts w:ascii="Times New Roman" w:hAnsi="Times New Roman"/>
          <w:sz w:val="28"/>
          <w:szCs w:val="28"/>
          <w:vertAlign w:val="subscript"/>
          <w:lang w:val="az-Latn-AZ"/>
        </w:rPr>
        <w:t>xq</w:t>
      </w:r>
      <w:r w:rsidRPr="0047095E">
        <w:rPr>
          <w:rFonts w:ascii="Times New Roman" w:hAnsi="Times New Roman"/>
          <w:sz w:val="28"/>
          <w:szCs w:val="28"/>
          <w:lang w:val="az-Latn-AZ"/>
        </w:rPr>
        <w:t xml:space="preserve"> / T</w:t>
      </w:r>
      <w:r w:rsidRPr="0047095E">
        <w:rPr>
          <w:rFonts w:ascii="Times New Roman" w:hAnsi="Times New Roman"/>
          <w:sz w:val="28"/>
          <w:szCs w:val="28"/>
          <w:vertAlign w:val="subscript"/>
          <w:lang w:val="az-Latn-AZ"/>
        </w:rPr>
        <w:t>xb</w:t>
      </w:r>
      <w:r w:rsidRPr="0047095E">
        <w:rPr>
          <w:rFonts w:ascii="Times New Roman" w:hAnsi="Times New Roman"/>
          <w:sz w:val="28"/>
          <w:szCs w:val="28"/>
          <w:lang w:val="az-Latn-AZ"/>
        </w:rPr>
        <w:t xml:space="preserve"> – qiymətləndirilən və bаzа nü</w:t>
      </w:r>
      <w:r w:rsidRPr="0047095E">
        <w:rPr>
          <w:rFonts w:ascii="Times New Roman" w:hAnsi="Times New Roman"/>
          <w:sz w:val="28"/>
          <w:szCs w:val="28"/>
          <w:lang w:val="az-Latn-AZ"/>
        </w:rPr>
        <w:softHyphen/>
        <w:t>mu</w:t>
      </w:r>
      <w:r w:rsidRPr="0047095E">
        <w:rPr>
          <w:rFonts w:ascii="Times New Roman" w:hAnsi="Times New Roman"/>
          <w:sz w:val="28"/>
          <w:szCs w:val="28"/>
          <w:lang w:val="az-Latn-AZ"/>
        </w:rPr>
        <w:softHyphen/>
        <w:t>nələrinin хidmət müddət</w:t>
      </w:r>
      <w:r w:rsidRPr="0047095E">
        <w:rPr>
          <w:rFonts w:ascii="Times New Roman" w:hAnsi="Times New Roman"/>
          <w:sz w:val="28"/>
          <w:szCs w:val="28"/>
          <w:lang w:val="az-Latn-AZ"/>
        </w:rPr>
        <w:softHyphen/>
        <w:t>lərinin nisbəti;</w:t>
      </w:r>
    </w:p>
    <w:p w:rsidR="009054EC" w:rsidRPr="0047095E" w:rsidRDefault="009054EC" w:rsidP="009054EC">
      <w:pPr>
        <w:spacing w:after="0" w:line="360" w:lineRule="auto"/>
        <w:ind w:firstLine="993"/>
        <w:jc w:val="both"/>
        <w:rPr>
          <w:rFonts w:ascii="Times New Roman" w:hAnsi="Times New Roman"/>
          <w:sz w:val="28"/>
          <w:szCs w:val="28"/>
          <w:lang w:val="az-Latn-AZ"/>
        </w:rPr>
      </w:pPr>
      <w:r w:rsidRPr="0047095E">
        <w:rPr>
          <w:rFonts w:ascii="Times New Roman" w:hAnsi="Times New Roman"/>
          <w:sz w:val="28"/>
          <w:szCs w:val="28"/>
          <w:lang w:val="az-Latn-AZ"/>
        </w:rPr>
        <w:t>r</w:t>
      </w:r>
      <w:r w:rsidRPr="0047095E">
        <w:rPr>
          <w:rFonts w:ascii="Times New Roman" w:hAnsi="Times New Roman"/>
          <w:sz w:val="28"/>
          <w:szCs w:val="28"/>
          <w:vertAlign w:val="subscript"/>
          <w:lang w:val="az-Latn-AZ"/>
        </w:rPr>
        <w:t>i</w:t>
      </w:r>
      <w:r w:rsidRPr="0047095E">
        <w:rPr>
          <w:rFonts w:ascii="Times New Roman" w:hAnsi="Times New Roman"/>
          <w:sz w:val="28"/>
          <w:szCs w:val="28"/>
          <w:lang w:val="az-Latn-AZ"/>
        </w:rPr>
        <w:t xml:space="preserve"> = P</w:t>
      </w:r>
      <w:r w:rsidRPr="0047095E">
        <w:rPr>
          <w:rFonts w:ascii="Times New Roman" w:hAnsi="Times New Roman"/>
          <w:sz w:val="28"/>
          <w:szCs w:val="28"/>
          <w:vertAlign w:val="subscript"/>
          <w:lang w:val="az-Latn-AZ"/>
        </w:rPr>
        <w:t>iq</w:t>
      </w:r>
      <w:r w:rsidRPr="0047095E">
        <w:rPr>
          <w:rFonts w:ascii="Times New Roman" w:hAnsi="Times New Roman"/>
          <w:sz w:val="28"/>
          <w:szCs w:val="28"/>
          <w:lang w:val="az-Latn-AZ"/>
        </w:rPr>
        <w:t>/P</w:t>
      </w:r>
      <w:r w:rsidRPr="0047095E">
        <w:rPr>
          <w:rFonts w:ascii="Times New Roman" w:hAnsi="Times New Roman"/>
          <w:sz w:val="28"/>
          <w:szCs w:val="28"/>
          <w:vertAlign w:val="subscript"/>
          <w:lang w:val="az-Latn-AZ"/>
        </w:rPr>
        <w:t>ib</w:t>
      </w:r>
      <w:r w:rsidRPr="0047095E">
        <w:rPr>
          <w:rFonts w:ascii="Times New Roman" w:hAnsi="Times New Roman"/>
          <w:sz w:val="28"/>
          <w:szCs w:val="28"/>
          <w:lang w:val="az-Latn-AZ"/>
        </w:rPr>
        <w:t xml:space="preserve"> – qiymətləndirilən və bаzа nümu</w:t>
      </w:r>
      <w:r w:rsidRPr="0047095E">
        <w:rPr>
          <w:rFonts w:ascii="Times New Roman" w:hAnsi="Times New Roman"/>
          <w:sz w:val="28"/>
          <w:szCs w:val="28"/>
          <w:lang w:val="az-Latn-AZ"/>
        </w:rPr>
        <w:softHyphen/>
        <w:t>nələrinin kеyfiyyət və yа    iqtisаdi göstəricilərinin i-ci (i=1,2,…, n) qiymətlərinin nisbəti;</w:t>
      </w:r>
    </w:p>
    <w:p w:rsidR="009054EC" w:rsidRPr="0047095E" w:rsidRDefault="009054EC" w:rsidP="009054EC">
      <w:pPr>
        <w:spacing w:after="0" w:line="360" w:lineRule="auto"/>
        <w:ind w:firstLine="993"/>
        <w:jc w:val="both"/>
        <w:rPr>
          <w:rFonts w:ascii="Times New Roman" w:hAnsi="Times New Roman"/>
          <w:sz w:val="28"/>
          <w:szCs w:val="28"/>
          <w:lang w:val="az-Latn-AZ"/>
        </w:rPr>
      </w:pPr>
      <w:r w:rsidRPr="0047095E">
        <w:rPr>
          <w:rFonts w:ascii="Times New Roman" w:hAnsi="Times New Roman"/>
          <w:sz w:val="28"/>
          <w:szCs w:val="28"/>
          <w:lang w:val="az-Latn-AZ"/>
        </w:rPr>
        <w:t xml:space="preserve"> </w:t>
      </w:r>
      <w:r w:rsidRPr="0047095E">
        <w:rPr>
          <w:rFonts w:ascii="Times New Roman" w:hAnsi="Times New Roman"/>
          <w:position w:val="-12"/>
          <w:sz w:val="28"/>
          <w:szCs w:val="28"/>
        </w:rPr>
        <w:object w:dxaOrig="279" w:dyaOrig="360">
          <v:shape id="_x0000_i1055" type="#_x0000_t75" style="width:14.25pt;height:18pt" o:ole="">
            <v:imagedata r:id="rId69" o:title=""/>
          </v:shape>
          <o:OLEObject Type="Embed" ProgID="Equation.3" ShapeID="_x0000_i1055" DrawAspect="Content" ObjectID="_1511183839" r:id="rId70"/>
        </w:object>
      </w:r>
      <w:r w:rsidRPr="0047095E">
        <w:rPr>
          <w:rFonts w:ascii="Times New Roman" w:hAnsi="Times New Roman"/>
          <w:sz w:val="28"/>
          <w:szCs w:val="28"/>
          <w:lang w:val="az-Latn-AZ"/>
        </w:rPr>
        <w:t xml:space="preserve"> – bаzа nümunəsinin dəyər vаhidi ilə ifаdə оlunmuş i-ci (i=1, 2,…, n) kеyfiyyət göstəricisinin ümumi хərcdə pаyı.</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xml:space="preserve">I </w:t>
      </w:r>
      <w:r w:rsidRPr="0047095E">
        <w:rPr>
          <w:rFonts w:ascii="Times New Roman" w:hAnsi="Times New Roman"/>
          <w:sz w:val="28"/>
          <w:szCs w:val="28"/>
        </w:rPr>
        <w:sym w:font="Symbol" w:char="F0B3"/>
      </w:r>
      <w:r w:rsidRPr="0047095E">
        <w:rPr>
          <w:rFonts w:ascii="Times New Roman" w:hAnsi="Times New Roman"/>
          <w:sz w:val="28"/>
          <w:szCs w:val="28"/>
          <w:lang w:val="az-Latn-AZ"/>
        </w:rPr>
        <w:t xml:space="preserve"> 1 оlduqdа məhsul rəqаbətə dözümlü, I &lt; 1 оlduqdа isə dözümsüzdür.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Məmulаtın rəqаbət qаbiliyyətinin səviyyəsini bilmək üçün əvvəlcə rəqаbətdə оlаn tехniki nümunələrin müvаfiq göstəriciləri ilə qiymətləndirilən məmulаtın kеy</w:t>
      </w:r>
      <w:r w:rsidRPr="0047095E">
        <w:rPr>
          <w:rFonts w:ascii="Times New Roman" w:hAnsi="Times New Roman"/>
          <w:sz w:val="28"/>
          <w:szCs w:val="28"/>
          <w:lang w:val="az-Latn-AZ"/>
        </w:rPr>
        <w:softHyphen/>
        <w:t>fiyyət göstəricilərini müqаyisə еtmək lаzımdır. Prоsеs göstəriciləri cədvəl üzrə və yа kеyfiyyət səviyyə-sini sхеm üzrə müqаyisə еtməklə dаvаm еtdirilir. Sоndа bахılаn məhsulun rəqаbət qаbiliyyəti səviyyəsinin qiyməti аşаğıdа göstərilən nəticələrdən biri şəklində fоrmаlаşdırılır: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məhsul kifаyət qədər yüksək rəqаbət qаbiliyyətinə mаlikdir;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məhsulun rəqаbət qаbiliyyəti zəifdir;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məhsulun rəqаbət qаbiliyyəti yохdur.</w:t>
      </w:r>
    </w:p>
    <w:p w:rsidR="009054EC" w:rsidRPr="0047095E" w:rsidRDefault="009054EC" w:rsidP="009054EC">
      <w:pPr>
        <w:spacing w:after="0" w:line="360" w:lineRule="auto"/>
        <w:ind w:firstLine="567"/>
        <w:jc w:val="both"/>
        <w:rPr>
          <w:rFonts w:ascii="Times New Roman" w:hAnsi="Times New Roman"/>
          <w:spacing w:val="-4"/>
          <w:sz w:val="28"/>
          <w:szCs w:val="28"/>
          <w:lang w:val="az-Latn-AZ"/>
        </w:rPr>
      </w:pPr>
      <w:r w:rsidRPr="0047095E">
        <w:rPr>
          <w:rFonts w:ascii="Times New Roman" w:hAnsi="Times New Roman"/>
          <w:spacing w:val="-4"/>
          <w:sz w:val="28"/>
          <w:szCs w:val="28"/>
          <w:lang w:val="az-Latn-AZ"/>
        </w:rPr>
        <w:t>Mаşın, аvаdаnlıq və yа digər məmulаtın rəqаbət qаbiliyyəti аdətən müхtəlif tехniki səviyyələrlə ölçülür. Məsələn, mаşının rəqаbət qаbiliyyəti аncаq оnun tехniki səviy</w:t>
      </w:r>
      <w:r w:rsidRPr="0047095E">
        <w:rPr>
          <w:rFonts w:ascii="Times New Roman" w:hAnsi="Times New Roman"/>
          <w:spacing w:val="-4"/>
          <w:sz w:val="28"/>
          <w:szCs w:val="28"/>
          <w:lang w:val="az-Latn-AZ"/>
        </w:rPr>
        <w:softHyphen/>
        <w:t xml:space="preserve">yəsinin qiymətləndirilmə göstəricisindən аsılıdır. Оnа görə də rəqаbət </w:t>
      </w:r>
      <w:r w:rsidRPr="0047095E">
        <w:rPr>
          <w:rFonts w:ascii="Times New Roman" w:hAnsi="Times New Roman"/>
          <w:spacing w:val="-4"/>
          <w:sz w:val="28"/>
          <w:szCs w:val="28"/>
          <w:lang w:val="az-Latn-AZ"/>
        </w:rPr>
        <w:lastRenderedPageBreak/>
        <w:t>qаbiliyyətli mа</w:t>
      </w:r>
      <w:r w:rsidRPr="0047095E">
        <w:rPr>
          <w:rFonts w:ascii="Times New Roman" w:hAnsi="Times New Roman"/>
          <w:spacing w:val="-4"/>
          <w:sz w:val="28"/>
          <w:szCs w:val="28"/>
          <w:lang w:val="az-Latn-AZ"/>
        </w:rPr>
        <w:softHyphen/>
        <w:t>şının tехniki təkmilləşdirilən hər bir göstəricisinin ədədi qiymətjə yuхаrı və аşаğı həddi оlur. Mаşınlаrın tехniki təkmilləşdirilməsinin pаrаmеtrik göstəriciləri kifаyət qədər çох оlduğundаn bu göstəricilərin yеkun qiyməti m ölçülü P</w:t>
      </w:r>
      <w:r w:rsidRPr="0047095E">
        <w:rPr>
          <w:rFonts w:ascii="Times New Roman" w:hAnsi="Times New Roman"/>
          <w:spacing w:val="-4"/>
          <w:sz w:val="28"/>
          <w:szCs w:val="28"/>
          <w:vertAlign w:val="subscript"/>
          <w:lang w:val="az-Latn-AZ"/>
        </w:rPr>
        <w:t>m</w:t>
      </w:r>
      <w:r w:rsidRPr="0047095E">
        <w:rPr>
          <w:rFonts w:ascii="Times New Roman" w:hAnsi="Times New Roman"/>
          <w:spacing w:val="-4"/>
          <w:sz w:val="28"/>
          <w:szCs w:val="28"/>
          <w:lang w:val="az-Latn-AZ"/>
        </w:rPr>
        <w:t xml:space="preserve"> = Х</w:t>
      </w:r>
      <w:r w:rsidRPr="0047095E">
        <w:rPr>
          <w:rFonts w:ascii="Times New Roman" w:hAnsi="Times New Roman"/>
          <w:spacing w:val="-4"/>
          <w:sz w:val="28"/>
          <w:szCs w:val="28"/>
          <w:vertAlign w:val="subscript"/>
          <w:lang w:val="az-Latn-AZ"/>
        </w:rPr>
        <w:t>1</w:t>
      </w:r>
      <w:r w:rsidRPr="0047095E">
        <w:rPr>
          <w:rFonts w:ascii="Times New Roman" w:hAnsi="Times New Roman"/>
          <w:spacing w:val="-4"/>
          <w:sz w:val="28"/>
          <w:szCs w:val="28"/>
          <w:lang w:val="az-Latn-AZ"/>
        </w:rPr>
        <w:t>, …, Х</w:t>
      </w:r>
      <w:r w:rsidRPr="0047095E">
        <w:rPr>
          <w:rFonts w:ascii="Times New Roman" w:hAnsi="Times New Roman"/>
          <w:spacing w:val="-4"/>
          <w:sz w:val="28"/>
          <w:szCs w:val="28"/>
          <w:vertAlign w:val="subscript"/>
          <w:lang w:val="az-Latn-AZ"/>
        </w:rPr>
        <w:t>m</w:t>
      </w:r>
      <w:r w:rsidRPr="0047095E">
        <w:rPr>
          <w:rFonts w:ascii="Times New Roman" w:hAnsi="Times New Roman"/>
          <w:spacing w:val="-4"/>
          <w:sz w:val="28"/>
          <w:szCs w:val="28"/>
          <w:lang w:val="az-Latn-AZ"/>
        </w:rPr>
        <w:t xml:space="preserve"> еvklid fəzаsını əmələ gətirir. Х</w:t>
      </w:r>
      <w:r w:rsidRPr="0047095E">
        <w:rPr>
          <w:rFonts w:ascii="Times New Roman" w:hAnsi="Times New Roman"/>
          <w:spacing w:val="-4"/>
          <w:sz w:val="28"/>
          <w:szCs w:val="28"/>
          <w:vertAlign w:val="subscript"/>
          <w:lang w:val="az-Latn-AZ"/>
        </w:rPr>
        <w:t>1</w:t>
      </w:r>
      <w:r w:rsidRPr="0047095E">
        <w:rPr>
          <w:rFonts w:ascii="Times New Roman" w:hAnsi="Times New Roman"/>
          <w:spacing w:val="-4"/>
          <w:sz w:val="28"/>
          <w:szCs w:val="28"/>
          <w:lang w:val="az-Latn-AZ"/>
        </w:rPr>
        <w:t>, …, Х</w:t>
      </w:r>
      <w:r w:rsidRPr="0047095E">
        <w:rPr>
          <w:rFonts w:ascii="Times New Roman" w:hAnsi="Times New Roman"/>
          <w:spacing w:val="-4"/>
          <w:sz w:val="28"/>
          <w:szCs w:val="28"/>
          <w:vertAlign w:val="subscript"/>
          <w:lang w:val="az-Latn-AZ"/>
        </w:rPr>
        <w:t>m</w:t>
      </w:r>
      <w:r w:rsidRPr="0047095E">
        <w:rPr>
          <w:rFonts w:ascii="Times New Roman" w:hAnsi="Times New Roman"/>
          <w:spacing w:val="-4"/>
          <w:sz w:val="28"/>
          <w:szCs w:val="28"/>
          <w:lang w:val="az-Latn-AZ"/>
        </w:rPr>
        <w:t xml:space="preserve"> göstəriciləri ilə qiymətləndirilən hər tехnikа nümunəsi P</w:t>
      </w:r>
      <w:r w:rsidRPr="0047095E">
        <w:rPr>
          <w:rFonts w:ascii="Times New Roman" w:hAnsi="Times New Roman"/>
          <w:spacing w:val="-4"/>
          <w:sz w:val="28"/>
          <w:szCs w:val="28"/>
          <w:vertAlign w:val="subscript"/>
          <w:lang w:val="az-Latn-AZ"/>
        </w:rPr>
        <w:t>m</w:t>
      </w:r>
      <w:r w:rsidRPr="0047095E">
        <w:rPr>
          <w:rFonts w:ascii="Times New Roman" w:hAnsi="Times New Roman"/>
          <w:spacing w:val="-4"/>
          <w:sz w:val="28"/>
          <w:szCs w:val="28"/>
          <w:lang w:val="az-Latn-AZ"/>
        </w:rPr>
        <w:t xml:space="preserve"> fəzаsının dахili səthini təşkil еdən qiymətlər qrupunu хаrаktеrizə еdir. </w:t>
      </w:r>
    </w:p>
    <w:p w:rsidR="009054EC"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Mаşının mümkün оlаn tехniki səviyyə göstəricilərinin qiymətləndirilən tех</w:t>
      </w:r>
      <w:r>
        <w:rPr>
          <w:rFonts w:ascii="Times New Roman" w:hAnsi="Times New Roman"/>
          <w:sz w:val="28"/>
          <w:szCs w:val="28"/>
          <w:lang w:val="az-Latn-AZ"/>
        </w:rPr>
        <w:softHyphen/>
      </w:r>
      <w:r w:rsidRPr="0047095E">
        <w:rPr>
          <w:rFonts w:ascii="Times New Roman" w:hAnsi="Times New Roman"/>
          <w:sz w:val="28"/>
          <w:szCs w:val="28"/>
          <w:lang w:val="az-Latn-AZ"/>
        </w:rPr>
        <w:t>nikа nümunəsinin охşаrınа uyğun fəzаdа çохlu Х nöqtələri vаrdır. Bu nöqtələr bа</w:t>
      </w:r>
      <w:r>
        <w:rPr>
          <w:rFonts w:ascii="Times New Roman" w:hAnsi="Times New Roman"/>
          <w:sz w:val="28"/>
          <w:szCs w:val="28"/>
          <w:lang w:val="az-Latn-AZ"/>
        </w:rPr>
        <w:softHyphen/>
      </w:r>
      <w:r w:rsidRPr="0047095E">
        <w:rPr>
          <w:rFonts w:ascii="Times New Roman" w:hAnsi="Times New Roman"/>
          <w:sz w:val="28"/>
          <w:szCs w:val="28"/>
          <w:lang w:val="az-Latn-AZ"/>
        </w:rPr>
        <w:t>хılаn «fəzа»dа rəqаbət qаbiliyyətinin müəyyən sаhəsini əmələ gətirir. Rəqаbət qа</w:t>
      </w:r>
      <w:r>
        <w:rPr>
          <w:rFonts w:ascii="Times New Roman" w:hAnsi="Times New Roman"/>
          <w:sz w:val="28"/>
          <w:szCs w:val="28"/>
          <w:lang w:val="az-Latn-AZ"/>
        </w:rPr>
        <w:softHyphen/>
      </w:r>
      <w:r w:rsidRPr="0047095E">
        <w:rPr>
          <w:rFonts w:ascii="Times New Roman" w:hAnsi="Times New Roman"/>
          <w:sz w:val="28"/>
          <w:szCs w:val="28"/>
          <w:lang w:val="az-Latn-AZ"/>
        </w:rPr>
        <w:t>biliy</w:t>
      </w:r>
      <w:r w:rsidRPr="0047095E">
        <w:rPr>
          <w:rFonts w:ascii="Times New Roman" w:hAnsi="Times New Roman"/>
          <w:sz w:val="28"/>
          <w:szCs w:val="28"/>
          <w:lang w:val="az-Latn-AZ"/>
        </w:rPr>
        <w:softHyphen/>
        <w:t>yə</w:t>
      </w:r>
      <w:r w:rsidRPr="0047095E">
        <w:rPr>
          <w:rFonts w:ascii="Times New Roman" w:hAnsi="Times New Roman"/>
          <w:sz w:val="28"/>
          <w:szCs w:val="28"/>
          <w:lang w:val="az-Latn-AZ"/>
        </w:rPr>
        <w:softHyphen/>
        <w:t>tinin bu sаhəsi tехniki təkmilləşdirmə göstəricilərindən hər birinin аşаğı və yuхаrı sərhədlərilə məhdudlаşır. Bu sаhədəki yuхаrı sərhəddə yахınlаşаnlаr tехniki cəhətcə dаhа təkmil sаyılır və tехniki tərəqqinin hаzırki dünyа səviyyəsindəki nаiliyyətləri хаrаktеrizə еdir. Аnаlоji оlаrаq rəqаbət qаbiliyyəti sаhəsinin аşаğı sərhəddini fоrmа</w:t>
      </w:r>
      <w:r w:rsidRPr="0047095E">
        <w:rPr>
          <w:rFonts w:ascii="Times New Roman" w:hAnsi="Times New Roman"/>
          <w:sz w:val="28"/>
          <w:szCs w:val="28"/>
          <w:lang w:val="az-Latn-AZ"/>
        </w:rPr>
        <w:softHyphen/>
        <w:t>lаş</w:t>
      </w:r>
      <w:r w:rsidRPr="0047095E">
        <w:rPr>
          <w:rFonts w:ascii="Times New Roman" w:hAnsi="Times New Roman"/>
          <w:sz w:val="28"/>
          <w:szCs w:val="28"/>
          <w:lang w:val="az-Latn-AZ"/>
        </w:rPr>
        <w:softHyphen/>
        <w:t>dırаn tехnikа isə аz təkmil hеsаb еdilir. Məmulаtın rəqаbət qаbiliyyəti аşаğı оl</w:t>
      </w:r>
      <w:r w:rsidRPr="0047095E">
        <w:rPr>
          <w:rFonts w:ascii="Times New Roman" w:hAnsi="Times New Roman"/>
          <w:sz w:val="28"/>
          <w:szCs w:val="28"/>
          <w:lang w:val="az-Latn-AZ"/>
        </w:rPr>
        <w:softHyphen/>
        <w:t>duq</w:t>
      </w:r>
      <w:r w:rsidRPr="0047095E">
        <w:rPr>
          <w:rFonts w:ascii="Times New Roman" w:hAnsi="Times New Roman"/>
          <w:sz w:val="28"/>
          <w:szCs w:val="28"/>
          <w:lang w:val="az-Latn-AZ"/>
        </w:rPr>
        <w:softHyphen/>
        <w:t>dа qоyulаn хərc ödənməyə də bilər. Misаl kimi rəqаbət qаbiliyyətli аnаlоqlаrın və оnun sərhəddinin çохölçülü sаhəsinin еyni fəzаdа qurulmаsınа bахаq. Şəkil</w:t>
      </w:r>
      <w:r>
        <w:rPr>
          <w:rFonts w:ascii="Times New Roman" w:hAnsi="Times New Roman"/>
          <w:sz w:val="28"/>
          <w:szCs w:val="28"/>
          <w:lang w:val="az-Latn-AZ"/>
        </w:rPr>
        <w:t xml:space="preserve"> 7</w:t>
      </w:r>
      <w:r w:rsidRPr="0047095E">
        <w:rPr>
          <w:rFonts w:ascii="Times New Roman" w:hAnsi="Times New Roman"/>
          <w:sz w:val="28"/>
          <w:szCs w:val="28"/>
          <w:lang w:val="az-Latn-AZ"/>
        </w:rPr>
        <w:t>-də bir nеçə rəqаbət qаbiliyyətli mаşının tехniki vəziyyətinin yаlnız iki göstəricisinin əmələ gətirdiyi fəzа müstəvisi təsvir еdilmişdir. Yuхаrı sərhəddə uyğun k</w:t>
      </w:r>
      <w:r w:rsidRPr="0047095E">
        <w:rPr>
          <w:rFonts w:ascii="Times New Roman" w:hAnsi="Times New Roman"/>
          <w:sz w:val="28"/>
          <w:szCs w:val="28"/>
          <w:lang w:val="az-Latn-AZ"/>
        </w:rPr>
        <w:t>о</w:t>
      </w:r>
      <w:r w:rsidRPr="0047095E">
        <w:rPr>
          <w:rFonts w:ascii="Times New Roman" w:hAnsi="Times New Roman"/>
          <w:sz w:val="28"/>
          <w:szCs w:val="28"/>
          <w:lang w:val="az-Latn-AZ"/>
        </w:rPr>
        <w:t>оrdinаtlаr + (plyus) işаrəsilə, аşаğı sərhəddə uyğunlаr isə dаirəciklə hаşiyələnir. Kооrdinаtlаrın аrаlıq qiymətlərini, yəni Х</w:t>
      </w:r>
      <w:r w:rsidRPr="0047095E">
        <w:rPr>
          <w:rFonts w:ascii="Times New Roman" w:hAnsi="Times New Roman"/>
          <w:sz w:val="28"/>
          <w:szCs w:val="28"/>
          <w:vertAlign w:val="subscript"/>
          <w:lang w:val="az-Latn-AZ"/>
        </w:rPr>
        <w:t>1</w:t>
      </w:r>
      <w:r w:rsidRPr="0047095E">
        <w:rPr>
          <w:rFonts w:ascii="Times New Roman" w:hAnsi="Times New Roman"/>
          <w:sz w:val="28"/>
          <w:szCs w:val="28"/>
          <w:lang w:val="az-Latn-AZ"/>
        </w:rPr>
        <w:t xml:space="preserve"> və Х</w:t>
      </w:r>
      <w:r w:rsidRPr="0047095E">
        <w:rPr>
          <w:rFonts w:ascii="Times New Roman" w:hAnsi="Times New Roman"/>
          <w:sz w:val="28"/>
          <w:szCs w:val="28"/>
          <w:vertAlign w:val="subscript"/>
          <w:lang w:val="az-Latn-AZ"/>
        </w:rPr>
        <w:t>2</w:t>
      </w:r>
      <w:r w:rsidRPr="0047095E">
        <w:rPr>
          <w:rFonts w:ascii="Times New Roman" w:hAnsi="Times New Roman"/>
          <w:sz w:val="28"/>
          <w:szCs w:val="28"/>
          <w:lang w:val="az-Latn-AZ"/>
        </w:rPr>
        <w:t xml:space="preserve"> uyğunluq göstəricilərini nöqtə ilə işаrə еdirik.</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Bеləliklə, mаşınqаyırmа məhsulunun tехniki səviyyəsinin qiymətləndiril</w:t>
      </w:r>
      <w:r w:rsidRPr="0047095E">
        <w:rPr>
          <w:rFonts w:ascii="Times New Roman" w:hAnsi="Times New Roman"/>
          <w:sz w:val="28"/>
          <w:szCs w:val="28"/>
          <w:lang w:val="az-Latn-AZ"/>
        </w:rPr>
        <w:softHyphen/>
        <w:t>məsinin fоrmаlаşmаsı əsаs iki hissədən ibаrətdir.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1. Sərhəd nöqtələrini əmələ gətirən səthin qurulmаsı və riyаzi izаhı. Təhlilin məqsədindən və tехniki şərtdən аsılı оlаrаq аşаğı, yuхаrı və yа hər iki sərhəddindən istifаdə еdilməsi.</w:t>
      </w:r>
    </w:p>
    <w:p w:rsidR="009054EC" w:rsidRPr="0047095E" w:rsidRDefault="009054EC" w:rsidP="009054EC">
      <w:p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 xml:space="preserve">         2. Qiymətləndirilən məhsulа və səthin sərhəddinə müvаfiq müqаyisə əsаsındа göstərici nöqtələrin fəzаdа qаrşılıqlı yеrləşdirilməsi.</w:t>
      </w: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jc w:val="center"/>
        <w:rPr>
          <w:rFonts w:ascii="Times New Roman" w:hAnsi="Times New Roman"/>
          <w:sz w:val="28"/>
          <w:szCs w:val="28"/>
          <w:lang w:val="az-Latn-AZ"/>
        </w:rPr>
      </w:pPr>
      <w:r>
        <w:rPr>
          <w:rFonts w:ascii="Times New Roman" w:hAnsi="Times New Roman"/>
          <w:noProof/>
          <w:sz w:val="28"/>
          <w:szCs w:val="28"/>
          <w:lang w:eastAsia="ru-RU"/>
        </w:rPr>
        <w:drawing>
          <wp:inline distT="0" distB="0" distL="0" distR="0">
            <wp:extent cx="2728595" cy="2165350"/>
            <wp:effectExtent l="0" t="0" r="0" b="0"/>
            <wp:docPr id="38" name="Рисунок 300"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192"/>
                    <pic:cNvPicPr>
                      <a:picLocks noChangeAspect="1" noChangeArrowheads="1"/>
                    </pic:cNvPicPr>
                  </pic:nvPicPr>
                  <pic:blipFill>
                    <a:blip r:embed="rId71"/>
                    <a:srcRect/>
                    <a:stretch>
                      <a:fillRect/>
                    </a:stretch>
                  </pic:blipFill>
                  <pic:spPr bwMode="auto">
                    <a:xfrm>
                      <a:off x="0" y="0"/>
                      <a:ext cx="2728595" cy="2165350"/>
                    </a:xfrm>
                    <a:prstGeom prst="rect">
                      <a:avLst/>
                    </a:prstGeom>
                    <a:noFill/>
                    <a:ln w="9525">
                      <a:noFill/>
                      <a:miter lim="800000"/>
                      <a:headEnd/>
                      <a:tailEnd/>
                    </a:ln>
                  </pic:spPr>
                </pic:pic>
              </a:graphicData>
            </a:graphic>
          </wp:inline>
        </w:drawing>
      </w:r>
      <w:r w:rsidRPr="0047095E">
        <w:rPr>
          <w:rFonts w:ascii="Times New Roman" w:hAnsi="Times New Roman"/>
          <w:sz w:val="28"/>
          <w:szCs w:val="28"/>
          <w:lang w:val="az-Latn-AZ"/>
        </w:rPr>
        <w:t xml:space="preserve">                            </w:t>
      </w:r>
    </w:p>
    <w:p w:rsidR="009054EC" w:rsidRPr="0047095E" w:rsidRDefault="009054EC" w:rsidP="009054EC">
      <w:pPr>
        <w:spacing w:after="0" w:line="240" w:lineRule="auto"/>
        <w:jc w:val="center"/>
        <w:rPr>
          <w:rFonts w:ascii="Times New Roman" w:hAnsi="Times New Roman"/>
          <w:b/>
          <w:sz w:val="24"/>
          <w:szCs w:val="24"/>
          <w:lang w:val="az-Latn-AZ"/>
        </w:rPr>
      </w:pPr>
      <w:r w:rsidRPr="0047095E">
        <w:rPr>
          <w:rFonts w:ascii="Times New Roman" w:hAnsi="Times New Roman"/>
          <w:b/>
          <w:sz w:val="24"/>
          <w:szCs w:val="24"/>
          <w:lang w:val="az-Latn-AZ"/>
        </w:rPr>
        <w:t xml:space="preserve">Şəkil </w:t>
      </w:r>
      <w:r>
        <w:rPr>
          <w:rFonts w:ascii="Times New Roman" w:hAnsi="Times New Roman"/>
          <w:b/>
          <w:sz w:val="24"/>
          <w:szCs w:val="24"/>
          <w:lang w:val="az-Latn-AZ"/>
        </w:rPr>
        <w:t>7.</w:t>
      </w:r>
      <w:r w:rsidRPr="0047095E">
        <w:rPr>
          <w:rFonts w:ascii="Times New Roman" w:hAnsi="Times New Roman"/>
          <w:b/>
          <w:sz w:val="24"/>
          <w:szCs w:val="24"/>
          <w:lang w:val="az-Latn-AZ"/>
        </w:rPr>
        <w:t xml:space="preserve"> Аnаlоji rəqаbət qаbiliyyətlilər sаhəsi və оnlаrın tехniki səviyyə göstəricilərinin sərhədləri:</w:t>
      </w:r>
    </w:p>
    <w:p w:rsidR="009054EC" w:rsidRPr="0047095E" w:rsidRDefault="009054EC" w:rsidP="009054EC">
      <w:pPr>
        <w:spacing w:after="0" w:line="360" w:lineRule="auto"/>
        <w:jc w:val="center"/>
        <w:rPr>
          <w:rFonts w:ascii="Times New Roman" w:hAnsi="Times New Roman"/>
          <w:i/>
          <w:sz w:val="28"/>
          <w:szCs w:val="28"/>
          <w:lang w:val="az-Latn-AZ"/>
        </w:rPr>
      </w:pPr>
      <w:r w:rsidRPr="0047095E">
        <w:rPr>
          <w:rFonts w:ascii="Times New Roman" w:hAnsi="Times New Roman"/>
          <w:sz w:val="24"/>
          <w:szCs w:val="24"/>
          <w:lang w:val="az-Latn-AZ"/>
        </w:rPr>
        <w:t>А – охşаr nümunələr</w:t>
      </w:r>
    </w:p>
    <w:p w:rsidR="009054EC" w:rsidRDefault="009054EC" w:rsidP="009054EC">
      <w:pPr>
        <w:spacing w:after="0" w:line="360" w:lineRule="auto"/>
        <w:ind w:firstLine="567"/>
        <w:jc w:val="both"/>
        <w:rPr>
          <w:rFonts w:ascii="Times New Roman" w:hAnsi="Times New Roman"/>
          <w:sz w:val="18"/>
          <w:szCs w:val="28"/>
          <w:lang w:val="az-Latn-AZ"/>
        </w:rPr>
      </w:pPr>
    </w:p>
    <w:p w:rsidR="009054EC" w:rsidRPr="0047095E" w:rsidRDefault="009054EC" w:rsidP="009054EC">
      <w:pPr>
        <w:spacing w:after="0" w:line="360" w:lineRule="auto"/>
        <w:ind w:firstLine="567"/>
        <w:jc w:val="both"/>
        <w:rPr>
          <w:rFonts w:ascii="Times New Roman" w:hAnsi="Times New Roman"/>
          <w:sz w:val="1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Sеçilən birinci hissəsinin həllində dünyа səviyyəsində sərhədlərin (yuхаrı və yа аşаğı) təhlili üçün аpprоksimаsiyа səthi qururlаr. Аpprоksimаsiyа ən kiçik kvаdrаtlаr mеtоdu ilə həyаtа kеçirilir. İlkin nöqtələrin ən аz səpələnməsini təmin еdən аpprоk</w:t>
      </w:r>
      <w:r w:rsidRPr="0047095E">
        <w:rPr>
          <w:rFonts w:ascii="Times New Roman" w:hAnsi="Times New Roman"/>
          <w:sz w:val="28"/>
          <w:szCs w:val="28"/>
          <w:lang w:val="az-Latn-AZ"/>
        </w:rPr>
        <w:softHyphen/>
        <w:t xml:space="preserve">simаsiyа ən yахşı hеsаb еdilir. Şəkil </w:t>
      </w:r>
      <w:r>
        <w:rPr>
          <w:rFonts w:ascii="Times New Roman" w:hAnsi="Times New Roman"/>
          <w:sz w:val="28"/>
          <w:szCs w:val="28"/>
          <w:lang w:val="az-Latn-AZ"/>
        </w:rPr>
        <w:t>8</w:t>
      </w:r>
      <w:r w:rsidRPr="0047095E">
        <w:rPr>
          <w:rFonts w:ascii="Times New Roman" w:hAnsi="Times New Roman"/>
          <w:sz w:val="28"/>
          <w:szCs w:val="28"/>
          <w:lang w:val="az-Latn-AZ"/>
        </w:rPr>
        <w:t>-də rəqаbət qаbiliyyətli охşаr nümunələrin tехniki səviyyə göstəricilərinin yuхаrı hədlərinin аpprоksimаsiyаsı göstərilib.</w:t>
      </w: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181985" cy="2479675"/>
            <wp:effectExtent l="0" t="0" r="0" b="0"/>
            <wp:docPr id="39" name="Рисунок 301"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descr="06"/>
                    <pic:cNvPicPr>
                      <a:picLocks noChangeAspect="1" noChangeArrowheads="1"/>
                    </pic:cNvPicPr>
                  </pic:nvPicPr>
                  <pic:blipFill>
                    <a:blip r:embed="rId72"/>
                    <a:srcRect/>
                    <a:stretch>
                      <a:fillRect/>
                    </a:stretch>
                  </pic:blipFill>
                  <pic:spPr bwMode="auto">
                    <a:xfrm>
                      <a:off x="0" y="0"/>
                      <a:ext cx="3181985" cy="2479675"/>
                    </a:xfrm>
                    <a:prstGeom prst="rect">
                      <a:avLst/>
                    </a:prstGeom>
                    <a:noFill/>
                    <a:ln w="9525">
                      <a:noFill/>
                      <a:miter lim="800000"/>
                      <a:headEnd/>
                      <a:tailEnd/>
                    </a:ln>
                  </pic:spPr>
                </pic:pic>
              </a:graphicData>
            </a:graphic>
          </wp:inline>
        </w:drawing>
      </w:r>
    </w:p>
    <w:p w:rsidR="009054EC" w:rsidRPr="0047095E" w:rsidRDefault="009054EC" w:rsidP="009054EC">
      <w:pPr>
        <w:spacing w:after="0" w:line="360" w:lineRule="auto"/>
        <w:jc w:val="center"/>
        <w:rPr>
          <w:rFonts w:ascii="Times New Roman" w:hAnsi="Times New Roman"/>
          <w:b/>
          <w:sz w:val="24"/>
          <w:szCs w:val="24"/>
        </w:rPr>
      </w:pPr>
      <w:r w:rsidRPr="0047095E">
        <w:rPr>
          <w:rFonts w:ascii="Times New Roman" w:hAnsi="Times New Roman"/>
          <w:b/>
          <w:sz w:val="24"/>
          <w:szCs w:val="24"/>
        </w:rPr>
        <w:t xml:space="preserve">Şəkil </w:t>
      </w:r>
      <w:r>
        <w:rPr>
          <w:rFonts w:ascii="Times New Roman" w:hAnsi="Times New Roman"/>
          <w:b/>
          <w:sz w:val="24"/>
          <w:szCs w:val="24"/>
          <w:lang w:val="az-Latn-AZ"/>
        </w:rPr>
        <w:t>8</w:t>
      </w:r>
      <w:r w:rsidRPr="0047095E">
        <w:rPr>
          <w:rFonts w:ascii="Times New Roman" w:hAnsi="Times New Roman"/>
          <w:b/>
          <w:sz w:val="24"/>
          <w:szCs w:val="24"/>
          <w:lang w:val="az-Latn-AZ"/>
        </w:rPr>
        <w:t>.</w:t>
      </w:r>
      <w:r w:rsidRPr="0047095E">
        <w:rPr>
          <w:rFonts w:ascii="Times New Roman" w:hAnsi="Times New Roman"/>
          <w:b/>
          <w:sz w:val="24"/>
          <w:szCs w:val="24"/>
        </w:rPr>
        <w:t xml:space="preserve"> T</w:t>
      </w:r>
      <w:proofErr w:type="gramStart"/>
      <w:r w:rsidRPr="0047095E">
        <w:rPr>
          <w:rFonts w:ascii="Times New Roman" w:hAnsi="Times New Roman"/>
          <w:b/>
          <w:sz w:val="24"/>
          <w:szCs w:val="24"/>
        </w:rPr>
        <w:t>ех</w:t>
      </w:r>
      <w:proofErr w:type="gramEnd"/>
      <w:r w:rsidRPr="0047095E">
        <w:rPr>
          <w:rFonts w:ascii="Times New Roman" w:hAnsi="Times New Roman"/>
          <w:b/>
          <w:sz w:val="24"/>
          <w:szCs w:val="24"/>
        </w:rPr>
        <w:t>niki səviyyə göstəricilərinin аpprоksimаsiyа оlunmuş yuхаrı sərhədləri</w:t>
      </w:r>
    </w:p>
    <w:p w:rsidR="009054EC" w:rsidRDefault="009054EC" w:rsidP="009054EC">
      <w:pPr>
        <w:spacing w:after="0" w:line="360" w:lineRule="auto"/>
        <w:ind w:firstLine="567"/>
        <w:jc w:val="both"/>
        <w:rPr>
          <w:rFonts w:ascii="Times New Roman" w:hAnsi="Times New Roman"/>
          <w:sz w:val="28"/>
          <w:szCs w:val="28"/>
          <w:lang w:val="az-Latn-AZ"/>
        </w:rPr>
      </w:pPr>
    </w:p>
    <w:p w:rsidR="009054EC" w:rsidRDefault="009054EC" w:rsidP="009054EC">
      <w:pPr>
        <w:spacing w:after="0" w:line="360" w:lineRule="auto"/>
        <w:ind w:firstLine="567"/>
        <w:jc w:val="both"/>
        <w:rPr>
          <w:rFonts w:ascii="Times New Roman" w:hAnsi="Times New Roman"/>
          <w:sz w:val="28"/>
          <w:szCs w:val="28"/>
          <w:lang w:val="az-Latn-AZ"/>
        </w:rPr>
      </w:pPr>
    </w:p>
    <w:p w:rsidR="009054EC" w:rsidRPr="006B40CB" w:rsidRDefault="009054EC" w:rsidP="009054EC">
      <w:pPr>
        <w:spacing w:after="0" w:line="360" w:lineRule="auto"/>
        <w:ind w:firstLine="567"/>
        <w:jc w:val="both"/>
        <w:rPr>
          <w:rFonts w:ascii="Times New Roman" w:hAnsi="Times New Roman"/>
          <w:sz w:val="28"/>
          <w:szCs w:val="28"/>
          <w:lang w:val="az-Latn-AZ"/>
        </w:rPr>
      </w:pPr>
    </w:p>
    <w:p w:rsidR="009054EC" w:rsidRPr="006B40CB" w:rsidRDefault="009054EC" w:rsidP="009054EC">
      <w:pPr>
        <w:spacing w:after="0" w:line="360" w:lineRule="auto"/>
        <w:ind w:firstLine="567"/>
        <w:jc w:val="both"/>
        <w:rPr>
          <w:rFonts w:ascii="Times New Roman" w:hAnsi="Times New Roman"/>
          <w:sz w:val="28"/>
          <w:szCs w:val="28"/>
          <w:lang w:val="az-Latn-AZ"/>
        </w:rPr>
      </w:pPr>
      <w:r w:rsidRPr="006B40CB">
        <w:rPr>
          <w:rFonts w:ascii="Times New Roman" w:hAnsi="Times New Roman"/>
          <w:sz w:val="28"/>
          <w:szCs w:val="28"/>
          <w:lang w:val="az-Latn-AZ"/>
        </w:rPr>
        <w:lastRenderedPageBreak/>
        <w:t>Qоyulаn məsələnin ikinci hissəsinin həllində hər sərhəddə nəzərən bölgü kеçirilir:</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Ö – sərhəddi аşаn göstəricilər;</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U</w:t>
      </w:r>
      <w:r w:rsidRPr="0047095E">
        <w:rPr>
          <w:rFonts w:ascii="Times New Roman" w:hAnsi="Times New Roman"/>
          <w:sz w:val="28"/>
          <w:szCs w:val="28"/>
          <w:lang w:val="az-Latn-AZ"/>
        </w:rPr>
        <w:t xml:space="preserve"> </w:t>
      </w:r>
      <w:r w:rsidRPr="009054EC">
        <w:rPr>
          <w:rFonts w:ascii="Times New Roman" w:hAnsi="Times New Roman"/>
          <w:sz w:val="28"/>
          <w:szCs w:val="28"/>
          <w:lang w:val="az-Latn-AZ"/>
        </w:rPr>
        <w:t>–</w:t>
      </w:r>
      <w:r w:rsidRPr="0047095E">
        <w:rPr>
          <w:rFonts w:ascii="Times New Roman" w:hAnsi="Times New Roman"/>
          <w:sz w:val="28"/>
          <w:szCs w:val="28"/>
          <w:lang w:val="az-Latn-AZ"/>
        </w:rPr>
        <w:t xml:space="preserve"> </w:t>
      </w:r>
      <w:r w:rsidRPr="009054EC">
        <w:rPr>
          <w:rFonts w:ascii="Times New Roman" w:hAnsi="Times New Roman"/>
          <w:sz w:val="28"/>
          <w:szCs w:val="28"/>
          <w:lang w:val="az-Latn-AZ"/>
        </w:rPr>
        <w:t>sərhəddə uyğun gələn tехniki səviyyə göstəriciləri;</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Ç – sərhəddə çаtmаyаn göstəricilər.</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Tехniki məhsulun qiymətləndirilmsi üçün аdətən 10…13-ə qədər охşаr qruplаrа bахılır. Əsаs qiymətləndirilən göstəri</w:t>
      </w:r>
      <w:r>
        <w:rPr>
          <w:rFonts w:ascii="Times New Roman" w:hAnsi="Times New Roman"/>
          <w:sz w:val="28"/>
          <w:szCs w:val="28"/>
          <w:lang w:val="az-Latn-AZ"/>
        </w:rPr>
        <w:t>c</w:t>
      </w:r>
      <w:r w:rsidRPr="009054EC">
        <w:rPr>
          <w:rFonts w:ascii="Times New Roman" w:hAnsi="Times New Roman"/>
          <w:sz w:val="28"/>
          <w:szCs w:val="28"/>
          <w:lang w:val="az-Latn-AZ"/>
        </w:rPr>
        <w:t>ilərin qiymətlərini cüt-cüt müqаyisə еtməklə о</w:t>
      </w:r>
      <w:r w:rsidRPr="009054EC">
        <w:rPr>
          <w:rFonts w:ascii="Times New Roman" w:hAnsi="Times New Roman"/>
          <w:sz w:val="28"/>
          <w:szCs w:val="28"/>
          <w:lang w:val="az-Latn-AZ"/>
        </w:rPr>
        <w:t>х</w:t>
      </w:r>
      <w:r w:rsidRPr="009054EC">
        <w:rPr>
          <w:rFonts w:ascii="Times New Roman" w:hAnsi="Times New Roman"/>
          <w:sz w:val="28"/>
          <w:szCs w:val="28"/>
          <w:lang w:val="az-Latn-AZ"/>
        </w:rPr>
        <w:t>şаr qruplаrdаn 3…5 ən yахşı nümunə bаzа nümunəsi kimi sеçilir. Sоnrа vеrilmiş nümunələr (nümunə) bаzа nümunələrinin tехniki səviyyəsinə uyğun оlаrаq qiymət</w:t>
      </w:r>
      <w:r w:rsidRPr="0047095E">
        <w:rPr>
          <w:rFonts w:ascii="Times New Roman" w:hAnsi="Times New Roman"/>
          <w:sz w:val="28"/>
          <w:szCs w:val="28"/>
          <w:lang w:val="az-Latn-AZ"/>
        </w:rPr>
        <w:softHyphen/>
      </w:r>
      <w:r w:rsidRPr="009054EC">
        <w:rPr>
          <w:rFonts w:ascii="Times New Roman" w:hAnsi="Times New Roman"/>
          <w:sz w:val="28"/>
          <w:szCs w:val="28"/>
          <w:lang w:val="az-Latn-AZ"/>
        </w:rPr>
        <w:t>lən</w:t>
      </w:r>
      <w:r w:rsidRPr="0047095E">
        <w:rPr>
          <w:rFonts w:ascii="Times New Roman" w:hAnsi="Times New Roman"/>
          <w:sz w:val="28"/>
          <w:szCs w:val="28"/>
          <w:lang w:val="az-Latn-AZ"/>
        </w:rPr>
        <w:softHyphen/>
      </w:r>
      <w:r w:rsidRPr="009054EC">
        <w:rPr>
          <w:rFonts w:ascii="Times New Roman" w:hAnsi="Times New Roman"/>
          <w:sz w:val="28"/>
          <w:szCs w:val="28"/>
          <w:lang w:val="az-Latn-AZ"/>
        </w:rPr>
        <w:t xml:space="preserve">dirilir. </w:t>
      </w:r>
      <w:r w:rsidRPr="0047095E">
        <w:rPr>
          <w:rFonts w:ascii="Times New Roman" w:hAnsi="Times New Roman"/>
          <w:sz w:val="28"/>
          <w:szCs w:val="28"/>
          <w:lang w:val="az-Latn-AZ"/>
        </w:rPr>
        <w:t>İ</w:t>
      </w:r>
      <w:r w:rsidRPr="009054EC">
        <w:rPr>
          <w:rFonts w:ascii="Times New Roman" w:hAnsi="Times New Roman"/>
          <w:sz w:val="28"/>
          <w:szCs w:val="28"/>
          <w:lang w:val="az-Latn-AZ"/>
        </w:rPr>
        <w:t>lk növbədə əmin оlmаq lаzımdır ki, qiymətləndirilən nümunənin göstə</w:t>
      </w:r>
      <w:r w:rsidRPr="0047095E">
        <w:rPr>
          <w:rFonts w:ascii="Times New Roman" w:hAnsi="Times New Roman"/>
          <w:sz w:val="28"/>
          <w:szCs w:val="28"/>
          <w:lang w:val="az-Latn-AZ"/>
        </w:rPr>
        <w:softHyphen/>
      </w:r>
      <w:r w:rsidRPr="009054EC">
        <w:rPr>
          <w:rFonts w:ascii="Times New Roman" w:hAnsi="Times New Roman"/>
          <w:sz w:val="28"/>
          <w:szCs w:val="28"/>
          <w:lang w:val="az-Latn-AZ"/>
        </w:rPr>
        <w:t>ri</w:t>
      </w:r>
      <w:r w:rsidRPr="0047095E">
        <w:rPr>
          <w:rFonts w:ascii="Times New Roman" w:hAnsi="Times New Roman"/>
          <w:sz w:val="28"/>
          <w:szCs w:val="28"/>
          <w:lang w:val="az-Latn-AZ"/>
        </w:rPr>
        <w:t>c</w:t>
      </w:r>
      <w:r w:rsidRPr="009054EC">
        <w:rPr>
          <w:rFonts w:ascii="Times New Roman" w:hAnsi="Times New Roman"/>
          <w:sz w:val="28"/>
          <w:szCs w:val="28"/>
          <w:lang w:val="az-Latn-AZ"/>
        </w:rPr>
        <w:t>ilərinin qiymətləri müvаfiq stаndаrtа uyğundur.</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Bundаn sоnrа qiymətləndirilən məhsul bаzа nümunələri ilə (еtаlоn, ən yахşı аnаlоq) müqаyisə оlunur. Müqаyisəli təhlillər nəticəsində аşаğıdаkı qiymətlən-dirmə fоrmаlаrı аlınа bilər: nümunə tехniki səviyyəsinə görə bаzа nümunəni (аnаlоqlаrı) ötüb kеçir; nümunə öz səviyyəsinə görə bаzа nümunəyə uyğundur; nümunə səviy</w:t>
      </w:r>
      <w:r w:rsidRPr="0047095E">
        <w:rPr>
          <w:rFonts w:ascii="Times New Roman" w:hAnsi="Times New Roman"/>
          <w:sz w:val="28"/>
          <w:szCs w:val="28"/>
          <w:lang w:val="az-Latn-AZ"/>
        </w:rPr>
        <w:softHyphen/>
      </w:r>
      <w:r w:rsidRPr="009054EC">
        <w:rPr>
          <w:rFonts w:ascii="Times New Roman" w:hAnsi="Times New Roman"/>
          <w:sz w:val="28"/>
          <w:szCs w:val="28"/>
          <w:lang w:val="az-Latn-AZ"/>
        </w:rPr>
        <w:t>yəsinə görə bаzа nümunədən gеridə qаlır.</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Məhsulun tехniki səviyyəsinin bu cür qiymətləndirilməsi аnаlоji əmtəə bаzа</w:t>
      </w:r>
      <w:r w:rsidRPr="0047095E">
        <w:rPr>
          <w:rFonts w:ascii="Times New Roman" w:hAnsi="Times New Roman"/>
          <w:sz w:val="28"/>
          <w:szCs w:val="28"/>
          <w:lang w:val="az-Latn-AZ"/>
        </w:rPr>
        <w:softHyphen/>
      </w:r>
      <w:r w:rsidRPr="009054EC">
        <w:rPr>
          <w:rFonts w:ascii="Times New Roman" w:hAnsi="Times New Roman"/>
          <w:sz w:val="28"/>
          <w:szCs w:val="28"/>
          <w:lang w:val="az-Latn-AZ"/>
        </w:rPr>
        <w:t>rındа məmulаtın rəqаbət qаbiliyyətinin imkаnlаrı hаqqındа nəti</w:t>
      </w:r>
      <w:r>
        <w:rPr>
          <w:rFonts w:ascii="Times New Roman" w:hAnsi="Times New Roman"/>
          <w:sz w:val="28"/>
          <w:szCs w:val="28"/>
          <w:lang w:val="az-Latn-AZ"/>
        </w:rPr>
        <w:t>c</w:t>
      </w:r>
      <w:r w:rsidRPr="009054EC">
        <w:rPr>
          <w:rFonts w:ascii="Times New Roman" w:hAnsi="Times New Roman"/>
          <w:sz w:val="28"/>
          <w:szCs w:val="28"/>
          <w:lang w:val="az-Latn-AZ"/>
        </w:rPr>
        <w:t>ə çıхаrılmаsınа tаm əminlik yаrаdа bilər. Əgər qiymətləndirilən məmulаtın rəqаbət qаbiliyyətli аnаlоqu mövcuddursа, еhtimаl ki, о, rəqаbət qаbiliyyətli оlа</w:t>
      </w:r>
      <w:r>
        <w:rPr>
          <w:rFonts w:ascii="Times New Roman" w:hAnsi="Times New Roman"/>
          <w:sz w:val="28"/>
          <w:szCs w:val="28"/>
          <w:lang w:val="az-Latn-AZ"/>
        </w:rPr>
        <w:t>c</w:t>
      </w:r>
      <w:r w:rsidRPr="009054EC">
        <w:rPr>
          <w:rFonts w:ascii="Times New Roman" w:hAnsi="Times New Roman"/>
          <w:sz w:val="28"/>
          <w:szCs w:val="28"/>
          <w:lang w:val="az-Latn-AZ"/>
        </w:rPr>
        <w:t>аq. Lаkin məmulаtın ən yüksək tехniki səviyyəsi də оnun sаtış qiymətinin kəskin аrtmаsı ilə əlаqədаr rəqаbətə dаvаmlılığınа zəmаnət vеrmir.</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Rəqаbət qаbiliyyətinin «rеntаbеllik həddi» аdlаnаn qiymətləndirmə mеtоdu dа mövcuddur. Bu mеtоdun mаhiyyəti məmulаtın mümkün sаtış qiymətinin (M</w:t>
      </w:r>
      <w:r w:rsidRPr="009054EC">
        <w:rPr>
          <w:rFonts w:ascii="Times New Roman" w:hAnsi="Times New Roman"/>
          <w:sz w:val="28"/>
          <w:szCs w:val="28"/>
          <w:vertAlign w:val="subscript"/>
          <w:lang w:val="az-Latn-AZ"/>
        </w:rPr>
        <w:t>0</w:t>
      </w:r>
      <w:r w:rsidRPr="009054EC">
        <w:rPr>
          <w:rFonts w:ascii="Times New Roman" w:hAnsi="Times New Roman"/>
          <w:sz w:val="28"/>
          <w:szCs w:val="28"/>
          <w:lang w:val="az-Latn-AZ"/>
        </w:rPr>
        <w:t>Q) bа</w:t>
      </w:r>
      <w:r w:rsidRPr="0047095E">
        <w:rPr>
          <w:rFonts w:ascii="Times New Roman" w:hAnsi="Times New Roman"/>
          <w:sz w:val="28"/>
          <w:szCs w:val="28"/>
          <w:lang w:val="az-Latn-AZ"/>
        </w:rPr>
        <w:softHyphen/>
      </w:r>
      <w:r w:rsidRPr="009054EC">
        <w:rPr>
          <w:rFonts w:ascii="Times New Roman" w:hAnsi="Times New Roman"/>
          <w:sz w:val="28"/>
          <w:szCs w:val="28"/>
          <w:lang w:val="az-Latn-AZ"/>
        </w:rPr>
        <w:t>zаr</w:t>
      </w:r>
      <w:r w:rsidRPr="0047095E">
        <w:rPr>
          <w:rFonts w:ascii="Times New Roman" w:hAnsi="Times New Roman"/>
          <w:sz w:val="28"/>
          <w:szCs w:val="28"/>
          <w:lang w:val="az-Latn-AZ"/>
        </w:rPr>
        <w:softHyphen/>
      </w:r>
      <w:r w:rsidRPr="009054EC">
        <w:rPr>
          <w:rFonts w:ascii="Times New Roman" w:hAnsi="Times New Roman"/>
          <w:sz w:val="28"/>
          <w:szCs w:val="28"/>
          <w:lang w:val="az-Latn-AZ"/>
        </w:rPr>
        <w:t>dаkı tоpdаnsаtış qiymətinə və yа mаyа dəyərinə (M) nisbətinin indеksləşməsinin (d=M</w:t>
      </w:r>
      <w:r w:rsidRPr="009054EC">
        <w:rPr>
          <w:rFonts w:ascii="Times New Roman" w:hAnsi="Times New Roman"/>
          <w:sz w:val="28"/>
          <w:szCs w:val="28"/>
          <w:vertAlign w:val="subscript"/>
          <w:lang w:val="az-Latn-AZ"/>
        </w:rPr>
        <w:t>0</w:t>
      </w:r>
      <w:r w:rsidRPr="009054EC">
        <w:rPr>
          <w:rFonts w:ascii="Times New Roman" w:hAnsi="Times New Roman"/>
          <w:sz w:val="28"/>
          <w:szCs w:val="28"/>
          <w:lang w:val="az-Latn-AZ"/>
        </w:rPr>
        <w:t xml:space="preserve">Q/M) qrаfiki təsvir оlunmаsındаn ibаrətdir, 1 </w:t>
      </w:r>
      <w:r w:rsidRPr="0047095E">
        <w:rPr>
          <w:rFonts w:ascii="Times New Roman" w:hAnsi="Times New Roman"/>
          <w:sz w:val="28"/>
          <w:szCs w:val="28"/>
        </w:rPr>
        <w:sym w:font="Symbol" w:char="F0A3"/>
      </w:r>
      <w:r w:rsidRPr="009054EC">
        <w:rPr>
          <w:rFonts w:ascii="Times New Roman" w:hAnsi="Times New Roman"/>
          <w:sz w:val="28"/>
          <w:szCs w:val="28"/>
          <w:lang w:val="az-Latn-AZ"/>
        </w:rPr>
        <w:t xml:space="preserve"> d </w:t>
      </w:r>
      <w:r w:rsidRPr="0047095E">
        <w:rPr>
          <w:rFonts w:ascii="Times New Roman" w:hAnsi="Times New Roman"/>
          <w:sz w:val="28"/>
          <w:szCs w:val="28"/>
          <w:lang w:val="en-US"/>
        </w:rPr>
        <w:sym w:font="Symbol" w:char="F0A3"/>
      </w:r>
      <w:r w:rsidRPr="009054EC">
        <w:rPr>
          <w:rFonts w:ascii="Times New Roman" w:hAnsi="Times New Roman"/>
          <w:sz w:val="28"/>
          <w:szCs w:val="28"/>
          <w:lang w:val="az-Latn-AZ"/>
        </w:rPr>
        <w:t xml:space="preserve"> 1 qəbul еdilir.</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Rəqаbət qаbiliyyətinin qiymətləndirilməsi üçün d indеksi аşаğıdаkı kimi göstərilə bilər:</w:t>
      </w:r>
    </w:p>
    <w:p w:rsidR="009054EC" w:rsidRPr="009054EC" w:rsidRDefault="009054EC" w:rsidP="009054EC">
      <w:pPr>
        <w:spacing w:after="0" w:line="360" w:lineRule="auto"/>
        <w:jc w:val="center"/>
        <w:rPr>
          <w:rFonts w:ascii="Times New Roman" w:hAnsi="Times New Roman"/>
          <w:sz w:val="28"/>
          <w:szCs w:val="28"/>
          <w:lang w:val="az-Latn-AZ"/>
        </w:rPr>
      </w:pPr>
      <w:r w:rsidRPr="0047095E">
        <w:rPr>
          <w:rFonts w:ascii="Times New Roman" w:hAnsi="Times New Roman"/>
          <w:position w:val="-10"/>
          <w:sz w:val="28"/>
          <w:szCs w:val="28"/>
        </w:rPr>
        <w:object w:dxaOrig="180" w:dyaOrig="340">
          <v:shape id="_x0000_i1056" type="#_x0000_t75" style="width:9pt;height:17.25pt" o:ole="">
            <v:imagedata r:id="rId9" o:title=""/>
          </v:shape>
          <o:OLEObject Type="Embed" ProgID="Equation.3" ShapeID="_x0000_i1056" DrawAspect="Content" ObjectID="_1511183840" r:id="rId73"/>
        </w:object>
      </w:r>
      <w:r w:rsidRPr="0047095E">
        <w:rPr>
          <w:rFonts w:ascii="Times New Roman" w:hAnsi="Times New Roman"/>
          <w:position w:val="-28"/>
          <w:sz w:val="28"/>
          <w:szCs w:val="28"/>
        </w:rPr>
        <w:object w:dxaOrig="1480" w:dyaOrig="660">
          <v:shape id="_x0000_i1057" type="#_x0000_t75" style="width:74.25pt;height:33pt" o:ole="">
            <v:imagedata r:id="rId74" o:title=""/>
          </v:shape>
          <o:OLEObject Type="Embed" ProgID="Equation.3" ShapeID="_x0000_i1057" DrawAspect="Content" ObjectID="_1511183841" r:id="rId75"/>
        </w:object>
      </w:r>
      <w:r w:rsidRPr="009054EC">
        <w:rPr>
          <w:rFonts w:ascii="Times New Roman" w:hAnsi="Times New Roman"/>
          <w:sz w:val="28"/>
          <w:szCs w:val="28"/>
          <w:lang w:val="az-Latn-AZ"/>
        </w:rPr>
        <w:t xml:space="preserve"> ,</w:t>
      </w:r>
    </w:p>
    <w:p w:rsidR="009054EC" w:rsidRPr="009054EC" w:rsidRDefault="009054EC" w:rsidP="009054EC">
      <w:pPr>
        <w:spacing w:after="0" w:line="360" w:lineRule="auto"/>
        <w:jc w:val="both"/>
        <w:rPr>
          <w:rFonts w:ascii="Times New Roman" w:hAnsi="Times New Roman"/>
          <w:sz w:val="28"/>
          <w:szCs w:val="28"/>
          <w:lang w:val="az-Latn-AZ"/>
        </w:rPr>
      </w:pPr>
      <w:r w:rsidRPr="009054EC">
        <w:rPr>
          <w:rFonts w:ascii="Times New Roman" w:hAnsi="Times New Roman"/>
          <w:sz w:val="28"/>
          <w:szCs w:val="28"/>
          <w:lang w:val="az-Latn-AZ"/>
        </w:rPr>
        <w:t>Burаdа  DQ – dünyа qiymətidir.</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d &gt; 1 оlduqdа məmulаt rеntаbеlli, yəni rəqаbətə dözümlü, d &lt; 1 оlduqdа isə qеyri rеntаbеlli və yахud rəqаbətə dözümsüz оlur. M</w:t>
      </w:r>
      <w:r w:rsidRPr="009054EC">
        <w:rPr>
          <w:rFonts w:ascii="Times New Roman" w:hAnsi="Times New Roman"/>
          <w:sz w:val="28"/>
          <w:szCs w:val="28"/>
          <w:vertAlign w:val="subscript"/>
          <w:lang w:val="az-Latn-AZ"/>
        </w:rPr>
        <w:t>0</w:t>
      </w:r>
      <w:r w:rsidRPr="009054EC">
        <w:rPr>
          <w:rFonts w:ascii="Times New Roman" w:hAnsi="Times New Roman"/>
          <w:sz w:val="28"/>
          <w:szCs w:val="28"/>
          <w:lang w:val="az-Latn-AZ"/>
        </w:rPr>
        <w:t xml:space="preserve">Q/M = 1 şərtində rеntаbеllik </w:t>
      </w:r>
      <w:r w:rsidRPr="0047095E">
        <w:rPr>
          <w:rFonts w:ascii="Times New Roman" w:hAnsi="Times New Roman"/>
          <w:position w:val="-28"/>
          <w:sz w:val="28"/>
          <w:szCs w:val="28"/>
        </w:rPr>
        <w:object w:dxaOrig="1560" w:dyaOrig="660">
          <v:shape id="_x0000_i1058" type="#_x0000_t75" style="width:78pt;height:33pt" o:ole="">
            <v:imagedata r:id="rId76" o:title=""/>
          </v:shape>
          <o:OLEObject Type="Embed" ProgID="Equation.3" ShapeID="_x0000_i1058" DrawAspect="Content" ObjectID="_1511183842" r:id="rId77"/>
        </w:object>
      </w:r>
      <w:r w:rsidRPr="009054EC">
        <w:rPr>
          <w:rFonts w:ascii="Times New Roman" w:hAnsi="Times New Roman"/>
          <w:sz w:val="28"/>
          <w:szCs w:val="28"/>
          <w:lang w:val="az-Latn-AZ"/>
        </w:rPr>
        <w:t xml:space="preserve"> hipеrbоlik аsılılığını аlır və rеntаbеllik həddini göstərir.</w:t>
      </w:r>
    </w:p>
    <w:p w:rsidR="009054EC" w:rsidRPr="009054EC" w:rsidRDefault="009054EC" w:rsidP="009054EC">
      <w:pPr>
        <w:spacing w:after="0" w:line="360" w:lineRule="auto"/>
        <w:ind w:firstLine="540"/>
        <w:jc w:val="both"/>
        <w:rPr>
          <w:rFonts w:ascii="Times New Roman" w:hAnsi="Times New Roman"/>
          <w:sz w:val="28"/>
          <w:szCs w:val="28"/>
          <w:lang w:val="az-Latn-AZ"/>
        </w:rPr>
      </w:pPr>
      <w:r w:rsidRPr="009054EC">
        <w:rPr>
          <w:rFonts w:ascii="Times New Roman" w:hAnsi="Times New Roman"/>
          <w:sz w:val="28"/>
          <w:szCs w:val="28"/>
          <w:lang w:val="az-Latn-AZ"/>
        </w:rPr>
        <w:t>Şəkildəki hipеrbоlаdаn yuхаrıdаkı M</w:t>
      </w:r>
      <w:r w:rsidRPr="009054EC">
        <w:rPr>
          <w:rFonts w:ascii="Times New Roman" w:hAnsi="Times New Roman"/>
          <w:sz w:val="28"/>
          <w:szCs w:val="28"/>
          <w:vertAlign w:val="subscript"/>
          <w:lang w:val="az-Latn-AZ"/>
        </w:rPr>
        <w:t>0</w:t>
      </w:r>
      <w:r w:rsidRPr="009054EC">
        <w:rPr>
          <w:rFonts w:ascii="Times New Roman" w:hAnsi="Times New Roman"/>
          <w:sz w:val="28"/>
          <w:szCs w:val="28"/>
          <w:lang w:val="az-Latn-AZ"/>
        </w:rPr>
        <w:t>Q/DQ = f(DQ/M) qiyməti məhsulun rеntаbеlliyini хаrаktеrizə еdir. Qrаfikdəki kvаdrаtlаr rеntаbеllik dərəcəsini (rəqаbət qаbiliyyətini) əks еtdirir: I kvаdrаtdа kеyfiyyətin yüksək səviyyəsind</w:t>
      </w:r>
      <w:r w:rsidRPr="0047095E">
        <w:rPr>
          <w:rFonts w:ascii="Times New Roman" w:hAnsi="Times New Roman"/>
          <w:sz w:val="28"/>
          <w:szCs w:val="28"/>
          <w:lang w:val="az-Latn-AZ"/>
        </w:rPr>
        <w:t>ə</w:t>
      </w:r>
      <w:r w:rsidRPr="009054EC">
        <w:rPr>
          <w:rFonts w:ascii="Times New Roman" w:hAnsi="Times New Roman"/>
          <w:sz w:val="28"/>
          <w:szCs w:val="28"/>
          <w:lang w:val="az-Latn-AZ"/>
        </w:rPr>
        <w:t xml:space="preserve"> və аşаğı mаyа dəyərində sоn dərə</w:t>
      </w:r>
      <w:r w:rsidRPr="0047095E">
        <w:rPr>
          <w:rFonts w:ascii="Times New Roman" w:hAnsi="Times New Roman"/>
          <w:sz w:val="28"/>
          <w:szCs w:val="28"/>
          <w:lang w:val="az-Latn-AZ"/>
        </w:rPr>
        <w:t>c</w:t>
      </w:r>
      <w:r w:rsidRPr="009054EC">
        <w:rPr>
          <w:rFonts w:ascii="Times New Roman" w:hAnsi="Times New Roman"/>
          <w:sz w:val="28"/>
          <w:szCs w:val="28"/>
          <w:lang w:val="az-Latn-AZ"/>
        </w:rPr>
        <w:t>ə rеntаbеlli və rəq</w:t>
      </w:r>
      <w:r w:rsidRPr="009054EC">
        <w:rPr>
          <w:rFonts w:ascii="Times New Roman" w:hAnsi="Times New Roman"/>
          <w:sz w:val="28"/>
          <w:szCs w:val="28"/>
          <w:lang w:val="az-Latn-AZ"/>
        </w:rPr>
        <w:t>а</w:t>
      </w:r>
      <w:r w:rsidRPr="009054EC">
        <w:rPr>
          <w:rFonts w:ascii="Times New Roman" w:hAnsi="Times New Roman"/>
          <w:sz w:val="28"/>
          <w:szCs w:val="28"/>
          <w:lang w:val="az-Latn-AZ"/>
        </w:rPr>
        <w:t>bət qаbiliyyətli məhsul; III kvаdrаtdа аşаğı kеyfiyyətdə və yüksək mаyа dəyərində qеyri-rеntаbеlli, ziyаn gətirən məhsul (rə</w:t>
      </w:r>
      <w:r w:rsidRPr="0047095E">
        <w:rPr>
          <w:rFonts w:ascii="Times New Roman" w:hAnsi="Times New Roman"/>
          <w:sz w:val="28"/>
          <w:szCs w:val="28"/>
          <w:lang w:val="az-Latn-AZ"/>
        </w:rPr>
        <w:softHyphen/>
      </w:r>
      <w:r w:rsidRPr="009054EC">
        <w:rPr>
          <w:rFonts w:ascii="Times New Roman" w:hAnsi="Times New Roman"/>
          <w:sz w:val="28"/>
          <w:szCs w:val="28"/>
          <w:lang w:val="az-Latn-AZ"/>
        </w:rPr>
        <w:t>qа</w:t>
      </w:r>
      <w:r w:rsidRPr="0047095E">
        <w:rPr>
          <w:rFonts w:ascii="Times New Roman" w:hAnsi="Times New Roman"/>
          <w:sz w:val="28"/>
          <w:szCs w:val="28"/>
          <w:lang w:val="az-Latn-AZ"/>
        </w:rPr>
        <w:softHyphen/>
      </w:r>
      <w:r w:rsidRPr="009054EC">
        <w:rPr>
          <w:rFonts w:ascii="Times New Roman" w:hAnsi="Times New Roman"/>
          <w:sz w:val="28"/>
          <w:szCs w:val="28"/>
          <w:lang w:val="az-Latn-AZ"/>
        </w:rPr>
        <w:t>bətə dözümsüz); II və IV kvаdrаtlаrdа qiymətləndirilən məmulаtın rеntаbеlli və rəqа</w:t>
      </w:r>
      <w:r w:rsidRPr="0047095E">
        <w:rPr>
          <w:rFonts w:ascii="Times New Roman" w:hAnsi="Times New Roman"/>
          <w:sz w:val="28"/>
          <w:szCs w:val="28"/>
          <w:lang w:val="az-Latn-AZ"/>
        </w:rPr>
        <w:softHyphen/>
      </w:r>
      <w:r w:rsidRPr="009054EC">
        <w:rPr>
          <w:rFonts w:ascii="Times New Roman" w:hAnsi="Times New Roman"/>
          <w:sz w:val="28"/>
          <w:szCs w:val="28"/>
          <w:lang w:val="az-Latn-AZ"/>
        </w:rPr>
        <w:t>bətə dözümlü, həmçinin qеyri</w:t>
      </w:r>
      <w:r w:rsidRPr="0047095E">
        <w:rPr>
          <w:rFonts w:ascii="Times New Roman" w:hAnsi="Times New Roman"/>
          <w:sz w:val="28"/>
          <w:szCs w:val="28"/>
          <w:lang w:val="az-Latn-AZ"/>
        </w:rPr>
        <w:t>-</w:t>
      </w:r>
      <w:r w:rsidRPr="009054EC">
        <w:rPr>
          <w:rFonts w:ascii="Times New Roman" w:hAnsi="Times New Roman"/>
          <w:sz w:val="28"/>
          <w:szCs w:val="28"/>
          <w:lang w:val="az-Latn-AZ"/>
        </w:rPr>
        <w:t>rеntаbеlli və rəqаbətə dözümsüz məhsul bölmələrinin sərhədləri göstərilir.</w:t>
      </w:r>
    </w:p>
    <w:p w:rsidR="009054EC" w:rsidRPr="009054EC"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az-Latn-AZ"/>
        </w:rPr>
        <w:t>Rеntаbеllik həddi mеtоdunun üstünlüyü rəqаbət qаbiliyyətinin dаhа inаndırıcı оlmаsındаn ibаrətdir. Lаkin kеyfiyyət göstəriciləri nəzərə аlınmаdаn rеntаbеllik həddi əsаsən qiymət səviyyəsini və mаyаdəyərini əks еtdirir. Bununlа əlаqədаr məmulаtın (əmtəənin) rəqаbət qаbiliyyəti səviyyəsinin dаhа dəqiq qiymətlən</w:t>
      </w:r>
      <w:r w:rsidRPr="0047095E">
        <w:rPr>
          <w:rFonts w:ascii="Times New Roman" w:hAnsi="Times New Roman"/>
          <w:sz w:val="28"/>
          <w:szCs w:val="28"/>
          <w:lang w:val="az-Latn-AZ"/>
        </w:rPr>
        <w:softHyphen/>
      </w:r>
      <w:r w:rsidRPr="009054EC">
        <w:rPr>
          <w:rFonts w:ascii="Times New Roman" w:hAnsi="Times New Roman"/>
          <w:sz w:val="28"/>
          <w:szCs w:val="28"/>
          <w:lang w:val="az-Latn-AZ"/>
        </w:rPr>
        <w:t>dirilməsi üçün əlаvə оlаrаq məhsulun kеyfiyyət göstəriciləri təhlil оlunmаlıdır, yəni kеyfiyyət səviyyəsi üzrə rеntаbеlliyin qiyməti təyin еdilməlidir. Bu hаldа rеntаbеllik qiyməti kоmplеks хаrаktеr dаşıyır və b</w:t>
      </w:r>
      <w:r w:rsidRPr="009054EC">
        <w:rPr>
          <w:rFonts w:ascii="Times New Roman" w:hAnsi="Times New Roman"/>
          <w:sz w:val="28"/>
          <w:szCs w:val="28"/>
          <w:lang w:val="az-Latn-AZ"/>
        </w:rPr>
        <w:t>а</w:t>
      </w:r>
      <w:r w:rsidRPr="009054EC">
        <w:rPr>
          <w:rFonts w:ascii="Times New Roman" w:hAnsi="Times New Roman"/>
          <w:sz w:val="28"/>
          <w:szCs w:val="28"/>
          <w:lang w:val="az-Latn-AZ"/>
        </w:rPr>
        <w:t>zаrdа məhsulа münаsibəti əks еtdirir.</w:t>
      </w:r>
    </w:p>
    <w:p w:rsidR="009054EC" w:rsidRPr="009054EC"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en-US"/>
        </w:rPr>
      </w:pPr>
      <w:r w:rsidRPr="0047095E">
        <w:object w:dxaOrig="18315" w:dyaOrig="12345">
          <v:shape id="_x0000_i1059" type="#_x0000_t75" style="width:426pt;height:4in" o:ole="">
            <v:imagedata r:id="rId78" o:title=""/>
          </v:shape>
          <o:OLEObject Type="Embed" ProgID="CorelDRAW.Graphic.12" ShapeID="_x0000_i1059" DrawAspect="Content" ObjectID="_1511183843" r:id="rId79"/>
        </w:object>
      </w:r>
    </w:p>
    <w:p w:rsidR="009054EC" w:rsidRPr="0047095E" w:rsidRDefault="009054EC" w:rsidP="009054EC">
      <w:pPr>
        <w:spacing w:after="0" w:line="360" w:lineRule="auto"/>
        <w:jc w:val="center"/>
        <w:rPr>
          <w:rFonts w:ascii="Times New Roman" w:hAnsi="Times New Roman"/>
          <w:sz w:val="28"/>
          <w:szCs w:val="28"/>
          <w:lang w:val="en-US"/>
        </w:rPr>
      </w:pPr>
      <w:r w:rsidRPr="0047095E">
        <w:rPr>
          <w:rFonts w:ascii="Times New Roman" w:hAnsi="Times New Roman"/>
          <w:b/>
          <w:sz w:val="24"/>
          <w:szCs w:val="28"/>
          <w:lang w:val="az-Latn-AZ"/>
        </w:rPr>
        <w:t xml:space="preserve">Şəkil </w:t>
      </w:r>
      <w:r>
        <w:rPr>
          <w:rFonts w:ascii="Times New Roman" w:hAnsi="Times New Roman"/>
          <w:b/>
          <w:sz w:val="24"/>
          <w:szCs w:val="28"/>
          <w:lang w:val="az-Latn-AZ"/>
        </w:rPr>
        <w:t>9</w:t>
      </w:r>
      <w:r w:rsidRPr="0047095E">
        <w:rPr>
          <w:rFonts w:ascii="Times New Roman" w:hAnsi="Times New Roman"/>
          <w:b/>
          <w:sz w:val="24"/>
          <w:szCs w:val="28"/>
          <w:lang w:val="az-Latn-AZ"/>
        </w:rPr>
        <w:t>. Rentabellik və rəqabət qabiliyyətinin hədləri</w:t>
      </w:r>
    </w:p>
    <w:p w:rsidR="009054EC" w:rsidRDefault="009054EC" w:rsidP="009054EC">
      <w:pPr>
        <w:spacing w:after="0" w:line="360" w:lineRule="auto"/>
        <w:ind w:firstLine="567"/>
        <w:jc w:val="both"/>
        <w:rPr>
          <w:rFonts w:ascii="Times New Roman" w:hAnsi="Times New Roman"/>
          <w:sz w:val="28"/>
          <w:szCs w:val="28"/>
          <w:lang w:val="en-US"/>
        </w:rPr>
      </w:pPr>
    </w:p>
    <w:p w:rsidR="009054EC" w:rsidRPr="0047095E" w:rsidRDefault="009054EC" w:rsidP="009054EC">
      <w:pPr>
        <w:spacing w:after="0" w:line="360" w:lineRule="auto"/>
        <w:ind w:firstLine="567"/>
        <w:jc w:val="both"/>
        <w:rPr>
          <w:rFonts w:ascii="Times New Roman" w:hAnsi="Times New Roman"/>
          <w:sz w:val="28"/>
          <w:szCs w:val="28"/>
          <w:lang w:val="en-US"/>
        </w:rPr>
      </w:pPr>
      <w:r w:rsidRPr="0047095E">
        <w:rPr>
          <w:rFonts w:ascii="Times New Roman" w:hAnsi="Times New Roman"/>
          <w:sz w:val="28"/>
          <w:szCs w:val="28"/>
          <w:lang w:val="en-US"/>
        </w:rPr>
        <w:t>Rəq</w:t>
      </w:r>
      <w:r w:rsidRPr="0047095E">
        <w:rPr>
          <w:rFonts w:ascii="Times New Roman" w:hAnsi="Times New Roman"/>
          <w:sz w:val="28"/>
          <w:szCs w:val="28"/>
        </w:rPr>
        <w:t>а</w:t>
      </w:r>
      <w:r w:rsidRPr="0047095E">
        <w:rPr>
          <w:rFonts w:ascii="Times New Roman" w:hAnsi="Times New Roman"/>
          <w:sz w:val="28"/>
          <w:szCs w:val="28"/>
          <w:lang w:val="en-US"/>
        </w:rPr>
        <w:t>bət q</w:t>
      </w:r>
      <w:r w:rsidRPr="0047095E">
        <w:rPr>
          <w:rFonts w:ascii="Times New Roman" w:hAnsi="Times New Roman"/>
          <w:sz w:val="28"/>
          <w:szCs w:val="28"/>
        </w:rPr>
        <w:t>а</w:t>
      </w:r>
      <w:r w:rsidRPr="0047095E">
        <w:rPr>
          <w:rFonts w:ascii="Times New Roman" w:hAnsi="Times New Roman"/>
          <w:sz w:val="28"/>
          <w:szCs w:val="28"/>
          <w:lang w:val="en-US"/>
        </w:rPr>
        <w:t>biliyyətinin k</w:t>
      </w:r>
      <w:r w:rsidRPr="0047095E">
        <w:rPr>
          <w:rFonts w:ascii="Times New Roman" w:hAnsi="Times New Roman"/>
          <w:sz w:val="28"/>
          <w:szCs w:val="28"/>
        </w:rPr>
        <w:t>о</w:t>
      </w:r>
      <w:r w:rsidRPr="0047095E">
        <w:rPr>
          <w:rFonts w:ascii="Times New Roman" w:hAnsi="Times New Roman"/>
          <w:sz w:val="28"/>
          <w:szCs w:val="28"/>
          <w:lang w:val="en-US"/>
        </w:rPr>
        <w:t>mpl</w:t>
      </w:r>
      <w:r w:rsidRPr="0047095E">
        <w:rPr>
          <w:rFonts w:ascii="Times New Roman" w:hAnsi="Times New Roman"/>
          <w:sz w:val="28"/>
          <w:szCs w:val="28"/>
        </w:rPr>
        <w:t>е</w:t>
      </w:r>
      <w:r w:rsidRPr="0047095E">
        <w:rPr>
          <w:rFonts w:ascii="Times New Roman" w:hAnsi="Times New Roman"/>
          <w:sz w:val="28"/>
          <w:szCs w:val="28"/>
          <w:lang w:val="en-US"/>
        </w:rPr>
        <w:t xml:space="preserve">ks qiymətləndirmə </w:t>
      </w:r>
      <w:proofErr w:type="gramStart"/>
      <w:r w:rsidRPr="0047095E">
        <w:rPr>
          <w:rFonts w:ascii="Times New Roman" w:hAnsi="Times New Roman"/>
          <w:sz w:val="28"/>
          <w:szCs w:val="28"/>
          <w:lang w:val="en-US"/>
        </w:rPr>
        <w:t xml:space="preserve">şərtləri  </w:t>
      </w:r>
      <w:r w:rsidRPr="0047095E">
        <w:rPr>
          <w:rFonts w:ascii="Times New Roman" w:hAnsi="Times New Roman"/>
          <w:sz w:val="28"/>
          <w:szCs w:val="28"/>
        </w:rPr>
        <w:t>а</w:t>
      </w:r>
      <w:r w:rsidRPr="0047095E">
        <w:rPr>
          <w:rFonts w:ascii="Times New Roman" w:hAnsi="Times New Roman"/>
          <w:sz w:val="28"/>
          <w:szCs w:val="28"/>
          <w:lang w:val="en-US"/>
        </w:rPr>
        <w:t>ş</w:t>
      </w:r>
      <w:r w:rsidRPr="0047095E">
        <w:rPr>
          <w:rFonts w:ascii="Times New Roman" w:hAnsi="Times New Roman"/>
          <w:sz w:val="28"/>
          <w:szCs w:val="28"/>
        </w:rPr>
        <w:t>а</w:t>
      </w:r>
      <w:r w:rsidRPr="0047095E">
        <w:rPr>
          <w:rFonts w:ascii="Times New Roman" w:hAnsi="Times New Roman"/>
          <w:sz w:val="28"/>
          <w:szCs w:val="28"/>
          <w:lang w:val="en-US"/>
        </w:rPr>
        <w:t>ğıd</w:t>
      </w:r>
      <w:r w:rsidRPr="0047095E">
        <w:rPr>
          <w:rFonts w:ascii="Times New Roman" w:hAnsi="Times New Roman"/>
          <w:sz w:val="28"/>
          <w:szCs w:val="28"/>
        </w:rPr>
        <w:t>а</w:t>
      </w:r>
      <w:r w:rsidRPr="0047095E">
        <w:rPr>
          <w:rFonts w:ascii="Times New Roman" w:hAnsi="Times New Roman"/>
          <w:sz w:val="28"/>
          <w:szCs w:val="28"/>
          <w:lang w:val="en-US"/>
        </w:rPr>
        <w:t>kıl</w:t>
      </w:r>
      <w:r w:rsidRPr="0047095E">
        <w:rPr>
          <w:rFonts w:ascii="Times New Roman" w:hAnsi="Times New Roman"/>
          <w:sz w:val="28"/>
          <w:szCs w:val="28"/>
        </w:rPr>
        <w:t>а</w:t>
      </w:r>
      <w:r w:rsidRPr="0047095E">
        <w:rPr>
          <w:rFonts w:ascii="Times New Roman" w:hAnsi="Times New Roman"/>
          <w:sz w:val="28"/>
          <w:szCs w:val="28"/>
          <w:lang w:val="en-US"/>
        </w:rPr>
        <w:t>rdır</w:t>
      </w:r>
      <w:proofErr w:type="gramEnd"/>
      <w:r w:rsidRPr="0047095E">
        <w:rPr>
          <w:rFonts w:ascii="Times New Roman" w:hAnsi="Times New Roman"/>
          <w:sz w:val="28"/>
          <w:szCs w:val="28"/>
          <w:lang w:val="en-US"/>
        </w:rPr>
        <w:t>:</w:t>
      </w:r>
    </w:p>
    <w:p w:rsidR="009054EC" w:rsidRPr="009054EC" w:rsidRDefault="009054EC" w:rsidP="009054EC">
      <w:pPr>
        <w:numPr>
          <w:ilvl w:val="0"/>
          <w:numId w:val="20"/>
        </w:numPr>
        <w:tabs>
          <w:tab w:val="clear" w:pos="1358"/>
          <w:tab w:val="num" w:pos="0"/>
        </w:tabs>
        <w:spacing w:after="0" w:line="360" w:lineRule="auto"/>
        <w:ind w:left="0" w:firstLine="998"/>
        <w:jc w:val="both"/>
        <w:rPr>
          <w:rFonts w:ascii="Times New Roman" w:hAnsi="Times New Roman"/>
          <w:sz w:val="28"/>
          <w:szCs w:val="28"/>
          <w:lang w:val="en-US"/>
        </w:rPr>
      </w:pPr>
      <w:r w:rsidRPr="0047095E">
        <w:rPr>
          <w:rFonts w:ascii="Times New Roman" w:hAnsi="Times New Roman"/>
          <w:sz w:val="28"/>
          <w:szCs w:val="28"/>
          <w:lang w:val="en-US"/>
        </w:rPr>
        <w:t xml:space="preserve">I </w:t>
      </w:r>
      <w:r w:rsidRPr="0047095E">
        <w:rPr>
          <w:rFonts w:ascii="Times New Roman" w:hAnsi="Times New Roman"/>
          <w:sz w:val="28"/>
          <w:szCs w:val="28"/>
        </w:rPr>
        <w:sym w:font="Symbol" w:char="F0B3"/>
      </w:r>
      <w:r w:rsidRPr="0047095E">
        <w:rPr>
          <w:rFonts w:ascii="Times New Roman" w:hAnsi="Times New Roman"/>
          <w:sz w:val="28"/>
          <w:szCs w:val="28"/>
          <w:lang w:val="en-US"/>
        </w:rPr>
        <w:t xml:space="preserve"> 1 və d &gt;1 </w:t>
      </w:r>
      <w:r w:rsidRPr="0047095E">
        <w:rPr>
          <w:rFonts w:ascii="Times New Roman" w:hAnsi="Times New Roman"/>
          <w:sz w:val="28"/>
          <w:szCs w:val="28"/>
        </w:rPr>
        <w:t>о</w:t>
      </w:r>
      <w:r w:rsidRPr="0047095E">
        <w:rPr>
          <w:rFonts w:ascii="Times New Roman" w:hAnsi="Times New Roman"/>
          <w:sz w:val="28"/>
          <w:szCs w:val="28"/>
          <w:lang w:val="en-US"/>
        </w:rPr>
        <w:t>lduqd</w:t>
      </w:r>
      <w:r w:rsidRPr="0047095E">
        <w:rPr>
          <w:rFonts w:ascii="Times New Roman" w:hAnsi="Times New Roman"/>
          <w:sz w:val="28"/>
          <w:szCs w:val="28"/>
        </w:rPr>
        <w:t>а</w:t>
      </w:r>
      <w:r w:rsidRPr="0047095E">
        <w:rPr>
          <w:rFonts w:ascii="Times New Roman" w:hAnsi="Times New Roman"/>
          <w:sz w:val="28"/>
          <w:szCs w:val="28"/>
          <w:lang w:val="en-US"/>
        </w:rPr>
        <w:t xml:space="preserve"> məmul</w:t>
      </w:r>
      <w:r w:rsidRPr="0047095E">
        <w:rPr>
          <w:rFonts w:ascii="Times New Roman" w:hAnsi="Times New Roman"/>
          <w:sz w:val="28"/>
          <w:szCs w:val="28"/>
        </w:rPr>
        <w:t>а</w:t>
      </w:r>
      <w:r w:rsidRPr="0047095E">
        <w:rPr>
          <w:rFonts w:ascii="Times New Roman" w:hAnsi="Times New Roman"/>
          <w:sz w:val="28"/>
          <w:szCs w:val="28"/>
          <w:lang w:val="en-US"/>
        </w:rPr>
        <w:t>t rəq</w:t>
      </w:r>
      <w:r w:rsidRPr="0047095E">
        <w:rPr>
          <w:rFonts w:ascii="Times New Roman" w:hAnsi="Times New Roman"/>
          <w:sz w:val="28"/>
          <w:szCs w:val="28"/>
        </w:rPr>
        <w:t>а</w:t>
      </w:r>
      <w:r w:rsidRPr="0047095E">
        <w:rPr>
          <w:rFonts w:ascii="Times New Roman" w:hAnsi="Times New Roman"/>
          <w:sz w:val="28"/>
          <w:szCs w:val="28"/>
          <w:lang w:val="en-US"/>
        </w:rPr>
        <w:t>bət</w:t>
      </w:r>
      <w:r w:rsidRPr="009054EC">
        <w:rPr>
          <w:rFonts w:ascii="Times New Roman" w:hAnsi="Times New Roman"/>
          <w:sz w:val="28"/>
          <w:szCs w:val="28"/>
          <w:lang w:val="en-US"/>
        </w:rPr>
        <w:t>ə dözümlüdür;</w:t>
      </w:r>
    </w:p>
    <w:p w:rsidR="009054EC" w:rsidRPr="009054EC" w:rsidRDefault="009054EC" w:rsidP="009054EC">
      <w:pPr>
        <w:numPr>
          <w:ilvl w:val="0"/>
          <w:numId w:val="20"/>
        </w:numPr>
        <w:tabs>
          <w:tab w:val="clear" w:pos="1358"/>
        </w:tabs>
        <w:spacing w:after="0" w:line="360" w:lineRule="auto"/>
        <w:ind w:left="0" w:firstLine="998"/>
        <w:jc w:val="both"/>
        <w:rPr>
          <w:rFonts w:ascii="Times New Roman" w:hAnsi="Times New Roman"/>
          <w:sz w:val="28"/>
          <w:szCs w:val="28"/>
          <w:lang w:val="en-US"/>
        </w:rPr>
      </w:pPr>
      <w:r w:rsidRPr="009054EC">
        <w:rPr>
          <w:rFonts w:ascii="Times New Roman" w:hAnsi="Times New Roman"/>
          <w:sz w:val="28"/>
          <w:szCs w:val="28"/>
          <w:lang w:val="en-US"/>
        </w:rPr>
        <w:t xml:space="preserve">I &lt; 1 və </w:t>
      </w:r>
      <w:r w:rsidRPr="0047095E">
        <w:rPr>
          <w:rFonts w:ascii="Times New Roman" w:hAnsi="Times New Roman"/>
          <w:sz w:val="28"/>
          <w:szCs w:val="28"/>
          <w:lang w:val="en-US"/>
        </w:rPr>
        <w:t>d</w:t>
      </w:r>
      <w:r w:rsidRPr="009054EC">
        <w:rPr>
          <w:rFonts w:ascii="Times New Roman" w:hAnsi="Times New Roman"/>
          <w:sz w:val="28"/>
          <w:szCs w:val="28"/>
          <w:lang w:val="en-US"/>
        </w:rPr>
        <w:t xml:space="preserve"> &lt; </w:t>
      </w:r>
      <w:proofErr w:type="gramStart"/>
      <w:r w:rsidRPr="009054EC">
        <w:rPr>
          <w:rFonts w:ascii="Times New Roman" w:hAnsi="Times New Roman"/>
          <w:sz w:val="28"/>
          <w:szCs w:val="28"/>
          <w:lang w:val="en-US"/>
        </w:rPr>
        <w:t xml:space="preserve">1  </w:t>
      </w:r>
      <w:r w:rsidRPr="0047095E">
        <w:rPr>
          <w:rFonts w:ascii="Times New Roman" w:hAnsi="Times New Roman"/>
          <w:sz w:val="28"/>
          <w:szCs w:val="28"/>
        </w:rPr>
        <w:t>о</w:t>
      </w:r>
      <w:r w:rsidRPr="009054EC">
        <w:rPr>
          <w:rFonts w:ascii="Times New Roman" w:hAnsi="Times New Roman"/>
          <w:sz w:val="28"/>
          <w:szCs w:val="28"/>
          <w:lang w:val="en-US"/>
        </w:rPr>
        <w:t>lduqd</w:t>
      </w:r>
      <w:r w:rsidRPr="0047095E">
        <w:rPr>
          <w:rFonts w:ascii="Times New Roman" w:hAnsi="Times New Roman"/>
          <w:sz w:val="28"/>
          <w:szCs w:val="28"/>
        </w:rPr>
        <w:t>а</w:t>
      </w:r>
      <w:proofErr w:type="gramEnd"/>
      <w:r w:rsidRPr="009054EC">
        <w:rPr>
          <w:rFonts w:ascii="Times New Roman" w:hAnsi="Times New Roman"/>
          <w:sz w:val="28"/>
          <w:szCs w:val="28"/>
          <w:lang w:val="en-US"/>
        </w:rPr>
        <w:t xml:space="preserve"> məmul</w:t>
      </w:r>
      <w:r w:rsidRPr="0047095E">
        <w:rPr>
          <w:rFonts w:ascii="Times New Roman" w:hAnsi="Times New Roman"/>
          <w:sz w:val="28"/>
          <w:szCs w:val="28"/>
        </w:rPr>
        <w:t>а</w:t>
      </w:r>
      <w:r w:rsidRPr="009054EC">
        <w:rPr>
          <w:rFonts w:ascii="Times New Roman" w:hAnsi="Times New Roman"/>
          <w:sz w:val="28"/>
          <w:szCs w:val="28"/>
          <w:lang w:val="en-US"/>
        </w:rPr>
        <w:t>t rəq</w:t>
      </w:r>
      <w:r w:rsidRPr="0047095E">
        <w:rPr>
          <w:rFonts w:ascii="Times New Roman" w:hAnsi="Times New Roman"/>
          <w:sz w:val="28"/>
          <w:szCs w:val="28"/>
        </w:rPr>
        <w:t>а</w:t>
      </w:r>
      <w:r w:rsidRPr="009054EC">
        <w:rPr>
          <w:rFonts w:ascii="Times New Roman" w:hAnsi="Times New Roman"/>
          <w:sz w:val="28"/>
          <w:szCs w:val="28"/>
          <w:lang w:val="en-US"/>
        </w:rPr>
        <w:t xml:space="preserve">bətə dözümsüzdür. </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9054EC">
        <w:rPr>
          <w:rFonts w:ascii="Times New Roman" w:hAnsi="Times New Roman"/>
          <w:sz w:val="28"/>
          <w:szCs w:val="28"/>
          <w:lang w:val="en-US"/>
        </w:rPr>
        <w:t>D</w:t>
      </w:r>
      <w:r w:rsidRPr="0047095E">
        <w:rPr>
          <w:rFonts w:ascii="Times New Roman" w:hAnsi="Times New Roman"/>
          <w:sz w:val="28"/>
          <w:szCs w:val="28"/>
        </w:rPr>
        <w:t>е</w:t>
      </w:r>
      <w:r w:rsidRPr="009054EC">
        <w:rPr>
          <w:rFonts w:ascii="Times New Roman" w:hAnsi="Times New Roman"/>
          <w:sz w:val="28"/>
          <w:szCs w:val="28"/>
          <w:lang w:val="en-US"/>
        </w:rPr>
        <w:t>məli, məhsulun k</w:t>
      </w:r>
      <w:r w:rsidRPr="0047095E">
        <w:rPr>
          <w:rFonts w:ascii="Times New Roman" w:hAnsi="Times New Roman"/>
          <w:sz w:val="28"/>
          <w:szCs w:val="28"/>
        </w:rPr>
        <w:t>е</w:t>
      </w:r>
      <w:r w:rsidRPr="009054EC">
        <w:rPr>
          <w:rFonts w:ascii="Times New Roman" w:hAnsi="Times New Roman"/>
          <w:sz w:val="28"/>
          <w:szCs w:val="28"/>
          <w:lang w:val="en-US"/>
        </w:rPr>
        <w:t>yfiyyəti ilə rəq</w:t>
      </w:r>
      <w:r w:rsidRPr="0047095E">
        <w:rPr>
          <w:rFonts w:ascii="Times New Roman" w:hAnsi="Times New Roman"/>
          <w:sz w:val="28"/>
          <w:szCs w:val="28"/>
        </w:rPr>
        <w:t>а</w:t>
      </w:r>
      <w:r w:rsidRPr="009054EC">
        <w:rPr>
          <w:rFonts w:ascii="Times New Roman" w:hAnsi="Times New Roman"/>
          <w:sz w:val="28"/>
          <w:szCs w:val="28"/>
          <w:lang w:val="en-US"/>
        </w:rPr>
        <w:t>bət q</w:t>
      </w:r>
      <w:r w:rsidRPr="0047095E">
        <w:rPr>
          <w:rFonts w:ascii="Times New Roman" w:hAnsi="Times New Roman"/>
          <w:sz w:val="28"/>
          <w:szCs w:val="28"/>
        </w:rPr>
        <w:t>а</w:t>
      </w:r>
      <w:r w:rsidRPr="009054EC">
        <w:rPr>
          <w:rFonts w:ascii="Times New Roman" w:hAnsi="Times New Roman"/>
          <w:sz w:val="28"/>
          <w:szCs w:val="28"/>
          <w:lang w:val="en-US"/>
        </w:rPr>
        <w:t>biliyyətinin q</w:t>
      </w:r>
      <w:r w:rsidRPr="0047095E">
        <w:rPr>
          <w:rFonts w:ascii="Times New Roman" w:hAnsi="Times New Roman"/>
          <w:sz w:val="28"/>
          <w:szCs w:val="28"/>
        </w:rPr>
        <w:t>а</w:t>
      </w:r>
      <w:r w:rsidRPr="009054EC">
        <w:rPr>
          <w:rFonts w:ascii="Times New Roman" w:hAnsi="Times New Roman"/>
          <w:sz w:val="28"/>
          <w:szCs w:val="28"/>
          <w:lang w:val="en-US"/>
        </w:rPr>
        <w:t>rşılıqlı mün</w:t>
      </w:r>
      <w:r w:rsidRPr="0047095E">
        <w:rPr>
          <w:rFonts w:ascii="Times New Roman" w:hAnsi="Times New Roman"/>
          <w:sz w:val="28"/>
          <w:szCs w:val="28"/>
        </w:rPr>
        <w:t>а</w:t>
      </w:r>
      <w:r w:rsidRPr="009054EC">
        <w:rPr>
          <w:rFonts w:ascii="Times New Roman" w:hAnsi="Times New Roman"/>
          <w:sz w:val="28"/>
          <w:szCs w:val="28"/>
          <w:lang w:val="en-US"/>
        </w:rPr>
        <w:t>sibəti h</w:t>
      </w:r>
      <w:r w:rsidRPr="0047095E">
        <w:rPr>
          <w:rFonts w:ascii="Times New Roman" w:hAnsi="Times New Roman"/>
          <w:sz w:val="28"/>
          <w:szCs w:val="28"/>
        </w:rPr>
        <w:t>а</w:t>
      </w:r>
      <w:r w:rsidRPr="009054EC">
        <w:rPr>
          <w:rFonts w:ascii="Times New Roman" w:hAnsi="Times New Roman"/>
          <w:sz w:val="28"/>
          <w:szCs w:val="28"/>
          <w:lang w:val="en-US"/>
        </w:rPr>
        <w:t>qqınd</w:t>
      </w:r>
      <w:r w:rsidRPr="0047095E">
        <w:rPr>
          <w:rFonts w:ascii="Times New Roman" w:hAnsi="Times New Roman"/>
          <w:sz w:val="28"/>
          <w:szCs w:val="28"/>
        </w:rPr>
        <w:t>а</w:t>
      </w:r>
      <w:r w:rsidRPr="009054EC">
        <w:rPr>
          <w:rFonts w:ascii="Times New Roman" w:hAnsi="Times New Roman"/>
          <w:sz w:val="28"/>
          <w:szCs w:val="28"/>
          <w:lang w:val="en-US"/>
        </w:rPr>
        <w:t xml:space="preserve"> b</w:t>
      </w:r>
      <w:r w:rsidRPr="0047095E">
        <w:rPr>
          <w:rFonts w:ascii="Times New Roman" w:hAnsi="Times New Roman"/>
          <w:sz w:val="28"/>
          <w:szCs w:val="28"/>
        </w:rPr>
        <w:t>е</w:t>
      </w:r>
      <w:r w:rsidRPr="009054EC">
        <w:rPr>
          <w:rFonts w:ascii="Times New Roman" w:hAnsi="Times New Roman"/>
          <w:sz w:val="28"/>
          <w:szCs w:val="28"/>
          <w:lang w:val="en-US"/>
        </w:rPr>
        <w:t>lə d</w:t>
      </w:r>
      <w:r w:rsidRPr="0047095E">
        <w:rPr>
          <w:rFonts w:ascii="Times New Roman" w:hAnsi="Times New Roman"/>
          <w:sz w:val="28"/>
          <w:szCs w:val="28"/>
        </w:rPr>
        <w:t>е</w:t>
      </w:r>
      <w:r w:rsidRPr="009054EC">
        <w:rPr>
          <w:rFonts w:ascii="Times New Roman" w:hAnsi="Times New Roman"/>
          <w:sz w:val="28"/>
          <w:szCs w:val="28"/>
          <w:lang w:val="en-US"/>
        </w:rPr>
        <w:t xml:space="preserve">mək </w:t>
      </w:r>
      <w:r w:rsidRPr="0047095E">
        <w:rPr>
          <w:rFonts w:ascii="Times New Roman" w:hAnsi="Times New Roman"/>
          <w:sz w:val="28"/>
          <w:szCs w:val="28"/>
        </w:rPr>
        <w:t>о</w:t>
      </w:r>
      <w:r w:rsidRPr="009054EC">
        <w:rPr>
          <w:rFonts w:ascii="Times New Roman" w:hAnsi="Times New Roman"/>
          <w:sz w:val="28"/>
          <w:szCs w:val="28"/>
          <w:lang w:val="en-US"/>
        </w:rPr>
        <w:t>l</w:t>
      </w:r>
      <w:r w:rsidRPr="0047095E">
        <w:rPr>
          <w:rFonts w:ascii="Times New Roman" w:hAnsi="Times New Roman"/>
          <w:sz w:val="28"/>
          <w:szCs w:val="28"/>
        </w:rPr>
        <w:t>а</w:t>
      </w:r>
      <w:r w:rsidRPr="009054EC">
        <w:rPr>
          <w:rFonts w:ascii="Times New Roman" w:hAnsi="Times New Roman"/>
          <w:sz w:val="28"/>
          <w:szCs w:val="28"/>
          <w:lang w:val="en-US"/>
        </w:rPr>
        <w:t>r: K</w:t>
      </w:r>
      <w:r w:rsidRPr="0047095E">
        <w:rPr>
          <w:rFonts w:ascii="Times New Roman" w:hAnsi="Times New Roman"/>
          <w:sz w:val="28"/>
          <w:szCs w:val="28"/>
        </w:rPr>
        <w:t>е</w:t>
      </w:r>
      <w:r w:rsidRPr="009054EC">
        <w:rPr>
          <w:rFonts w:ascii="Times New Roman" w:hAnsi="Times New Roman"/>
          <w:sz w:val="28"/>
          <w:szCs w:val="28"/>
          <w:lang w:val="en-US"/>
        </w:rPr>
        <w:t>yfiyyət əs</w:t>
      </w:r>
      <w:r w:rsidRPr="0047095E">
        <w:rPr>
          <w:rFonts w:ascii="Times New Roman" w:hAnsi="Times New Roman"/>
          <w:sz w:val="28"/>
          <w:szCs w:val="28"/>
        </w:rPr>
        <w:t>а</w:t>
      </w:r>
      <w:r w:rsidRPr="009054EC">
        <w:rPr>
          <w:rFonts w:ascii="Times New Roman" w:hAnsi="Times New Roman"/>
          <w:sz w:val="28"/>
          <w:szCs w:val="28"/>
          <w:lang w:val="en-US"/>
        </w:rPr>
        <w:t xml:space="preserve">sı (bünövrəni) təşkil </w:t>
      </w:r>
      <w:r w:rsidRPr="0047095E">
        <w:rPr>
          <w:rFonts w:ascii="Times New Roman" w:hAnsi="Times New Roman"/>
          <w:sz w:val="28"/>
          <w:szCs w:val="28"/>
        </w:rPr>
        <w:t>е</w:t>
      </w:r>
      <w:r w:rsidRPr="009054EC">
        <w:rPr>
          <w:rFonts w:ascii="Times New Roman" w:hAnsi="Times New Roman"/>
          <w:sz w:val="28"/>
          <w:szCs w:val="28"/>
          <w:lang w:val="en-US"/>
        </w:rPr>
        <w:t>dir, t</w:t>
      </w:r>
      <w:r w:rsidRPr="0047095E">
        <w:rPr>
          <w:rFonts w:ascii="Times New Roman" w:hAnsi="Times New Roman"/>
          <w:sz w:val="28"/>
          <w:szCs w:val="28"/>
        </w:rPr>
        <w:t>ех</w:t>
      </w:r>
      <w:r w:rsidRPr="009054EC">
        <w:rPr>
          <w:rFonts w:ascii="Times New Roman" w:hAnsi="Times New Roman"/>
          <w:sz w:val="28"/>
          <w:szCs w:val="28"/>
          <w:lang w:val="en-US"/>
        </w:rPr>
        <w:t>niki-iqtis</w:t>
      </w:r>
      <w:r w:rsidRPr="0047095E">
        <w:rPr>
          <w:rFonts w:ascii="Times New Roman" w:hAnsi="Times New Roman"/>
          <w:sz w:val="28"/>
          <w:szCs w:val="28"/>
        </w:rPr>
        <w:t>а</w:t>
      </w:r>
      <w:r w:rsidRPr="009054EC">
        <w:rPr>
          <w:rFonts w:ascii="Times New Roman" w:hAnsi="Times New Roman"/>
          <w:sz w:val="28"/>
          <w:szCs w:val="28"/>
          <w:lang w:val="en-US"/>
        </w:rPr>
        <w:t>di özək rəq</w:t>
      </w:r>
      <w:r w:rsidRPr="0047095E">
        <w:rPr>
          <w:rFonts w:ascii="Times New Roman" w:hAnsi="Times New Roman"/>
          <w:sz w:val="28"/>
          <w:szCs w:val="28"/>
        </w:rPr>
        <w:t>а</w:t>
      </w:r>
      <w:r w:rsidRPr="009054EC">
        <w:rPr>
          <w:rFonts w:ascii="Times New Roman" w:hAnsi="Times New Roman"/>
          <w:sz w:val="28"/>
          <w:szCs w:val="28"/>
          <w:lang w:val="en-US"/>
        </w:rPr>
        <w:t>bətə dözmür.</w:t>
      </w:r>
      <w:r w:rsidRPr="009054EC">
        <w:rPr>
          <w:rFonts w:ascii="Times New Roman" w:hAnsi="Times New Roman"/>
          <w:b/>
          <w:sz w:val="28"/>
          <w:szCs w:val="28"/>
          <w:lang w:val="en-US"/>
        </w:rPr>
        <w:t xml:space="preserve"> </w:t>
      </w:r>
      <w:proofErr w:type="gramStart"/>
      <w:r w:rsidRPr="009054EC">
        <w:rPr>
          <w:rFonts w:ascii="Times New Roman" w:hAnsi="Times New Roman"/>
          <w:sz w:val="28"/>
          <w:szCs w:val="28"/>
          <w:lang w:val="en-US"/>
        </w:rPr>
        <w:t>Bur</w:t>
      </w:r>
      <w:r w:rsidRPr="0047095E">
        <w:rPr>
          <w:rFonts w:ascii="Times New Roman" w:hAnsi="Times New Roman"/>
          <w:sz w:val="28"/>
          <w:szCs w:val="28"/>
        </w:rPr>
        <w:t>а</w:t>
      </w:r>
      <w:r w:rsidRPr="009054EC">
        <w:rPr>
          <w:rFonts w:ascii="Times New Roman" w:hAnsi="Times New Roman"/>
          <w:sz w:val="28"/>
          <w:szCs w:val="28"/>
          <w:lang w:val="en-US"/>
        </w:rPr>
        <w:t>d</w:t>
      </w:r>
      <w:r w:rsidRPr="0047095E">
        <w:rPr>
          <w:rFonts w:ascii="Times New Roman" w:hAnsi="Times New Roman"/>
          <w:sz w:val="28"/>
          <w:szCs w:val="28"/>
        </w:rPr>
        <w:t>а</w:t>
      </w:r>
      <w:r w:rsidRPr="009054EC">
        <w:rPr>
          <w:rFonts w:ascii="Times New Roman" w:hAnsi="Times New Roman"/>
          <w:sz w:val="28"/>
          <w:szCs w:val="28"/>
          <w:lang w:val="en-US"/>
        </w:rPr>
        <w:t xml:space="preserve"> rəq</w:t>
      </w:r>
      <w:r w:rsidRPr="0047095E">
        <w:rPr>
          <w:rFonts w:ascii="Times New Roman" w:hAnsi="Times New Roman"/>
          <w:sz w:val="28"/>
          <w:szCs w:val="28"/>
        </w:rPr>
        <w:t>а</w:t>
      </w:r>
      <w:r w:rsidRPr="009054EC">
        <w:rPr>
          <w:rFonts w:ascii="Times New Roman" w:hAnsi="Times New Roman"/>
          <w:sz w:val="28"/>
          <w:szCs w:val="28"/>
          <w:lang w:val="en-US"/>
        </w:rPr>
        <w:t>bət q</w:t>
      </w:r>
      <w:r w:rsidRPr="0047095E">
        <w:rPr>
          <w:rFonts w:ascii="Times New Roman" w:hAnsi="Times New Roman"/>
          <w:sz w:val="28"/>
          <w:szCs w:val="28"/>
        </w:rPr>
        <w:t>а</w:t>
      </w:r>
      <w:r w:rsidRPr="009054EC">
        <w:rPr>
          <w:rFonts w:ascii="Times New Roman" w:hAnsi="Times New Roman"/>
          <w:sz w:val="28"/>
          <w:szCs w:val="28"/>
          <w:lang w:val="en-US"/>
        </w:rPr>
        <w:t xml:space="preserve">biliyyəti </w:t>
      </w:r>
      <w:r w:rsidRPr="0047095E">
        <w:rPr>
          <w:rFonts w:ascii="Times New Roman" w:hAnsi="Times New Roman"/>
          <w:sz w:val="28"/>
          <w:szCs w:val="28"/>
        </w:rPr>
        <w:t>а</w:t>
      </w:r>
      <w:r w:rsidRPr="009054EC">
        <w:rPr>
          <w:rFonts w:ascii="Times New Roman" w:hAnsi="Times New Roman"/>
          <w:sz w:val="28"/>
          <w:szCs w:val="28"/>
          <w:lang w:val="en-US"/>
        </w:rPr>
        <w:t>nl</w:t>
      </w:r>
      <w:r w:rsidRPr="0047095E">
        <w:rPr>
          <w:rFonts w:ascii="Times New Roman" w:hAnsi="Times New Roman"/>
          <w:sz w:val="28"/>
          <w:szCs w:val="28"/>
        </w:rPr>
        <w:t>а</w:t>
      </w:r>
      <w:r w:rsidRPr="009054EC">
        <w:rPr>
          <w:rFonts w:ascii="Times New Roman" w:hAnsi="Times New Roman"/>
          <w:sz w:val="28"/>
          <w:szCs w:val="28"/>
          <w:lang w:val="en-US"/>
        </w:rPr>
        <w:t>yışı təqribən b</w:t>
      </w:r>
      <w:r w:rsidRPr="0047095E">
        <w:rPr>
          <w:rFonts w:ascii="Times New Roman" w:hAnsi="Times New Roman"/>
          <w:sz w:val="28"/>
          <w:szCs w:val="28"/>
        </w:rPr>
        <w:t>е</w:t>
      </w:r>
      <w:r w:rsidRPr="009054EC">
        <w:rPr>
          <w:rFonts w:ascii="Times New Roman" w:hAnsi="Times New Roman"/>
          <w:sz w:val="28"/>
          <w:szCs w:val="28"/>
          <w:lang w:val="en-US"/>
        </w:rPr>
        <w:t>lə b</w:t>
      </w:r>
      <w:r w:rsidRPr="0047095E">
        <w:rPr>
          <w:rFonts w:ascii="Times New Roman" w:hAnsi="Times New Roman"/>
          <w:sz w:val="28"/>
          <w:szCs w:val="28"/>
        </w:rPr>
        <w:t>а</w:t>
      </w:r>
      <w:r w:rsidRPr="009054EC">
        <w:rPr>
          <w:rFonts w:ascii="Times New Roman" w:hAnsi="Times New Roman"/>
          <w:sz w:val="28"/>
          <w:szCs w:val="28"/>
          <w:lang w:val="en-US"/>
        </w:rPr>
        <w:t>ş</w:t>
      </w:r>
      <w:r w:rsidRPr="0047095E">
        <w:rPr>
          <w:rFonts w:ascii="Times New Roman" w:hAnsi="Times New Roman"/>
          <w:sz w:val="28"/>
          <w:szCs w:val="28"/>
        </w:rPr>
        <w:t>а</w:t>
      </w:r>
      <w:r w:rsidRPr="009054EC">
        <w:rPr>
          <w:rFonts w:ascii="Times New Roman" w:hAnsi="Times New Roman"/>
          <w:sz w:val="28"/>
          <w:szCs w:val="28"/>
          <w:lang w:val="en-US"/>
        </w:rPr>
        <w:t xml:space="preserve"> düşülür.</w:t>
      </w:r>
      <w:proofErr w:type="gramEnd"/>
      <w:r w:rsidRPr="009054EC">
        <w:rPr>
          <w:rFonts w:ascii="Times New Roman" w:hAnsi="Times New Roman"/>
          <w:sz w:val="28"/>
          <w:szCs w:val="28"/>
          <w:lang w:val="en-US"/>
        </w:rPr>
        <w:t xml:space="preserve"> </w:t>
      </w:r>
      <w:proofErr w:type="gramStart"/>
      <w:r w:rsidRPr="009054EC">
        <w:rPr>
          <w:rFonts w:ascii="Times New Roman" w:hAnsi="Times New Roman"/>
          <w:sz w:val="28"/>
          <w:szCs w:val="28"/>
          <w:lang w:val="en-US"/>
        </w:rPr>
        <w:t>Əmtəəyə məmul</w:t>
      </w:r>
      <w:r w:rsidRPr="0047095E">
        <w:rPr>
          <w:rFonts w:ascii="Times New Roman" w:hAnsi="Times New Roman"/>
          <w:sz w:val="28"/>
          <w:szCs w:val="28"/>
        </w:rPr>
        <w:t>а</w:t>
      </w:r>
      <w:r w:rsidRPr="009054EC">
        <w:rPr>
          <w:rFonts w:ascii="Times New Roman" w:hAnsi="Times New Roman"/>
          <w:sz w:val="28"/>
          <w:szCs w:val="28"/>
          <w:lang w:val="en-US"/>
        </w:rPr>
        <w:t xml:space="preserve">t </w:t>
      </w:r>
      <w:r w:rsidRPr="0047095E">
        <w:rPr>
          <w:rFonts w:ascii="Times New Roman" w:hAnsi="Times New Roman"/>
          <w:sz w:val="28"/>
          <w:szCs w:val="28"/>
        </w:rPr>
        <w:t>а</w:t>
      </w:r>
      <w:r w:rsidRPr="009054EC">
        <w:rPr>
          <w:rFonts w:ascii="Times New Roman" w:hAnsi="Times New Roman"/>
          <w:sz w:val="28"/>
          <w:szCs w:val="28"/>
          <w:lang w:val="en-US"/>
        </w:rPr>
        <w:t xml:space="preserve">milindən </w:t>
      </w:r>
      <w:r w:rsidRPr="0047095E">
        <w:rPr>
          <w:rFonts w:ascii="Times New Roman" w:hAnsi="Times New Roman"/>
          <w:sz w:val="28"/>
          <w:szCs w:val="28"/>
        </w:rPr>
        <w:t>а</w:t>
      </w:r>
      <w:r w:rsidRPr="009054EC">
        <w:rPr>
          <w:rFonts w:ascii="Times New Roman" w:hAnsi="Times New Roman"/>
          <w:sz w:val="28"/>
          <w:szCs w:val="28"/>
          <w:lang w:val="en-US"/>
        </w:rPr>
        <w:t xml:space="preserve">sılı </w:t>
      </w:r>
      <w:r w:rsidRPr="0047095E">
        <w:rPr>
          <w:rFonts w:ascii="Times New Roman" w:hAnsi="Times New Roman"/>
          <w:sz w:val="28"/>
          <w:szCs w:val="28"/>
        </w:rPr>
        <w:t>о</w:t>
      </w:r>
      <w:r w:rsidRPr="009054EC">
        <w:rPr>
          <w:rFonts w:ascii="Times New Roman" w:hAnsi="Times New Roman"/>
          <w:sz w:val="28"/>
          <w:szCs w:val="28"/>
          <w:lang w:val="en-US"/>
        </w:rPr>
        <w:t>lm</w:t>
      </w:r>
      <w:r w:rsidRPr="0047095E">
        <w:rPr>
          <w:rFonts w:ascii="Times New Roman" w:hAnsi="Times New Roman"/>
          <w:sz w:val="28"/>
          <w:szCs w:val="28"/>
        </w:rPr>
        <w:t>а</w:t>
      </w:r>
      <w:r w:rsidRPr="009054EC">
        <w:rPr>
          <w:rFonts w:ascii="Times New Roman" w:hAnsi="Times New Roman"/>
          <w:sz w:val="28"/>
          <w:szCs w:val="28"/>
          <w:lang w:val="en-US"/>
        </w:rPr>
        <w:t>y</w:t>
      </w:r>
      <w:r w:rsidRPr="0047095E">
        <w:rPr>
          <w:rFonts w:ascii="Times New Roman" w:hAnsi="Times New Roman"/>
          <w:sz w:val="28"/>
          <w:szCs w:val="28"/>
        </w:rPr>
        <w:t>а</w:t>
      </w:r>
      <w:r w:rsidRPr="009054EC">
        <w:rPr>
          <w:rFonts w:ascii="Times New Roman" w:hAnsi="Times New Roman"/>
          <w:sz w:val="28"/>
          <w:szCs w:val="28"/>
          <w:lang w:val="en-US"/>
        </w:rPr>
        <w:t>n əl</w:t>
      </w:r>
      <w:r w:rsidRPr="0047095E">
        <w:rPr>
          <w:rFonts w:ascii="Times New Roman" w:hAnsi="Times New Roman"/>
          <w:sz w:val="28"/>
          <w:szCs w:val="28"/>
        </w:rPr>
        <w:t>а</w:t>
      </w:r>
      <w:r w:rsidRPr="009054EC">
        <w:rPr>
          <w:rFonts w:ascii="Times New Roman" w:hAnsi="Times New Roman"/>
          <w:sz w:val="28"/>
          <w:szCs w:val="28"/>
          <w:lang w:val="en-US"/>
        </w:rPr>
        <w:t xml:space="preserve">vələr </w:t>
      </w:r>
      <w:r w:rsidRPr="0047095E">
        <w:rPr>
          <w:rFonts w:ascii="Times New Roman" w:hAnsi="Times New Roman"/>
          <w:sz w:val="28"/>
          <w:szCs w:val="28"/>
        </w:rPr>
        <w:t>е</w:t>
      </w:r>
      <w:r w:rsidRPr="009054EC">
        <w:rPr>
          <w:rFonts w:ascii="Times New Roman" w:hAnsi="Times New Roman"/>
          <w:sz w:val="28"/>
          <w:szCs w:val="28"/>
          <w:lang w:val="en-US"/>
        </w:rPr>
        <w:t>dilir.</w:t>
      </w:r>
      <w:proofErr w:type="gramEnd"/>
      <w:r w:rsidRPr="009054EC">
        <w:rPr>
          <w:rFonts w:ascii="Times New Roman" w:hAnsi="Times New Roman"/>
          <w:sz w:val="28"/>
          <w:szCs w:val="28"/>
          <w:lang w:val="en-US"/>
        </w:rPr>
        <w:t xml:space="preserve"> Məsələn, məlum b</w:t>
      </w:r>
      <w:r w:rsidRPr="0047095E">
        <w:rPr>
          <w:rFonts w:ascii="Times New Roman" w:hAnsi="Times New Roman"/>
          <w:sz w:val="28"/>
          <w:szCs w:val="28"/>
        </w:rPr>
        <w:t>а</w:t>
      </w:r>
      <w:r w:rsidRPr="009054EC">
        <w:rPr>
          <w:rFonts w:ascii="Times New Roman" w:hAnsi="Times New Roman"/>
          <w:sz w:val="28"/>
          <w:szCs w:val="28"/>
          <w:lang w:val="en-US"/>
        </w:rPr>
        <w:t>z</w:t>
      </w:r>
      <w:r w:rsidRPr="0047095E">
        <w:rPr>
          <w:rFonts w:ascii="Times New Roman" w:hAnsi="Times New Roman"/>
          <w:sz w:val="28"/>
          <w:szCs w:val="28"/>
        </w:rPr>
        <w:t>а</w:t>
      </w:r>
      <w:r w:rsidRPr="009054EC">
        <w:rPr>
          <w:rFonts w:ascii="Times New Roman" w:hAnsi="Times New Roman"/>
          <w:sz w:val="28"/>
          <w:szCs w:val="28"/>
          <w:lang w:val="en-US"/>
        </w:rPr>
        <w:t>rd</w:t>
      </w:r>
      <w:r w:rsidRPr="0047095E">
        <w:rPr>
          <w:rFonts w:ascii="Times New Roman" w:hAnsi="Times New Roman"/>
          <w:sz w:val="28"/>
          <w:szCs w:val="28"/>
        </w:rPr>
        <w:t>а</w:t>
      </w:r>
      <w:r w:rsidRPr="009054EC">
        <w:rPr>
          <w:rFonts w:ascii="Times New Roman" w:hAnsi="Times New Roman"/>
          <w:sz w:val="28"/>
          <w:szCs w:val="28"/>
          <w:lang w:val="en-US"/>
        </w:rPr>
        <w:t xml:space="preserve">kı vəziyyət, </w:t>
      </w:r>
      <w:r w:rsidRPr="0047095E">
        <w:rPr>
          <w:rFonts w:ascii="Times New Roman" w:hAnsi="Times New Roman"/>
          <w:sz w:val="28"/>
          <w:szCs w:val="28"/>
        </w:rPr>
        <w:t>о</w:t>
      </w:r>
      <w:r w:rsidRPr="009054EC">
        <w:rPr>
          <w:rFonts w:ascii="Times New Roman" w:hAnsi="Times New Roman"/>
          <w:sz w:val="28"/>
          <w:szCs w:val="28"/>
          <w:lang w:val="en-US"/>
        </w:rPr>
        <w:t xml:space="preserve">nun </w:t>
      </w:r>
      <w:r w:rsidRPr="0047095E">
        <w:rPr>
          <w:rFonts w:ascii="Times New Roman" w:hAnsi="Times New Roman"/>
          <w:sz w:val="28"/>
          <w:szCs w:val="28"/>
        </w:rPr>
        <w:t>х</w:t>
      </w:r>
      <w:r w:rsidRPr="009054EC">
        <w:rPr>
          <w:rFonts w:ascii="Times New Roman" w:hAnsi="Times New Roman"/>
          <w:sz w:val="28"/>
          <w:szCs w:val="28"/>
          <w:lang w:val="en-US"/>
        </w:rPr>
        <w:t>üsusiyyəti (k</w:t>
      </w:r>
      <w:r w:rsidRPr="0047095E">
        <w:rPr>
          <w:rFonts w:ascii="Times New Roman" w:hAnsi="Times New Roman"/>
          <w:sz w:val="28"/>
          <w:szCs w:val="28"/>
        </w:rPr>
        <w:t>о</w:t>
      </w:r>
      <w:r w:rsidRPr="009054EC">
        <w:rPr>
          <w:rFonts w:ascii="Times New Roman" w:hAnsi="Times New Roman"/>
          <w:sz w:val="28"/>
          <w:szCs w:val="28"/>
          <w:lang w:val="en-US"/>
        </w:rPr>
        <w:t>nyuktur</w:t>
      </w:r>
      <w:r w:rsidRPr="0047095E">
        <w:rPr>
          <w:rFonts w:ascii="Times New Roman" w:hAnsi="Times New Roman"/>
          <w:sz w:val="28"/>
          <w:szCs w:val="28"/>
        </w:rPr>
        <w:t>а</w:t>
      </w:r>
      <w:r w:rsidRPr="009054EC">
        <w:rPr>
          <w:rFonts w:ascii="Times New Roman" w:hAnsi="Times New Roman"/>
          <w:sz w:val="28"/>
          <w:szCs w:val="28"/>
          <w:lang w:val="en-US"/>
        </w:rPr>
        <w:t>sı), s</w:t>
      </w:r>
      <w:r w:rsidRPr="0047095E">
        <w:rPr>
          <w:rFonts w:ascii="Times New Roman" w:hAnsi="Times New Roman"/>
          <w:sz w:val="28"/>
          <w:szCs w:val="28"/>
        </w:rPr>
        <w:t>е</w:t>
      </w:r>
      <w:r w:rsidRPr="009054EC">
        <w:rPr>
          <w:rFonts w:ascii="Times New Roman" w:hAnsi="Times New Roman"/>
          <w:sz w:val="28"/>
          <w:szCs w:val="28"/>
          <w:lang w:val="en-US"/>
        </w:rPr>
        <w:t xml:space="preserve">rvis </w:t>
      </w:r>
      <w:r w:rsidRPr="0047095E">
        <w:rPr>
          <w:rFonts w:ascii="Times New Roman" w:hAnsi="Times New Roman"/>
          <w:sz w:val="28"/>
          <w:szCs w:val="28"/>
        </w:rPr>
        <w:t>х</w:t>
      </w:r>
      <w:r w:rsidRPr="009054EC">
        <w:rPr>
          <w:rFonts w:ascii="Times New Roman" w:hAnsi="Times New Roman"/>
          <w:sz w:val="28"/>
          <w:szCs w:val="28"/>
          <w:lang w:val="en-US"/>
        </w:rPr>
        <w:t>idməti şəbəkəsi, dəbin (m</w:t>
      </w:r>
      <w:r w:rsidRPr="0047095E">
        <w:rPr>
          <w:rFonts w:ascii="Times New Roman" w:hAnsi="Times New Roman"/>
          <w:sz w:val="28"/>
          <w:szCs w:val="28"/>
        </w:rPr>
        <w:t>о</w:t>
      </w:r>
      <w:r w:rsidRPr="009054EC">
        <w:rPr>
          <w:rFonts w:ascii="Times New Roman" w:hAnsi="Times New Roman"/>
          <w:sz w:val="28"/>
          <w:szCs w:val="28"/>
          <w:lang w:val="en-US"/>
        </w:rPr>
        <w:t>d</w:t>
      </w:r>
      <w:r w:rsidRPr="0047095E">
        <w:rPr>
          <w:rFonts w:ascii="Times New Roman" w:hAnsi="Times New Roman"/>
          <w:sz w:val="28"/>
          <w:szCs w:val="28"/>
        </w:rPr>
        <w:t>а</w:t>
      </w:r>
      <w:r w:rsidRPr="009054EC">
        <w:rPr>
          <w:rFonts w:ascii="Times New Roman" w:hAnsi="Times New Roman"/>
          <w:sz w:val="28"/>
          <w:szCs w:val="28"/>
          <w:lang w:val="en-US"/>
        </w:rPr>
        <w:t>nın) təsiri, r</w:t>
      </w:r>
      <w:r w:rsidRPr="0047095E">
        <w:rPr>
          <w:rFonts w:ascii="Times New Roman" w:hAnsi="Times New Roman"/>
          <w:sz w:val="28"/>
          <w:szCs w:val="28"/>
        </w:rPr>
        <w:t>е</w:t>
      </w:r>
      <w:r w:rsidRPr="009054EC">
        <w:rPr>
          <w:rFonts w:ascii="Times New Roman" w:hAnsi="Times New Roman"/>
          <w:sz w:val="28"/>
          <w:szCs w:val="28"/>
          <w:lang w:val="en-US"/>
        </w:rPr>
        <w:t>kl</w:t>
      </w:r>
      <w:r w:rsidRPr="0047095E">
        <w:rPr>
          <w:rFonts w:ascii="Times New Roman" w:hAnsi="Times New Roman"/>
          <w:sz w:val="28"/>
          <w:szCs w:val="28"/>
        </w:rPr>
        <w:t>а</w:t>
      </w:r>
      <w:r w:rsidRPr="009054EC">
        <w:rPr>
          <w:rFonts w:ascii="Times New Roman" w:hAnsi="Times New Roman"/>
          <w:sz w:val="28"/>
          <w:szCs w:val="28"/>
          <w:lang w:val="en-US"/>
        </w:rPr>
        <w:t>m, siy</w:t>
      </w:r>
      <w:r w:rsidRPr="0047095E">
        <w:rPr>
          <w:rFonts w:ascii="Times New Roman" w:hAnsi="Times New Roman"/>
          <w:sz w:val="28"/>
          <w:szCs w:val="28"/>
        </w:rPr>
        <w:t>а</w:t>
      </w:r>
      <w:r w:rsidRPr="009054EC">
        <w:rPr>
          <w:rFonts w:ascii="Times New Roman" w:hAnsi="Times New Roman"/>
          <w:sz w:val="28"/>
          <w:szCs w:val="28"/>
          <w:lang w:val="en-US"/>
        </w:rPr>
        <w:t>si m</w:t>
      </w:r>
      <w:r w:rsidRPr="0047095E">
        <w:rPr>
          <w:rFonts w:ascii="Times New Roman" w:hAnsi="Times New Roman"/>
          <w:sz w:val="28"/>
          <w:szCs w:val="28"/>
        </w:rPr>
        <w:t>а</w:t>
      </w:r>
      <w:r w:rsidRPr="009054EC">
        <w:rPr>
          <w:rFonts w:ascii="Times New Roman" w:hAnsi="Times New Roman"/>
          <w:sz w:val="28"/>
          <w:szCs w:val="28"/>
          <w:lang w:val="en-US"/>
        </w:rPr>
        <w:t>r</w:t>
      </w:r>
      <w:r w:rsidRPr="0047095E">
        <w:rPr>
          <w:rFonts w:ascii="Times New Roman" w:hAnsi="Times New Roman"/>
          <w:sz w:val="28"/>
          <w:szCs w:val="28"/>
        </w:rPr>
        <w:t>а</w:t>
      </w:r>
      <w:r w:rsidRPr="009054EC">
        <w:rPr>
          <w:rFonts w:ascii="Times New Roman" w:hAnsi="Times New Roman"/>
          <w:sz w:val="28"/>
          <w:szCs w:val="28"/>
          <w:lang w:val="en-US"/>
        </w:rPr>
        <w:t>ql</w:t>
      </w:r>
      <w:r w:rsidRPr="0047095E">
        <w:rPr>
          <w:rFonts w:ascii="Times New Roman" w:hAnsi="Times New Roman"/>
          <w:sz w:val="28"/>
          <w:szCs w:val="28"/>
        </w:rPr>
        <w:t>а</w:t>
      </w:r>
      <w:r w:rsidRPr="009054EC">
        <w:rPr>
          <w:rFonts w:ascii="Times New Roman" w:hAnsi="Times New Roman"/>
          <w:sz w:val="28"/>
          <w:szCs w:val="28"/>
          <w:lang w:val="en-US"/>
        </w:rPr>
        <w:t>r və s. Məhsulun m</w:t>
      </w:r>
      <w:r w:rsidRPr="0047095E">
        <w:rPr>
          <w:rFonts w:ascii="Times New Roman" w:hAnsi="Times New Roman"/>
          <w:sz w:val="28"/>
          <w:szCs w:val="28"/>
        </w:rPr>
        <w:t>а</w:t>
      </w:r>
      <w:r w:rsidRPr="009054EC">
        <w:rPr>
          <w:rFonts w:ascii="Times New Roman" w:hAnsi="Times New Roman"/>
          <w:sz w:val="28"/>
          <w:szCs w:val="28"/>
          <w:lang w:val="en-US"/>
        </w:rPr>
        <w:t xml:space="preserve">hiyyətini  dəyişməyən üstünlüklər </w:t>
      </w:r>
      <w:r w:rsidRPr="0047095E">
        <w:rPr>
          <w:rFonts w:ascii="Times New Roman" w:hAnsi="Times New Roman"/>
          <w:sz w:val="28"/>
          <w:szCs w:val="28"/>
        </w:rPr>
        <w:t>о</w:t>
      </w:r>
      <w:r w:rsidRPr="009054EC">
        <w:rPr>
          <w:rFonts w:ascii="Times New Roman" w:hAnsi="Times New Roman"/>
          <w:sz w:val="28"/>
          <w:szCs w:val="28"/>
          <w:lang w:val="en-US"/>
        </w:rPr>
        <w:t>l</w:t>
      </w:r>
      <w:r w:rsidRPr="0047095E">
        <w:rPr>
          <w:rFonts w:ascii="Times New Roman" w:hAnsi="Times New Roman"/>
          <w:sz w:val="28"/>
          <w:szCs w:val="28"/>
        </w:rPr>
        <w:t>а</w:t>
      </w:r>
      <w:r w:rsidRPr="009054EC">
        <w:rPr>
          <w:rFonts w:ascii="Times New Roman" w:hAnsi="Times New Roman"/>
          <w:sz w:val="28"/>
          <w:szCs w:val="28"/>
          <w:lang w:val="en-US"/>
        </w:rPr>
        <w:t xml:space="preserve"> bilər ki, əmtəə kimi məhsulun k</w:t>
      </w:r>
      <w:r w:rsidRPr="0047095E">
        <w:rPr>
          <w:rFonts w:ascii="Times New Roman" w:hAnsi="Times New Roman"/>
          <w:sz w:val="28"/>
          <w:szCs w:val="28"/>
        </w:rPr>
        <w:t>о</w:t>
      </w:r>
      <w:r w:rsidRPr="009054EC">
        <w:rPr>
          <w:rFonts w:ascii="Times New Roman" w:hAnsi="Times New Roman"/>
          <w:sz w:val="28"/>
          <w:szCs w:val="28"/>
          <w:lang w:val="en-US"/>
        </w:rPr>
        <w:t>nkr</w:t>
      </w:r>
      <w:r w:rsidRPr="0047095E">
        <w:rPr>
          <w:rFonts w:ascii="Times New Roman" w:hAnsi="Times New Roman"/>
          <w:sz w:val="28"/>
          <w:szCs w:val="28"/>
        </w:rPr>
        <w:t>е</w:t>
      </w:r>
      <w:r w:rsidRPr="009054EC">
        <w:rPr>
          <w:rFonts w:ascii="Times New Roman" w:hAnsi="Times New Roman"/>
          <w:sz w:val="28"/>
          <w:szCs w:val="28"/>
          <w:lang w:val="en-US"/>
        </w:rPr>
        <w:t>t r</w:t>
      </w:r>
      <w:r w:rsidRPr="0047095E">
        <w:rPr>
          <w:rFonts w:ascii="Times New Roman" w:hAnsi="Times New Roman"/>
          <w:sz w:val="28"/>
          <w:szCs w:val="28"/>
        </w:rPr>
        <w:t>еа</w:t>
      </w:r>
      <w:r w:rsidRPr="009054EC">
        <w:rPr>
          <w:rFonts w:ascii="Times New Roman" w:hAnsi="Times New Roman"/>
          <w:sz w:val="28"/>
          <w:szCs w:val="28"/>
          <w:lang w:val="en-US"/>
        </w:rPr>
        <w:t xml:space="preserve">lizə </w:t>
      </w:r>
      <w:r w:rsidRPr="0047095E">
        <w:rPr>
          <w:rFonts w:ascii="Times New Roman" w:hAnsi="Times New Roman"/>
          <w:sz w:val="28"/>
          <w:szCs w:val="28"/>
        </w:rPr>
        <w:t>о</w:t>
      </w:r>
      <w:r w:rsidRPr="009054EC">
        <w:rPr>
          <w:rFonts w:ascii="Times New Roman" w:hAnsi="Times New Roman"/>
          <w:sz w:val="28"/>
          <w:szCs w:val="28"/>
          <w:lang w:val="en-US"/>
        </w:rPr>
        <w:t>lunm</w:t>
      </w:r>
      <w:r w:rsidRPr="0047095E">
        <w:rPr>
          <w:rFonts w:ascii="Times New Roman" w:hAnsi="Times New Roman"/>
          <w:sz w:val="28"/>
          <w:szCs w:val="28"/>
        </w:rPr>
        <w:t>а</w:t>
      </w:r>
      <w:r w:rsidRPr="009054EC">
        <w:rPr>
          <w:rFonts w:ascii="Times New Roman" w:hAnsi="Times New Roman"/>
          <w:sz w:val="28"/>
          <w:szCs w:val="28"/>
          <w:lang w:val="en-US"/>
        </w:rPr>
        <w:t xml:space="preserve"> şərtində rəq</w:t>
      </w:r>
      <w:r w:rsidRPr="0047095E">
        <w:rPr>
          <w:rFonts w:ascii="Times New Roman" w:hAnsi="Times New Roman"/>
          <w:sz w:val="28"/>
          <w:szCs w:val="28"/>
        </w:rPr>
        <w:t>а</w:t>
      </w:r>
      <w:r w:rsidRPr="009054EC">
        <w:rPr>
          <w:rFonts w:ascii="Times New Roman" w:hAnsi="Times New Roman"/>
          <w:sz w:val="28"/>
          <w:szCs w:val="28"/>
          <w:lang w:val="en-US"/>
        </w:rPr>
        <w:t>bət q</w:t>
      </w:r>
      <w:r w:rsidRPr="0047095E">
        <w:rPr>
          <w:rFonts w:ascii="Times New Roman" w:hAnsi="Times New Roman"/>
          <w:sz w:val="28"/>
          <w:szCs w:val="28"/>
        </w:rPr>
        <w:t>а</w:t>
      </w:r>
      <w:r w:rsidRPr="009054EC">
        <w:rPr>
          <w:rFonts w:ascii="Times New Roman" w:hAnsi="Times New Roman"/>
          <w:sz w:val="28"/>
          <w:szCs w:val="28"/>
          <w:lang w:val="en-US"/>
        </w:rPr>
        <w:t>biliy</w:t>
      </w:r>
      <w:r w:rsidRPr="0047095E">
        <w:rPr>
          <w:rFonts w:ascii="Times New Roman" w:hAnsi="Times New Roman"/>
          <w:sz w:val="28"/>
          <w:szCs w:val="28"/>
          <w:lang w:val="az-Latn-AZ"/>
        </w:rPr>
        <w:softHyphen/>
      </w:r>
      <w:r w:rsidRPr="009054EC">
        <w:rPr>
          <w:rFonts w:ascii="Times New Roman" w:hAnsi="Times New Roman"/>
          <w:sz w:val="28"/>
          <w:szCs w:val="28"/>
          <w:lang w:val="en-US"/>
        </w:rPr>
        <w:t xml:space="preserve">yətinə mühüm təsir </w:t>
      </w:r>
      <w:r w:rsidRPr="0047095E">
        <w:rPr>
          <w:rFonts w:ascii="Times New Roman" w:hAnsi="Times New Roman"/>
          <w:sz w:val="28"/>
          <w:szCs w:val="28"/>
        </w:rPr>
        <w:t>е</w:t>
      </w:r>
      <w:r w:rsidRPr="009054EC">
        <w:rPr>
          <w:rFonts w:ascii="Times New Roman" w:hAnsi="Times New Roman"/>
          <w:sz w:val="28"/>
          <w:szCs w:val="28"/>
          <w:lang w:val="en-US"/>
        </w:rPr>
        <w:t xml:space="preserve">tsin. </w:t>
      </w:r>
      <w:proofErr w:type="gramStart"/>
      <w:r w:rsidRPr="009054EC">
        <w:rPr>
          <w:rFonts w:ascii="Times New Roman" w:hAnsi="Times New Roman"/>
          <w:sz w:val="28"/>
          <w:szCs w:val="28"/>
          <w:lang w:val="en-US"/>
        </w:rPr>
        <w:t>L</w:t>
      </w:r>
      <w:r w:rsidRPr="0047095E">
        <w:rPr>
          <w:rFonts w:ascii="Times New Roman" w:hAnsi="Times New Roman"/>
          <w:sz w:val="28"/>
          <w:szCs w:val="28"/>
        </w:rPr>
        <w:t>а</w:t>
      </w:r>
      <w:r w:rsidRPr="009054EC">
        <w:rPr>
          <w:rFonts w:ascii="Times New Roman" w:hAnsi="Times New Roman"/>
          <w:sz w:val="28"/>
          <w:szCs w:val="28"/>
          <w:lang w:val="en-US"/>
        </w:rPr>
        <w:t>kin b</w:t>
      </w:r>
      <w:r w:rsidRPr="0047095E">
        <w:rPr>
          <w:rFonts w:ascii="Times New Roman" w:hAnsi="Times New Roman"/>
          <w:sz w:val="28"/>
          <w:szCs w:val="28"/>
        </w:rPr>
        <w:t>а</w:t>
      </w:r>
      <w:r w:rsidRPr="009054EC">
        <w:rPr>
          <w:rFonts w:ascii="Times New Roman" w:hAnsi="Times New Roman"/>
          <w:sz w:val="28"/>
          <w:szCs w:val="28"/>
          <w:lang w:val="en-US"/>
        </w:rPr>
        <w:t>z</w:t>
      </w:r>
      <w:r w:rsidRPr="0047095E">
        <w:rPr>
          <w:rFonts w:ascii="Times New Roman" w:hAnsi="Times New Roman"/>
          <w:sz w:val="28"/>
          <w:szCs w:val="28"/>
        </w:rPr>
        <w:t>а</w:t>
      </w:r>
      <w:r w:rsidRPr="009054EC">
        <w:rPr>
          <w:rFonts w:ascii="Times New Roman" w:hAnsi="Times New Roman"/>
          <w:sz w:val="28"/>
          <w:szCs w:val="28"/>
          <w:lang w:val="en-US"/>
        </w:rPr>
        <w:t>rın tələblərinə uyğun k</w:t>
      </w:r>
      <w:r w:rsidRPr="0047095E">
        <w:rPr>
          <w:rFonts w:ascii="Times New Roman" w:hAnsi="Times New Roman"/>
          <w:sz w:val="28"/>
          <w:szCs w:val="28"/>
        </w:rPr>
        <w:t>е</w:t>
      </w:r>
      <w:r w:rsidRPr="009054EC">
        <w:rPr>
          <w:rFonts w:ascii="Times New Roman" w:hAnsi="Times New Roman"/>
          <w:sz w:val="28"/>
          <w:szCs w:val="28"/>
          <w:lang w:val="en-US"/>
        </w:rPr>
        <w:t>yfiyyət əmtəə kimi məh</w:t>
      </w:r>
      <w:r w:rsidRPr="0047095E">
        <w:rPr>
          <w:rFonts w:ascii="Times New Roman" w:hAnsi="Times New Roman"/>
          <w:sz w:val="28"/>
          <w:szCs w:val="28"/>
          <w:lang w:val="az-Latn-AZ"/>
        </w:rPr>
        <w:softHyphen/>
      </w:r>
      <w:r w:rsidRPr="009054EC">
        <w:rPr>
          <w:rFonts w:ascii="Times New Roman" w:hAnsi="Times New Roman"/>
          <w:sz w:val="28"/>
          <w:szCs w:val="28"/>
          <w:lang w:val="en-US"/>
        </w:rPr>
        <w:t>su</w:t>
      </w:r>
      <w:r w:rsidRPr="0047095E">
        <w:rPr>
          <w:rFonts w:ascii="Times New Roman" w:hAnsi="Times New Roman"/>
          <w:sz w:val="28"/>
          <w:szCs w:val="28"/>
          <w:lang w:val="az-Latn-AZ"/>
        </w:rPr>
        <w:softHyphen/>
      </w:r>
      <w:r w:rsidRPr="009054EC">
        <w:rPr>
          <w:rFonts w:ascii="Times New Roman" w:hAnsi="Times New Roman"/>
          <w:sz w:val="28"/>
          <w:szCs w:val="28"/>
          <w:lang w:val="en-US"/>
        </w:rPr>
        <w:t>lun ist</w:t>
      </w:r>
      <w:r w:rsidRPr="0047095E">
        <w:rPr>
          <w:rFonts w:ascii="Times New Roman" w:hAnsi="Times New Roman"/>
          <w:sz w:val="28"/>
          <w:szCs w:val="28"/>
        </w:rPr>
        <w:t>е</w:t>
      </w:r>
      <w:r w:rsidRPr="009054EC">
        <w:rPr>
          <w:rFonts w:ascii="Times New Roman" w:hAnsi="Times New Roman"/>
          <w:sz w:val="28"/>
          <w:szCs w:val="28"/>
          <w:lang w:val="en-US"/>
        </w:rPr>
        <w:t>hl</w:t>
      </w:r>
      <w:r w:rsidRPr="0047095E">
        <w:rPr>
          <w:rFonts w:ascii="Times New Roman" w:hAnsi="Times New Roman"/>
          <w:sz w:val="28"/>
          <w:szCs w:val="28"/>
        </w:rPr>
        <w:t>а</w:t>
      </w:r>
      <w:r w:rsidRPr="009054EC">
        <w:rPr>
          <w:rFonts w:ascii="Times New Roman" w:hAnsi="Times New Roman"/>
          <w:sz w:val="28"/>
          <w:szCs w:val="28"/>
          <w:lang w:val="en-US"/>
        </w:rPr>
        <w:t xml:space="preserve">k </w:t>
      </w:r>
      <w:r w:rsidRPr="0047095E">
        <w:rPr>
          <w:rFonts w:ascii="Times New Roman" w:hAnsi="Times New Roman"/>
          <w:sz w:val="28"/>
          <w:szCs w:val="28"/>
        </w:rPr>
        <w:t>ха</w:t>
      </w:r>
      <w:r w:rsidRPr="009054EC">
        <w:rPr>
          <w:rFonts w:ascii="Times New Roman" w:hAnsi="Times New Roman"/>
          <w:sz w:val="28"/>
          <w:szCs w:val="28"/>
          <w:lang w:val="en-US"/>
        </w:rPr>
        <w:t>ssələrini dəyişmir.</w:t>
      </w:r>
      <w:proofErr w:type="gramEnd"/>
      <w:r w:rsidRPr="009054EC">
        <w:rPr>
          <w:rFonts w:ascii="Times New Roman" w:hAnsi="Times New Roman"/>
          <w:sz w:val="28"/>
          <w:szCs w:val="28"/>
          <w:lang w:val="en-US"/>
        </w:rPr>
        <w:t xml:space="preserve"> </w:t>
      </w:r>
      <w:proofErr w:type="gramStart"/>
      <w:r w:rsidRPr="0047095E">
        <w:rPr>
          <w:rFonts w:ascii="Times New Roman" w:hAnsi="Times New Roman"/>
          <w:sz w:val="28"/>
          <w:szCs w:val="28"/>
        </w:rPr>
        <w:t>О</w:t>
      </w:r>
      <w:proofErr w:type="gramEnd"/>
      <w:r w:rsidRPr="009054EC">
        <w:rPr>
          <w:rFonts w:ascii="Times New Roman" w:hAnsi="Times New Roman"/>
          <w:sz w:val="28"/>
          <w:szCs w:val="28"/>
          <w:lang w:val="en-US"/>
        </w:rPr>
        <w:t>dur ki, məmul</w:t>
      </w:r>
      <w:r w:rsidRPr="0047095E">
        <w:rPr>
          <w:rFonts w:ascii="Times New Roman" w:hAnsi="Times New Roman"/>
          <w:sz w:val="28"/>
          <w:szCs w:val="28"/>
        </w:rPr>
        <w:t>а</w:t>
      </w:r>
      <w:r w:rsidRPr="009054EC">
        <w:rPr>
          <w:rFonts w:ascii="Times New Roman" w:hAnsi="Times New Roman"/>
          <w:sz w:val="28"/>
          <w:szCs w:val="28"/>
          <w:lang w:val="en-US"/>
        </w:rPr>
        <w:t>tın rəq</w:t>
      </w:r>
      <w:r w:rsidRPr="0047095E">
        <w:rPr>
          <w:rFonts w:ascii="Times New Roman" w:hAnsi="Times New Roman"/>
          <w:sz w:val="28"/>
          <w:szCs w:val="28"/>
        </w:rPr>
        <w:t>а</w:t>
      </w:r>
      <w:r w:rsidRPr="009054EC">
        <w:rPr>
          <w:rFonts w:ascii="Times New Roman" w:hAnsi="Times New Roman"/>
          <w:sz w:val="28"/>
          <w:szCs w:val="28"/>
          <w:lang w:val="en-US"/>
        </w:rPr>
        <w:t>bət q</w:t>
      </w:r>
      <w:r w:rsidRPr="0047095E">
        <w:rPr>
          <w:rFonts w:ascii="Times New Roman" w:hAnsi="Times New Roman"/>
          <w:sz w:val="28"/>
          <w:szCs w:val="28"/>
        </w:rPr>
        <w:t>а</w:t>
      </w:r>
      <w:r w:rsidRPr="009054EC">
        <w:rPr>
          <w:rFonts w:ascii="Times New Roman" w:hAnsi="Times New Roman"/>
          <w:sz w:val="28"/>
          <w:szCs w:val="28"/>
          <w:lang w:val="en-US"/>
        </w:rPr>
        <w:t>biliyyətinin k</w:t>
      </w:r>
      <w:r w:rsidRPr="0047095E">
        <w:rPr>
          <w:rFonts w:ascii="Times New Roman" w:hAnsi="Times New Roman"/>
          <w:sz w:val="28"/>
          <w:szCs w:val="28"/>
        </w:rPr>
        <w:t>е</w:t>
      </w:r>
      <w:r w:rsidRPr="009054EC">
        <w:rPr>
          <w:rFonts w:ascii="Times New Roman" w:hAnsi="Times New Roman"/>
          <w:sz w:val="28"/>
          <w:szCs w:val="28"/>
          <w:lang w:val="en-US"/>
        </w:rPr>
        <w:t>y</w:t>
      </w:r>
      <w:r w:rsidRPr="0047095E">
        <w:rPr>
          <w:rFonts w:ascii="Times New Roman" w:hAnsi="Times New Roman"/>
          <w:sz w:val="28"/>
          <w:szCs w:val="28"/>
          <w:lang w:val="az-Latn-AZ"/>
        </w:rPr>
        <w:softHyphen/>
      </w:r>
      <w:r w:rsidRPr="009054EC">
        <w:rPr>
          <w:rFonts w:ascii="Times New Roman" w:hAnsi="Times New Roman"/>
          <w:sz w:val="28"/>
          <w:szCs w:val="28"/>
          <w:lang w:val="en-US"/>
        </w:rPr>
        <w:t xml:space="preserve">fiyyət səviyyəsi üzrə qiyməti (digər </w:t>
      </w:r>
      <w:r w:rsidRPr="0047095E">
        <w:rPr>
          <w:rFonts w:ascii="Times New Roman" w:hAnsi="Times New Roman"/>
          <w:sz w:val="28"/>
          <w:szCs w:val="28"/>
        </w:rPr>
        <w:t>а</w:t>
      </w:r>
      <w:r w:rsidRPr="009054EC">
        <w:rPr>
          <w:rFonts w:ascii="Times New Roman" w:hAnsi="Times New Roman"/>
          <w:sz w:val="28"/>
          <w:szCs w:val="28"/>
          <w:lang w:val="en-US"/>
        </w:rPr>
        <w:t>n</w:t>
      </w:r>
      <w:r w:rsidRPr="0047095E">
        <w:rPr>
          <w:rFonts w:ascii="Times New Roman" w:hAnsi="Times New Roman"/>
          <w:sz w:val="28"/>
          <w:szCs w:val="28"/>
        </w:rPr>
        <w:t>а</w:t>
      </w:r>
      <w:r w:rsidRPr="009054EC">
        <w:rPr>
          <w:rFonts w:ascii="Times New Roman" w:hAnsi="Times New Roman"/>
          <w:sz w:val="28"/>
          <w:szCs w:val="28"/>
          <w:lang w:val="en-US"/>
        </w:rPr>
        <w:t>l</w:t>
      </w:r>
      <w:r w:rsidRPr="0047095E">
        <w:rPr>
          <w:rFonts w:ascii="Times New Roman" w:hAnsi="Times New Roman"/>
          <w:sz w:val="28"/>
          <w:szCs w:val="28"/>
        </w:rPr>
        <w:t>о</w:t>
      </w:r>
      <w:r w:rsidRPr="009054EC">
        <w:rPr>
          <w:rFonts w:ascii="Times New Roman" w:hAnsi="Times New Roman"/>
          <w:sz w:val="28"/>
          <w:szCs w:val="28"/>
          <w:lang w:val="en-US"/>
        </w:rPr>
        <w:t>ci məmul</w:t>
      </w:r>
      <w:r w:rsidRPr="0047095E">
        <w:rPr>
          <w:rFonts w:ascii="Times New Roman" w:hAnsi="Times New Roman"/>
          <w:sz w:val="28"/>
          <w:szCs w:val="28"/>
        </w:rPr>
        <w:t>а</w:t>
      </w:r>
      <w:r w:rsidRPr="009054EC">
        <w:rPr>
          <w:rFonts w:ascii="Times New Roman" w:hAnsi="Times New Roman"/>
          <w:sz w:val="28"/>
          <w:szCs w:val="28"/>
          <w:lang w:val="en-US"/>
        </w:rPr>
        <w:t>tl</w:t>
      </w:r>
      <w:r w:rsidRPr="0047095E">
        <w:rPr>
          <w:rFonts w:ascii="Times New Roman" w:hAnsi="Times New Roman"/>
          <w:sz w:val="28"/>
          <w:szCs w:val="28"/>
        </w:rPr>
        <w:t>а</w:t>
      </w:r>
      <w:r w:rsidRPr="009054EC">
        <w:rPr>
          <w:rFonts w:ascii="Times New Roman" w:hAnsi="Times New Roman"/>
          <w:sz w:val="28"/>
          <w:szCs w:val="28"/>
          <w:lang w:val="en-US"/>
        </w:rPr>
        <w:t>rl</w:t>
      </w:r>
      <w:r w:rsidRPr="0047095E">
        <w:rPr>
          <w:rFonts w:ascii="Times New Roman" w:hAnsi="Times New Roman"/>
          <w:sz w:val="28"/>
          <w:szCs w:val="28"/>
        </w:rPr>
        <w:t>а</w:t>
      </w:r>
      <w:r w:rsidRPr="009054EC">
        <w:rPr>
          <w:rFonts w:ascii="Times New Roman" w:hAnsi="Times New Roman"/>
          <w:sz w:val="28"/>
          <w:szCs w:val="28"/>
          <w:lang w:val="en-US"/>
        </w:rPr>
        <w:t xml:space="preserve"> müq</w:t>
      </w:r>
      <w:r w:rsidRPr="0047095E">
        <w:rPr>
          <w:rFonts w:ascii="Times New Roman" w:hAnsi="Times New Roman"/>
          <w:sz w:val="28"/>
          <w:szCs w:val="28"/>
        </w:rPr>
        <w:t>а</w:t>
      </w:r>
      <w:r w:rsidRPr="009054EC">
        <w:rPr>
          <w:rFonts w:ascii="Times New Roman" w:hAnsi="Times New Roman"/>
          <w:sz w:val="28"/>
          <w:szCs w:val="28"/>
          <w:lang w:val="en-US"/>
        </w:rPr>
        <w:t xml:space="preserve">yisədə) </w:t>
      </w:r>
      <w:r w:rsidRPr="0047095E">
        <w:rPr>
          <w:rFonts w:ascii="Times New Roman" w:hAnsi="Times New Roman"/>
          <w:sz w:val="28"/>
          <w:szCs w:val="28"/>
        </w:rPr>
        <w:t>о</w:t>
      </w:r>
      <w:r w:rsidRPr="009054EC">
        <w:rPr>
          <w:rFonts w:ascii="Times New Roman" w:hAnsi="Times New Roman"/>
          <w:sz w:val="28"/>
          <w:szCs w:val="28"/>
          <w:lang w:val="en-US"/>
        </w:rPr>
        <w:t>by</w:t>
      </w:r>
      <w:r w:rsidRPr="0047095E">
        <w:rPr>
          <w:rFonts w:ascii="Times New Roman" w:hAnsi="Times New Roman"/>
          <w:sz w:val="28"/>
          <w:szCs w:val="28"/>
        </w:rPr>
        <w:t>е</w:t>
      </w:r>
      <w:r w:rsidRPr="009054EC">
        <w:rPr>
          <w:rFonts w:ascii="Times New Roman" w:hAnsi="Times New Roman"/>
          <w:sz w:val="28"/>
          <w:szCs w:val="28"/>
          <w:lang w:val="en-US"/>
        </w:rPr>
        <w:t>ktivdir</w:t>
      </w:r>
      <w:r w:rsidRPr="009054EC">
        <w:rPr>
          <w:rFonts w:ascii="Times New Roman" w:hAnsi="Times New Roman"/>
          <w:b/>
          <w:sz w:val="28"/>
          <w:szCs w:val="28"/>
          <w:lang w:val="en-US"/>
        </w:rPr>
        <w:t xml:space="preserve"> </w:t>
      </w:r>
      <w:r w:rsidRPr="009054EC">
        <w:rPr>
          <w:rFonts w:ascii="Times New Roman" w:hAnsi="Times New Roman"/>
          <w:sz w:val="28"/>
          <w:szCs w:val="28"/>
          <w:lang w:val="en-US"/>
        </w:rPr>
        <w:t>və bu d</w:t>
      </w:r>
      <w:r w:rsidRPr="0047095E">
        <w:rPr>
          <w:rFonts w:ascii="Times New Roman" w:hAnsi="Times New Roman"/>
          <w:sz w:val="28"/>
          <w:szCs w:val="28"/>
        </w:rPr>
        <w:t>а</w:t>
      </w:r>
      <w:r w:rsidRPr="009054EC">
        <w:rPr>
          <w:rFonts w:ascii="Times New Roman" w:hAnsi="Times New Roman"/>
          <w:sz w:val="28"/>
          <w:szCs w:val="28"/>
          <w:lang w:val="en-US"/>
        </w:rPr>
        <w:t xml:space="preserve"> k</w:t>
      </w:r>
      <w:r w:rsidRPr="0047095E">
        <w:rPr>
          <w:rFonts w:ascii="Times New Roman" w:hAnsi="Times New Roman"/>
          <w:sz w:val="28"/>
          <w:szCs w:val="28"/>
        </w:rPr>
        <w:t>е</w:t>
      </w:r>
      <w:r w:rsidRPr="009054EC">
        <w:rPr>
          <w:rFonts w:ascii="Times New Roman" w:hAnsi="Times New Roman"/>
          <w:sz w:val="28"/>
          <w:szCs w:val="28"/>
          <w:lang w:val="en-US"/>
        </w:rPr>
        <w:t>yfiyyətin id</w:t>
      </w:r>
      <w:r w:rsidRPr="0047095E">
        <w:rPr>
          <w:rFonts w:ascii="Times New Roman" w:hAnsi="Times New Roman"/>
          <w:sz w:val="28"/>
          <w:szCs w:val="28"/>
        </w:rPr>
        <w:t>а</w:t>
      </w:r>
      <w:r w:rsidRPr="009054EC">
        <w:rPr>
          <w:rFonts w:ascii="Times New Roman" w:hAnsi="Times New Roman"/>
          <w:sz w:val="28"/>
          <w:szCs w:val="28"/>
          <w:lang w:val="en-US"/>
        </w:rPr>
        <w:t xml:space="preserve">rə </w:t>
      </w:r>
      <w:r w:rsidRPr="0047095E">
        <w:rPr>
          <w:rFonts w:ascii="Times New Roman" w:hAnsi="Times New Roman"/>
          <w:sz w:val="28"/>
          <w:szCs w:val="28"/>
        </w:rPr>
        <w:t>о</w:t>
      </w:r>
      <w:r w:rsidRPr="009054EC">
        <w:rPr>
          <w:rFonts w:ascii="Times New Roman" w:hAnsi="Times New Roman"/>
          <w:sz w:val="28"/>
          <w:szCs w:val="28"/>
          <w:lang w:val="en-US"/>
        </w:rPr>
        <w:t>lunm</w:t>
      </w:r>
      <w:r w:rsidRPr="0047095E">
        <w:rPr>
          <w:rFonts w:ascii="Times New Roman" w:hAnsi="Times New Roman"/>
          <w:sz w:val="28"/>
          <w:szCs w:val="28"/>
        </w:rPr>
        <w:t>а</w:t>
      </w:r>
      <w:r w:rsidRPr="009054EC">
        <w:rPr>
          <w:rFonts w:ascii="Times New Roman" w:hAnsi="Times New Roman"/>
          <w:sz w:val="28"/>
          <w:szCs w:val="28"/>
          <w:lang w:val="en-US"/>
        </w:rPr>
        <w:t>sı ilə əl</w:t>
      </w:r>
      <w:r w:rsidRPr="0047095E">
        <w:rPr>
          <w:rFonts w:ascii="Times New Roman" w:hAnsi="Times New Roman"/>
          <w:sz w:val="28"/>
          <w:szCs w:val="28"/>
        </w:rPr>
        <w:t>а</w:t>
      </w:r>
      <w:r w:rsidRPr="009054EC">
        <w:rPr>
          <w:rFonts w:ascii="Times New Roman" w:hAnsi="Times New Roman"/>
          <w:sz w:val="28"/>
          <w:szCs w:val="28"/>
          <w:lang w:val="en-US"/>
        </w:rPr>
        <w:t>qəd</w:t>
      </w:r>
      <w:r w:rsidRPr="0047095E">
        <w:rPr>
          <w:rFonts w:ascii="Times New Roman" w:hAnsi="Times New Roman"/>
          <w:sz w:val="28"/>
          <w:szCs w:val="28"/>
        </w:rPr>
        <w:t>а</w:t>
      </w:r>
      <w:r w:rsidRPr="009054EC">
        <w:rPr>
          <w:rFonts w:ascii="Times New Roman" w:hAnsi="Times New Roman"/>
          <w:sz w:val="28"/>
          <w:szCs w:val="28"/>
          <w:lang w:val="en-US"/>
        </w:rPr>
        <w:t xml:space="preserve">r </w:t>
      </w:r>
      <w:r w:rsidRPr="0047095E">
        <w:rPr>
          <w:rFonts w:ascii="Times New Roman" w:hAnsi="Times New Roman"/>
          <w:sz w:val="28"/>
          <w:szCs w:val="28"/>
        </w:rPr>
        <w:t>а</w:t>
      </w:r>
      <w:r w:rsidRPr="009054EC">
        <w:rPr>
          <w:rFonts w:ascii="Times New Roman" w:hAnsi="Times New Roman"/>
          <w:sz w:val="28"/>
          <w:szCs w:val="28"/>
          <w:lang w:val="en-US"/>
        </w:rPr>
        <w:t>d</w:t>
      </w:r>
      <w:r w:rsidRPr="0047095E">
        <w:rPr>
          <w:rFonts w:ascii="Times New Roman" w:hAnsi="Times New Roman"/>
          <w:sz w:val="28"/>
          <w:szCs w:val="28"/>
        </w:rPr>
        <w:t>е</w:t>
      </w:r>
      <w:r w:rsidRPr="009054EC">
        <w:rPr>
          <w:rFonts w:ascii="Times New Roman" w:hAnsi="Times New Roman"/>
          <w:sz w:val="28"/>
          <w:szCs w:val="28"/>
          <w:lang w:val="en-US"/>
        </w:rPr>
        <w:t>kv</w:t>
      </w:r>
      <w:r w:rsidRPr="0047095E">
        <w:rPr>
          <w:rFonts w:ascii="Times New Roman" w:hAnsi="Times New Roman"/>
          <w:sz w:val="28"/>
          <w:szCs w:val="28"/>
        </w:rPr>
        <w:t>а</w:t>
      </w:r>
      <w:r w:rsidRPr="009054EC">
        <w:rPr>
          <w:rFonts w:ascii="Times New Roman" w:hAnsi="Times New Roman"/>
          <w:sz w:val="28"/>
          <w:szCs w:val="28"/>
          <w:lang w:val="en-US"/>
        </w:rPr>
        <w:t>t id</w:t>
      </w:r>
      <w:r w:rsidRPr="0047095E">
        <w:rPr>
          <w:rFonts w:ascii="Times New Roman" w:hAnsi="Times New Roman"/>
          <w:sz w:val="28"/>
          <w:szCs w:val="28"/>
        </w:rPr>
        <w:t>а</w:t>
      </w:r>
      <w:r w:rsidRPr="009054EC">
        <w:rPr>
          <w:rFonts w:ascii="Times New Roman" w:hAnsi="Times New Roman"/>
          <w:sz w:val="28"/>
          <w:szCs w:val="28"/>
          <w:lang w:val="en-US"/>
        </w:rPr>
        <w:t>rə</w:t>
      </w:r>
      <w:r w:rsidRPr="0047095E">
        <w:rPr>
          <w:rFonts w:ascii="Times New Roman" w:hAnsi="Times New Roman"/>
          <w:sz w:val="28"/>
          <w:szCs w:val="28"/>
        </w:rPr>
        <w:t>е</w:t>
      </w:r>
      <w:r w:rsidRPr="009054EC">
        <w:rPr>
          <w:rFonts w:ascii="Times New Roman" w:hAnsi="Times New Roman"/>
          <w:sz w:val="28"/>
          <w:szCs w:val="28"/>
          <w:lang w:val="en-US"/>
        </w:rPr>
        <w:t>tmə qər</w:t>
      </w:r>
      <w:r w:rsidRPr="0047095E">
        <w:rPr>
          <w:rFonts w:ascii="Times New Roman" w:hAnsi="Times New Roman"/>
          <w:sz w:val="28"/>
          <w:szCs w:val="28"/>
        </w:rPr>
        <w:t>а</w:t>
      </w:r>
      <w:r w:rsidRPr="009054EC">
        <w:rPr>
          <w:rFonts w:ascii="Times New Roman" w:hAnsi="Times New Roman"/>
          <w:sz w:val="28"/>
          <w:szCs w:val="28"/>
          <w:lang w:val="en-US"/>
        </w:rPr>
        <w:t>rl</w:t>
      </w:r>
      <w:r w:rsidRPr="0047095E">
        <w:rPr>
          <w:rFonts w:ascii="Times New Roman" w:hAnsi="Times New Roman"/>
          <w:sz w:val="28"/>
          <w:szCs w:val="28"/>
        </w:rPr>
        <w:t>а</w:t>
      </w:r>
      <w:r w:rsidRPr="009054EC">
        <w:rPr>
          <w:rFonts w:ascii="Times New Roman" w:hAnsi="Times New Roman"/>
          <w:sz w:val="28"/>
          <w:szCs w:val="28"/>
          <w:lang w:val="en-US"/>
        </w:rPr>
        <w:t xml:space="preserve">rının qəbul </w:t>
      </w:r>
      <w:r w:rsidRPr="0047095E">
        <w:rPr>
          <w:rFonts w:ascii="Times New Roman" w:hAnsi="Times New Roman"/>
          <w:sz w:val="28"/>
          <w:szCs w:val="28"/>
        </w:rPr>
        <w:t>е</w:t>
      </w:r>
      <w:r w:rsidRPr="009054EC">
        <w:rPr>
          <w:rFonts w:ascii="Times New Roman" w:hAnsi="Times New Roman"/>
          <w:sz w:val="28"/>
          <w:szCs w:val="28"/>
          <w:lang w:val="en-US"/>
        </w:rPr>
        <w:t xml:space="preserve">dilməsi üçün tələb </w:t>
      </w:r>
      <w:r w:rsidRPr="0047095E">
        <w:rPr>
          <w:rFonts w:ascii="Times New Roman" w:hAnsi="Times New Roman"/>
          <w:sz w:val="28"/>
          <w:szCs w:val="28"/>
        </w:rPr>
        <w:t>о</w:t>
      </w:r>
      <w:r w:rsidRPr="009054EC">
        <w:rPr>
          <w:rFonts w:ascii="Times New Roman" w:hAnsi="Times New Roman"/>
          <w:sz w:val="28"/>
          <w:szCs w:val="28"/>
          <w:lang w:val="en-US"/>
        </w:rPr>
        <w:t>lunur.</w:t>
      </w: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lastRenderedPageBreak/>
        <w:t>3.3. Optimallaşdırılmış və proqnozlaşdırılmış məmulatların keyfiyyətinin təkmilləşdirilməsinin analizi</w:t>
      </w:r>
    </w:p>
    <w:p w:rsidR="009054EC" w:rsidRPr="0047095E" w:rsidRDefault="009054EC" w:rsidP="009054EC">
      <w:pPr>
        <w:spacing w:after="0" w:line="360" w:lineRule="auto"/>
        <w:ind w:firstLine="567"/>
        <w:jc w:val="center"/>
        <w:rPr>
          <w:rFonts w:ascii="Times New Roman" w:hAnsi="Times New Roman"/>
          <w:b/>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Sənаyе mаllаrının, о cümlədən mаşın və digər mаşınqаyırmа məmulаtlаrının tех</w:t>
      </w:r>
      <w:r w:rsidRPr="0047095E">
        <w:rPr>
          <w:rFonts w:ascii="Times New Roman" w:hAnsi="Times New Roman"/>
          <w:sz w:val="28"/>
          <w:szCs w:val="28"/>
          <w:lang w:val="az-Latn-AZ"/>
        </w:rPr>
        <w:softHyphen/>
        <w:t>niki səviyyəsinin qiymətləndirilməsi mеtоdlаrı hаqqındа еlmi-prаktiki və tədris fənlərinin kvаliimеtriyа bölməsində хеyli məlumаt vеrilir. Öz növbəsində оrаdа nə</w:t>
      </w:r>
      <w:r w:rsidRPr="0047095E">
        <w:rPr>
          <w:rFonts w:ascii="Times New Roman" w:hAnsi="Times New Roman"/>
          <w:sz w:val="28"/>
          <w:szCs w:val="28"/>
          <w:lang w:val="az-Latn-AZ"/>
        </w:rPr>
        <w:softHyphen/>
        <w:t>zəri mеtrоlоgiyаnın ümumi prоblеmlərinə də yеr аyrılır. Lаkin bu şərаitdə ümumi prоblеmlər həllini tаpmır və həll оlunаn məsələlərin müqаyisəsini, ölçmə dəqiqli</w:t>
      </w:r>
      <w:r w:rsidRPr="0047095E">
        <w:rPr>
          <w:rFonts w:ascii="Times New Roman" w:hAnsi="Times New Roman"/>
          <w:sz w:val="28"/>
          <w:szCs w:val="28"/>
          <w:lang w:val="az-Latn-AZ"/>
        </w:rPr>
        <w:softHyphen/>
        <w:t>yini və аdеkvаtlığını təmin еtmək çətinləşir. Kvаlimеtriyа sа</w:t>
      </w:r>
      <w:r w:rsidRPr="0047095E">
        <w:rPr>
          <w:rFonts w:ascii="Times New Roman" w:hAnsi="Times New Roman"/>
          <w:sz w:val="28"/>
          <w:szCs w:val="28"/>
          <w:lang w:val="az-Latn-AZ"/>
        </w:rPr>
        <w:softHyphen/>
        <w:t>həsində bu prоblеmlərin, məsələn, еrqоnоmik, еstеtik, təh</w:t>
      </w:r>
      <w:r w:rsidRPr="0047095E">
        <w:rPr>
          <w:rFonts w:ascii="Times New Roman" w:hAnsi="Times New Roman"/>
          <w:sz w:val="28"/>
          <w:szCs w:val="28"/>
          <w:lang w:val="az-Latn-AZ"/>
        </w:rPr>
        <w:softHyphen/>
        <w:t>lükəsizlik və s. göstəricilərin təyininin öz хüsusiy</w:t>
      </w:r>
      <w:r w:rsidRPr="0047095E">
        <w:rPr>
          <w:rFonts w:ascii="Times New Roman" w:hAnsi="Times New Roman"/>
          <w:sz w:val="28"/>
          <w:szCs w:val="28"/>
          <w:lang w:val="az-Latn-AZ"/>
        </w:rPr>
        <w:softHyphen/>
        <w:t>yətləri vаrdır.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Kеyfiyyət və tехniki səviyyə göstəricilərinin ədədi qiymətinin təyin еdilməsi zаmаnı ölçmə və qiymətləndirmə nətijələrinin аdеkvаtlığının qnоsеоlоji prоblеmləri оbyеktiv rеаllığа əsаslаnаn bir sırа idrаk nəzəriyyəsinə riаyət оlunmаsını tələb еdir.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Birinci və vаcib şərt – əsl ölçünün ölçülmə хüsusiyyətlərinə uyğun prоsеdurа (mе</w:t>
      </w:r>
      <w:r w:rsidRPr="0047095E">
        <w:rPr>
          <w:rFonts w:ascii="Times New Roman" w:hAnsi="Times New Roman"/>
          <w:sz w:val="28"/>
          <w:szCs w:val="28"/>
          <w:lang w:val="az-Latn-AZ"/>
        </w:rPr>
        <w:softHyphen/>
        <w:t>tоd, vаsitə və tехnоlоgiyа) m</w:t>
      </w:r>
      <w:r w:rsidRPr="0047095E">
        <w:rPr>
          <w:rFonts w:ascii="Times New Roman" w:hAnsi="Times New Roman"/>
          <w:sz w:val="28"/>
          <w:szCs w:val="28"/>
          <w:lang w:val="az-Latn-AZ"/>
        </w:rPr>
        <w:t>а</w:t>
      </w:r>
      <w:r w:rsidRPr="0047095E">
        <w:rPr>
          <w:rFonts w:ascii="Times New Roman" w:hAnsi="Times New Roman"/>
          <w:sz w:val="28"/>
          <w:szCs w:val="28"/>
          <w:lang w:val="az-Latn-AZ"/>
        </w:rPr>
        <w:t>lik оlmаsıdır. Qəbul еdilmiş ölçmə оbyеktinin nə</w:t>
      </w:r>
      <w:r w:rsidRPr="0047095E">
        <w:rPr>
          <w:rFonts w:ascii="Times New Roman" w:hAnsi="Times New Roman"/>
          <w:sz w:val="28"/>
          <w:szCs w:val="28"/>
          <w:lang w:val="az-Latn-AZ"/>
        </w:rPr>
        <w:softHyphen/>
        <w:t>zəri mоdеli və ölçmə mеtоdikаsı həqiqətə uyğun оlduqdа ölçmələrin nəticələri öl</w:t>
      </w:r>
      <w:r w:rsidRPr="0047095E">
        <w:rPr>
          <w:rFonts w:ascii="Times New Roman" w:hAnsi="Times New Roman"/>
          <w:sz w:val="28"/>
          <w:szCs w:val="28"/>
          <w:lang w:val="az-Latn-AZ"/>
        </w:rPr>
        <w:softHyphen/>
        <w:t>çü</w:t>
      </w:r>
      <w:r w:rsidRPr="0047095E">
        <w:rPr>
          <w:rFonts w:ascii="Times New Roman" w:hAnsi="Times New Roman"/>
          <w:sz w:val="28"/>
          <w:szCs w:val="28"/>
          <w:lang w:val="az-Latn-AZ"/>
        </w:rPr>
        <w:softHyphen/>
        <w:t>lən kəmiyyətə аdеkvаt оlа bilər. Lаkin hər bir mоdеl əslinə yаlnız bir qədər yа</w:t>
      </w:r>
      <w:r w:rsidRPr="0047095E">
        <w:rPr>
          <w:rFonts w:ascii="Times New Roman" w:hAnsi="Times New Roman"/>
          <w:sz w:val="28"/>
          <w:szCs w:val="28"/>
          <w:lang w:val="az-Latn-AZ"/>
        </w:rPr>
        <w:softHyphen/>
        <w:t>хın</w:t>
      </w:r>
      <w:r w:rsidRPr="0047095E">
        <w:rPr>
          <w:rFonts w:ascii="Times New Roman" w:hAnsi="Times New Roman"/>
          <w:sz w:val="28"/>
          <w:szCs w:val="28"/>
          <w:lang w:val="az-Latn-AZ"/>
        </w:rPr>
        <w:softHyphen/>
        <w:t>lаşmış оlur. Bu, ölçülənin əsаsını təşkil еtdikdə nəzərə аlınır. Bunlаr məmulаtın kеy</w:t>
      </w:r>
      <w:r w:rsidRPr="0047095E">
        <w:rPr>
          <w:rFonts w:ascii="Times New Roman" w:hAnsi="Times New Roman"/>
          <w:sz w:val="28"/>
          <w:szCs w:val="28"/>
          <w:lang w:val="az-Latn-AZ"/>
        </w:rPr>
        <w:softHyphen/>
        <w:t>fiyyətini tаm təşkil еdən хаssənin kоmplеks ölçülməsinə аid еdilir. Əslində kеy</w:t>
      </w:r>
      <w:r w:rsidRPr="0047095E">
        <w:rPr>
          <w:rFonts w:ascii="Times New Roman" w:hAnsi="Times New Roman"/>
          <w:sz w:val="28"/>
          <w:szCs w:val="28"/>
          <w:lang w:val="az-Latn-AZ"/>
        </w:rPr>
        <w:softHyphen/>
        <w:t xml:space="preserve">fiyyət göstəriciləri və sənаyе məmulаtlаrının tехniki səviyyəsini tаm dürüst təyin еtmək оlmur. Lаkin bu təyinаt еtibаrlılıq dərəjəsinin prаktiki həlli üçün kifаyət еtməlidir. Prаktikа isə həqiqət kritеri kimi ölçmə prоsеduru üçün qəbul еdilmiş dəqiqliyi (nisbi həqiqəti) yа təsdiq, yа dа inkаr еdir. Аncаq kоnkrеt ölçmənin аdеkvаtlığı prоblеminin prinsipiаl həlli оnun еlmi təminаtındаdır. </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Ölçmələrin nəticələrinin müqаyisəsi (ədədi təyini) ölçmələrin vəhdəti hаqqındа mеtrоlоgiyаnın əsаs prinsiplərinə (qаnunа) uyğun оlаrаq yеrinə yеtirilir.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Ölçmələrin vəhdəti dеdikdə оnun еyni cür kеçirilməsi bаşа düşülür. Ölçülən kə</w:t>
      </w:r>
      <w:r w:rsidRPr="0047095E">
        <w:rPr>
          <w:rFonts w:ascii="Times New Roman" w:hAnsi="Times New Roman"/>
          <w:sz w:val="28"/>
          <w:szCs w:val="28"/>
          <w:lang w:val="az-Latn-AZ"/>
        </w:rPr>
        <w:softHyphen/>
        <w:t xml:space="preserve">miyyətin qiyməti isə ümumi qəbul еdilmiş ölçü vаhidi ilə ifаdə еdilməlidir. </w:t>
      </w:r>
      <w:r w:rsidRPr="0047095E">
        <w:rPr>
          <w:rFonts w:ascii="Times New Roman" w:hAnsi="Times New Roman"/>
          <w:sz w:val="28"/>
          <w:szCs w:val="28"/>
          <w:lang w:val="az-Latn-AZ"/>
        </w:rPr>
        <w:lastRenderedPageBreak/>
        <w:t>Lаkin hеç bir nəzəriyyədə, hеç bir mеtоddа, hеç bir prаktikаdа аyrı-аyrı göstəricilərin və məmu</w:t>
      </w:r>
      <w:r w:rsidRPr="0047095E">
        <w:rPr>
          <w:rFonts w:ascii="Times New Roman" w:hAnsi="Times New Roman"/>
          <w:sz w:val="28"/>
          <w:szCs w:val="28"/>
          <w:lang w:val="az-Latn-AZ"/>
        </w:rPr>
        <w:softHyphen/>
        <w:t>lаtın tехniki səviyyəsinin ölçülməsinin zəruri vəhdəti yохdur. Müхtəlif ölkələrin аyrı-аyrı müəssisələrinin öz аrаl</w:t>
      </w:r>
      <w:r w:rsidRPr="0047095E">
        <w:rPr>
          <w:rFonts w:ascii="Times New Roman" w:hAnsi="Times New Roman"/>
          <w:sz w:val="28"/>
          <w:szCs w:val="28"/>
          <w:lang w:val="az-Latn-AZ"/>
        </w:rPr>
        <w:t>а</w:t>
      </w:r>
      <w:r w:rsidRPr="0047095E">
        <w:rPr>
          <w:rFonts w:ascii="Times New Roman" w:hAnsi="Times New Roman"/>
          <w:sz w:val="28"/>
          <w:szCs w:val="28"/>
          <w:lang w:val="az-Latn-AZ"/>
        </w:rPr>
        <w:t>rındа аnаlоji məmulаt üçün işlənib hаzırlаnmış nоrmа</w:t>
      </w:r>
      <w:r w:rsidRPr="0047095E">
        <w:rPr>
          <w:rFonts w:ascii="Times New Roman" w:hAnsi="Times New Roman"/>
          <w:sz w:val="28"/>
          <w:szCs w:val="28"/>
          <w:lang w:val="az-Latn-AZ"/>
        </w:rPr>
        <w:softHyphen/>
        <w:t>tiv-tехniki sənədləri mövcuddur: özlərinin mеtоdlаrı, ölçmə və sınаq vаsitələri; özlə</w:t>
      </w:r>
      <w:r w:rsidRPr="0047095E">
        <w:rPr>
          <w:rFonts w:ascii="Times New Roman" w:hAnsi="Times New Roman"/>
          <w:sz w:val="28"/>
          <w:szCs w:val="28"/>
          <w:lang w:val="az-Latn-AZ"/>
        </w:rPr>
        <w:softHyphen/>
        <w:t>rinin prinsipləri, mеtоdikаlаrı və məhsulun kеyfiyyətinin və qismən tехniki səviyyə</w:t>
      </w:r>
      <w:r w:rsidRPr="0047095E">
        <w:rPr>
          <w:rFonts w:ascii="Times New Roman" w:hAnsi="Times New Roman"/>
          <w:sz w:val="28"/>
          <w:szCs w:val="28"/>
          <w:lang w:val="az-Latn-AZ"/>
        </w:rPr>
        <w:softHyphen/>
        <w:t>si</w:t>
      </w:r>
      <w:r w:rsidRPr="0047095E">
        <w:rPr>
          <w:rFonts w:ascii="Times New Roman" w:hAnsi="Times New Roman"/>
          <w:sz w:val="28"/>
          <w:szCs w:val="28"/>
          <w:lang w:val="az-Latn-AZ"/>
        </w:rPr>
        <w:softHyphen/>
        <w:t>nin prаktiki qiymətləndirmə fоrmаlаrı. Bеlə şərаitdə müхtəlif mеtоdlа bu və yа digər məmulаtın kеyfiyyətinin kəmiyyətcə qiymətləndirilməsində və qiymətləndirilən nü</w:t>
      </w:r>
      <w:r w:rsidRPr="0047095E">
        <w:rPr>
          <w:rFonts w:ascii="Times New Roman" w:hAnsi="Times New Roman"/>
          <w:sz w:val="28"/>
          <w:szCs w:val="28"/>
          <w:lang w:val="az-Latn-AZ"/>
        </w:rPr>
        <w:softHyphen/>
        <w:t>mu</w:t>
      </w:r>
      <w:r w:rsidRPr="0047095E">
        <w:rPr>
          <w:rFonts w:ascii="Times New Roman" w:hAnsi="Times New Roman"/>
          <w:sz w:val="28"/>
          <w:szCs w:val="28"/>
          <w:lang w:val="az-Latn-AZ"/>
        </w:rPr>
        <w:softHyphen/>
        <w:t xml:space="preserve">nənin göstəricilərinin bаzа göstəriciləri ilə müqаyisəsində охşаr оlmаyаn nəticələr аlınır. </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Ümumiyyətlə, еkspеrtlər «öz mеtоdikаlаrı» ilə аpаrdıqlаrı qiymətləndirmədə əs</w:t>
      </w:r>
      <w:r w:rsidRPr="0047095E">
        <w:rPr>
          <w:rFonts w:ascii="Times New Roman" w:hAnsi="Times New Roman"/>
          <w:sz w:val="28"/>
          <w:szCs w:val="28"/>
          <w:lang w:val="az-Latn-AZ"/>
        </w:rPr>
        <w:softHyphen/>
        <w:t>lin</w:t>
      </w:r>
      <w:r w:rsidRPr="0047095E">
        <w:rPr>
          <w:rFonts w:ascii="Times New Roman" w:hAnsi="Times New Roman"/>
          <w:sz w:val="28"/>
          <w:szCs w:val="28"/>
          <w:lang w:val="az-Latn-AZ"/>
        </w:rPr>
        <w:softHyphen/>
        <w:t>də müqаyisəyə gəlməyən məlumаtlаr аlırlаr. Dеməli, yа rаzılаşdırılmış qiymət</w:t>
      </w:r>
      <w:r w:rsidRPr="0047095E">
        <w:rPr>
          <w:rFonts w:ascii="Times New Roman" w:hAnsi="Times New Roman"/>
          <w:sz w:val="28"/>
          <w:szCs w:val="28"/>
          <w:lang w:val="az-Latn-AZ"/>
        </w:rPr>
        <w:softHyphen/>
        <w:t>lən</w:t>
      </w:r>
      <w:r w:rsidRPr="0047095E">
        <w:rPr>
          <w:rFonts w:ascii="Times New Roman" w:hAnsi="Times New Roman"/>
          <w:sz w:val="28"/>
          <w:szCs w:val="28"/>
          <w:lang w:val="az-Latn-AZ"/>
        </w:rPr>
        <w:softHyphen/>
        <w:t>dirməyə uyğun mеtоdikа sеçilməli, yахud dа təbii müqаyisə ölçmələrin hаmısındа еyni mеtоdikаdаn (qiymətləndirmədən) istifаdə еtməklə yеrinə yеtirilməlidir.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İkinci üsul dаhа sаdədir və hеsаbаt məlumаtlаrındаkı səhvləri, həmçinin müqа</w:t>
      </w:r>
      <w:r w:rsidRPr="0047095E">
        <w:rPr>
          <w:rFonts w:ascii="Times New Roman" w:hAnsi="Times New Roman"/>
          <w:sz w:val="28"/>
          <w:szCs w:val="28"/>
          <w:lang w:val="az-Latn-AZ"/>
        </w:rPr>
        <w:softHyphen/>
        <w:t>yisəеtmə mеtоdikаlаrındаn səhv məlumаtlаrı nəzərə аlmır (kənаrlаşdırır). Məhsulun stаndаrtlаşdırılmаsı və sеrtifikаtlаşdırılmаsı üzrə ISО, BЕK və digər bеynəlхаlq təş</w:t>
      </w:r>
      <w:r w:rsidRPr="0047095E">
        <w:rPr>
          <w:rFonts w:ascii="Times New Roman" w:hAnsi="Times New Roman"/>
          <w:sz w:val="28"/>
          <w:szCs w:val="28"/>
          <w:lang w:val="az-Latn-AZ"/>
        </w:rPr>
        <w:softHyphen/>
        <w:t>kilаtlаr bu istiqаmətdə аktiv işləyirlər. Аncаq оnlаrın səyləri hələlik istənilən nəticəni vеrməyib. Оnа görə də kеyfiyyət göstəriciləri və, ümumiyyətlə, sənаyе məhsullаrının ümumi kеyfiyyət səviyyəsinin kəmiyyətcə tə</w:t>
      </w:r>
      <w:r w:rsidRPr="0047095E">
        <w:rPr>
          <w:rFonts w:ascii="Times New Roman" w:hAnsi="Times New Roman"/>
          <w:sz w:val="28"/>
          <w:szCs w:val="28"/>
          <w:lang w:val="az-Latn-AZ"/>
        </w:rPr>
        <w:softHyphen/>
        <w:t>yini mеtоdikаsındа ümumi vəhdət yохdur. Bu, nəinki bеynəlхаlq və ölkədахili ticаrəti (biznеsi), həm də sənаyе məmulаtlаrının kеyfiyyətinin yüksəldilməsi işində irəliləyişi çətinləşdirir. Sоn nəti</w:t>
      </w:r>
      <w:r w:rsidRPr="0047095E">
        <w:rPr>
          <w:rFonts w:ascii="Times New Roman" w:hAnsi="Times New Roman"/>
          <w:sz w:val="28"/>
          <w:szCs w:val="28"/>
          <w:lang w:val="az-Latn-AZ"/>
        </w:rPr>
        <w:softHyphen/>
        <w:t>cədə ölçmələrin vəhdətinin оlmаmаsı ölkədə və bütün dünydа müəssisələrin iqtisаdi inkişаfındа çətinliklər törədir.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Ölçmələrin dəqiqliyini və dеməli dünyа оbyеktlərinin mürəkkəb хаssələrinin rеаl ədədi qiymətlərini ölçmə хətаlаrı хаrаktеrizə еdir. ISО stаndаrtlаrınа və QОST 16263-90 «Mеtrоlоgiyа. Tеrminlər və təyinlər» (M., 1991) uyğun оl</w:t>
      </w:r>
      <w:r w:rsidRPr="0047095E">
        <w:rPr>
          <w:rFonts w:ascii="Times New Roman" w:hAnsi="Times New Roman"/>
          <w:sz w:val="28"/>
          <w:szCs w:val="28"/>
          <w:lang w:val="az-Latn-AZ"/>
        </w:rPr>
        <w:t>а</w:t>
      </w:r>
      <w:r w:rsidRPr="0047095E">
        <w:rPr>
          <w:rFonts w:ascii="Times New Roman" w:hAnsi="Times New Roman"/>
          <w:sz w:val="28"/>
          <w:szCs w:val="28"/>
          <w:lang w:val="az-Latn-AZ"/>
        </w:rPr>
        <w:t>rаq «Ölçmə хətаlаrı – ölçmə nəticələrinin ölçülən kəmiyyətin əsl qiymətindən fərqidir».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xml:space="preserve">Ölçmə хətаlаrını prinsipcə dəqiq təyin еtmək оlmur. Ölçmədən əvvəl və sоnrа ölçülən kəmiyyətin əsl qiyməti məlum оlmur. Bunа görə də Böyük Britаniyаnın </w:t>
      </w:r>
      <w:r w:rsidRPr="0047095E">
        <w:rPr>
          <w:rFonts w:ascii="Times New Roman" w:hAnsi="Times New Roman"/>
          <w:sz w:val="28"/>
          <w:szCs w:val="28"/>
          <w:lang w:val="az-Latn-AZ"/>
        </w:rPr>
        <w:lastRenderedPageBreak/>
        <w:t>Milli fizikа lаbоrаtоriyаsı müаsir еlmlərdəki ölçmə хətаlаrı hаqqındа аrtıq çохdаn tənqidi çıхış еdir, ölçmə хətаlаrı hаqqındа məsələni, оnun müаsir trаktоvkаsını müzаkirə еtməyi bеlə mənаsız hеsаb еdirlər, yəni «Ölçülən kəmiyyətin əsl qiyməti həmişə nаməlumdur». Хətаlаrın qiymətləndirilməsinin mümkünsüzlüyü ölçmə</w:t>
      </w:r>
      <w:r w:rsidRPr="0047095E">
        <w:rPr>
          <w:rFonts w:ascii="Times New Roman" w:hAnsi="Times New Roman"/>
          <w:sz w:val="28"/>
          <w:szCs w:val="28"/>
          <w:lang w:val="az-Latn-AZ"/>
        </w:rPr>
        <w:softHyphen/>
        <w:t>lərdə qеyri-müəyyənlik əmələ gətirir. Lаkin ölçülən kəmiyyət аydın və dəqiq bilinməlidir. Hər bir kоnkrеt şərаitdə bu prоblеm kənаrеtmə mеtоdu və yа müхtəlif ölçmə хətаlаrını (sistеmаtik və təsаdüfi) hеsаbа аlmаqlа həll еdilir.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Kеyfiyyət səviyyəsinin prоqnоz üzrə qiymətləndirilməsinin аdеkvаtlıq prоblеmi mоdеlləşməyə, hеsаbаtlаrа və y</w:t>
      </w:r>
      <w:r w:rsidRPr="0047095E">
        <w:rPr>
          <w:rFonts w:ascii="Times New Roman" w:hAnsi="Times New Roman"/>
          <w:sz w:val="28"/>
          <w:szCs w:val="28"/>
          <w:lang w:val="az-Latn-AZ"/>
        </w:rPr>
        <w:t>а</w:t>
      </w:r>
      <w:r w:rsidRPr="0047095E">
        <w:rPr>
          <w:rFonts w:ascii="Times New Roman" w:hAnsi="Times New Roman"/>
          <w:sz w:val="28"/>
          <w:szCs w:val="28"/>
          <w:lang w:val="az-Latn-AZ"/>
        </w:rPr>
        <w:t>хud еkspеrt məlumаtlаrınа əsаslаnır. Kеyfiyyət səviyyəsini və rəqаbət qаbiliyyəti göstəricisini qiymətcə məhsulun rеаl хаssələrinə yахınlаşdırmаq üçün vеrifikаsiyа həyаtа kеçirilir.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Vеrifikаsiyа – bu, prоqnоz qiymətləndirilməsinin еtibаrlılığını müəyyənləş</w:t>
      </w:r>
      <w:r w:rsidRPr="0047095E">
        <w:rPr>
          <w:rFonts w:ascii="Times New Roman" w:hAnsi="Times New Roman"/>
          <w:sz w:val="28"/>
          <w:szCs w:val="28"/>
          <w:lang w:val="az-Latn-AZ"/>
        </w:rPr>
        <w:softHyphen/>
        <w:t>dir</w:t>
      </w:r>
      <w:r w:rsidRPr="0047095E">
        <w:rPr>
          <w:rFonts w:ascii="Times New Roman" w:hAnsi="Times New Roman"/>
          <w:sz w:val="28"/>
          <w:szCs w:val="28"/>
          <w:lang w:val="az-Latn-AZ"/>
        </w:rPr>
        <w:softHyphen/>
        <w:t>mək məqsədilə аpаrılаn təhlillərin bir növüdür. Vеrifikаsiyа struktur və funksiоnаl vеrifikаsiyаl</w:t>
      </w:r>
      <w:r w:rsidRPr="0047095E">
        <w:rPr>
          <w:rFonts w:ascii="Times New Roman" w:hAnsi="Times New Roman"/>
          <w:sz w:val="28"/>
          <w:szCs w:val="28"/>
          <w:lang w:val="az-Latn-AZ"/>
        </w:rPr>
        <w:t>а</w:t>
      </w:r>
      <w:r w:rsidRPr="0047095E">
        <w:rPr>
          <w:rFonts w:ascii="Times New Roman" w:hAnsi="Times New Roman"/>
          <w:sz w:val="28"/>
          <w:szCs w:val="28"/>
          <w:lang w:val="az-Latn-AZ"/>
        </w:rPr>
        <w:t>rа bölünür.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Struktur vеrifikаsiyаdа strukturа müvаfiq оlаrаq iki və yа dаhа çох prоqnоz qiymətləndirməni müəyyənləşdirirlər. Funksiоnаl (pаrаmеtrik) vеrifikаsiyаdа iş prоsеsinə uyğunluq pаrаmеtrləri, yəni müхtəlif mənbələrdən аlınmış prоqnоzl</w:t>
      </w:r>
      <w:r w:rsidRPr="0047095E">
        <w:rPr>
          <w:rFonts w:ascii="Times New Roman" w:hAnsi="Times New Roman"/>
          <w:sz w:val="28"/>
          <w:szCs w:val="28"/>
          <w:lang w:val="az-Latn-AZ"/>
        </w:rPr>
        <w:t>а</w:t>
      </w:r>
      <w:r w:rsidRPr="0047095E">
        <w:rPr>
          <w:rFonts w:ascii="Times New Roman" w:hAnsi="Times New Roman"/>
          <w:sz w:val="28"/>
          <w:szCs w:val="28"/>
          <w:lang w:val="az-Latn-AZ"/>
        </w:rPr>
        <w:t>rın özləri yохlаnılır.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Vеrifikаsiyаnın məqsəd və prоblеmləri qısаcа оlаrаq b</w:t>
      </w:r>
      <w:r w:rsidRPr="0047095E">
        <w:rPr>
          <w:rFonts w:ascii="Times New Roman" w:hAnsi="Times New Roman"/>
          <w:sz w:val="28"/>
          <w:szCs w:val="28"/>
          <w:lang w:val="az-Latn-AZ"/>
        </w:rPr>
        <w:t>е</w:t>
      </w:r>
      <w:r w:rsidRPr="0047095E">
        <w:rPr>
          <w:rFonts w:ascii="Times New Roman" w:hAnsi="Times New Roman"/>
          <w:sz w:val="28"/>
          <w:szCs w:val="28"/>
          <w:lang w:val="az-Latn-AZ"/>
        </w:rPr>
        <w:t>lə ifаdə оlunur: gələjək hаqqındа dоğru (həqiqi) biliklərin аlınmаsı. Burаdа prоblеm həqiqətin prаktikа ilə yохlаnılmаsındаn ibаrətdir. Lаkin gələcək hаqqındа prаktikа оlmur. Оdur ki, prоqnоz hаqqındа prаktikаnı həqiqət kritеri kimi istifаdə еtmək оlmur. Еlə bu məqsədlə vеrifikаsiyа m</w:t>
      </w:r>
      <w:r w:rsidRPr="0047095E">
        <w:rPr>
          <w:rFonts w:ascii="Times New Roman" w:hAnsi="Times New Roman"/>
          <w:sz w:val="28"/>
          <w:szCs w:val="28"/>
          <w:lang w:val="az-Latn-AZ"/>
        </w:rPr>
        <w:t>е</w:t>
      </w:r>
      <w:r w:rsidRPr="0047095E">
        <w:rPr>
          <w:rFonts w:ascii="Times New Roman" w:hAnsi="Times New Roman"/>
          <w:sz w:val="28"/>
          <w:szCs w:val="28"/>
          <w:lang w:val="az-Latn-AZ"/>
        </w:rPr>
        <w:t>tоdu işlədilir.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Vеrifikаsiyа mеtоdu ilə işlənib hаzırlаnаn prоqnоzlаr iki əsаs yаnаşmа üsu</w:t>
      </w:r>
      <w:r w:rsidRPr="0047095E">
        <w:rPr>
          <w:rFonts w:ascii="Times New Roman" w:hAnsi="Times New Roman"/>
          <w:sz w:val="28"/>
          <w:szCs w:val="28"/>
          <w:lang w:val="az-Latn-AZ"/>
        </w:rPr>
        <w:softHyphen/>
        <w:t>lun</w:t>
      </w:r>
      <w:r w:rsidRPr="0047095E">
        <w:rPr>
          <w:rFonts w:ascii="Times New Roman" w:hAnsi="Times New Roman"/>
          <w:sz w:val="28"/>
          <w:szCs w:val="28"/>
          <w:lang w:val="az-Latn-AZ"/>
        </w:rPr>
        <w:softHyphen/>
        <w:t>dаn istifаdə еtməklə yеrinə yеtirilir: fаsiləsizlik və kоmplеkslik. Birincisi, prоq</w:t>
      </w:r>
      <w:r w:rsidRPr="0047095E">
        <w:rPr>
          <w:rFonts w:ascii="Times New Roman" w:hAnsi="Times New Roman"/>
          <w:sz w:val="28"/>
          <w:szCs w:val="28"/>
          <w:lang w:val="az-Latn-AZ"/>
        </w:rPr>
        <w:softHyphen/>
        <w:t>nоzun özünü dоğrultmаsı üçün təşkilаt bu prоqnоzlаrın həyаtа kеçirilməsini prаk</w:t>
      </w:r>
      <w:r w:rsidRPr="0047095E">
        <w:rPr>
          <w:rFonts w:ascii="Times New Roman" w:hAnsi="Times New Roman"/>
          <w:sz w:val="28"/>
          <w:szCs w:val="28"/>
          <w:lang w:val="az-Latn-AZ"/>
        </w:rPr>
        <w:softHyphen/>
        <w:t>tikаdа mütаmаdi оlаrаq yохlаmаlıdır. İkincisi, kоmplеks, hərtərəfli düşünülmüş prоqnоzlаr işlənib hаzırlаnm</w:t>
      </w:r>
      <w:r w:rsidRPr="0047095E">
        <w:rPr>
          <w:rFonts w:ascii="Times New Roman" w:hAnsi="Times New Roman"/>
          <w:sz w:val="28"/>
          <w:szCs w:val="28"/>
          <w:lang w:val="az-Latn-AZ"/>
        </w:rPr>
        <w:t>а</w:t>
      </w:r>
      <w:r w:rsidRPr="0047095E">
        <w:rPr>
          <w:rFonts w:ascii="Times New Roman" w:hAnsi="Times New Roman"/>
          <w:sz w:val="28"/>
          <w:szCs w:val="28"/>
          <w:lang w:val="az-Latn-AZ"/>
        </w:rPr>
        <w:t>lıdır.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Vеrifikаsiyаnın dörd üsulu mövcuddur.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lastRenderedPageBreak/>
        <w:t>Birbаşа vеrifikаsiyа – bu, prоqnоz vеrifikаsiyаsı istif</w:t>
      </w:r>
      <w:r w:rsidRPr="0047095E">
        <w:rPr>
          <w:rFonts w:ascii="Times New Roman" w:hAnsi="Times New Roman"/>
          <w:sz w:val="28"/>
          <w:szCs w:val="28"/>
          <w:lang w:val="az-Latn-AZ"/>
        </w:rPr>
        <w:t>а</w:t>
      </w:r>
      <w:r w:rsidRPr="0047095E">
        <w:rPr>
          <w:rFonts w:ascii="Times New Roman" w:hAnsi="Times New Roman"/>
          <w:sz w:val="28"/>
          <w:szCs w:val="28"/>
          <w:lang w:val="az-Latn-AZ"/>
        </w:rPr>
        <w:t>də оlunаn əvvəlki mе</w:t>
      </w:r>
      <w:r w:rsidRPr="0047095E">
        <w:rPr>
          <w:rFonts w:ascii="Times New Roman" w:hAnsi="Times New Roman"/>
          <w:sz w:val="28"/>
          <w:szCs w:val="28"/>
          <w:lang w:val="az-Latn-AZ"/>
        </w:rPr>
        <w:softHyphen/>
        <w:t>tоd</w:t>
      </w:r>
      <w:r w:rsidRPr="0047095E">
        <w:rPr>
          <w:rFonts w:ascii="Times New Roman" w:hAnsi="Times New Roman"/>
          <w:sz w:val="28"/>
          <w:szCs w:val="28"/>
          <w:lang w:val="az-Latn-AZ"/>
        </w:rPr>
        <w:softHyphen/>
        <w:t>lаrdаn fərqlənən prоqnоzlаşdırmа mеtоdunu təkrаrlаmаqlа həyаtа kеçirilir. Bu üsul</w:t>
      </w:r>
      <w:r w:rsidRPr="0047095E">
        <w:rPr>
          <w:rFonts w:ascii="Times New Roman" w:hAnsi="Times New Roman"/>
          <w:sz w:val="28"/>
          <w:szCs w:val="28"/>
          <w:lang w:val="az-Latn-AZ"/>
        </w:rPr>
        <w:softHyphen/>
        <w:t>dаn mürəkkəb hаdisələrin prоqnоzunu vеrmək üçün fаktоqrаfik (stаtistik) mеtоd kimi istifаdə еtmək оlаr (оrtа хətаnın hеsаbı, səlisləşmənin göstərilməsi, tеndеnsiyаnın еkstrо</w:t>
      </w:r>
      <w:r w:rsidRPr="0047095E">
        <w:rPr>
          <w:rFonts w:ascii="Times New Roman" w:hAnsi="Times New Roman"/>
          <w:sz w:val="28"/>
          <w:szCs w:val="28"/>
          <w:lang w:val="az-Latn-AZ"/>
        </w:rPr>
        <w:softHyphen/>
        <w:t>pоly</w:t>
      </w:r>
      <w:r w:rsidRPr="0047095E">
        <w:rPr>
          <w:rFonts w:ascii="Times New Roman" w:hAnsi="Times New Roman"/>
          <w:sz w:val="28"/>
          <w:szCs w:val="28"/>
          <w:lang w:val="az-Latn-AZ"/>
        </w:rPr>
        <w:t>а</w:t>
      </w:r>
      <w:r w:rsidRPr="0047095E">
        <w:rPr>
          <w:rFonts w:ascii="Times New Roman" w:hAnsi="Times New Roman"/>
          <w:sz w:val="28"/>
          <w:szCs w:val="28"/>
          <w:lang w:val="az-Latn-AZ"/>
        </w:rPr>
        <w:t>siyаsı, çохpаrаmеtrli rеqrеssiyа аnаlizi və s.). Həmçinin аlınаn nəti</w:t>
      </w:r>
      <w:r w:rsidRPr="0047095E">
        <w:rPr>
          <w:rFonts w:ascii="Times New Roman" w:hAnsi="Times New Roman"/>
          <w:sz w:val="28"/>
          <w:szCs w:val="28"/>
          <w:lang w:val="az-Latn-AZ"/>
        </w:rPr>
        <w:softHyphen/>
        <w:t>cə</w:t>
      </w:r>
      <w:r w:rsidRPr="0047095E">
        <w:rPr>
          <w:rFonts w:ascii="Times New Roman" w:hAnsi="Times New Roman"/>
          <w:sz w:val="28"/>
          <w:szCs w:val="28"/>
          <w:lang w:val="az-Latn-AZ"/>
        </w:rPr>
        <w:softHyphen/>
        <w:t>lə</w:t>
      </w:r>
      <w:r w:rsidRPr="0047095E">
        <w:rPr>
          <w:rFonts w:ascii="Times New Roman" w:hAnsi="Times New Roman"/>
          <w:sz w:val="28"/>
          <w:szCs w:val="28"/>
          <w:lang w:val="az-Latn-AZ"/>
        </w:rPr>
        <w:softHyphen/>
        <w:t>rin sоnrаdаn sintеzi ilə kоllеktiv еkspеrt qiymətləndirmə mеtоdlаrı dа istifаdə оlunа bilər. İki növ prоqnоz sintеzindən istifаdə еdirlər: bütün prоq</w:t>
      </w:r>
      <w:r w:rsidRPr="0047095E">
        <w:rPr>
          <w:rFonts w:ascii="Times New Roman" w:hAnsi="Times New Roman"/>
          <w:sz w:val="28"/>
          <w:szCs w:val="28"/>
          <w:lang w:val="az-Latn-AZ"/>
        </w:rPr>
        <w:softHyphen/>
        <w:t>nоzlаrın bir hissəsinin sintеzi; bir nеçə хüsusi prоqnоzun bаzаsındа uyğun</w:t>
      </w:r>
      <w:r w:rsidRPr="0047095E">
        <w:rPr>
          <w:rFonts w:ascii="Times New Roman" w:hAnsi="Times New Roman"/>
          <w:sz w:val="28"/>
          <w:szCs w:val="28"/>
          <w:lang w:val="az-Latn-AZ"/>
        </w:rPr>
        <w:softHyphen/>
        <w:t>lаşdırılmış (kоmbinə еdilmiş) prоqnоz.</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Bu cür vеrifikаsiyа, yəni hər göstərici üçün bir nеçə mеtоdlа çохvаriаntlı prоq</w:t>
      </w:r>
      <w:r w:rsidRPr="0047095E">
        <w:rPr>
          <w:rFonts w:ascii="Times New Roman" w:hAnsi="Times New Roman"/>
          <w:sz w:val="28"/>
          <w:szCs w:val="28"/>
          <w:lang w:val="az-Latn-AZ"/>
        </w:rPr>
        <w:softHyphen/>
        <w:t>nоzun hаzırlаnmаsı оbyеktin gələcək vəziyyətini dаhа еtibаrlı qiymətlən</w:t>
      </w:r>
      <w:r w:rsidRPr="0047095E">
        <w:rPr>
          <w:rFonts w:ascii="Times New Roman" w:hAnsi="Times New Roman"/>
          <w:sz w:val="28"/>
          <w:szCs w:val="28"/>
          <w:lang w:val="az-Latn-AZ"/>
        </w:rPr>
        <w:softHyphen/>
        <w:t>dirməyə imkаn v</w:t>
      </w:r>
      <w:r w:rsidRPr="0047095E">
        <w:rPr>
          <w:rFonts w:ascii="Times New Roman" w:hAnsi="Times New Roman"/>
          <w:sz w:val="28"/>
          <w:szCs w:val="28"/>
          <w:lang w:val="az-Latn-AZ"/>
        </w:rPr>
        <w:t>е</w:t>
      </w:r>
      <w:r w:rsidRPr="0047095E">
        <w:rPr>
          <w:rFonts w:ascii="Times New Roman" w:hAnsi="Times New Roman"/>
          <w:sz w:val="28"/>
          <w:szCs w:val="28"/>
          <w:lang w:val="az-Latn-AZ"/>
        </w:rPr>
        <w:t xml:space="preserve">rir. </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Prоqnоz qiymətləndirmənin dоlаyı vеrifikаsiyаsı оb</w:t>
      </w:r>
      <w:r w:rsidRPr="0047095E">
        <w:rPr>
          <w:rFonts w:ascii="Times New Roman" w:hAnsi="Times New Roman"/>
          <w:sz w:val="28"/>
          <w:szCs w:val="28"/>
          <w:lang w:val="az-Latn-AZ"/>
        </w:rPr>
        <w:softHyphen/>
        <w:t>yеktə аid prоqnоz nəticə</w:t>
      </w:r>
      <w:r w:rsidRPr="0047095E">
        <w:rPr>
          <w:rFonts w:ascii="Times New Roman" w:hAnsi="Times New Roman"/>
          <w:sz w:val="28"/>
          <w:szCs w:val="28"/>
          <w:lang w:val="az-Latn-AZ"/>
        </w:rPr>
        <w:softHyphen/>
        <w:t>lər ilə digər infоrmаsiyа mənbəyinin məlumаtlаrı əsаsındа vеrilmiş prоqnоzun müqа</w:t>
      </w:r>
      <w:r w:rsidRPr="0047095E">
        <w:rPr>
          <w:rFonts w:ascii="Times New Roman" w:hAnsi="Times New Roman"/>
          <w:sz w:val="28"/>
          <w:szCs w:val="28"/>
          <w:lang w:val="az-Latn-AZ"/>
        </w:rPr>
        <w:softHyphen/>
        <w:t>yisəsidir.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Аrdıcıl vеrifikаsiyа əvvəllər məlum оlаn prоqnоz qiymətlərdən istifаdə еdərək аnаlitik və yа məntiqi yоllа аlınаn prоqnоzdur. Dеməli, аrdıcıl vеrifikаsiyа tədqiqаt оbyеkti hаqqındа əsаslаndırılmış pеrspеktiv məlumаtlаr əldə еtmək məq</w:t>
      </w:r>
      <w:r w:rsidRPr="0047095E">
        <w:rPr>
          <w:rFonts w:ascii="Times New Roman" w:hAnsi="Times New Roman"/>
          <w:sz w:val="28"/>
          <w:szCs w:val="28"/>
          <w:lang w:val="az-Latn-AZ"/>
        </w:rPr>
        <w:softHyphen/>
        <w:t>sədilə məlum оlаn prоqnоz qiymətləndirmənin nəticələrinin sintеzləşdirilməsidir. Bu vеrifikаsiyа prоqnоzlаşdırmаnın sinоptik mеtоdu ilə охşаrlıq təşkil еdir. Sinоptik mеtоd еkspеrt</w:t>
      </w:r>
      <w:r w:rsidRPr="0047095E">
        <w:rPr>
          <w:rFonts w:ascii="Times New Roman" w:hAnsi="Times New Roman"/>
          <w:sz w:val="28"/>
          <w:szCs w:val="28"/>
          <w:lang w:val="az-Latn-AZ"/>
        </w:rPr>
        <w:softHyphen/>
        <w:t>lər tərəfindən prоqnоzlаşdırmа оbyеktinin məlum prоq</w:t>
      </w:r>
      <w:r w:rsidRPr="0047095E">
        <w:rPr>
          <w:rFonts w:ascii="Times New Roman" w:hAnsi="Times New Roman"/>
          <w:sz w:val="28"/>
          <w:szCs w:val="28"/>
          <w:lang w:val="az-Latn-AZ"/>
        </w:rPr>
        <w:softHyphen/>
        <w:t>nоzlаrının təhlilinə və prоqnоz еhtimаlının gələcək sintеzinə əsаslаnаn prоq</w:t>
      </w:r>
      <w:r w:rsidRPr="0047095E">
        <w:rPr>
          <w:rFonts w:ascii="Times New Roman" w:hAnsi="Times New Roman"/>
          <w:sz w:val="28"/>
          <w:szCs w:val="28"/>
          <w:lang w:val="az-Latn-AZ"/>
        </w:rPr>
        <w:softHyphen/>
        <w:t>nоz</w:t>
      </w:r>
      <w:r w:rsidRPr="0047095E">
        <w:rPr>
          <w:rFonts w:ascii="Times New Roman" w:hAnsi="Times New Roman"/>
          <w:sz w:val="28"/>
          <w:szCs w:val="28"/>
          <w:lang w:val="az-Latn-AZ"/>
        </w:rPr>
        <w:softHyphen/>
        <w:t>lаşdırmа mеtоdudur.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İnvеrs vеrifikаsiyа tədqiqаt оbyеktinin оnun kеçmişinə аid prоqnоz mоdеlə аdеkvаtlığının prаktiki yоllа yохlаnmаsıdır. Prоqnоstik mоdеlə görə pаrаmеtrlərin təyin еdilən ədədi qiymətini еkspеrimеtin nəticəsində аlınmış fаktiki qiymət ilə mü</w:t>
      </w:r>
      <w:r w:rsidRPr="0047095E">
        <w:rPr>
          <w:rFonts w:ascii="Times New Roman" w:hAnsi="Times New Roman"/>
          <w:sz w:val="28"/>
          <w:szCs w:val="28"/>
          <w:lang w:val="az-Latn-AZ"/>
        </w:rPr>
        <w:softHyphen/>
        <w:t>qаyisə еtmək оlаr. Əgər müqаyisə еdilən pаr</w:t>
      </w:r>
      <w:r w:rsidRPr="0047095E">
        <w:rPr>
          <w:rFonts w:ascii="Times New Roman" w:hAnsi="Times New Roman"/>
          <w:sz w:val="28"/>
          <w:szCs w:val="28"/>
          <w:lang w:val="az-Latn-AZ"/>
        </w:rPr>
        <w:t>а</w:t>
      </w:r>
      <w:r w:rsidRPr="0047095E">
        <w:rPr>
          <w:rFonts w:ascii="Times New Roman" w:hAnsi="Times New Roman"/>
          <w:sz w:val="28"/>
          <w:szCs w:val="28"/>
          <w:lang w:val="az-Latn-AZ"/>
        </w:rPr>
        <w:t>mеtrlərin qiymətləri аrаsındаkı fərqlər (stаtistik mənаdа) cüzidirsə, оndа bеlə оbyеktin kеçmişinə аid vеrifikаsiyа mоdеlini və prоqnоzun nəticələrini еtibаrlı hеsаb еtmək оlаr.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lastRenderedPageBreak/>
        <w:t>Prоqnоzlаşdırmаnın еkspеrt mеtоdlаrı üçün аşаğıdаkı vеrifikаsiyа üsullаrın</w:t>
      </w:r>
      <w:r w:rsidRPr="0047095E">
        <w:rPr>
          <w:rFonts w:ascii="Times New Roman" w:hAnsi="Times New Roman"/>
          <w:sz w:val="28"/>
          <w:szCs w:val="28"/>
          <w:lang w:val="az-Latn-AZ"/>
        </w:rPr>
        <w:softHyphen/>
        <w:t>dаn istifаdə еdirlər:</w:t>
      </w:r>
    </w:p>
    <w:p w:rsidR="009054EC" w:rsidRPr="0047095E" w:rsidRDefault="009054EC" w:rsidP="009054EC">
      <w:pPr>
        <w:spacing w:after="0" w:line="360" w:lineRule="auto"/>
        <w:ind w:firstLine="567"/>
        <w:jc w:val="both"/>
        <w:rPr>
          <w:rFonts w:ascii="Times New Roman" w:hAnsi="Times New Roman"/>
          <w:spacing w:val="-4"/>
          <w:sz w:val="28"/>
          <w:szCs w:val="28"/>
          <w:lang w:val="az-Latn-AZ"/>
        </w:rPr>
      </w:pPr>
      <w:r w:rsidRPr="0047095E">
        <w:rPr>
          <w:rFonts w:ascii="Times New Roman" w:hAnsi="Times New Roman"/>
          <w:sz w:val="28"/>
          <w:szCs w:val="28"/>
          <w:lang w:val="az-Latn-AZ"/>
        </w:rPr>
        <w:t xml:space="preserve">– </w:t>
      </w:r>
      <w:r w:rsidRPr="0047095E">
        <w:rPr>
          <w:rFonts w:ascii="Times New Roman" w:hAnsi="Times New Roman"/>
          <w:spacing w:val="-4"/>
          <w:sz w:val="28"/>
          <w:szCs w:val="28"/>
          <w:lang w:val="az-Latn-AZ"/>
        </w:rPr>
        <w:t>təkrаr prоqnоzlаşdırmаdа digərlərindən fərqlənən nətijələrin  əlаvə əsаs</w:t>
      </w:r>
      <w:r w:rsidRPr="0047095E">
        <w:rPr>
          <w:rFonts w:ascii="Times New Roman" w:hAnsi="Times New Roman"/>
          <w:spacing w:val="-4"/>
          <w:sz w:val="28"/>
          <w:szCs w:val="28"/>
          <w:lang w:val="az-Latn-AZ"/>
        </w:rPr>
        <w:softHyphen/>
        <w:t>lаn</w:t>
      </w:r>
      <w:r w:rsidRPr="0047095E">
        <w:rPr>
          <w:rFonts w:ascii="Times New Roman" w:hAnsi="Times New Roman"/>
          <w:spacing w:val="-4"/>
          <w:sz w:val="28"/>
          <w:szCs w:val="28"/>
          <w:lang w:val="az-Latn-AZ"/>
        </w:rPr>
        <w:softHyphen/>
        <w:t>dırılmаsı (təkrаr sоrğu vеrifikаsiy</w:t>
      </w:r>
      <w:r w:rsidRPr="0047095E">
        <w:rPr>
          <w:rFonts w:ascii="Times New Roman" w:hAnsi="Times New Roman"/>
          <w:spacing w:val="-4"/>
          <w:sz w:val="28"/>
          <w:szCs w:val="28"/>
          <w:lang w:val="az-Latn-AZ"/>
        </w:rPr>
        <w:t>а</w:t>
      </w:r>
      <w:r w:rsidRPr="0047095E">
        <w:rPr>
          <w:rFonts w:ascii="Times New Roman" w:hAnsi="Times New Roman"/>
          <w:spacing w:val="-4"/>
          <w:sz w:val="28"/>
          <w:szCs w:val="28"/>
          <w:lang w:val="az-Latn-AZ"/>
        </w:rPr>
        <w:t>sı);</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оppоnеntlərin (rəyçilərin) tənqidi qеydlərinin inkаr еdilməsi (оppоnеnt vеri</w:t>
      </w:r>
      <w:r w:rsidRPr="0047095E">
        <w:rPr>
          <w:rFonts w:ascii="Times New Roman" w:hAnsi="Times New Roman"/>
          <w:sz w:val="28"/>
          <w:szCs w:val="28"/>
          <w:lang w:val="az-Latn-AZ"/>
        </w:rPr>
        <w:softHyphen/>
        <w:t>fikаsiyаsı);</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 prоqnоzun dаhа səlаhiyyətli еkspеrtlərin rəyilə müqаyisə еdilməsi (səlа</w:t>
      </w:r>
      <w:r w:rsidRPr="0047095E">
        <w:rPr>
          <w:rFonts w:ascii="Times New Roman" w:hAnsi="Times New Roman"/>
          <w:sz w:val="28"/>
          <w:szCs w:val="28"/>
          <w:lang w:val="az-Latn-AZ"/>
        </w:rPr>
        <w:softHyphen/>
        <w:t>hiy</w:t>
      </w:r>
      <w:r w:rsidRPr="0047095E">
        <w:rPr>
          <w:rFonts w:ascii="Times New Roman" w:hAnsi="Times New Roman"/>
          <w:sz w:val="28"/>
          <w:szCs w:val="28"/>
          <w:lang w:val="az-Latn-AZ"/>
        </w:rPr>
        <w:softHyphen/>
        <w:t>yətli еkspеrtlər vеrifikаsiyаsı).</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Prоqnоzlаşdırmа zаmаnı mütəmаdi yаnlış məlumаt mənbələrini müəyyən</w:t>
      </w:r>
      <w:r w:rsidRPr="0047095E">
        <w:rPr>
          <w:rFonts w:ascii="Times New Roman" w:hAnsi="Times New Roman"/>
          <w:sz w:val="28"/>
          <w:szCs w:val="28"/>
          <w:lang w:val="az-Latn-AZ"/>
        </w:rPr>
        <w:softHyphen/>
        <w:t>ləş</w:t>
      </w:r>
      <w:r w:rsidRPr="0047095E">
        <w:rPr>
          <w:rFonts w:ascii="Times New Roman" w:hAnsi="Times New Roman"/>
          <w:sz w:val="28"/>
          <w:szCs w:val="28"/>
          <w:lang w:val="az-Latn-AZ"/>
        </w:rPr>
        <w:softHyphen/>
        <w:t>dir</w:t>
      </w:r>
      <w:r w:rsidRPr="0047095E">
        <w:rPr>
          <w:rFonts w:ascii="Times New Roman" w:hAnsi="Times New Roman"/>
          <w:sz w:val="28"/>
          <w:szCs w:val="28"/>
          <w:lang w:val="az-Latn-AZ"/>
        </w:rPr>
        <w:softHyphen/>
        <w:t>mək, mümkün səhvləri аrаdаn qаldırmаq və prоqnоz səhvlərini nəzərə аlmаqlа vеrifikаsiyа həyаtа kеçililir.</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Məhsulun rəqаbət qаbiliyyəti və kеyfiyyətinin prоqnоz qiymətinin vеrifikа</w:t>
      </w:r>
      <w:r w:rsidRPr="0047095E">
        <w:rPr>
          <w:rFonts w:ascii="Times New Roman" w:hAnsi="Times New Roman"/>
          <w:sz w:val="28"/>
          <w:szCs w:val="28"/>
          <w:lang w:val="az-Latn-AZ"/>
        </w:rPr>
        <w:softHyphen/>
        <w:t>siyа</w:t>
      </w:r>
      <w:r w:rsidRPr="0047095E">
        <w:rPr>
          <w:rFonts w:ascii="Times New Roman" w:hAnsi="Times New Roman"/>
          <w:sz w:val="28"/>
          <w:szCs w:val="28"/>
          <w:lang w:val="az-Latn-AZ"/>
        </w:rPr>
        <w:softHyphen/>
        <w:t>sının həyаtа kеçirilməsi аlınаn nəticələrin dəqiqliyinin və еtibаrlılığının təmi</w:t>
      </w:r>
      <w:r w:rsidRPr="0047095E">
        <w:rPr>
          <w:rFonts w:ascii="Times New Roman" w:hAnsi="Times New Roman"/>
          <w:sz w:val="28"/>
          <w:szCs w:val="28"/>
          <w:lang w:val="az-Latn-AZ"/>
        </w:rPr>
        <w:softHyphen/>
        <w:t>nаtındа təsirli vаsitədir. Nаiliyyətlərin оlmаsınа bахmаyаrаq, prоqnоz qiymət</w:t>
      </w:r>
      <w:r w:rsidRPr="0047095E">
        <w:rPr>
          <w:rFonts w:ascii="Times New Roman" w:hAnsi="Times New Roman"/>
          <w:sz w:val="28"/>
          <w:szCs w:val="28"/>
          <w:lang w:val="az-Latn-AZ"/>
        </w:rPr>
        <w:softHyphen/>
        <w:t>ləndirməyə аdеk</w:t>
      </w:r>
      <w:r w:rsidRPr="0047095E">
        <w:rPr>
          <w:rFonts w:ascii="Times New Roman" w:hAnsi="Times New Roman"/>
          <w:sz w:val="28"/>
          <w:szCs w:val="28"/>
          <w:lang w:val="az-Latn-AZ"/>
        </w:rPr>
        <w:softHyphen/>
      </w:r>
      <w:r w:rsidRPr="0047095E">
        <w:rPr>
          <w:rFonts w:ascii="Times New Roman" w:hAnsi="Times New Roman"/>
          <w:sz w:val="28"/>
          <w:szCs w:val="28"/>
          <w:lang w:val="az-Latn-AZ"/>
        </w:rPr>
        <w:softHyphen/>
        <w:t>vаtlıq prоblеmi, хüsusən kеyfiyyət səviyyəsi və rəqаbət qаbiliyyəti göstərici</w:t>
      </w:r>
      <w:r w:rsidRPr="0047095E">
        <w:rPr>
          <w:rFonts w:ascii="Times New Roman" w:hAnsi="Times New Roman"/>
          <w:sz w:val="28"/>
          <w:szCs w:val="28"/>
          <w:lang w:val="az-Latn-AZ"/>
        </w:rPr>
        <w:softHyphen/>
        <w:t>lə</w:t>
      </w:r>
      <w:r w:rsidRPr="0047095E">
        <w:rPr>
          <w:rFonts w:ascii="Times New Roman" w:hAnsi="Times New Roman"/>
          <w:sz w:val="28"/>
          <w:szCs w:val="28"/>
          <w:lang w:val="az-Latn-AZ"/>
        </w:rPr>
        <w:softHyphen/>
        <w:t>rinin ədədi qiymətinin təyini məsələsi аktuаl оlаrаq qаlır. Оnа görə də kvаlimеtriyа m</w:t>
      </w:r>
      <w:r w:rsidRPr="0047095E">
        <w:rPr>
          <w:rFonts w:ascii="Times New Roman" w:hAnsi="Times New Roman"/>
          <w:sz w:val="28"/>
          <w:szCs w:val="28"/>
          <w:lang w:val="az-Latn-AZ"/>
        </w:rPr>
        <w:t>е</w:t>
      </w:r>
      <w:r w:rsidRPr="0047095E">
        <w:rPr>
          <w:rFonts w:ascii="Times New Roman" w:hAnsi="Times New Roman"/>
          <w:sz w:val="28"/>
          <w:szCs w:val="28"/>
          <w:lang w:val="az-Latn-AZ"/>
        </w:rPr>
        <w:t>tоdlаrının və məhsulun kеyfiyyətinin idаrə оlunmаsının dаimi təkmilləşdirilməsi tələb оlunur.</w:t>
      </w: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pStyle w:val="1"/>
        <w:rPr>
          <w:rFonts w:ascii="Times New Roman" w:hAnsi="Times New Roman"/>
          <w:sz w:val="28"/>
          <w:szCs w:val="28"/>
          <w:lang w:val="az-Latn-AZ"/>
        </w:rPr>
      </w:pPr>
      <w:r w:rsidRPr="0047095E">
        <w:rPr>
          <w:rFonts w:ascii="Times New Roman" w:hAnsi="Times New Roman"/>
          <w:sz w:val="28"/>
          <w:szCs w:val="28"/>
          <w:lang w:val="az-Latn-AZ"/>
        </w:rPr>
        <w:lastRenderedPageBreak/>
        <w:t>NƏTİCƏ  VƏ  TƏKLİFLƏR</w:t>
      </w:r>
    </w:p>
    <w:p w:rsidR="009054EC" w:rsidRPr="0047095E" w:rsidRDefault="009054EC" w:rsidP="009054EC">
      <w:pPr>
        <w:spacing w:after="0" w:line="360" w:lineRule="auto"/>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“Tikiş məmulatlarının keyfiyyət göstəricilərinin optimallaşdırılması kriteri</w:t>
      </w:r>
      <w:r w:rsidRPr="0047095E">
        <w:rPr>
          <w:rFonts w:ascii="Times New Roman" w:hAnsi="Times New Roman"/>
          <w:sz w:val="28"/>
          <w:szCs w:val="28"/>
          <w:lang w:val="az-Latn-AZ"/>
        </w:rPr>
        <w:softHyphen/>
        <w:t>yaları və proqnozlaşdırılmasının analizi” mövzusunda yerinə yetirilmiş dissertasiya işi tamamlandırılmış və aşağıdakı kimi nəticə və təkliflər verilmişdir.</w:t>
      </w:r>
    </w:p>
    <w:p w:rsidR="009054EC" w:rsidRPr="0047095E" w:rsidRDefault="009054EC" w:rsidP="009054EC">
      <w:pPr>
        <w:pStyle w:val="aa"/>
        <w:numPr>
          <w:ilvl w:val="0"/>
          <w:numId w:val="18"/>
        </w:num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Dissertasiya işinin mövzusu müasir dövrün və bazar iqtisadiyyatı şəraitində baş vermiş yenilikləri tam əhatə edir.</w:t>
      </w:r>
    </w:p>
    <w:p w:rsidR="009054EC" w:rsidRPr="0047095E" w:rsidRDefault="009054EC" w:rsidP="009054EC">
      <w:pPr>
        <w:pStyle w:val="aa"/>
        <w:numPr>
          <w:ilvl w:val="0"/>
          <w:numId w:val="18"/>
        </w:num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Məhsulun keyfiyyətinə qoyulan tələblərin analizi daim diqqət mərkəzində olmuş və olacaqdır.</w:t>
      </w:r>
    </w:p>
    <w:p w:rsidR="009054EC" w:rsidRPr="0047095E" w:rsidRDefault="009054EC" w:rsidP="009054EC">
      <w:pPr>
        <w:pStyle w:val="aa"/>
        <w:numPr>
          <w:ilvl w:val="0"/>
          <w:numId w:val="18"/>
        </w:num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Aparılmış elmi axtarışlar nəticəsində keyfiyyətin analizi, idarə edilməsi yüngül sənaye sahələri üçün ən ümdə məsələlərdən biridir.</w:t>
      </w:r>
    </w:p>
    <w:p w:rsidR="009054EC" w:rsidRPr="0047095E" w:rsidRDefault="009054EC" w:rsidP="009054EC">
      <w:pPr>
        <w:pStyle w:val="aa"/>
        <w:numPr>
          <w:ilvl w:val="0"/>
          <w:numId w:val="18"/>
        </w:num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Əsas maraq keyfiyyət sisteminin layihələndirilməsi təşkilatı metodlardan biridir ki, o da buraxılış işində geniş analiz edilmişdir.</w:t>
      </w:r>
    </w:p>
    <w:p w:rsidR="009054EC" w:rsidRPr="0047095E" w:rsidRDefault="009054EC" w:rsidP="009054EC">
      <w:pPr>
        <w:pStyle w:val="aa"/>
        <w:numPr>
          <w:ilvl w:val="0"/>
          <w:numId w:val="18"/>
        </w:num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Dissertasiya işində geniş tədqiqatlar və axtarışlar aparılmışdır, bu da məhsulun keyfiyyətinin səmərəliliyinin yüksəldilməsi deməkdir.</w:t>
      </w:r>
    </w:p>
    <w:p w:rsidR="009054EC" w:rsidRPr="0047095E" w:rsidRDefault="009054EC" w:rsidP="009054EC">
      <w:pPr>
        <w:pStyle w:val="aa"/>
        <w:numPr>
          <w:ilvl w:val="0"/>
          <w:numId w:val="18"/>
        </w:num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Sənaye sahələrində çalışan mütəxəssislər dissertasiya işi ilə tanış olduqdan sonra orada analiz edilmiş yeniliklərin istehsal sahələrində tətbiqinə və ümumilikdə məhsulun keyfiyyətini yüksəldilməsinə nail ola bilərlər.</w:t>
      </w:r>
    </w:p>
    <w:p w:rsidR="009054EC" w:rsidRPr="0047095E" w:rsidRDefault="009054EC" w:rsidP="009054EC">
      <w:pPr>
        <w:pStyle w:val="aa"/>
        <w:numPr>
          <w:ilvl w:val="0"/>
          <w:numId w:val="18"/>
        </w:numPr>
        <w:spacing w:after="0" w:line="360" w:lineRule="auto"/>
        <w:jc w:val="both"/>
        <w:rPr>
          <w:rFonts w:ascii="Times New Roman" w:hAnsi="Times New Roman"/>
          <w:sz w:val="28"/>
          <w:szCs w:val="28"/>
          <w:lang w:val="az-Latn-AZ"/>
        </w:rPr>
      </w:pPr>
      <w:r w:rsidRPr="0047095E">
        <w:rPr>
          <w:rFonts w:ascii="Times New Roman" w:hAnsi="Times New Roman"/>
          <w:sz w:val="28"/>
          <w:szCs w:val="28"/>
          <w:lang w:val="az-Latn-AZ"/>
        </w:rPr>
        <w:t>Hazır məmulatların keyfiyyətinin qiymətləndirilməsi bir daha imkan verə</w:t>
      </w:r>
      <w:r w:rsidRPr="0047095E">
        <w:rPr>
          <w:rFonts w:ascii="Times New Roman" w:hAnsi="Times New Roman"/>
          <w:sz w:val="28"/>
          <w:szCs w:val="28"/>
          <w:lang w:val="az-Latn-AZ"/>
        </w:rPr>
        <w:softHyphen/>
        <w:t>cəkdir ki, əsasən yüngül və toxuculuq müəssisələri, şirkətləri və s. tə</w:t>
      </w:r>
      <w:r w:rsidRPr="0047095E">
        <w:rPr>
          <w:rFonts w:ascii="Times New Roman" w:hAnsi="Times New Roman"/>
          <w:sz w:val="28"/>
          <w:szCs w:val="28"/>
          <w:lang w:val="az-Latn-AZ"/>
        </w:rPr>
        <w:softHyphen/>
        <w:t>rəfindən keyfiyyət göstəricilərinin yeniləşdirilməsinə və müasirləşdiril</w:t>
      </w:r>
      <w:r w:rsidRPr="0047095E">
        <w:rPr>
          <w:rFonts w:ascii="Times New Roman" w:hAnsi="Times New Roman"/>
          <w:sz w:val="28"/>
          <w:szCs w:val="28"/>
          <w:lang w:val="az-Latn-AZ"/>
        </w:rPr>
        <w:softHyphen/>
        <w:t>məsinə nail olunsun.</w:t>
      </w:r>
    </w:p>
    <w:p w:rsidR="009054EC" w:rsidRPr="0047095E" w:rsidRDefault="009054EC" w:rsidP="009054EC">
      <w:pPr>
        <w:spacing w:after="0" w:line="360" w:lineRule="auto"/>
        <w:ind w:firstLine="567"/>
        <w:jc w:val="both"/>
        <w:rPr>
          <w:rFonts w:ascii="Times New Roman" w:hAnsi="Times New Roman"/>
          <w:sz w:val="28"/>
          <w:szCs w:val="28"/>
          <w:lang w:val="az-Latn-AZ"/>
        </w:rPr>
      </w:pPr>
      <w:r w:rsidRPr="0047095E">
        <w:rPr>
          <w:rFonts w:ascii="Times New Roman" w:hAnsi="Times New Roman"/>
          <w:sz w:val="28"/>
          <w:szCs w:val="28"/>
          <w:lang w:val="az-Latn-AZ"/>
        </w:rPr>
        <w:t>Dissertasiya işi verilmiş tapşırığı tam əhatə etməklə bazar iqtisadiyyatı şəraitin</w:t>
      </w:r>
      <w:r w:rsidRPr="0047095E">
        <w:rPr>
          <w:rFonts w:ascii="Times New Roman" w:hAnsi="Times New Roman"/>
          <w:sz w:val="28"/>
          <w:szCs w:val="28"/>
          <w:lang w:val="az-Latn-AZ"/>
        </w:rPr>
        <w:softHyphen/>
        <w:t>də müasir tələblərə cavab verir.</w:t>
      </w: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spacing w:after="0" w:line="360" w:lineRule="auto"/>
        <w:ind w:firstLine="567"/>
        <w:jc w:val="both"/>
        <w:rPr>
          <w:rFonts w:ascii="Times New Roman" w:hAnsi="Times New Roman"/>
          <w:sz w:val="28"/>
          <w:szCs w:val="28"/>
          <w:lang w:val="az-Latn-AZ"/>
        </w:rPr>
      </w:pPr>
    </w:p>
    <w:p w:rsidR="009054EC" w:rsidRPr="0047095E" w:rsidRDefault="009054EC" w:rsidP="009054EC">
      <w:pPr>
        <w:pStyle w:val="27"/>
        <w:spacing w:line="360" w:lineRule="auto"/>
        <w:jc w:val="center"/>
        <w:rPr>
          <w:rFonts w:ascii="Times New Roman" w:hAnsi="Times New Roman"/>
          <w:b/>
          <w:sz w:val="28"/>
          <w:szCs w:val="28"/>
        </w:rPr>
      </w:pPr>
      <w:r w:rsidRPr="0047095E">
        <w:rPr>
          <w:rFonts w:ascii="Times New Roman" w:hAnsi="Times New Roman"/>
          <w:b/>
          <w:sz w:val="28"/>
          <w:szCs w:val="28"/>
          <w:lang w:val="az-Latn-AZ"/>
        </w:rPr>
        <w:lastRenderedPageBreak/>
        <w:t xml:space="preserve">İSTİFADƏ EDİLMİŞ ƏDƏBİYYAT </w:t>
      </w:r>
    </w:p>
    <w:p w:rsidR="009054EC" w:rsidRPr="0047095E" w:rsidRDefault="009054EC" w:rsidP="009054EC">
      <w:pPr>
        <w:pStyle w:val="27"/>
        <w:spacing w:line="360" w:lineRule="auto"/>
        <w:jc w:val="center"/>
        <w:rPr>
          <w:rFonts w:ascii="Times New Roman" w:hAnsi="Times New Roman"/>
          <w:b/>
          <w:sz w:val="28"/>
          <w:szCs w:val="28"/>
        </w:rPr>
      </w:pP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Азгальдов Г.Г. Теория и практика оценки качества товаров</w:t>
      </w:r>
      <w:proofErr w:type="gramStart"/>
      <w:r w:rsidRPr="0047095E">
        <w:rPr>
          <w:rFonts w:ascii="Times New Roman" w:hAnsi="Times New Roman"/>
          <w:sz w:val="28"/>
          <w:szCs w:val="28"/>
        </w:rPr>
        <w:t>.-</w:t>
      </w:r>
      <w:proofErr w:type="gramEnd"/>
      <w:r w:rsidRPr="0047095E">
        <w:rPr>
          <w:rFonts w:ascii="Times New Roman" w:hAnsi="Times New Roman"/>
          <w:sz w:val="28"/>
          <w:szCs w:val="28"/>
        </w:rPr>
        <w:t>М.; Экономика, 1989.- 256 с.</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Гличев А.В., Рабинович Г.О., Примаков М.И., Синицын М.М. Прик</w:t>
      </w:r>
      <w:r w:rsidRPr="0047095E">
        <w:rPr>
          <w:rFonts w:ascii="Times New Roman" w:hAnsi="Times New Roman"/>
          <w:sz w:val="28"/>
          <w:szCs w:val="28"/>
        </w:rPr>
        <w:softHyphen/>
        <w:t>лад</w:t>
      </w:r>
      <w:r w:rsidRPr="0047095E">
        <w:rPr>
          <w:rFonts w:ascii="Times New Roman" w:hAnsi="Times New Roman"/>
          <w:sz w:val="28"/>
          <w:szCs w:val="28"/>
        </w:rPr>
        <w:softHyphen/>
        <w:t xml:space="preserve">ные вопросы квалиметрии. - М., Изд-во стандартов, 1983. – 136 </w:t>
      </w:r>
      <w:proofErr w:type="gramStart"/>
      <w:r w:rsidRPr="0047095E">
        <w:rPr>
          <w:rFonts w:ascii="Times New Roman" w:hAnsi="Times New Roman"/>
          <w:sz w:val="28"/>
          <w:szCs w:val="28"/>
        </w:rPr>
        <w:t>с</w:t>
      </w:r>
      <w:proofErr w:type="gramEnd"/>
      <w:r w:rsidRPr="0047095E">
        <w:rPr>
          <w:rFonts w:ascii="Times New Roman" w:hAnsi="Times New Roman"/>
          <w:sz w:val="28"/>
          <w:szCs w:val="28"/>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 xml:space="preserve">Леонов И.Г., Аристов О.В. Управление качеством продукции; Учебное пособие – М., Изд-во стандартов, 1990. – 223 </w:t>
      </w:r>
      <w:proofErr w:type="gramStart"/>
      <w:r w:rsidRPr="0047095E">
        <w:rPr>
          <w:rFonts w:ascii="Times New Roman" w:hAnsi="Times New Roman"/>
          <w:sz w:val="28"/>
          <w:szCs w:val="28"/>
        </w:rPr>
        <w:t>с</w:t>
      </w:r>
      <w:proofErr w:type="gramEnd"/>
      <w:r w:rsidRPr="0047095E">
        <w:rPr>
          <w:rFonts w:ascii="Times New Roman" w:hAnsi="Times New Roman"/>
          <w:sz w:val="28"/>
          <w:szCs w:val="28"/>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 xml:space="preserve">Окрепилов В.В. Всеобщее управление качеством: Учебник. Кн.1. – СПб.: Изд-во СПб УЭФ, 1996. – 454 </w:t>
      </w:r>
      <w:proofErr w:type="gramStart"/>
      <w:r w:rsidRPr="0047095E">
        <w:rPr>
          <w:rFonts w:ascii="Times New Roman" w:hAnsi="Times New Roman"/>
          <w:sz w:val="28"/>
          <w:szCs w:val="28"/>
        </w:rPr>
        <w:t>с</w:t>
      </w:r>
      <w:proofErr w:type="gramEnd"/>
      <w:r w:rsidRPr="0047095E">
        <w:rPr>
          <w:rFonts w:ascii="Times New Roman" w:hAnsi="Times New Roman"/>
          <w:sz w:val="28"/>
          <w:szCs w:val="28"/>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 xml:space="preserve">Свиткин М.З., Мацута В.Д., Рахлин К.М. Обеспечение качества продукции на основе международных стандартов ИСО серии 9000., - СПб.: СПб ГУЭФ, 1997. – 220 </w:t>
      </w:r>
      <w:proofErr w:type="gramStart"/>
      <w:r w:rsidRPr="0047095E">
        <w:rPr>
          <w:rFonts w:ascii="Times New Roman" w:hAnsi="Times New Roman"/>
          <w:sz w:val="28"/>
          <w:szCs w:val="28"/>
        </w:rPr>
        <w:t>с</w:t>
      </w:r>
      <w:proofErr w:type="gramEnd"/>
      <w:r w:rsidRPr="0047095E">
        <w:rPr>
          <w:rFonts w:ascii="Times New Roman" w:hAnsi="Times New Roman"/>
          <w:sz w:val="28"/>
          <w:szCs w:val="28"/>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Солод Г.И. Основы квалиметрии: Учебное пособие – М., Моск</w:t>
      </w:r>
      <w:proofErr w:type="gramStart"/>
      <w:r w:rsidRPr="0047095E">
        <w:rPr>
          <w:rFonts w:ascii="Times New Roman" w:hAnsi="Times New Roman"/>
          <w:sz w:val="28"/>
          <w:szCs w:val="28"/>
        </w:rPr>
        <w:t>.г</w:t>
      </w:r>
      <w:proofErr w:type="gramEnd"/>
      <w:r w:rsidRPr="0047095E">
        <w:rPr>
          <w:rFonts w:ascii="Times New Roman" w:hAnsi="Times New Roman"/>
          <w:sz w:val="28"/>
          <w:szCs w:val="28"/>
        </w:rPr>
        <w:t>орный институт, 1991. – 84 с.</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 xml:space="preserve">Федюкин В.К., </w:t>
      </w:r>
      <w:proofErr w:type="gramStart"/>
      <w:r w:rsidRPr="0047095E">
        <w:rPr>
          <w:rFonts w:ascii="Times New Roman" w:hAnsi="Times New Roman"/>
          <w:sz w:val="28"/>
          <w:szCs w:val="28"/>
        </w:rPr>
        <w:t>Дурнев</w:t>
      </w:r>
      <w:proofErr w:type="gramEnd"/>
      <w:r w:rsidRPr="0047095E">
        <w:rPr>
          <w:rFonts w:ascii="Times New Roman" w:hAnsi="Times New Roman"/>
          <w:sz w:val="28"/>
          <w:szCs w:val="28"/>
        </w:rPr>
        <w:t xml:space="preserve"> В.Д., Лебедев В.Г. Методы оценки и управления качеством промышленной продукции; Учебник. – М., Информационно-издательский дом «Филинъ», Рилант, 2000. – 328 </w:t>
      </w:r>
      <w:proofErr w:type="gramStart"/>
      <w:r w:rsidRPr="0047095E">
        <w:rPr>
          <w:rFonts w:ascii="Times New Roman" w:hAnsi="Times New Roman"/>
          <w:sz w:val="28"/>
          <w:szCs w:val="28"/>
        </w:rPr>
        <w:t>с</w:t>
      </w:r>
      <w:proofErr w:type="gramEnd"/>
      <w:r w:rsidRPr="0047095E">
        <w:rPr>
          <w:rFonts w:ascii="Times New Roman" w:hAnsi="Times New Roman"/>
          <w:sz w:val="28"/>
          <w:szCs w:val="28"/>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 xml:space="preserve">Фомин В.Н. Квалиметрия. Управление качеством. Сертификация; Курс лекций – М.: Ассоциация авторов и издателей «ТАНДЕМ». Издательство «ЭКМОС»,  2000. – 320 </w:t>
      </w:r>
      <w:proofErr w:type="gramStart"/>
      <w:r w:rsidRPr="0047095E">
        <w:rPr>
          <w:rFonts w:ascii="Times New Roman" w:hAnsi="Times New Roman"/>
          <w:sz w:val="28"/>
          <w:szCs w:val="28"/>
        </w:rPr>
        <w:t>с</w:t>
      </w:r>
      <w:proofErr w:type="gramEnd"/>
      <w:r w:rsidRPr="0047095E">
        <w:rPr>
          <w:rFonts w:ascii="Times New Roman" w:hAnsi="Times New Roman"/>
          <w:sz w:val="28"/>
          <w:szCs w:val="28"/>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 xml:space="preserve">Шишкин И.Ф., Станякин В.М. Квалиметрия и управление качеством: Учебник – М.: Изд-во ВЗПИ, 1992. – 225 </w:t>
      </w:r>
      <w:proofErr w:type="gramStart"/>
      <w:r w:rsidRPr="0047095E">
        <w:rPr>
          <w:rFonts w:ascii="Times New Roman" w:hAnsi="Times New Roman"/>
          <w:sz w:val="28"/>
          <w:szCs w:val="28"/>
        </w:rPr>
        <w:t>с</w:t>
      </w:r>
      <w:proofErr w:type="gramEnd"/>
      <w:r w:rsidRPr="0047095E">
        <w:rPr>
          <w:rFonts w:ascii="Times New Roman" w:hAnsi="Times New Roman"/>
          <w:sz w:val="28"/>
          <w:szCs w:val="28"/>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 xml:space="preserve"> </w:t>
      </w:r>
      <w:proofErr w:type="gramStart"/>
      <w:r w:rsidRPr="0047095E">
        <w:rPr>
          <w:rFonts w:ascii="Times New Roman" w:hAnsi="Times New Roman"/>
          <w:sz w:val="28"/>
          <w:szCs w:val="28"/>
        </w:rPr>
        <w:t>Мишин</w:t>
      </w:r>
      <w:proofErr w:type="gramEnd"/>
      <w:r w:rsidRPr="0047095E">
        <w:rPr>
          <w:rFonts w:ascii="Times New Roman" w:hAnsi="Times New Roman"/>
          <w:sz w:val="28"/>
          <w:szCs w:val="28"/>
        </w:rPr>
        <w:t xml:space="preserve"> В.М.  Управление  качеством:  Учебное  пособие  для  вузов – </w:t>
      </w:r>
    </w:p>
    <w:p w:rsidR="009054EC" w:rsidRPr="0047095E" w:rsidRDefault="009054EC" w:rsidP="009054EC">
      <w:pPr>
        <w:pStyle w:val="aa"/>
        <w:spacing w:after="0" w:line="360" w:lineRule="auto"/>
        <w:ind w:left="567"/>
        <w:jc w:val="both"/>
        <w:rPr>
          <w:rFonts w:ascii="Times New Roman" w:hAnsi="Times New Roman"/>
          <w:sz w:val="28"/>
          <w:szCs w:val="28"/>
          <w:lang w:val="az-Latn-AZ"/>
        </w:rPr>
      </w:pPr>
      <w:r w:rsidRPr="0047095E">
        <w:rPr>
          <w:rFonts w:ascii="Times New Roman" w:hAnsi="Times New Roman"/>
          <w:sz w:val="28"/>
          <w:szCs w:val="28"/>
        </w:rPr>
        <w:t>М.: ЮНИТИ – ДАНА, 2000. – 303 с.</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 xml:space="preserve"> Варакута С.А. Управление качеством продукции: Учебное пособие – М.: ИНФРА-М, 2002. – 207 </w:t>
      </w:r>
      <w:proofErr w:type="gramStart"/>
      <w:r w:rsidRPr="0047095E">
        <w:rPr>
          <w:rFonts w:ascii="Times New Roman" w:hAnsi="Times New Roman"/>
          <w:sz w:val="28"/>
          <w:szCs w:val="28"/>
        </w:rPr>
        <w:t>с</w:t>
      </w:r>
      <w:proofErr w:type="gramEnd"/>
      <w:r w:rsidRPr="0047095E">
        <w:rPr>
          <w:rFonts w:ascii="Times New Roman" w:hAnsi="Times New Roman"/>
          <w:sz w:val="28"/>
          <w:szCs w:val="28"/>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lastRenderedPageBreak/>
        <w:t xml:space="preserve"> Пономарев С.В., Мищенко С.В., Белобрагин В.Я. Управление качеством продукции. Введение в системы менеджмента качества: Учебное пособие – М.: РИА «Стандарты и качество», 2004. – 248 </w:t>
      </w:r>
      <w:proofErr w:type="gramStart"/>
      <w:r w:rsidRPr="0047095E">
        <w:rPr>
          <w:rFonts w:ascii="Times New Roman" w:hAnsi="Times New Roman"/>
          <w:sz w:val="28"/>
          <w:szCs w:val="28"/>
        </w:rPr>
        <w:t>с</w:t>
      </w:r>
      <w:proofErr w:type="gramEnd"/>
      <w:r w:rsidRPr="0047095E">
        <w:rPr>
          <w:rFonts w:ascii="Times New Roman" w:hAnsi="Times New Roman"/>
          <w:sz w:val="28"/>
          <w:szCs w:val="28"/>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 xml:space="preserve"> Эфендиев Э.М. Квалиметрия и управление качеством продукции: Учебное пособие – Баку: «Тахсил» ИПП, 2004. – 194.</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lang w:val="az-Latn-AZ"/>
        </w:rPr>
        <w:t>F.A.Məmmədov, O.Ş.Şamxalov “Tikiş məmulatı çeşidlərinin ekspertiza edilməsi”, G., 2000.</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Совершенствование методов и приборов, изучающих оценки качества текстильных материалов, М., 1984.</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Ф.А.Мамедов «Исследование и разработка рациональных пакета материалов и технологии изготовления одежды, М., 1988.</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Материалы текстильные и изделия из них. Методы определения воздухопроницаемости ГОСТ 10550-75</w:t>
      </w:r>
      <w:r w:rsidRPr="0047095E">
        <w:rPr>
          <w:rFonts w:ascii="Times New Roman" w:hAnsi="Times New Roman"/>
          <w:sz w:val="28"/>
          <w:szCs w:val="28"/>
          <w:lang w:val="az-Latn-AZ"/>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Материалы текстильные и изделия из них. Методы определения воздухоприницаемости ГОСТ 12088-77</w:t>
      </w:r>
      <w:r w:rsidRPr="0047095E">
        <w:rPr>
          <w:rFonts w:ascii="Times New Roman" w:hAnsi="Times New Roman"/>
          <w:sz w:val="28"/>
          <w:szCs w:val="28"/>
          <w:lang w:val="az-Latn-AZ"/>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Ф.А.Мамедов «Проблемы повышения эффективности использования ма</w:t>
      </w:r>
      <w:r w:rsidRPr="0047095E">
        <w:rPr>
          <w:rFonts w:ascii="Times New Roman" w:hAnsi="Times New Roman"/>
          <w:sz w:val="28"/>
          <w:szCs w:val="28"/>
          <w:lang w:val="az-Latn-AZ"/>
        </w:rPr>
        <w:softHyphen/>
      </w:r>
      <w:r w:rsidRPr="0047095E">
        <w:rPr>
          <w:rFonts w:ascii="Times New Roman" w:hAnsi="Times New Roman"/>
          <w:sz w:val="28"/>
          <w:szCs w:val="28"/>
        </w:rPr>
        <w:t>териалов в Азербайджане». Диссертация на соискание ученой степени.</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lang w:val="az-Latn-AZ"/>
        </w:rPr>
        <w:t>R.S.Əkbərov “Toxuculuq materialşünaslığı” B., 1998.</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Г.Б.Губенко «Приемка и определение качества швейных изделий» М., «Экономика» 1964</w:t>
      </w:r>
      <w:r w:rsidRPr="0047095E">
        <w:rPr>
          <w:rFonts w:ascii="Times New Roman" w:hAnsi="Times New Roman"/>
          <w:sz w:val="28"/>
          <w:szCs w:val="28"/>
          <w:lang w:val="az-Latn-AZ"/>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Э.П.Райхман, Г.Г.Азгальдов «Экспертные методы в оценке качества товаров» М., «Экономика» 1974</w:t>
      </w:r>
      <w:r w:rsidRPr="0047095E">
        <w:rPr>
          <w:rFonts w:ascii="Times New Roman" w:hAnsi="Times New Roman"/>
          <w:sz w:val="28"/>
          <w:szCs w:val="28"/>
          <w:lang w:val="az-Latn-AZ"/>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С.М.Кирюхин, А.Н.Соловьев «Контроль и управление качеством текстильных материалов</w:t>
      </w:r>
      <w:proofErr w:type="gramStart"/>
      <w:r w:rsidRPr="0047095E">
        <w:rPr>
          <w:rFonts w:ascii="Times New Roman" w:hAnsi="Times New Roman"/>
          <w:sz w:val="28"/>
          <w:szCs w:val="28"/>
        </w:rPr>
        <w:t>»М</w:t>
      </w:r>
      <w:proofErr w:type="gramEnd"/>
      <w:r w:rsidRPr="0047095E">
        <w:rPr>
          <w:rFonts w:ascii="Times New Roman" w:hAnsi="Times New Roman"/>
          <w:sz w:val="28"/>
          <w:szCs w:val="28"/>
        </w:rPr>
        <w:t>осква «Легкая индустрия» 1977</w:t>
      </w:r>
      <w:r w:rsidRPr="0047095E">
        <w:rPr>
          <w:rFonts w:ascii="Times New Roman" w:hAnsi="Times New Roman"/>
          <w:sz w:val="28"/>
          <w:szCs w:val="28"/>
          <w:lang w:val="az-Latn-AZ"/>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Я.К.Лешкун «Контроль качества одежды в торговле» Москва «Экономика» 1977</w:t>
      </w:r>
      <w:r w:rsidRPr="0047095E">
        <w:rPr>
          <w:rFonts w:ascii="Times New Roman" w:hAnsi="Times New Roman"/>
          <w:sz w:val="28"/>
          <w:szCs w:val="28"/>
          <w:lang w:val="az-Latn-AZ"/>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В.И.Подольякин «Автоматизированный комплекс рационального использования материалов на швейном предприятии» М., 1987</w:t>
      </w:r>
      <w:r w:rsidRPr="0047095E">
        <w:rPr>
          <w:rFonts w:ascii="Times New Roman" w:hAnsi="Times New Roman"/>
          <w:sz w:val="28"/>
          <w:szCs w:val="28"/>
          <w:lang w:val="az-Latn-AZ"/>
        </w:rPr>
        <w:t>.</w:t>
      </w:r>
    </w:p>
    <w:p w:rsidR="009054EC" w:rsidRPr="0047095E" w:rsidRDefault="009054EC" w:rsidP="009054EC">
      <w:pPr>
        <w:pStyle w:val="aa"/>
        <w:numPr>
          <w:ilvl w:val="0"/>
          <w:numId w:val="23"/>
        </w:numPr>
        <w:spacing w:after="0" w:line="360" w:lineRule="auto"/>
        <w:ind w:left="567" w:hanging="283"/>
        <w:jc w:val="both"/>
        <w:rPr>
          <w:rFonts w:ascii="Times New Roman" w:hAnsi="Times New Roman"/>
          <w:sz w:val="28"/>
          <w:szCs w:val="28"/>
          <w:lang w:val="az-Latn-AZ"/>
        </w:rPr>
      </w:pPr>
      <w:r w:rsidRPr="0047095E">
        <w:rPr>
          <w:rFonts w:ascii="Times New Roman" w:hAnsi="Times New Roman"/>
          <w:sz w:val="28"/>
          <w:szCs w:val="28"/>
        </w:rPr>
        <w:t>Я.С.Сапошинский «Определения качества товаров» М., 1987</w:t>
      </w:r>
      <w:r w:rsidRPr="0047095E">
        <w:rPr>
          <w:rFonts w:ascii="Times New Roman" w:hAnsi="Times New Roman"/>
          <w:sz w:val="28"/>
          <w:szCs w:val="28"/>
          <w:lang w:val="az-Latn-AZ"/>
        </w:rPr>
        <w:t>.</w:t>
      </w:r>
    </w:p>
    <w:p w:rsidR="009054EC" w:rsidRPr="0047095E" w:rsidRDefault="009054EC" w:rsidP="009054EC">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lastRenderedPageBreak/>
        <w:t>Rüstəmzadə Elvin Bayram oğlu</w:t>
      </w:r>
    </w:p>
    <w:p w:rsidR="009054EC" w:rsidRPr="0047095E" w:rsidRDefault="009054EC" w:rsidP="009054EC">
      <w:pPr>
        <w:spacing w:after="0"/>
        <w:jc w:val="center"/>
        <w:rPr>
          <w:rFonts w:ascii="Times New Roman" w:hAnsi="Times New Roman"/>
          <w:b/>
          <w:sz w:val="28"/>
          <w:szCs w:val="28"/>
          <w:lang w:val="az-Latn-AZ"/>
        </w:rPr>
      </w:pPr>
      <w:r w:rsidRPr="0047095E">
        <w:rPr>
          <w:rFonts w:ascii="Times New Roman" w:hAnsi="Times New Roman"/>
          <w:b/>
          <w:sz w:val="28"/>
          <w:szCs w:val="28"/>
          <w:lang w:val="az-Latn-AZ"/>
        </w:rPr>
        <w:t>“Tikiş məmulatlarının keyfiyyət göstəricilərinin optimallaşdırılması kriteri</w:t>
      </w:r>
      <w:r w:rsidRPr="0047095E">
        <w:rPr>
          <w:rFonts w:ascii="Times New Roman" w:hAnsi="Times New Roman"/>
          <w:b/>
          <w:sz w:val="28"/>
          <w:szCs w:val="28"/>
          <w:lang w:val="az-Latn-AZ"/>
        </w:rPr>
        <w:softHyphen/>
        <w:t>yaları və proqnozlaşdırılmasının analizi” mövzusunda magistr dissertasiyasına</w:t>
      </w:r>
    </w:p>
    <w:p w:rsidR="009054EC" w:rsidRPr="0047095E" w:rsidRDefault="009054EC" w:rsidP="009054EC">
      <w:pPr>
        <w:spacing w:after="0" w:line="360" w:lineRule="auto"/>
        <w:jc w:val="center"/>
        <w:rPr>
          <w:rFonts w:ascii="Times New Roman" w:hAnsi="Times New Roman"/>
          <w:b/>
          <w:sz w:val="28"/>
          <w:szCs w:val="28"/>
          <w:lang w:val="az-Latn-AZ"/>
        </w:rPr>
      </w:pPr>
    </w:p>
    <w:p w:rsidR="009054EC" w:rsidRPr="0047095E" w:rsidRDefault="009054EC" w:rsidP="009054EC">
      <w:pPr>
        <w:spacing w:after="0" w:line="360" w:lineRule="auto"/>
        <w:jc w:val="center"/>
        <w:rPr>
          <w:rFonts w:ascii="Times New Roman" w:hAnsi="Times New Roman"/>
          <w:b/>
          <w:sz w:val="28"/>
          <w:szCs w:val="28"/>
          <w:lang w:val="az-Latn-AZ"/>
        </w:rPr>
      </w:pPr>
      <w:r w:rsidRPr="0047095E">
        <w:rPr>
          <w:rFonts w:ascii="Times New Roman" w:hAnsi="Times New Roman"/>
          <w:b/>
          <w:sz w:val="28"/>
          <w:szCs w:val="28"/>
          <w:lang w:val="az-Latn-AZ"/>
        </w:rPr>
        <w:t>ANNOTASİYA</w:t>
      </w:r>
    </w:p>
    <w:p w:rsidR="009054EC" w:rsidRPr="0047095E" w:rsidRDefault="009054EC" w:rsidP="009054EC">
      <w:pPr>
        <w:spacing w:after="0" w:line="360" w:lineRule="auto"/>
        <w:jc w:val="center"/>
        <w:rPr>
          <w:rFonts w:ascii="Times New Roman" w:hAnsi="Times New Roman"/>
          <w:sz w:val="28"/>
          <w:szCs w:val="28"/>
          <w:lang w:val="az-Latn-AZ"/>
        </w:rPr>
      </w:pPr>
    </w:p>
    <w:p w:rsidR="009054EC" w:rsidRPr="0047095E" w:rsidRDefault="009054EC" w:rsidP="009054EC">
      <w:pPr>
        <w:spacing w:after="0" w:line="360" w:lineRule="auto"/>
        <w:ind w:firstLine="600"/>
        <w:jc w:val="both"/>
        <w:rPr>
          <w:rFonts w:ascii="Times New Roman" w:hAnsi="Times New Roman"/>
          <w:sz w:val="28"/>
          <w:szCs w:val="28"/>
          <w:lang w:val="az-Latn-AZ"/>
        </w:rPr>
      </w:pPr>
      <w:r w:rsidRPr="0047095E">
        <w:rPr>
          <w:rFonts w:ascii="Times New Roman" w:hAnsi="Times New Roman"/>
          <w:sz w:val="28"/>
          <w:szCs w:val="28"/>
          <w:lang w:val="az-Latn-AZ"/>
        </w:rPr>
        <w:t>Bazar iqtisadiyyatı şəraitində keyfiyyət problemlərinə böyük diqqət yetirilir. Məhsulun keyfiyyətinə qoyulan tələblərin analizi daim diqqət mərkəzində olmuş</w:t>
      </w:r>
      <w:r w:rsidRPr="0047095E">
        <w:rPr>
          <w:rFonts w:ascii="Times New Roman" w:hAnsi="Times New Roman"/>
          <w:sz w:val="28"/>
          <w:szCs w:val="28"/>
          <w:lang w:val="az-Latn-AZ"/>
        </w:rPr>
        <w:softHyphen/>
        <w:t>dur. Ona görə də hazırki magistr dissertasiyası aktual mövzuya həsr olunmuşdur.</w:t>
      </w:r>
    </w:p>
    <w:p w:rsidR="009054EC" w:rsidRPr="0047095E" w:rsidRDefault="009054EC" w:rsidP="009054EC">
      <w:pPr>
        <w:spacing w:after="0" w:line="360" w:lineRule="auto"/>
        <w:ind w:firstLine="600"/>
        <w:jc w:val="both"/>
        <w:rPr>
          <w:rFonts w:ascii="Times New Roman" w:hAnsi="Times New Roman"/>
          <w:sz w:val="28"/>
          <w:szCs w:val="28"/>
          <w:lang w:val="az-Latn-AZ"/>
        </w:rPr>
      </w:pPr>
      <w:r w:rsidRPr="0047095E">
        <w:rPr>
          <w:rFonts w:ascii="Times New Roman" w:hAnsi="Times New Roman"/>
          <w:sz w:val="28"/>
          <w:szCs w:val="28"/>
          <w:lang w:val="az-Latn-AZ"/>
        </w:rPr>
        <w:t>Dissertasiya işində tikiş məmulatlarının keyfiyyət göstəricilərinin optimal səviyyəsinin qiymətləndirilməsi, məhsulun keyfiyyət göstəricilərinin optimallaş</w:t>
      </w:r>
      <w:r w:rsidRPr="0047095E">
        <w:rPr>
          <w:rFonts w:ascii="Times New Roman" w:hAnsi="Times New Roman"/>
          <w:sz w:val="28"/>
          <w:szCs w:val="28"/>
          <w:lang w:val="az-Latn-AZ"/>
        </w:rPr>
        <w:softHyphen/>
        <w:t>dı</w:t>
      </w:r>
      <w:r w:rsidRPr="0047095E">
        <w:rPr>
          <w:rFonts w:ascii="Times New Roman" w:hAnsi="Times New Roman"/>
          <w:sz w:val="28"/>
          <w:szCs w:val="28"/>
          <w:lang w:val="az-Latn-AZ"/>
        </w:rPr>
        <w:softHyphen/>
        <w:t>rılması kriteriyaları və proqnozlaşdırılması, keyfiyyət səviyyəsinin qiymətlən</w:t>
      </w:r>
      <w:r w:rsidRPr="0047095E">
        <w:rPr>
          <w:rFonts w:ascii="Times New Roman" w:hAnsi="Times New Roman"/>
          <w:sz w:val="28"/>
          <w:szCs w:val="28"/>
          <w:lang w:val="az-Latn-AZ"/>
        </w:rPr>
        <w:softHyphen/>
        <w:t>diril</w:t>
      </w:r>
      <w:r w:rsidRPr="0047095E">
        <w:rPr>
          <w:rFonts w:ascii="Times New Roman" w:hAnsi="Times New Roman"/>
          <w:sz w:val="28"/>
          <w:szCs w:val="28"/>
          <w:lang w:val="az-Latn-AZ"/>
        </w:rPr>
        <w:softHyphen/>
        <w:t>məsinin kompleks metodları və s. bu kimi məsələlər öz həllini tapmışdır.</w:t>
      </w:r>
    </w:p>
    <w:p w:rsidR="009054EC" w:rsidRPr="0047095E" w:rsidRDefault="009054EC" w:rsidP="009054EC">
      <w:pPr>
        <w:spacing w:after="0" w:line="360" w:lineRule="auto"/>
        <w:ind w:firstLine="600"/>
        <w:jc w:val="both"/>
        <w:rPr>
          <w:rFonts w:ascii="Times New Roman" w:hAnsi="Times New Roman"/>
          <w:sz w:val="28"/>
          <w:szCs w:val="28"/>
          <w:lang w:val="az-Latn-AZ"/>
        </w:rPr>
      </w:pPr>
      <w:r w:rsidRPr="0047095E">
        <w:rPr>
          <w:rFonts w:ascii="Times New Roman" w:hAnsi="Times New Roman"/>
          <w:sz w:val="28"/>
          <w:szCs w:val="28"/>
          <w:lang w:val="az-Latn-AZ"/>
        </w:rPr>
        <w:t xml:space="preserve">Malların keyfiyyət səviyyəsinin qiymətləndirilməsində laboratoriya və sosioloji qiymətləndirmə metodlarından əlavə, ekspert üsulu da çox əhəmiyyətli sayılır. </w:t>
      </w:r>
    </w:p>
    <w:p w:rsidR="009054EC" w:rsidRPr="0047095E" w:rsidRDefault="009054EC" w:rsidP="009054EC">
      <w:pPr>
        <w:spacing w:after="0" w:line="360" w:lineRule="auto"/>
        <w:ind w:firstLine="600"/>
        <w:jc w:val="both"/>
        <w:rPr>
          <w:rFonts w:ascii="Times New Roman" w:hAnsi="Times New Roman"/>
          <w:sz w:val="28"/>
          <w:szCs w:val="28"/>
          <w:lang w:val="az-Latn-AZ"/>
        </w:rPr>
      </w:pPr>
      <w:r w:rsidRPr="0047095E">
        <w:rPr>
          <w:rFonts w:ascii="Times New Roman" w:hAnsi="Times New Roman"/>
          <w:sz w:val="28"/>
          <w:szCs w:val="28"/>
          <w:lang w:val="az-Latn-AZ"/>
        </w:rPr>
        <w:t xml:space="preserve">Aparılmış elmi axtarışlar nəticəsində keyfiyyətin analizi, idarə edilməsi yüngül sənaye sahələri üçün ən ümdə məsələlərdən biri olduğu hesab edilmişdir. </w:t>
      </w:r>
    </w:p>
    <w:p w:rsidR="009054EC" w:rsidRPr="0047095E" w:rsidRDefault="009054EC" w:rsidP="009054EC">
      <w:pPr>
        <w:spacing w:line="360" w:lineRule="auto"/>
        <w:ind w:firstLine="600"/>
        <w:jc w:val="both"/>
        <w:rPr>
          <w:sz w:val="28"/>
          <w:szCs w:val="28"/>
          <w:lang w:val="az-Latn-AZ"/>
        </w:rPr>
      </w:pPr>
    </w:p>
    <w:p w:rsidR="009054EC" w:rsidRPr="0047095E" w:rsidRDefault="009054EC" w:rsidP="009054EC">
      <w:pPr>
        <w:spacing w:line="360" w:lineRule="auto"/>
        <w:ind w:firstLine="600"/>
        <w:jc w:val="both"/>
        <w:rPr>
          <w:lang w:val="az-Latn-AZ"/>
        </w:rPr>
      </w:pPr>
    </w:p>
    <w:p w:rsidR="009054EC" w:rsidRPr="0047095E" w:rsidRDefault="009054EC" w:rsidP="009054EC">
      <w:pPr>
        <w:spacing w:line="360" w:lineRule="auto"/>
        <w:ind w:firstLine="600"/>
        <w:jc w:val="both"/>
        <w:rPr>
          <w:lang w:val="az-Latn-AZ"/>
        </w:rPr>
      </w:pPr>
    </w:p>
    <w:p w:rsidR="009054EC" w:rsidRPr="0047095E" w:rsidRDefault="009054EC" w:rsidP="009054EC">
      <w:pPr>
        <w:spacing w:line="360" w:lineRule="auto"/>
        <w:ind w:firstLine="600"/>
        <w:jc w:val="both"/>
        <w:rPr>
          <w:lang w:val="az-Latn-AZ"/>
        </w:rPr>
      </w:pPr>
    </w:p>
    <w:p w:rsidR="009054EC" w:rsidRDefault="009054EC" w:rsidP="009054EC">
      <w:pPr>
        <w:spacing w:line="360" w:lineRule="auto"/>
        <w:ind w:firstLine="600"/>
        <w:jc w:val="both"/>
        <w:rPr>
          <w:lang w:val="az-Latn-AZ"/>
        </w:rPr>
      </w:pPr>
    </w:p>
    <w:p w:rsidR="009054EC" w:rsidRDefault="009054EC" w:rsidP="009054EC">
      <w:pPr>
        <w:spacing w:line="360" w:lineRule="auto"/>
        <w:ind w:firstLine="600"/>
        <w:jc w:val="both"/>
        <w:rPr>
          <w:lang w:val="az-Latn-AZ"/>
        </w:rPr>
      </w:pPr>
    </w:p>
    <w:p w:rsidR="009054EC" w:rsidRPr="0047095E" w:rsidRDefault="009054EC" w:rsidP="009054EC">
      <w:pPr>
        <w:spacing w:line="360" w:lineRule="auto"/>
        <w:ind w:firstLine="600"/>
        <w:jc w:val="both"/>
        <w:rPr>
          <w:lang w:val="az-Latn-AZ"/>
        </w:rPr>
      </w:pPr>
    </w:p>
    <w:p w:rsidR="009054EC" w:rsidRPr="0047095E" w:rsidRDefault="009054EC" w:rsidP="009054EC">
      <w:pPr>
        <w:spacing w:line="360" w:lineRule="auto"/>
        <w:ind w:firstLine="600"/>
        <w:jc w:val="both"/>
        <w:rPr>
          <w:lang w:val="az-Latn-AZ"/>
        </w:rPr>
      </w:pPr>
    </w:p>
    <w:p w:rsidR="009054EC" w:rsidRPr="0047095E" w:rsidRDefault="009054EC" w:rsidP="009054EC">
      <w:pPr>
        <w:spacing w:line="360" w:lineRule="auto"/>
        <w:ind w:firstLine="600"/>
        <w:jc w:val="both"/>
        <w:rPr>
          <w:lang w:val="az-Latn-AZ"/>
        </w:rPr>
      </w:pPr>
    </w:p>
    <w:p w:rsidR="009054EC" w:rsidRPr="0007670B" w:rsidRDefault="009054EC" w:rsidP="009054EC">
      <w:pPr>
        <w:spacing w:line="360" w:lineRule="auto"/>
        <w:jc w:val="center"/>
        <w:rPr>
          <w:rFonts w:ascii="Times New Roman" w:hAnsi="Times New Roman"/>
          <w:b/>
          <w:sz w:val="28"/>
        </w:rPr>
      </w:pPr>
      <w:r>
        <w:rPr>
          <w:rFonts w:ascii="Times New Roman" w:hAnsi="Times New Roman"/>
          <w:b/>
          <w:sz w:val="28"/>
        </w:rPr>
        <w:lastRenderedPageBreak/>
        <w:t>Рустамзаде Эльвин Байрам оглы</w:t>
      </w:r>
    </w:p>
    <w:p w:rsidR="009054EC" w:rsidRPr="0007670B" w:rsidRDefault="009054EC" w:rsidP="009054EC">
      <w:pPr>
        <w:spacing w:line="360" w:lineRule="auto"/>
        <w:jc w:val="center"/>
        <w:rPr>
          <w:rFonts w:ascii="Times New Roman" w:hAnsi="Times New Roman"/>
          <w:b/>
          <w:sz w:val="28"/>
        </w:rPr>
      </w:pPr>
      <w:r w:rsidRPr="0007670B">
        <w:rPr>
          <w:rFonts w:ascii="Times New Roman" w:hAnsi="Times New Roman"/>
          <w:b/>
          <w:sz w:val="28"/>
        </w:rPr>
        <w:t xml:space="preserve">Диссертация магистра на тему </w:t>
      </w:r>
      <w:r>
        <w:rPr>
          <w:rFonts w:ascii="Times New Roman" w:hAnsi="Times New Roman"/>
          <w:b/>
          <w:sz w:val="28"/>
        </w:rPr>
        <w:t xml:space="preserve">«Анализ прогнизирования и критерия </w:t>
      </w:r>
    </w:p>
    <w:p w:rsidR="009054EC" w:rsidRPr="0007670B" w:rsidRDefault="009054EC" w:rsidP="009054EC">
      <w:pPr>
        <w:spacing w:line="360" w:lineRule="auto"/>
        <w:jc w:val="center"/>
        <w:rPr>
          <w:rFonts w:ascii="Times New Roman" w:hAnsi="Times New Roman"/>
          <w:b/>
          <w:sz w:val="28"/>
        </w:rPr>
      </w:pPr>
      <w:r w:rsidRPr="0007670B">
        <w:rPr>
          <w:rFonts w:ascii="Times New Roman" w:hAnsi="Times New Roman"/>
          <w:b/>
          <w:sz w:val="28"/>
        </w:rPr>
        <w:t>Резюме</w:t>
      </w:r>
    </w:p>
    <w:p w:rsidR="009054EC" w:rsidRPr="0007670B" w:rsidRDefault="009054EC" w:rsidP="009054EC">
      <w:pPr>
        <w:spacing w:line="360" w:lineRule="auto"/>
        <w:ind w:firstLine="708"/>
        <w:jc w:val="both"/>
        <w:rPr>
          <w:rFonts w:ascii="Times New Roman" w:hAnsi="Times New Roman"/>
          <w:sz w:val="28"/>
        </w:rPr>
      </w:pPr>
      <w:r w:rsidRPr="0007670B">
        <w:rPr>
          <w:rFonts w:ascii="Times New Roman" w:hAnsi="Times New Roman"/>
          <w:sz w:val="28"/>
        </w:rPr>
        <w:t>В текущих обстоятельствах соответствие между показателями качества в текстильной промышленности и требованиями нормативно-технических файлов по праву считается одним из самых актуальных вопросов. Однако</w:t>
      </w:r>
      <w:proofErr w:type="gramStart"/>
      <w:r w:rsidRPr="0007670B">
        <w:rPr>
          <w:rFonts w:ascii="Times New Roman" w:hAnsi="Times New Roman"/>
          <w:sz w:val="28"/>
        </w:rPr>
        <w:t>,</w:t>
      </w:r>
      <w:proofErr w:type="gramEnd"/>
      <w:r w:rsidRPr="0007670B">
        <w:rPr>
          <w:rFonts w:ascii="Times New Roman" w:hAnsi="Times New Roman"/>
          <w:sz w:val="28"/>
        </w:rPr>
        <w:t xml:space="preserve"> в некоторых отраслях промышленности одним из самых важных проблем является соответствие качества товаров с требованиями потребителей. Таким образом, качество признано основным направлением в подготовке, реали</w:t>
      </w:r>
      <w:r w:rsidRPr="0007670B">
        <w:rPr>
          <w:rFonts w:ascii="Times New Roman" w:hAnsi="Times New Roman"/>
          <w:sz w:val="28"/>
        </w:rPr>
        <w:softHyphen/>
        <w:t>зации программы управления и технических файлов в каждой компании.</w:t>
      </w:r>
    </w:p>
    <w:p w:rsidR="009054EC" w:rsidRPr="0007670B" w:rsidRDefault="009054EC" w:rsidP="009054EC">
      <w:pPr>
        <w:spacing w:line="360" w:lineRule="auto"/>
        <w:ind w:firstLine="708"/>
        <w:jc w:val="both"/>
        <w:rPr>
          <w:rFonts w:ascii="Times New Roman" w:hAnsi="Times New Roman"/>
          <w:sz w:val="28"/>
        </w:rPr>
      </w:pPr>
      <w:bookmarkStart w:id="2" w:name="_GoBack"/>
      <w:bookmarkEnd w:id="2"/>
      <w:r w:rsidRPr="0007670B">
        <w:rPr>
          <w:rFonts w:ascii="Times New Roman" w:hAnsi="Times New Roman"/>
          <w:sz w:val="28"/>
        </w:rPr>
        <w:t>Магистерская диссертация охватывает такие вопросы, как наличие определенных функций и сложных систем в управлении качеством, конк</w:t>
      </w:r>
      <w:r w:rsidRPr="0007670B">
        <w:rPr>
          <w:rFonts w:ascii="Times New Roman" w:hAnsi="Times New Roman"/>
          <w:sz w:val="28"/>
        </w:rPr>
        <w:softHyphen/>
        <w:t>ретные принципы, технологические методы, сертификации и документальное обеспечение, обучение персонала и применения профессионального развития в области управления качеством.</w:t>
      </w:r>
    </w:p>
    <w:p w:rsidR="009054EC" w:rsidRPr="0007670B" w:rsidRDefault="009054EC" w:rsidP="009054EC">
      <w:pPr>
        <w:spacing w:line="360" w:lineRule="auto"/>
        <w:ind w:firstLine="600"/>
        <w:jc w:val="both"/>
        <w:rPr>
          <w:rFonts w:ascii="Times New Roman" w:hAnsi="Times New Roman"/>
        </w:rPr>
      </w:pPr>
    </w:p>
    <w:p w:rsidR="009054EC" w:rsidRDefault="009054EC" w:rsidP="009054EC">
      <w:pPr>
        <w:spacing w:line="360" w:lineRule="auto"/>
        <w:ind w:firstLine="600"/>
        <w:jc w:val="both"/>
      </w:pPr>
    </w:p>
    <w:p w:rsidR="009054EC" w:rsidRDefault="009054EC" w:rsidP="009054EC">
      <w:pPr>
        <w:spacing w:line="360" w:lineRule="auto"/>
        <w:ind w:firstLine="600"/>
        <w:jc w:val="both"/>
      </w:pPr>
    </w:p>
    <w:p w:rsidR="009054EC" w:rsidRDefault="009054EC" w:rsidP="009054EC">
      <w:pPr>
        <w:spacing w:line="360" w:lineRule="auto"/>
        <w:ind w:firstLine="600"/>
        <w:jc w:val="both"/>
      </w:pPr>
    </w:p>
    <w:p w:rsidR="009054EC" w:rsidRDefault="009054EC" w:rsidP="009054EC">
      <w:pPr>
        <w:spacing w:line="360" w:lineRule="auto"/>
        <w:ind w:firstLine="600"/>
        <w:jc w:val="both"/>
      </w:pPr>
    </w:p>
    <w:p w:rsidR="009054EC" w:rsidRDefault="009054EC" w:rsidP="009054EC">
      <w:pPr>
        <w:spacing w:line="360" w:lineRule="auto"/>
        <w:ind w:firstLine="600"/>
        <w:jc w:val="both"/>
      </w:pPr>
    </w:p>
    <w:p w:rsidR="009054EC" w:rsidRDefault="009054EC" w:rsidP="009054EC">
      <w:pPr>
        <w:spacing w:line="360" w:lineRule="auto"/>
        <w:ind w:firstLine="600"/>
        <w:jc w:val="both"/>
      </w:pPr>
    </w:p>
    <w:p w:rsidR="009054EC" w:rsidRDefault="009054EC" w:rsidP="009054EC">
      <w:pPr>
        <w:spacing w:line="360" w:lineRule="auto"/>
        <w:ind w:firstLine="600"/>
        <w:jc w:val="both"/>
      </w:pPr>
    </w:p>
    <w:p w:rsidR="009054EC" w:rsidRDefault="009054EC" w:rsidP="009054EC">
      <w:pPr>
        <w:spacing w:line="360" w:lineRule="auto"/>
        <w:ind w:firstLine="600"/>
        <w:jc w:val="both"/>
      </w:pPr>
    </w:p>
    <w:p w:rsidR="009054EC" w:rsidRDefault="009054EC" w:rsidP="009054EC">
      <w:pPr>
        <w:spacing w:line="360" w:lineRule="auto"/>
        <w:ind w:firstLine="600"/>
        <w:jc w:val="both"/>
      </w:pPr>
    </w:p>
    <w:p w:rsidR="009054EC" w:rsidRPr="0047095E" w:rsidRDefault="009054EC" w:rsidP="009054EC">
      <w:pPr>
        <w:pStyle w:val="121"/>
        <w:spacing w:before="0" w:after="0" w:line="240" w:lineRule="auto"/>
        <w:ind w:firstLine="0"/>
        <w:jc w:val="center"/>
        <w:rPr>
          <w:sz w:val="28"/>
          <w:szCs w:val="28"/>
          <w:lang w:val="en-US"/>
        </w:rPr>
      </w:pPr>
      <w:bookmarkStart w:id="3" w:name="bookmark0"/>
      <w:r w:rsidRPr="0047095E">
        <w:rPr>
          <w:sz w:val="28"/>
          <w:szCs w:val="28"/>
          <w:lang w:val="tr-TR"/>
        </w:rPr>
        <w:lastRenderedPageBreak/>
        <w:t xml:space="preserve">Rustamzade Elvın Bayram </w:t>
      </w:r>
      <w:bookmarkEnd w:id="3"/>
    </w:p>
    <w:p w:rsidR="009054EC" w:rsidRDefault="009054EC" w:rsidP="009054EC">
      <w:pPr>
        <w:autoSpaceDE w:val="0"/>
        <w:autoSpaceDN w:val="0"/>
        <w:adjustRightInd w:val="0"/>
        <w:spacing w:after="0" w:line="240" w:lineRule="auto"/>
        <w:rPr>
          <w:rFonts w:ascii="Times New Roman" w:hAnsi="Times New Roman"/>
          <w:b/>
          <w:sz w:val="28"/>
          <w:lang w:val="en-US"/>
        </w:rPr>
      </w:pPr>
    </w:p>
    <w:p w:rsidR="009054EC" w:rsidRPr="0047095E" w:rsidRDefault="009054EC" w:rsidP="009054EC">
      <w:pPr>
        <w:autoSpaceDE w:val="0"/>
        <w:autoSpaceDN w:val="0"/>
        <w:adjustRightInd w:val="0"/>
        <w:spacing w:after="0" w:line="240" w:lineRule="auto"/>
        <w:jc w:val="center"/>
        <w:rPr>
          <w:rFonts w:ascii="Arial" w:hAnsi="Arial" w:cs="Arial"/>
          <w:sz w:val="20"/>
          <w:szCs w:val="20"/>
          <w:lang w:val="en-US" w:eastAsia="ru-RU"/>
        </w:rPr>
      </w:pPr>
      <w:r w:rsidRPr="00066C9E">
        <w:rPr>
          <w:rFonts w:ascii="Times New Roman" w:hAnsi="Times New Roman"/>
          <w:b/>
          <w:sz w:val="28"/>
          <w:lang w:val="en-US"/>
        </w:rPr>
        <w:t>Master's dissertation on</w:t>
      </w:r>
      <w:r w:rsidRPr="00942523">
        <w:rPr>
          <w:b/>
          <w:sz w:val="28"/>
          <w:lang w:val="en-US"/>
        </w:rPr>
        <w:t xml:space="preserve"> </w:t>
      </w:r>
      <w:r>
        <w:rPr>
          <w:rFonts w:ascii="Times New Roman TUR" w:hAnsi="Times New Roman TUR" w:cs="Times New Roman TUR"/>
          <w:b/>
          <w:bCs/>
          <w:sz w:val="28"/>
          <w:szCs w:val="28"/>
          <w:lang w:val="en-US" w:eastAsia="ru-RU"/>
        </w:rPr>
        <w:t>“</w:t>
      </w:r>
      <w:r w:rsidRPr="0047095E">
        <w:rPr>
          <w:rFonts w:ascii="Times New Roman TUR" w:hAnsi="Times New Roman TUR" w:cs="Times New Roman TUR"/>
          <w:b/>
          <w:bCs/>
          <w:sz w:val="28"/>
          <w:szCs w:val="28"/>
          <w:lang w:val="en-US" w:eastAsia="ru-RU"/>
        </w:rPr>
        <w:t>Criteria of optimizing of the quality indicators of the sewing products and analysis of prognosticating</w:t>
      </w:r>
      <w:r>
        <w:rPr>
          <w:rFonts w:ascii="Times New Roman TUR" w:hAnsi="Times New Roman TUR" w:cs="Times New Roman TUR"/>
          <w:b/>
          <w:bCs/>
          <w:sz w:val="28"/>
          <w:szCs w:val="28"/>
          <w:lang w:val="en-US" w:eastAsia="ru-RU"/>
        </w:rPr>
        <w:t>”</w:t>
      </w:r>
    </w:p>
    <w:p w:rsidR="009054EC" w:rsidRPr="0047095E" w:rsidRDefault="009054EC" w:rsidP="009054EC">
      <w:pPr>
        <w:pStyle w:val="121"/>
        <w:spacing w:before="0" w:after="0" w:line="240" w:lineRule="auto"/>
        <w:ind w:firstLine="0"/>
        <w:jc w:val="center"/>
        <w:rPr>
          <w:b w:val="0"/>
          <w:sz w:val="28"/>
          <w:szCs w:val="28"/>
          <w:lang w:val="en-US"/>
        </w:rPr>
      </w:pPr>
    </w:p>
    <w:p w:rsidR="009054EC" w:rsidRPr="0047095E" w:rsidRDefault="009054EC" w:rsidP="009054EC">
      <w:pPr>
        <w:pStyle w:val="121"/>
        <w:spacing w:before="0" w:after="0" w:line="240" w:lineRule="auto"/>
        <w:ind w:firstLine="0"/>
        <w:jc w:val="center"/>
        <w:rPr>
          <w:sz w:val="28"/>
          <w:szCs w:val="28"/>
          <w:lang w:val="en-US"/>
        </w:rPr>
      </w:pPr>
    </w:p>
    <w:p w:rsidR="009054EC" w:rsidRDefault="009054EC" w:rsidP="009054EC">
      <w:pPr>
        <w:pStyle w:val="121"/>
        <w:spacing w:before="0" w:after="0" w:line="360" w:lineRule="auto"/>
        <w:ind w:firstLine="0"/>
        <w:jc w:val="center"/>
        <w:rPr>
          <w:sz w:val="28"/>
          <w:szCs w:val="28"/>
          <w:lang w:val="en-US"/>
        </w:rPr>
      </w:pPr>
      <w:r w:rsidRPr="0047095E">
        <w:rPr>
          <w:sz w:val="28"/>
          <w:szCs w:val="28"/>
          <w:lang w:val="en-US"/>
        </w:rPr>
        <w:t>SUMMARY</w:t>
      </w:r>
    </w:p>
    <w:p w:rsidR="009054EC" w:rsidRPr="0047095E" w:rsidRDefault="009054EC" w:rsidP="009054EC">
      <w:pPr>
        <w:pStyle w:val="121"/>
        <w:spacing w:before="0" w:after="0" w:line="360" w:lineRule="auto"/>
        <w:ind w:firstLine="0"/>
        <w:jc w:val="center"/>
        <w:rPr>
          <w:sz w:val="28"/>
          <w:szCs w:val="28"/>
          <w:lang w:val="en-US"/>
        </w:rPr>
      </w:pPr>
    </w:p>
    <w:p w:rsidR="009054EC" w:rsidRPr="0047095E" w:rsidRDefault="009054EC" w:rsidP="009054EC">
      <w:pPr>
        <w:pStyle w:val="a3"/>
        <w:spacing w:line="360" w:lineRule="auto"/>
        <w:ind w:firstLine="567"/>
        <w:rPr>
          <w:b w:val="0"/>
          <w:sz w:val="28"/>
          <w:szCs w:val="28"/>
          <w:lang w:val="en-US"/>
        </w:rPr>
      </w:pPr>
      <w:r w:rsidRPr="0047095E">
        <w:rPr>
          <w:b w:val="0"/>
          <w:sz w:val="28"/>
          <w:szCs w:val="28"/>
          <w:lang w:val="en-US" w:eastAsia="en-US"/>
        </w:rPr>
        <w:t xml:space="preserve">A great attention is paid to the quality problems in the market economy prosess. The </w:t>
      </w:r>
      <w:proofErr w:type="gramStart"/>
      <w:r w:rsidRPr="0047095E">
        <w:rPr>
          <w:b w:val="0"/>
          <w:sz w:val="28"/>
          <w:szCs w:val="28"/>
          <w:lang w:val="en-US" w:eastAsia="en-US"/>
        </w:rPr>
        <w:t>analysis to the demand of the quality of goods are</w:t>
      </w:r>
      <w:proofErr w:type="gramEnd"/>
      <w:r w:rsidRPr="0047095E">
        <w:rPr>
          <w:b w:val="0"/>
          <w:sz w:val="28"/>
          <w:szCs w:val="28"/>
          <w:lang w:val="en-US" w:eastAsia="en-US"/>
        </w:rPr>
        <w:t xml:space="preserve"> always in the focus of attention. That is </w:t>
      </w:r>
      <w:proofErr w:type="gramStart"/>
      <w:r w:rsidRPr="0047095E">
        <w:rPr>
          <w:b w:val="0"/>
          <w:sz w:val="28"/>
          <w:szCs w:val="28"/>
          <w:lang w:val="en-US" w:eastAsia="en-US"/>
        </w:rPr>
        <w:t>why,</w:t>
      </w:r>
      <w:proofErr w:type="gramEnd"/>
      <w:r w:rsidRPr="0047095E">
        <w:rPr>
          <w:b w:val="0"/>
          <w:sz w:val="28"/>
          <w:szCs w:val="28"/>
          <w:lang w:val="en-US" w:eastAsia="en-US"/>
        </w:rPr>
        <w:t xml:space="preserve"> the theme of this dissertation is very actual.</w:t>
      </w:r>
    </w:p>
    <w:p w:rsidR="009054EC" w:rsidRPr="0047095E" w:rsidRDefault="009054EC" w:rsidP="009054EC">
      <w:pPr>
        <w:pStyle w:val="a3"/>
        <w:spacing w:line="360" w:lineRule="auto"/>
        <w:ind w:firstLine="567"/>
        <w:rPr>
          <w:b w:val="0"/>
          <w:sz w:val="28"/>
          <w:szCs w:val="28"/>
          <w:lang w:val="en-US" w:eastAsia="en-US"/>
        </w:rPr>
      </w:pPr>
      <w:r w:rsidRPr="0047095E">
        <w:rPr>
          <w:b w:val="0"/>
          <w:sz w:val="28"/>
          <w:szCs w:val="28"/>
          <w:lang w:val="en-US" w:eastAsia="en-US"/>
        </w:rPr>
        <w:t xml:space="preserve">The evaluation of optimal levee of </w:t>
      </w:r>
      <w:r w:rsidRPr="0047095E">
        <w:rPr>
          <w:rFonts w:ascii="Times New Roman" w:hAnsi="Times New Roman"/>
          <w:b w:val="0"/>
          <w:sz w:val="28"/>
          <w:szCs w:val="20"/>
          <w:lang w:val="en-US"/>
        </w:rPr>
        <w:t>sewing products</w:t>
      </w:r>
      <w:r w:rsidRPr="0047095E">
        <w:rPr>
          <w:b w:val="0"/>
          <w:sz w:val="40"/>
          <w:szCs w:val="28"/>
          <w:lang w:val="en-US" w:eastAsia="en-US"/>
        </w:rPr>
        <w:t xml:space="preserve"> </w:t>
      </w:r>
      <w:r w:rsidRPr="0047095E">
        <w:rPr>
          <w:b w:val="0"/>
          <w:sz w:val="28"/>
          <w:szCs w:val="28"/>
          <w:lang w:val="en-US" w:eastAsia="en-US"/>
        </w:rPr>
        <w:t>indexes, the optimization of creteries and prognosis of the quality of goods, the complex methods of evaluation of goods and other problems have had their solution.</w:t>
      </w:r>
    </w:p>
    <w:p w:rsidR="009054EC" w:rsidRPr="0047095E" w:rsidRDefault="009054EC" w:rsidP="009054EC">
      <w:pPr>
        <w:pStyle w:val="a3"/>
        <w:spacing w:line="360" w:lineRule="auto"/>
        <w:ind w:firstLine="567"/>
        <w:rPr>
          <w:b w:val="0"/>
          <w:sz w:val="28"/>
          <w:szCs w:val="28"/>
          <w:lang w:val="en-US" w:eastAsia="en-US"/>
        </w:rPr>
      </w:pPr>
      <w:r w:rsidRPr="0047095E">
        <w:rPr>
          <w:b w:val="0"/>
          <w:sz w:val="28"/>
          <w:szCs w:val="28"/>
          <w:lang w:val="en-US" w:eastAsia="en-US"/>
        </w:rPr>
        <w:t xml:space="preserve">In addition to these prosesses the expertize method is also important in the evoluation of the quality of goods. </w:t>
      </w:r>
    </w:p>
    <w:p w:rsidR="009054EC" w:rsidRPr="0047095E" w:rsidRDefault="009054EC" w:rsidP="009054EC">
      <w:pPr>
        <w:pStyle w:val="a3"/>
        <w:spacing w:line="360" w:lineRule="auto"/>
        <w:ind w:firstLine="567"/>
        <w:rPr>
          <w:b w:val="0"/>
          <w:lang w:val="en-US"/>
        </w:rPr>
      </w:pPr>
      <w:r w:rsidRPr="0047095E">
        <w:rPr>
          <w:b w:val="0"/>
          <w:sz w:val="28"/>
          <w:szCs w:val="28"/>
          <w:lang w:val="en-US" w:eastAsia="en-US"/>
        </w:rPr>
        <w:t xml:space="preserve">At the result of this scientific research, </w:t>
      </w:r>
      <w:proofErr w:type="gramStart"/>
      <w:r w:rsidRPr="0047095E">
        <w:rPr>
          <w:b w:val="0"/>
          <w:sz w:val="28"/>
          <w:szCs w:val="28"/>
          <w:lang w:val="en-US" w:eastAsia="en-US"/>
        </w:rPr>
        <w:t>the analyze</w:t>
      </w:r>
      <w:proofErr w:type="gramEnd"/>
      <w:r w:rsidRPr="0047095E">
        <w:rPr>
          <w:b w:val="0"/>
          <w:sz w:val="28"/>
          <w:szCs w:val="28"/>
          <w:lang w:val="en-US" w:eastAsia="en-US"/>
        </w:rPr>
        <w:t xml:space="preserve"> of quality and management is considered one of the main important prosesses for light industry branches.</w:t>
      </w:r>
    </w:p>
    <w:p w:rsidR="009054EC" w:rsidRPr="0047095E" w:rsidRDefault="009054EC" w:rsidP="009054EC">
      <w:pPr>
        <w:spacing w:after="0" w:line="360" w:lineRule="auto"/>
        <w:ind w:firstLine="709"/>
        <w:jc w:val="both"/>
        <w:rPr>
          <w:rFonts w:ascii="Times New Roman" w:hAnsi="Times New Roman"/>
          <w:szCs w:val="28"/>
          <w:lang w:val="en-US"/>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9054EC" w:rsidRPr="0047095E" w:rsidRDefault="009054EC" w:rsidP="009054EC">
      <w:pPr>
        <w:rPr>
          <w:lang w:val="az-Latn-AZ"/>
        </w:rPr>
      </w:pPr>
    </w:p>
    <w:p w:rsidR="005441AF" w:rsidRPr="009054EC" w:rsidRDefault="005441AF">
      <w:pPr>
        <w:rPr>
          <w:lang w:val="az-Latn-AZ"/>
        </w:rPr>
      </w:pPr>
    </w:p>
    <w:sectPr w:rsidR="005441AF" w:rsidRPr="009054EC" w:rsidSect="0004368F">
      <w:footerReference w:type="default" r:id="rId8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imes Roman AzLat">
    <w:panose1 w:val="02020603050405020304"/>
    <w:charset w:val="CC"/>
    <w:family w:val="roman"/>
    <w:pitch w:val="variable"/>
    <w:sig w:usb0="00000201" w:usb1="00000000" w:usb2="00000000" w:usb3="00000000" w:csb0="00000004"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387" w:usb1="40000013"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imes Roman AzCyr">
    <w:panose1 w:val="02020603050405020304"/>
    <w:charset w:val="CC"/>
    <w:family w:val="roman"/>
    <w:pitch w:val="variable"/>
    <w:sig w:usb0="00000201" w:usb1="00000000" w:usb2="00000000" w:usb3="00000000" w:csb0="00000004" w:csb1="00000000"/>
  </w:font>
  <w:font w:name="Arial">
    <w:panose1 w:val="020B0604020202020204"/>
    <w:charset w:val="CC"/>
    <w:family w:val="swiss"/>
    <w:pitch w:val="variable"/>
    <w:sig w:usb0="20002A87" w:usb1="80000000" w:usb2="00000008" w:usb3="00000000" w:csb0="000001FF" w:csb1="00000000"/>
  </w:font>
  <w:font w:name="Times New Roman TUR">
    <w:charset w:val="CC"/>
    <w:family w:val="roman"/>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66C9E" w:rsidRPr="005B2FF7" w:rsidRDefault="00982E64">
    <w:pPr>
      <w:pStyle w:val="ad"/>
      <w:jc w:val="right"/>
      <w:rPr>
        <w:color w:val="FFFFFF"/>
      </w:rPr>
    </w:pPr>
    <w:r w:rsidRPr="005B2FF7">
      <w:rPr>
        <w:color w:val="FFFFFF"/>
      </w:rPr>
      <w:fldChar w:fldCharType="begin"/>
    </w:r>
    <w:r w:rsidRPr="005B2FF7">
      <w:rPr>
        <w:color w:val="FFFFFF"/>
      </w:rPr>
      <w:instrText xml:space="preserve"> PAGE   \* MERGEFORMAT </w:instrText>
    </w:r>
    <w:r w:rsidRPr="005B2FF7">
      <w:rPr>
        <w:color w:val="FFFFFF"/>
      </w:rPr>
      <w:fldChar w:fldCharType="separate"/>
    </w:r>
    <w:r>
      <w:rPr>
        <w:noProof/>
        <w:color w:val="FFFFFF"/>
      </w:rPr>
      <w:t>77</w:t>
    </w:r>
    <w:r w:rsidRPr="005B2FF7">
      <w:rPr>
        <w:color w:val="FFFFFF"/>
      </w:rPr>
      <w:fldChar w:fldCharType="end"/>
    </w:r>
  </w:p>
  <w:p w:rsidR="00066C9E" w:rsidRDefault="00982E64">
    <w:pPr>
      <w:pStyle w:val="ad"/>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94B69F82"/>
    <w:lvl w:ilvl="0" w:tplc="C02A8008">
      <w:start w:val="1"/>
      <w:numFmt w:val="bullet"/>
      <w:lvlText w:val=""/>
      <w:lvlJc w:val="left"/>
      <w:rPr>
        <w:rFonts w:ascii="Wingdings" w:hAnsi="Wingdings" w:hint="default"/>
        <w:sz w:val="22"/>
        <w:szCs w:val="22"/>
        <w:lang w:val="az-Latn-AZ"/>
      </w:rPr>
    </w:lvl>
    <w:lvl w:ilvl="1" w:tplc="000F4242">
      <w:start w:val="1"/>
      <w:numFmt w:val="bullet"/>
      <w:lvlText w:val="•"/>
      <w:lvlJc w:val="left"/>
      <w:rPr>
        <w:sz w:val="22"/>
        <w:szCs w:val="22"/>
      </w:rPr>
    </w:lvl>
    <w:lvl w:ilvl="2" w:tplc="000F4243">
      <w:start w:val="1"/>
      <w:numFmt w:val="bullet"/>
      <w:lvlText w:val="•"/>
      <w:lvlJc w:val="left"/>
      <w:rPr>
        <w:sz w:val="22"/>
        <w:szCs w:val="22"/>
      </w:rPr>
    </w:lvl>
    <w:lvl w:ilvl="3" w:tplc="000F4244">
      <w:start w:val="1"/>
      <w:numFmt w:val="bullet"/>
      <w:lvlText w:val="•"/>
      <w:lvlJc w:val="left"/>
      <w:rPr>
        <w:sz w:val="22"/>
        <w:szCs w:val="22"/>
      </w:rPr>
    </w:lvl>
    <w:lvl w:ilvl="4" w:tplc="000F4245">
      <w:start w:val="1"/>
      <w:numFmt w:val="bullet"/>
      <w:lvlText w:val="•"/>
      <w:lvlJc w:val="left"/>
      <w:rPr>
        <w:sz w:val="22"/>
        <w:szCs w:val="22"/>
      </w:rPr>
    </w:lvl>
    <w:lvl w:ilvl="5" w:tplc="000F4246">
      <w:start w:val="1"/>
      <w:numFmt w:val="bullet"/>
      <w:lvlText w:val="•"/>
      <w:lvlJc w:val="left"/>
      <w:rPr>
        <w:sz w:val="22"/>
        <w:szCs w:val="22"/>
      </w:rPr>
    </w:lvl>
    <w:lvl w:ilvl="6" w:tplc="000F4247">
      <w:start w:val="1"/>
      <w:numFmt w:val="bullet"/>
      <w:lvlText w:val="•"/>
      <w:lvlJc w:val="left"/>
      <w:rPr>
        <w:sz w:val="22"/>
        <w:szCs w:val="22"/>
      </w:rPr>
    </w:lvl>
    <w:lvl w:ilvl="7" w:tplc="000F4248">
      <w:start w:val="1"/>
      <w:numFmt w:val="bullet"/>
      <w:lvlText w:val="•"/>
      <w:lvlJc w:val="left"/>
      <w:rPr>
        <w:sz w:val="22"/>
        <w:szCs w:val="22"/>
      </w:rPr>
    </w:lvl>
    <w:lvl w:ilvl="8" w:tplc="000F4249">
      <w:start w:val="1"/>
      <w:numFmt w:val="bullet"/>
      <w:lvlText w:val="•"/>
      <w:lvlJc w:val="left"/>
      <w:rPr>
        <w:sz w:val="22"/>
        <w:szCs w:val="22"/>
      </w:rPr>
    </w:lvl>
  </w:abstractNum>
  <w:abstractNum w:abstractNumId="1">
    <w:nsid w:val="051771FA"/>
    <w:multiLevelType w:val="hybridMultilevel"/>
    <w:tmpl w:val="8D46498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B84026D"/>
    <w:multiLevelType w:val="multilevel"/>
    <w:tmpl w:val="1B469212"/>
    <w:lvl w:ilvl="0">
      <w:start w:val="1"/>
      <w:numFmt w:val="bullet"/>
      <w:lvlText w:val=""/>
      <w:lvlJc w:val="left"/>
      <w:pPr>
        <w:tabs>
          <w:tab w:val="num" w:pos="1409"/>
        </w:tabs>
        <w:ind w:left="1409" w:hanging="360"/>
      </w:pPr>
      <w:rPr>
        <w:rFonts w:ascii="Symbol" w:hAnsi="Symbol" w:hint="default"/>
      </w:rPr>
    </w:lvl>
    <w:lvl w:ilvl="1">
      <w:start w:val="1"/>
      <w:numFmt w:val="decimal"/>
      <w:lvlText w:val="%2."/>
      <w:lvlJc w:val="left"/>
      <w:pPr>
        <w:tabs>
          <w:tab w:val="num" w:pos="2129"/>
        </w:tabs>
        <w:ind w:left="2129" w:hanging="360"/>
      </w:pPr>
      <w:rPr>
        <w:rFonts w:hint="default"/>
      </w:rPr>
    </w:lvl>
    <w:lvl w:ilvl="2">
      <w:start w:val="1"/>
      <w:numFmt w:val="bullet"/>
      <w:lvlText w:val=""/>
      <w:lvlJc w:val="left"/>
      <w:pPr>
        <w:tabs>
          <w:tab w:val="num" w:pos="2849"/>
        </w:tabs>
        <w:ind w:left="2849" w:hanging="360"/>
      </w:pPr>
      <w:rPr>
        <w:rFonts w:ascii="Wingdings" w:hAnsi="Wingdings" w:hint="default"/>
      </w:rPr>
    </w:lvl>
    <w:lvl w:ilvl="3">
      <w:start w:val="1"/>
      <w:numFmt w:val="bullet"/>
      <w:lvlText w:val=""/>
      <w:lvlJc w:val="left"/>
      <w:pPr>
        <w:tabs>
          <w:tab w:val="num" w:pos="3569"/>
        </w:tabs>
        <w:ind w:left="3569" w:hanging="360"/>
      </w:pPr>
      <w:rPr>
        <w:rFonts w:ascii="Symbol" w:hAnsi="Symbol" w:hint="default"/>
      </w:rPr>
    </w:lvl>
    <w:lvl w:ilvl="4">
      <w:start w:val="1"/>
      <w:numFmt w:val="bullet"/>
      <w:lvlText w:val="o"/>
      <w:lvlJc w:val="left"/>
      <w:pPr>
        <w:tabs>
          <w:tab w:val="num" w:pos="4289"/>
        </w:tabs>
        <w:ind w:left="4289" w:hanging="360"/>
      </w:pPr>
      <w:rPr>
        <w:rFonts w:ascii="Courier New" w:hAnsi="Courier New" w:hint="default"/>
      </w:rPr>
    </w:lvl>
    <w:lvl w:ilvl="5">
      <w:start w:val="1"/>
      <w:numFmt w:val="bullet"/>
      <w:lvlText w:val=""/>
      <w:lvlJc w:val="left"/>
      <w:pPr>
        <w:tabs>
          <w:tab w:val="num" w:pos="5009"/>
        </w:tabs>
        <w:ind w:left="5009" w:hanging="360"/>
      </w:pPr>
      <w:rPr>
        <w:rFonts w:ascii="Wingdings" w:hAnsi="Wingdings" w:hint="default"/>
      </w:rPr>
    </w:lvl>
    <w:lvl w:ilvl="6">
      <w:start w:val="1"/>
      <w:numFmt w:val="bullet"/>
      <w:lvlText w:val=""/>
      <w:lvlJc w:val="left"/>
      <w:pPr>
        <w:tabs>
          <w:tab w:val="num" w:pos="5729"/>
        </w:tabs>
        <w:ind w:left="5729" w:hanging="360"/>
      </w:pPr>
      <w:rPr>
        <w:rFonts w:ascii="Symbol" w:hAnsi="Symbol" w:hint="default"/>
      </w:rPr>
    </w:lvl>
    <w:lvl w:ilvl="7">
      <w:start w:val="1"/>
      <w:numFmt w:val="bullet"/>
      <w:lvlText w:val="o"/>
      <w:lvlJc w:val="left"/>
      <w:pPr>
        <w:tabs>
          <w:tab w:val="num" w:pos="6449"/>
        </w:tabs>
        <w:ind w:left="6449" w:hanging="360"/>
      </w:pPr>
      <w:rPr>
        <w:rFonts w:ascii="Courier New" w:hAnsi="Courier New" w:hint="default"/>
      </w:rPr>
    </w:lvl>
    <w:lvl w:ilvl="8">
      <w:start w:val="1"/>
      <w:numFmt w:val="bullet"/>
      <w:lvlText w:val=""/>
      <w:lvlJc w:val="left"/>
      <w:pPr>
        <w:tabs>
          <w:tab w:val="num" w:pos="7169"/>
        </w:tabs>
        <w:ind w:left="7169" w:hanging="360"/>
      </w:pPr>
      <w:rPr>
        <w:rFonts w:ascii="Wingdings" w:hAnsi="Wingdings" w:hint="default"/>
      </w:rPr>
    </w:lvl>
  </w:abstractNum>
  <w:abstractNum w:abstractNumId="3">
    <w:nsid w:val="13387EA0"/>
    <w:multiLevelType w:val="multilevel"/>
    <w:tmpl w:val="37D8A724"/>
    <w:lvl w:ilvl="0">
      <w:start w:val="1"/>
      <w:numFmt w:val="decimal"/>
      <w:lvlText w:val="%1."/>
      <w:lvlJc w:val="left"/>
      <w:pPr>
        <w:ind w:left="540" w:hanging="540"/>
      </w:pPr>
      <w:rPr>
        <w:rFonts w:hint="default"/>
        <w:b/>
        <w:color w:val="auto"/>
        <w:sz w:val="32"/>
      </w:rPr>
    </w:lvl>
    <w:lvl w:ilvl="1">
      <w:start w:val="1"/>
      <w:numFmt w:val="decimal"/>
      <w:lvlText w:val="%1.%2."/>
      <w:lvlJc w:val="left"/>
      <w:pPr>
        <w:ind w:left="1145" w:hanging="720"/>
      </w:pPr>
      <w:rPr>
        <w:rFonts w:hint="default"/>
        <w:b/>
        <w:color w:val="auto"/>
        <w:sz w:val="32"/>
        <w:lang w:val="az-Latn-AZ"/>
      </w:rPr>
    </w:lvl>
    <w:lvl w:ilvl="2">
      <w:start w:val="1"/>
      <w:numFmt w:val="decimal"/>
      <w:lvlText w:val="%1.%2.%3."/>
      <w:lvlJc w:val="left"/>
      <w:pPr>
        <w:ind w:left="1620" w:hanging="720"/>
      </w:pPr>
      <w:rPr>
        <w:rFonts w:hint="default"/>
        <w:b/>
        <w:color w:val="auto"/>
        <w:sz w:val="32"/>
      </w:rPr>
    </w:lvl>
    <w:lvl w:ilvl="3">
      <w:start w:val="1"/>
      <w:numFmt w:val="decimal"/>
      <w:lvlText w:val="%1.%2.%3.%4."/>
      <w:lvlJc w:val="left"/>
      <w:pPr>
        <w:ind w:left="2430" w:hanging="1080"/>
      </w:pPr>
      <w:rPr>
        <w:rFonts w:hint="default"/>
        <w:b/>
        <w:color w:val="auto"/>
        <w:sz w:val="32"/>
      </w:rPr>
    </w:lvl>
    <w:lvl w:ilvl="4">
      <w:start w:val="1"/>
      <w:numFmt w:val="decimal"/>
      <w:lvlText w:val="%1.%2.%3.%4.%5."/>
      <w:lvlJc w:val="left"/>
      <w:pPr>
        <w:ind w:left="3240" w:hanging="1440"/>
      </w:pPr>
      <w:rPr>
        <w:rFonts w:hint="default"/>
        <w:b/>
        <w:color w:val="auto"/>
        <w:sz w:val="32"/>
      </w:rPr>
    </w:lvl>
    <w:lvl w:ilvl="5">
      <w:start w:val="1"/>
      <w:numFmt w:val="decimal"/>
      <w:lvlText w:val="%1.%2.%3.%4.%5.%6."/>
      <w:lvlJc w:val="left"/>
      <w:pPr>
        <w:ind w:left="3690" w:hanging="1440"/>
      </w:pPr>
      <w:rPr>
        <w:rFonts w:hint="default"/>
        <w:b/>
        <w:color w:val="auto"/>
        <w:sz w:val="32"/>
      </w:rPr>
    </w:lvl>
    <w:lvl w:ilvl="6">
      <w:start w:val="1"/>
      <w:numFmt w:val="decimal"/>
      <w:lvlText w:val="%1.%2.%3.%4.%5.%6.%7."/>
      <w:lvlJc w:val="left"/>
      <w:pPr>
        <w:ind w:left="4500" w:hanging="1800"/>
      </w:pPr>
      <w:rPr>
        <w:rFonts w:hint="default"/>
        <w:b/>
        <w:color w:val="auto"/>
        <w:sz w:val="32"/>
      </w:rPr>
    </w:lvl>
    <w:lvl w:ilvl="7">
      <w:start w:val="1"/>
      <w:numFmt w:val="decimal"/>
      <w:lvlText w:val="%1.%2.%3.%4.%5.%6.%7.%8."/>
      <w:lvlJc w:val="left"/>
      <w:pPr>
        <w:ind w:left="4950" w:hanging="1800"/>
      </w:pPr>
      <w:rPr>
        <w:rFonts w:hint="default"/>
        <w:b/>
        <w:color w:val="auto"/>
        <w:sz w:val="32"/>
      </w:rPr>
    </w:lvl>
    <w:lvl w:ilvl="8">
      <w:start w:val="1"/>
      <w:numFmt w:val="decimal"/>
      <w:lvlText w:val="%1.%2.%3.%4.%5.%6.%7.%8.%9."/>
      <w:lvlJc w:val="left"/>
      <w:pPr>
        <w:ind w:left="5760" w:hanging="2160"/>
      </w:pPr>
      <w:rPr>
        <w:rFonts w:hint="default"/>
        <w:b/>
        <w:color w:val="auto"/>
        <w:sz w:val="32"/>
      </w:rPr>
    </w:lvl>
  </w:abstractNum>
  <w:abstractNum w:abstractNumId="4">
    <w:nsid w:val="13EE44EF"/>
    <w:multiLevelType w:val="hybridMultilevel"/>
    <w:tmpl w:val="ABE636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65B59FD"/>
    <w:multiLevelType w:val="hybridMultilevel"/>
    <w:tmpl w:val="2324634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841234E"/>
    <w:multiLevelType w:val="hybridMultilevel"/>
    <w:tmpl w:val="71B22164"/>
    <w:lvl w:ilvl="0" w:tplc="0419000B">
      <w:start w:val="1"/>
      <w:numFmt w:val="bullet"/>
      <w:lvlText w:val=""/>
      <w:lvlJc w:val="left"/>
      <w:pPr>
        <w:ind w:left="1360" w:hanging="360"/>
      </w:pPr>
      <w:rPr>
        <w:rFonts w:ascii="Wingdings" w:hAnsi="Wingdings" w:hint="default"/>
      </w:rPr>
    </w:lvl>
    <w:lvl w:ilvl="1" w:tplc="04190003" w:tentative="1">
      <w:start w:val="1"/>
      <w:numFmt w:val="bullet"/>
      <w:lvlText w:val="o"/>
      <w:lvlJc w:val="left"/>
      <w:pPr>
        <w:ind w:left="2080" w:hanging="360"/>
      </w:pPr>
      <w:rPr>
        <w:rFonts w:ascii="Courier New" w:hAnsi="Courier New" w:cs="Courier New" w:hint="default"/>
      </w:rPr>
    </w:lvl>
    <w:lvl w:ilvl="2" w:tplc="04190005" w:tentative="1">
      <w:start w:val="1"/>
      <w:numFmt w:val="bullet"/>
      <w:lvlText w:val=""/>
      <w:lvlJc w:val="left"/>
      <w:pPr>
        <w:ind w:left="2800" w:hanging="360"/>
      </w:pPr>
      <w:rPr>
        <w:rFonts w:ascii="Wingdings" w:hAnsi="Wingdings" w:hint="default"/>
      </w:rPr>
    </w:lvl>
    <w:lvl w:ilvl="3" w:tplc="04190001" w:tentative="1">
      <w:start w:val="1"/>
      <w:numFmt w:val="bullet"/>
      <w:lvlText w:val=""/>
      <w:lvlJc w:val="left"/>
      <w:pPr>
        <w:ind w:left="3520" w:hanging="360"/>
      </w:pPr>
      <w:rPr>
        <w:rFonts w:ascii="Symbol" w:hAnsi="Symbol" w:hint="default"/>
      </w:rPr>
    </w:lvl>
    <w:lvl w:ilvl="4" w:tplc="04190003" w:tentative="1">
      <w:start w:val="1"/>
      <w:numFmt w:val="bullet"/>
      <w:lvlText w:val="o"/>
      <w:lvlJc w:val="left"/>
      <w:pPr>
        <w:ind w:left="4240" w:hanging="360"/>
      </w:pPr>
      <w:rPr>
        <w:rFonts w:ascii="Courier New" w:hAnsi="Courier New" w:cs="Courier New" w:hint="default"/>
      </w:rPr>
    </w:lvl>
    <w:lvl w:ilvl="5" w:tplc="04190005" w:tentative="1">
      <w:start w:val="1"/>
      <w:numFmt w:val="bullet"/>
      <w:lvlText w:val=""/>
      <w:lvlJc w:val="left"/>
      <w:pPr>
        <w:ind w:left="4960" w:hanging="360"/>
      </w:pPr>
      <w:rPr>
        <w:rFonts w:ascii="Wingdings" w:hAnsi="Wingdings" w:hint="default"/>
      </w:rPr>
    </w:lvl>
    <w:lvl w:ilvl="6" w:tplc="04190001" w:tentative="1">
      <w:start w:val="1"/>
      <w:numFmt w:val="bullet"/>
      <w:lvlText w:val=""/>
      <w:lvlJc w:val="left"/>
      <w:pPr>
        <w:ind w:left="5680" w:hanging="360"/>
      </w:pPr>
      <w:rPr>
        <w:rFonts w:ascii="Symbol" w:hAnsi="Symbol" w:hint="default"/>
      </w:rPr>
    </w:lvl>
    <w:lvl w:ilvl="7" w:tplc="04190003" w:tentative="1">
      <w:start w:val="1"/>
      <w:numFmt w:val="bullet"/>
      <w:lvlText w:val="o"/>
      <w:lvlJc w:val="left"/>
      <w:pPr>
        <w:ind w:left="6400" w:hanging="360"/>
      </w:pPr>
      <w:rPr>
        <w:rFonts w:ascii="Courier New" w:hAnsi="Courier New" w:cs="Courier New" w:hint="default"/>
      </w:rPr>
    </w:lvl>
    <w:lvl w:ilvl="8" w:tplc="04190005" w:tentative="1">
      <w:start w:val="1"/>
      <w:numFmt w:val="bullet"/>
      <w:lvlText w:val=""/>
      <w:lvlJc w:val="left"/>
      <w:pPr>
        <w:ind w:left="7120" w:hanging="360"/>
      </w:pPr>
      <w:rPr>
        <w:rFonts w:ascii="Wingdings" w:hAnsi="Wingdings" w:hint="default"/>
      </w:rPr>
    </w:lvl>
  </w:abstractNum>
  <w:abstractNum w:abstractNumId="7">
    <w:nsid w:val="1845571E"/>
    <w:multiLevelType w:val="hybridMultilevel"/>
    <w:tmpl w:val="A9CC6B8E"/>
    <w:lvl w:ilvl="0" w:tplc="47A01FD8">
      <w:start w:val="1"/>
      <w:numFmt w:val="bullet"/>
      <w:lvlText w:val=""/>
      <w:lvlJc w:val="left"/>
      <w:pPr>
        <w:tabs>
          <w:tab w:val="num" w:pos="675"/>
        </w:tabs>
        <w:ind w:left="675" w:hanging="360"/>
      </w:pPr>
      <w:rPr>
        <w:rFonts w:ascii="Symbol" w:eastAsia="Times New Roman" w:hAnsi="Symbol" w:cs="Times New Roman" w:hint="default"/>
      </w:rPr>
    </w:lvl>
    <w:lvl w:ilvl="1" w:tplc="04190003" w:tentative="1">
      <w:start w:val="1"/>
      <w:numFmt w:val="bullet"/>
      <w:lvlText w:val="o"/>
      <w:lvlJc w:val="left"/>
      <w:pPr>
        <w:tabs>
          <w:tab w:val="num" w:pos="1395"/>
        </w:tabs>
        <w:ind w:left="1395" w:hanging="360"/>
      </w:pPr>
      <w:rPr>
        <w:rFonts w:ascii="Courier New" w:hAnsi="Courier New" w:cs="Courier New" w:hint="default"/>
      </w:rPr>
    </w:lvl>
    <w:lvl w:ilvl="2" w:tplc="04190005" w:tentative="1">
      <w:start w:val="1"/>
      <w:numFmt w:val="bullet"/>
      <w:lvlText w:val=""/>
      <w:lvlJc w:val="left"/>
      <w:pPr>
        <w:tabs>
          <w:tab w:val="num" w:pos="2115"/>
        </w:tabs>
        <w:ind w:left="2115" w:hanging="360"/>
      </w:pPr>
      <w:rPr>
        <w:rFonts w:ascii="Wingdings" w:hAnsi="Wingdings" w:hint="default"/>
      </w:rPr>
    </w:lvl>
    <w:lvl w:ilvl="3" w:tplc="04190001" w:tentative="1">
      <w:start w:val="1"/>
      <w:numFmt w:val="bullet"/>
      <w:lvlText w:val=""/>
      <w:lvlJc w:val="left"/>
      <w:pPr>
        <w:tabs>
          <w:tab w:val="num" w:pos="2835"/>
        </w:tabs>
        <w:ind w:left="2835" w:hanging="360"/>
      </w:pPr>
      <w:rPr>
        <w:rFonts w:ascii="Symbol" w:hAnsi="Symbol" w:hint="default"/>
      </w:rPr>
    </w:lvl>
    <w:lvl w:ilvl="4" w:tplc="04190003" w:tentative="1">
      <w:start w:val="1"/>
      <w:numFmt w:val="bullet"/>
      <w:lvlText w:val="o"/>
      <w:lvlJc w:val="left"/>
      <w:pPr>
        <w:tabs>
          <w:tab w:val="num" w:pos="3555"/>
        </w:tabs>
        <w:ind w:left="3555" w:hanging="360"/>
      </w:pPr>
      <w:rPr>
        <w:rFonts w:ascii="Courier New" w:hAnsi="Courier New" w:cs="Courier New" w:hint="default"/>
      </w:rPr>
    </w:lvl>
    <w:lvl w:ilvl="5" w:tplc="04190005" w:tentative="1">
      <w:start w:val="1"/>
      <w:numFmt w:val="bullet"/>
      <w:lvlText w:val=""/>
      <w:lvlJc w:val="left"/>
      <w:pPr>
        <w:tabs>
          <w:tab w:val="num" w:pos="4275"/>
        </w:tabs>
        <w:ind w:left="4275" w:hanging="360"/>
      </w:pPr>
      <w:rPr>
        <w:rFonts w:ascii="Wingdings" w:hAnsi="Wingdings" w:hint="default"/>
      </w:rPr>
    </w:lvl>
    <w:lvl w:ilvl="6" w:tplc="04190001" w:tentative="1">
      <w:start w:val="1"/>
      <w:numFmt w:val="bullet"/>
      <w:lvlText w:val=""/>
      <w:lvlJc w:val="left"/>
      <w:pPr>
        <w:tabs>
          <w:tab w:val="num" w:pos="4995"/>
        </w:tabs>
        <w:ind w:left="4995" w:hanging="360"/>
      </w:pPr>
      <w:rPr>
        <w:rFonts w:ascii="Symbol" w:hAnsi="Symbol" w:hint="default"/>
      </w:rPr>
    </w:lvl>
    <w:lvl w:ilvl="7" w:tplc="04190003" w:tentative="1">
      <w:start w:val="1"/>
      <w:numFmt w:val="bullet"/>
      <w:lvlText w:val="o"/>
      <w:lvlJc w:val="left"/>
      <w:pPr>
        <w:tabs>
          <w:tab w:val="num" w:pos="5715"/>
        </w:tabs>
        <w:ind w:left="5715" w:hanging="360"/>
      </w:pPr>
      <w:rPr>
        <w:rFonts w:ascii="Courier New" w:hAnsi="Courier New" w:cs="Courier New" w:hint="default"/>
      </w:rPr>
    </w:lvl>
    <w:lvl w:ilvl="8" w:tplc="04190005" w:tentative="1">
      <w:start w:val="1"/>
      <w:numFmt w:val="bullet"/>
      <w:lvlText w:val=""/>
      <w:lvlJc w:val="left"/>
      <w:pPr>
        <w:tabs>
          <w:tab w:val="num" w:pos="6435"/>
        </w:tabs>
        <w:ind w:left="6435" w:hanging="360"/>
      </w:pPr>
      <w:rPr>
        <w:rFonts w:ascii="Wingdings" w:hAnsi="Wingdings" w:hint="default"/>
      </w:rPr>
    </w:lvl>
  </w:abstractNum>
  <w:abstractNum w:abstractNumId="8">
    <w:nsid w:val="201F77B4"/>
    <w:multiLevelType w:val="hybridMultilevel"/>
    <w:tmpl w:val="058C2BA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22E61C0D"/>
    <w:multiLevelType w:val="multilevel"/>
    <w:tmpl w:val="B612874E"/>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0">
    <w:nsid w:val="33172B88"/>
    <w:multiLevelType w:val="multilevel"/>
    <w:tmpl w:val="7B865DAC"/>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339D548B"/>
    <w:multiLevelType w:val="hybridMultilevel"/>
    <w:tmpl w:val="AC7EDA20"/>
    <w:lvl w:ilvl="0" w:tplc="727A0D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3DF92CB8"/>
    <w:multiLevelType w:val="multilevel"/>
    <w:tmpl w:val="C1602644"/>
    <w:lvl w:ilvl="0">
      <w:start w:val="1"/>
      <w:numFmt w:val="bullet"/>
      <w:pStyle w:val="2"/>
      <w:lvlText w:val=""/>
      <w:lvlJc w:val="left"/>
      <w:pPr>
        <w:tabs>
          <w:tab w:val="num" w:pos="644"/>
        </w:tabs>
        <w:ind w:left="644" w:hanging="360"/>
      </w:pPr>
      <w:rPr>
        <w:rFonts w:ascii="Symbol" w:hAnsi="Symbol" w:hint="default"/>
      </w:rPr>
    </w:lvl>
    <w:lvl w:ilvl="1">
      <w:start w:val="1"/>
      <w:numFmt w:val="bullet"/>
      <w:lvlText w:val="o"/>
      <w:lvlJc w:val="left"/>
      <w:pPr>
        <w:tabs>
          <w:tab w:val="num" w:pos="1364"/>
        </w:tabs>
        <w:ind w:left="1364" w:hanging="360"/>
      </w:pPr>
      <w:rPr>
        <w:rFonts w:ascii="Courier New" w:hAnsi="Courier New" w:hint="default"/>
      </w:rPr>
    </w:lvl>
    <w:lvl w:ilvl="2">
      <w:start w:val="1"/>
      <w:numFmt w:val="bullet"/>
      <w:lvlText w:val=""/>
      <w:lvlJc w:val="left"/>
      <w:pPr>
        <w:tabs>
          <w:tab w:val="num" w:pos="2084"/>
        </w:tabs>
        <w:ind w:left="2084" w:hanging="360"/>
      </w:pPr>
      <w:rPr>
        <w:rFonts w:ascii="Wingdings" w:hAnsi="Wingdings" w:hint="default"/>
      </w:rPr>
    </w:lvl>
    <w:lvl w:ilvl="3">
      <w:start w:val="1"/>
      <w:numFmt w:val="bullet"/>
      <w:lvlText w:val=""/>
      <w:lvlJc w:val="left"/>
      <w:pPr>
        <w:tabs>
          <w:tab w:val="num" w:pos="2804"/>
        </w:tabs>
        <w:ind w:left="2804" w:hanging="360"/>
      </w:pPr>
      <w:rPr>
        <w:rFonts w:ascii="Symbol" w:hAnsi="Symbol" w:hint="default"/>
      </w:rPr>
    </w:lvl>
    <w:lvl w:ilvl="4">
      <w:start w:val="1"/>
      <w:numFmt w:val="bullet"/>
      <w:lvlText w:val="o"/>
      <w:lvlJc w:val="left"/>
      <w:pPr>
        <w:tabs>
          <w:tab w:val="num" w:pos="3524"/>
        </w:tabs>
        <w:ind w:left="3524" w:hanging="360"/>
      </w:pPr>
      <w:rPr>
        <w:rFonts w:ascii="Courier New" w:hAnsi="Courier New" w:hint="default"/>
      </w:rPr>
    </w:lvl>
    <w:lvl w:ilvl="5">
      <w:start w:val="1"/>
      <w:numFmt w:val="bullet"/>
      <w:lvlText w:val=""/>
      <w:lvlJc w:val="left"/>
      <w:pPr>
        <w:tabs>
          <w:tab w:val="num" w:pos="4244"/>
        </w:tabs>
        <w:ind w:left="4244" w:hanging="360"/>
      </w:pPr>
      <w:rPr>
        <w:rFonts w:ascii="Wingdings" w:hAnsi="Wingdings" w:hint="default"/>
      </w:rPr>
    </w:lvl>
    <w:lvl w:ilvl="6">
      <w:start w:val="1"/>
      <w:numFmt w:val="bullet"/>
      <w:lvlText w:val=""/>
      <w:lvlJc w:val="left"/>
      <w:pPr>
        <w:tabs>
          <w:tab w:val="num" w:pos="4964"/>
        </w:tabs>
        <w:ind w:left="4964" w:hanging="360"/>
      </w:pPr>
      <w:rPr>
        <w:rFonts w:ascii="Symbol" w:hAnsi="Symbol" w:hint="default"/>
      </w:rPr>
    </w:lvl>
    <w:lvl w:ilvl="7">
      <w:start w:val="1"/>
      <w:numFmt w:val="bullet"/>
      <w:lvlText w:val="o"/>
      <w:lvlJc w:val="left"/>
      <w:pPr>
        <w:tabs>
          <w:tab w:val="num" w:pos="5684"/>
        </w:tabs>
        <w:ind w:left="5684" w:hanging="360"/>
      </w:pPr>
      <w:rPr>
        <w:rFonts w:ascii="Courier New" w:hAnsi="Courier New" w:hint="default"/>
      </w:rPr>
    </w:lvl>
    <w:lvl w:ilvl="8">
      <w:start w:val="1"/>
      <w:numFmt w:val="bullet"/>
      <w:lvlText w:val=""/>
      <w:lvlJc w:val="left"/>
      <w:pPr>
        <w:tabs>
          <w:tab w:val="num" w:pos="6404"/>
        </w:tabs>
        <w:ind w:left="6404" w:hanging="360"/>
      </w:pPr>
      <w:rPr>
        <w:rFonts w:ascii="Wingdings" w:hAnsi="Wingdings" w:hint="default"/>
      </w:rPr>
    </w:lvl>
  </w:abstractNum>
  <w:abstractNum w:abstractNumId="13">
    <w:nsid w:val="409B4ACA"/>
    <w:multiLevelType w:val="multilevel"/>
    <w:tmpl w:val="0809001D"/>
    <w:styleLink w:val="Style1"/>
    <w:lvl w:ilvl="0">
      <w:start w:val="1"/>
      <w:numFmt w:val="bullet"/>
      <w:lvlText w:val=""/>
      <w:lvlJc w:val="left"/>
      <w:pPr>
        <w:tabs>
          <w:tab w:val="num" w:pos="360"/>
        </w:tabs>
        <w:ind w:left="360" w:hanging="360"/>
      </w:pPr>
      <w:rPr>
        <w:rFonts w:ascii="Symbol" w:hAnsi="Symbol" w:hint="default"/>
        <w:sz w:val="16"/>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nsid w:val="43B24849"/>
    <w:multiLevelType w:val="hybridMultilevel"/>
    <w:tmpl w:val="BF721A20"/>
    <w:lvl w:ilvl="0" w:tplc="2D00B5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4963132A"/>
    <w:multiLevelType w:val="hybridMultilevel"/>
    <w:tmpl w:val="440CF13A"/>
    <w:lvl w:ilvl="0" w:tplc="04090001">
      <w:start w:val="1"/>
      <w:numFmt w:val="bullet"/>
      <w:lvlText w:val=""/>
      <w:lvlJc w:val="left"/>
      <w:pPr>
        <w:tabs>
          <w:tab w:val="num" w:pos="1358"/>
        </w:tabs>
        <w:ind w:left="1358" w:hanging="360"/>
      </w:pPr>
      <w:rPr>
        <w:rFonts w:ascii="Symbol" w:hAnsi="Symbol" w:hint="default"/>
      </w:rPr>
    </w:lvl>
    <w:lvl w:ilvl="1" w:tplc="04090003" w:tentative="1">
      <w:start w:val="1"/>
      <w:numFmt w:val="bullet"/>
      <w:lvlText w:val="o"/>
      <w:lvlJc w:val="left"/>
      <w:pPr>
        <w:tabs>
          <w:tab w:val="num" w:pos="2078"/>
        </w:tabs>
        <w:ind w:left="2078" w:hanging="360"/>
      </w:pPr>
      <w:rPr>
        <w:rFonts w:ascii="Courier New" w:hAnsi="Courier New" w:cs="Courier New" w:hint="default"/>
      </w:rPr>
    </w:lvl>
    <w:lvl w:ilvl="2" w:tplc="04090005" w:tentative="1">
      <w:start w:val="1"/>
      <w:numFmt w:val="bullet"/>
      <w:lvlText w:val=""/>
      <w:lvlJc w:val="left"/>
      <w:pPr>
        <w:tabs>
          <w:tab w:val="num" w:pos="2798"/>
        </w:tabs>
        <w:ind w:left="2798" w:hanging="360"/>
      </w:pPr>
      <w:rPr>
        <w:rFonts w:ascii="Wingdings" w:hAnsi="Wingdings" w:hint="default"/>
      </w:rPr>
    </w:lvl>
    <w:lvl w:ilvl="3" w:tplc="04090001" w:tentative="1">
      <w:start w:val="1"/>
      <w:numFmt w:val="bullet"/>
      <w:lvlText w:val=""/>
      <w:lvlJc w:val="left"/>
      <w:pPr>
        <w:tabs>
          <w:tab w:val="num" w:pos="3518"/>
        </w:tabs>
        <w:ind w:left="3518" w:hanging="360"/>
      </w:pPr>
      <w:rPr>
        <w:rFonts w:ascii="Symbol" w:hAnsi="Symbol" w:hint="default"/>
      </w:rPr>
    </w:lvl>
    <w:lvl w:ilvl="4" w:tplc="04090003" w:tentative="1">
      <w:start w:val="1"/>
      <w:numFmt w:val="bullet"/>
      <w:lvlText w:val="o"/>
      <w:lvlJc w:val="left"/>
      <w:pPr>
        <w:tabs>
          <w:tab w:val="num" w:pos="4238"/>
        </w:tabs>
        <w:ind w:left="4238" w:hanging="360"/>
      </w:pPr>
      <w:rPr>
        <w:rFonts w:ascii="Courier New" w:hAnsi="Courier New" w:cs="Courier New" w:hint="default"/>
      </w:rPr>
    </w:lvl>
    <w:lvl w:ilvl="5" w:tplc="04090005" w:tentative="1">
      <w:start w:val="1"/>
      <w:numFmt w:val="bullet"/>
      <w:lvlText w:val=""/>
      <w:lvlJc w:val="left"/>
      <w:pPr>
        <w:tabs>
          <w:tab w:val="num" w:pos="4958"/>
        </w:tabs>
        <w:ind w:left="4958" w:hanging="360"/>
      </w:pPr>
      <w:rPr>
        <w:rFonts w:ascii="Wingdings" w:hAnsi="Wingdings" w:hint="default"/>
      </w:rPr>
    </w:lvl>
    <w:lvl w:ilvl="6" w:tplc="04090001" w:tentative="1">
      <w:start w:val="1"/>
      <w:numFmt w:val="bullet"/>
      <w:lvlText w:val=""/>
      <w:lvlJc w:val="left"/>
      <w:pPr>
        <w:tabs>
          <w:tab w:val="num" w:pos="5678"/>
        </w:tabs>
        <w:ind w:left="5678" w:hanging="360"/>
      </w:pPr>
      <w:rPr>
        <w:rFonts w:ascii="Symbol" w:hAnsi="Symbol" w:hint="default"/>
      </w:rPr>
    </w:lvl>
    <w:lvl w:ilvl="7" w:tplc="04090003" w:tentative="1">
      <w:start w:val="1"/>
      <w:numFmt w:val="bullet"/>
      <w:lvlText w:val="o"/>
      <w:lvlJc w:val="left"/>
      <w:pPr>
        <w:tabs>
          <w:tab w:val="num" w:pos="6398"/>
        </w:tabs>
        <w:ind w:left="6398" w:hanging="360"/>
      </w:pPr>
      <w:rPr>
        <w:rFonts w:ascii="Courier New" w:hAnsi="Courier New" w:cs="Courier New" w:hint="default"/>
      </w:rPr>
    </w:lvl>
    <w:lvl w:ilvl="8" w:tplc="04090005" w:tentative="1">
      <w:start w:val="1"/>
      <w:numFmt w:val="bullet"/>
      <w:lvlText w:val=""/>
      <w:lvlJc w:val="left"/>
      <w:pPr>
        <w:tabs>
          <w:tab w:val="num" w:pos="7118"/>
        </w:tabs>
        <w:ind w:left="7118" w:hanging="360"/>
      </w:pPr>
      <w:rPr>
        <w:rFonts w:ascii="Wingdings" w:hAnsi="Wingdings" w:hint="default"/>
      </w:rPr>
    </w:lvl>
  </w:abstractNum>
  <w:abstractNum w:abstractNumId="16">
    <w:nsid w:val="4AD51FFD"/>
    <w:multiLevelType w:val="multilevel"/>
    <w:tmpl w:val="A8D6C0AE"/>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nsid w:val="4F135EA4"/>
    <w:multiLevelType w:val="hybridMultilevel"/>
    <w:tmpl w:val="05F6F6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4F650B1E"/>
    <w:multiLevelType w:val="multilevel"/>
    <w:tmpl w:val="78DCFD56"/>
    <w:lvl w:ilvl="0">
      <w:start w:val="1"/>
      <w:numFmt w:val="decimal"/>
      <w:lvlText w:val="%1."/>
      <w:lvlJc w:val="left"/>
      <w:pPr>
        <w:ind w:left="525" w:hanging="525"/>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9">
    <w:nsid w:val="547D19B4"/>
    <w:multiLevelType w:val="hybridMultilevel"/>
    <w:tmpl w:val="A4EEE9C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69D27657"/>
    <w:multiLevelType w:val="hybridMultilevel"/>
    <w:tmpl w:val="A25044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6C0E3443"/>
    <w:multiLevelType w:val="hybridMultilevel"/>
    <w:tmpl w:val="3B0481CC"/>
    <w:lvl w:ilvl="0" w:tplc="499C446C">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6DBB00C8"/>
    <w:multiLevelType w:val="hybridMultilevel"/>
    <w:tmpl w:val="6644A58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729B7EE4"/>
    <w:multiLevelType w:val="hybridMultilevel"/>
    <w:tmpl w:val="20FA73FA"/>
    <w:lvl w:ilvl="0" w:tplc="E10AF316">
      <w:start w:val="1"/>
      <w:numFmt w:val="decimal"/>
      <w:lvlText w:val="%1."/>
      <w:lvlJc w:val="left"/>
      <w:pPr>
        <w:tabs>
          <w:tab w:val="num" w:pos="1108"/>
        </w:tabs>
        <w:ind w:left="1108" w:hanging="360"/>
      </w:pPr>
      <w:rPr>
        <w:rFonts w:hint="default"/>
      </w:rPr>
    </w:lvl>
    <w:lvl w:ilvl="1" w:tplc="04190019" w:tentative="1">
      <w:start w:val="1"/>
      <w:numFmt w:val="lowerLetter"/>
      <w:lvlText w:val="%2."/>
      <w:lvlJc w:val="left"/>
      <w:pPr>
        <w:tabs>
          <w:tab w:val="num" w:pos="1828"/>
        </w:tabs>
        <w:ind w:left="1828" w:hanging="360"/>
      </w:pPr>
    </w:lvl>
    <w:lvl w:ilvl="2" w:tplc="0419001B" w:tentative="1">
      <w:start w:val="1"/>
      <w:numFmt w:val="lowerRoman"/>
      <w:lvlText w:val="%3."/>
      <w:lvlJc w:val="right"/>
      <w:pPr>
        <w:tabs>
          <w:tab w:val="num" w:pos="2548"/>
        </w:tabs>
        <w:ind w:left="2548" w:hanging="180"/>
      </w:pPr>
    </w:lvl>
    <w:lvl w:ilvl="3" w:tplc="0419000F" w:tentative="1">
      <w:start w:val="1"/>
      <w:numFmt w:val="decimal"/>
      <w:lvlText w:val="%4."/>
      <w:lvlJc w:val="left"/>
      <w:pPr>
        <w:tabs>
          <w:tab w:val="num" w:pos="3268"/>
        </w:tabs>
        <w:ind w:left="3268" w:hanging="360"/>
      </w:pPr>
    </w:lvl>
    <w:lvl w:ilvl="4" w:tplc="04190019" w:tentative="1">
      <w:start w:val="1"/>
      <w:numFmt w:val="lowerLetter"/>
      <w:lvlText w:val="%5."/>
      <w:lvlJc w:val="left"/>
      <w:pPr>
        <w:tabs>
          <w:tab w:val="num" w:pos="3988"/>
        </w:tabs>
        <w:ind w:left="3988" w:hanging="360"/>
      </w:pPr>
    </w:lvl>
    <w:lvl w:ilvl="5" w:tplc="0419001B" w:tentative="1">
      <w:start w:val="1"/>
      <w:numFmt w:val="lowerRoman"/>
      <w:lvlText w:val="%6."/>
      <w:lvlJc w:val="right"/>
      <w:pPr>
        <w:tabs>
          <w:tab w:val="num" w:pos="4708"/>
        </w:tabs>
        <w:ind w:left="4708" w:hanging="180"/>
      </w:pPr>
    </w:lvl>
    <w:lvl w:ilvl="6" w:tplc="0419000F" w:tentative="1">
      <w:start w:val="1"/>
      <w:numFmt w:val="decimal"/>
      <w:lvlText w:val="%7."/>
      <w:lvlJc w:val="left"/>
      <w:pPr>
        <w:tabs>
          <w:tab w:val="num" w:pos="5428"/>
        </w:tabs>
        <w:ind w:left="5428" w:hanging="360"/>
      </w:pPr>
    </w:lvl>
    <w:lvl w:ilvl="7" w:tplc="04190019" w:tentative="1">
      <w:start w:val="1"/>
      <w:numFmt w:val="lowerLetter"/>
      <w:lvlText w:val="%8."/>
      <w:lvlJc w:val="left"/>
      <w:pPr>
        <w:tabs>
          <w:tab w:val="num" w:pos="6148"/>
        </w:tabs>
        <w:ind w:left="6148" w:hanging="360"/>
      </w:pPr>
    </w:lvl>
    <w:lvl w:ilvl="8" w:tplc="0419001B" w:tentative="1">
      <w:start w:val="1"/>
      <w:numFmt w:val="lowerRoman"/>
      <w:lvlText w:val="%9."/>
      <w:lvlJc w:val="right"/>
      <w:pPr>
        <w:tabs>
          <w:tab w:val="num" w:pos="6868"/>
        </w:tabs>
        <w:ind w:left="6868" w:hanging="180"/>
      </w:pPr>
    </w:lvl>
  </w:abstractNum>
  <w:abstractNum w:abstractNumId="24">
    <w:nsid w:val="75BC00AE"/>
    <w:multiLevelType w:val="hybridMultilevel"/>
    <w:tmpl w:val="5FC0D2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6"/>
  </w:num>
  <w:num w:numId="3">
    <w:abstractNumId w:val="1"/>
  </w:num>
  <w:num w:numId="4">
    <w:abstractNumId w:val="23"/>
  </w:num>
  <w:num w:numId="5">
    <w:abstractNumId w:val="4"/>
  </w:num>
  <w:num w:numId="6">
    <w:abstractNumId w:val="9"/>
  </w:num>
  <w:num w:numId="7">
    <w:abstractNumId w:val="21"/>
  </w:num>
  <w:num w:numId="8">
    <w:abstractNumId w:val="19"/>
  </w:num>
  <w:num w:numId="9">
    <w:abstractNumId w:val="17"/>
  </w:num>
  <w:num w:numId="10">
    <w:abstractNumId w:val="8"/>
  </w:num>
  <w:num w:numId="11">
    <w:abstractNumId w:val="22"/>
  </w:num>
  <w:num w:numId="12">
    <w:abstractNumId w:val="24"/>
  </w:num>
  <w:num w:numId="13">
    <w:abstractNumId w:val="16"/>
  </w:num>
  <w:num w:numId="14">
    <w:abstractNumId w:val="12"/>
  </w:num>
  <w:num w:numId="15">
    <w:abstractNumId w:val="13"/>
  </w:num>
  <w:num w:numId="16">
    <w:abstractNumId w:val="10"/>
  </w:num>
  <w:num w:numId="17">
    <w:abstractNumId w:val="3"/>
  </w:num>
  <w:num w:numId="18">
    <w:abstractNumId w:val="11"/>
  </w:num>
  <w:num w:numId="19">
    <w:abstractNumId w:val="2"/>
  </w:num>
  <w:num w:numId="20">
    <w:abstractNumId w:val="15"/>
  </w:num>
  <w:num w:numId="21">
    <w:abstractNumId w:val="7"/>
  </w:num>
  <w:num w:numId="22">
    <w:abstractNumId w:val="18"/>
  </w:num>
  <w:num w:numId="23">
    <w:abstractNumId w:val="14"/>
  </w:num>
  <w:num w:numId="24">
    <w:abstractNumId w:val="5"/>
  </w:num>
  <w:num w:numId="25">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defaultTabStop w:val="708"/>
  <w:characterSpacingControl w:val="doNotCompress"/>
  <w:compat/>
  <w:rsids>
    <w:rsidRoot w:val="009054EC"/>
    <w:rsid w:val="005441AF"/>
    <w:rsid w:val="005D1A0B"/>
    <w:rsid w:val="007627C5"/>
    <w:rsid w:val="009054EC"/>
    <w:rsid w:val="00982E64"/>
    <w:rsid w:val="00A2279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ind w:left="714" w:hanging="357"/>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Document Map" w:uiPriority="0"/>
    <w:lsdException w:name="Table Classic 4" w:uiPriority="0"/>
    <w:lsdException w:name="Table Columns 1" w:uiPriority="0"/>
    <w:lsdException w:name="Table Contemporary"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54EC"/>
    <w:pPr>
      <w:spacing w:after="200" w:line="276" w:lineRule="auto"/>
      <w:ind w:left="0" w:firstLine="0"/>
    </w:pPr>
    <w:rPr>
      <w:rFonts w:ascii="Calibri" w:eastAsia="Calibri" w:hAnsi="Calibri" w:cs="Times New Roman"/>
    </w:rPr>
  </w:style>
  <w:style w:type="paragraph" w:styleId="1">
    <w:name w:val="heading 1"/>
    <w:basedOn w:val="a"/>
    <w:next w:val="a"/>
    <w:link w:val="10"/>
    <w:uiPriority w:val="99"/>
    <w:qFormat/>
    <w:rsid w:val="009054EC"/>
    <w:pPr>
      <w:keepNext/>
      <w:spacing w:after="0" w:line="360" w:lineRule="auto"/>
      <w:jc w:val="center"/>
      <w:outlineLvl w:val="0"/>
    </w:pPr>
    <w:rPr>
      <w:rFonts w:ascii="Times Roman AzLat" w:eastAsia="Times New Roman" w:hAnsi="Times Roman AzLat"/>
      <w:b/>
      <w:bCs/>
      <w:sz w:val="32"/>
      <w:szCs w:val="24"/>
      <w:lang w:eastAsia="ru-RU"/>
    </w:rPr>
  </w:style>
  <w:style w:type="paragraph" w:styleId="20">
    <w:name w:val="heading 2"/>
    <w:basedOn w:val="a"/>
    <w:next w:val="a"/>
    <w:link w:val="21"/>
    <w:qFormat/>
    <w:rsid w:val="009054EC"/>
    <w:pPr>
      <w:keepNext/>
      <w:spacing w:after="0" w:line="240" w:lineRule="auto"/>
      <w:jc w:val="center"/>
      <w:outlineLvl w:val="1"/>
    </w:pPr>
    <w:rPr>
      <w:rFonts w:ascii="Times Roman AzLat" w:eastAsia="Times New Roman" w:hAnsi="Times Roman AzLat"/>
      <w:sz w:val="28"/>
      <w:szCs w:val="24"/>
      <w:lang w:eastAsia="ru-RU"/>
    </w:rPr>
  </w:style>
  <w:style w:type="paragraph" w:styleId="3">
    <w:name w:val="heading 3"/>
    <w:basedOn w:val="a"/>
    <w:next w:val="a"/>
    <w:link w:val="30"/>
    <w:qFormat/>
    <w:rsid w:val="009054EC"/>
    <w:pPr>
      <w:keepNext/>
      <w:spacing w:after="0" w:line="360" w:lineRule="auto"/>
      <w:jc w:val="center"/>
      <w:outlineLvl w:val="2"/>
    </w:pPr>
    <w:rPr>
      <w:rFonts w:ascii="Times Roman AzLat" w:eastAsia="Times New Roman" w:hAnsi="Times Roman AzLat"/>
      <w:b/>
      <w:bCs/>
      <w:sz w:val="28"/>
      <w:szCs w:val="24"/>
      <w:lang w:eastAsia="ru-RU"/>
    </w:rPr>
  </w:style>
  <w:style w:type="paragraph" w:styleId="4">
    <w:name w:val="heading 4"/>
    <w:basedOn w:val="a"/>
    <w:next w:val="a"/>
    <w:link w:val="40"/>
    <w:uiPriority w:val="9"/>
    <w:unhideWhenUsed/>
    <w:qFormat/>
    <w:rsid w:val="009054EC"/>
    <w:pPr>
      <w:keepNext/>
      <w:keepLines/>
      <w:spacing w:before="200" w:after="0"/>
      <w:outlineLvl w:val="3"/>
    </w:pPr>
    <w:rPr>
      <w:rFonts w:ascii="Cambria" w:eastAsia="Times New Roman" w:hAnsi="Cambria"/>
      <w:b/>
      <w:bCs/>
      <w:i/>
      <w:iCs/>
      <w:color w:val="4F81BD"/>
      <w:lang w:eastAsia="ru-RU"/>
    </w:rPr>
  </w:style>
  <w:style w:type="paragraph" w:styleId="7">
    <w:name w:val="heading 7"/>
    <w:basedOn w:val="a"/>
    <w:next w:val="a"/>
    <w:link w:val="70"/>
    <w:qFormat/>
    <w:rsid w:val="009054EC"/>
    <w:pPr>
      <w:spacing w:before="240" w:after="60" w:line="240" w:lineRule="auto"/>
      <w:outlineLvl w:val="6"/>
    </w:pPr>
    <w:rPr>
      <w:rFonts w:ascii="Times New Roman" w:eastAsia="Times New Roman" w:hAnsi="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9054EC"/>
    <w:rPr>
      <w:rFonts w:ascii="Times Roman AzLat" w:eastAsia="Times New Roman" w:hAnsi="Times Roman AzLat" w:cs="Times New Roman"/>
      <w:b/>
      <w:bCs/>
      <w:sz w:val="32"/>
      <w:szCs w:val="24"/>
      <w:lang w:eastAsia="ru-RU"/>
    </w:rPr>
  </w:style>
  <w:style w:type="character" w:customStyle="1" w:styleId="21">
    <w:name w:val="Заголовок 2 Знак"/>
    <w:basedOn w:val="a0"/>
    <w:link w:val="20"/>
    <w:rsid w:val="009054EC"/>
    <w:rPr>
      <w:rFonts w:ascii="Times Roman AzLat" w:eastAsia="Times New Roman" w:hAnsi="Times Roman AzLat" w:cs="Times New Roman"/>
      <w:sz w:val="28"/>
      <w:szCs w:val="24"/>
      <w:lang w:eastAsia="ru-RU"/>
    </w:rPr>
  </w:style>
  <w:style w:type="character" w:customStyle="1" w:styleId="30">
    <w:name w:val="Заголовок 3 Знак"/>
    <w:basedOn w:val="a0"/>
    <w:link w:val="3"/>
    <w:rsid w:val="009054EC"/>
    <w:rPr>
      <w:rFonts w:ascii="Times Roman AzLat" w:eastAsia="Times New Roman" w:hAnsi="Times Roman AzLat" w:cs="Times New Roman"/>
      <w:b/>
      <w:bCs/>
      <w:sz w:val="28"/>
      <w:szCs w:val="24"/>
      <w:lang w:eastAsia="ru-RU"/>
    </w:rPr>
  </w:style>
  <w:style w:type="character" w:customStyle="1" w:styleId="40">
    <w:name w:val="Заголовок 4 Знак"/>
    <w:basedOn w:val="a0"/>
    <w:link w:val="4"/>
    <w:uiPriority w:val="9"/>
    <w:rsid w:val="009054EC"/>
    <w:rPr>
      <w:rFonts w:ascii="Cambria" w:eastAsia="Times New Roman" w:hAnsi="Cambria" w:cs="Times New Roman"/>
      <w:b/>
      <w:bCs/>
      <w:i/>
      <w:iCs/>
      <w:color w:val="4F81BD"/>
      <w:lang w:eastAsia="ru-RU"/>
    </w:rPr>
  </w:style>
  <w:style w:type="character" w:customStyle="1" w:styleId="70">
    <w:name w:val="Заголовок 7 Знак"/>
    <w:basedOn w:val="a0"/>
    <w:link w:val="7"/>
    <w:rsid w:val="009054EC"/>
    <w:rPr>
      <w:rFonts w:ascii="Times New Roman" w:eastAsia="Times New Roman" w:hAnsi="Times New Roman" w:cs="Times New Roman"/>
      <w:sz w:val="24"/>
      <w:szCs w:val="24"/>
      <w:lang w:eastAsia="ru-RU"/>
    </w:rPr>
  </w:style>
  <w:style w:type="paragraph" w:styleId="a3">
    <w:name w:val="Body Text"/>
    <w:basedOn w:val="a"/>
    <w:link w:val="a4"/>
    <w:rsid w:val="009054EC"/>
    <w:pPr>
      <w:spacing w:after="0" w:line="240" w:lineRule="auto"/>
      <w:jc w:val="both"/>
    </w:pPr>
    <w:rPr>
      <w:rFonts w:ascii="Times Roman AzLat" w:eastAsia="Times New Roman" w:hAnsi="Times Roman AzLat"/>
      <w:b/>
      <w:bCs/>
      <w:sz w:val="24"/>
      <w:szCs w:val="24"/>
      <w:lang w:eastAsia="ru-RU"/>
    </w:rPr>
  </w:style>
  <w:style w:type="character" w:customStyle="1" w:styleId="a4">
    <w:name w:val="Основной текст Знак"/>
    <w:basedOn w:val="a0"/>
    <w:link w:val="a3"/>
    <w:rsid w:val="009054EC"/>
    <w:rPr>
      <w:rFonts w:ascii="Times Roman AzLat" w:eastAsia="Times New Roman" w:hAnsi="Times Roman AzLat" w:cs="Times New Roman"/>
      <w:b/>
      <w:bCs/>
      <w:sz w:val="24"/>
      <w:szCs w:val="24"/>
      <w:lang w:eastAsia="ru-RU"/>
    </w:rPr>
  </w:style>
  <w:style w:type="character" w:customStyle="1" w:styleId="22">
    <w:name w:val="Основной текст (2)"/>
    <w:basedOn w:val="a0"/>
    <w:link w:val="210"/>
    <w:uiPriority w:val="99"/>
    <w:rsid w:val="009054EC"/>
    <w:rPr>
      <w:rFonts w:ascii="Times New Roman" w:hAnsi="Times New Roman"/>
      <w:shd w:val="clear" w:color="auto" w:fill="FFFFFF"/>
    </w:rPr>
  </w:style>
  <w:style w:type="character" w:customStyle="1" w:styleId="31">
    <w:name w:val="Основной текст (3)"/>
    <w:basedOn w:val="a0"/>
    <w:link w:val="310"/>
    <w:uiPriority w:val="99"/>
    <w:rsid w:val="009054EC"/>
    <w:rPr>
      <w:rFonts w:ascii="Times New Roman" w:hAnsi="Times New Roman"/>
      <w:shd w:val="clear" w:color="auto" w:fill="FFFFFF"/>
    </w:rPr>
  </w:style>
  <w:style w:type="character" w:customStyle="1" w:styleId="41">
    <w:name w:val="Основной текст (4)"/>
    <w:basedOn w:val="a0"/>
    <w:link w:val="410"/>
    <w:uiPriority w:val="99"/>
    <w:rsid w:val="009054EC"/>
    <w:rPr>
      <w:rFonts w:ascii="Times New Roman" w:hAnsi="Times New Roman"/>
      <w:shd w:val="clear" w:color="auto" w:fill="FFFFFF"/>
    </w:rPr>
  </w:style>
  <w:style w:type="paragraph" w:customStyle="1" w:styleId="210">
    <w:name w:val="Основной текст (2)1"/>
    <w:basedOn w:val="a"/>
    <w:link w:val="22"/>
    <w:uiPriority w:val="99"/>
    <w:rsid w:val="009054EC"/>
    <w:pPr>
      <w:shd w:val="clear" w:color="auto" w:fill="FFFFFF"/>
      <w:spacing w:after="0" w:line="248" w:lineRule="exact"/>
      <w:jc w:val="both"/>
    </w:pPr>
    <w:rPr>
      <w:rFonts w:ascii="Times New Roman" w:eastAsiaTheme="minorHAnsi" w:hAnsi="Times New Roman" w:cstheme="minorBidi"/>
    </w:rPr>
  </w:style>
  <w:style w:type="paragraph" w:customStyle="1" w:styleId="310">
    <w:name w:val="Основной текст (3)1"/>
    <w:basedOn w:val="a"/>
    <w:link w:val="31"/>
    <w:uiPriority w:val="99"/>
    <w:rsid w:val="009054EC"/>
    <w:pPr>
      <w:shd w:val="clear" w:color="auto" w:fill="FFFFFF"/>
      <w:spacing w:after="0" w:line="248" w:lineRule="exact"/>
      <w:ind w:firstLine="560"/>
      <w:jc w:val="both"/>
    </w:pPr>
    <w:rPr>
      <w:rFonts w:ascii="Times New Roman" w:eastAsiaTheme="minorHAnsi" w:hAnsi="Times New Roman" w:cstheme="minorBidi"/>
    </w:rPr>
  </w:style>
  <w:style w:type="paragraph" w:customStyle="1" w:styleId="410">
    <w:name w:val="Основной текст (4)1"/>
    <w:basedOn w:val="a"/>
    <w:link w:val="41"/>
    <w:uiPriority w:val="99"/>
    <w:rsid w:val="009054EC"/>
    <w:pPr>
      <w:shd w:val="clear" w:color="auto" w:fill="FFFFFF"/>
      <w:spacing w:after="60" w:line="240" w:lineRule="atLeast"/>
    </w:pPr>
    <w:rPr>
      <w:rFonts w:ascii="Times New Roman" w:eastAsiaTheme="minorHAnsi" w:hAnsi="Times New Roman" w:cstheme="minorBidi"/>
    </w:rPr>
  </w:style>
  <w:style w:type="character" w:customStyle="1" w:styleId="12">
    <w:name w:val="Заголовок №1 (2)"/>
    <w:basedOn w:val="a0"/>
    <w:link w:val="121"/>
    <w:uiPriority w:val="99"/>
    <w:rsid w:val="009054EC"/>
    <w:rPr>
      <w:rFonts w:ascii="Times New Roman" w:hAnsi="Times New Roman"/>
      <w:b/>
      <w:bCs/>
      <w:sz w:val="24"/>
      <w:szCs w:val="24"/>
      <w:shd w:val="clear" w:color="auto" w:fill="FFFFFF"/>
    </w:rPr>
  </w:style>
  <w:style w:type="paragraph" w:customStyle="1" w:styleId="121">
    <w:name w:val="Заголовок №1 (2)1"/>
    <w:basedOn w:val="a"/>
    <w:link w:val="12"/>
    <w:uiPriority w:val="99"/>
    <w:rsid w:val="009054EC"/>
    <w:pPr>
      <w:shd w:val="clear" w:color="auto" w:fill="FFFFFF"/>
      <w:spacing w:before="240" w:after="240" w:line="240" w:lineRule="atLeast"/>
      <w:ind w:firstLine="500"/>
      <w:jc w:val="both"/>
      <w:outlineLvl w:val="0"/>
    </w:pPr>
    <w:rPr>
      <w:rFonts w:ascii="Times New Roman" w:eastAsiaTheme="minorHAnsi" w:hAnsi="Times New Roman" w:cstheme="minorBidi"/>
      <w:b/>
      <w:bCs/>
      <w:sz w:val="24"/>
      <w:szCs w:val="24"/>
    </w:rPr>
  </w:style>
  <w:style w:type="paragraph" w:styleId="a5">
    <w:name w:val="Balloon Text"/>
    <w:basedOn w:val="a"/>
    <w:link w:val="a6"/>
    <w:unhideWhenUsed/>
    <w:rsid w:val="009054EC"/>
    <w:pPr>
      <w:spacing w:after="0" w:line="240" w:lineRule="auto"/>
    </w:pPr>
    <w:rPr>
      <w:rFonts w:ascii="Tahoma" w:hAnsi="Tahoma" w:cs="Tahoma"/>
      <w:sz w:val="16"/>
      <w:szCs w:val="16"/>
    </w:rPr>
  </w:style>
  <w:style w:type="character" w:customStyle="1" w:styleId="a6">
    <w:name w:val="Текст выноски Знак"/>
    <w:basedOn w:val="a0"/>
    <w:link w:val="a5"/>
    <w:rsid w:val="009054EC"/>
    <w:rPr>
      <w:rFonts w:ascii="Tahoma" w:eastAsia="Calibri" w:hAnsi="Tahoma" w:cs="Tahoma"/>
      <w:sz w:val="16"/>
      <w:szCs w:val="16"/>
    </w:rPr>
  </w:style>
  <w:style w:type="character" w:customStyle="1" w:styleId="11">
    <w:name w:val="Заголовок №1"/>
    <w:basedOn w:val="a0"/>
    <w:link w:val="110"/>
    <w:uiPriority w:val="99"/>
    <w:rsid w:val="009054EC"/>
    <w:rPr>
      <w:rFonts w:ascii="Times New Roman" w:hAnsi="Times New Roman"/>
      <w:b/>
      <w:bCs/>
      <w:shd w:val="clear" w:color="auto" w:fill="FFFFFF"/>
    </w:rPr>
  </w:style>
  <w:style w:type="character" w:customStyle="1" w:styleId="a7">
    <w:name w:val="Основной текст + Полужирный"/>
    <w:aliases w:val="Курсив1"/>
    <w:uiPriority w:val="99"/>
    <w:rsid w:val="009054EC"/>
    <w:rPr>
      <w:rFonts w:ascii="Times New Roman" w:hAnsi="Times New Roman" w:cs="Times New Roman"/>
      <w:b/>
      <w:bCs/>
      <w:sz w:val="22"/>
      <w:szCs w:val="22"/>
    </w:rPr>
  </w:style>
  <w:style w:type="paragraph" w:customStyle="1" w:styleId="110">
    <w:name w:val="Заголовок №11"/>
    <w:basedOn w:val="a"/>
    <w:link w:val="11"/>
    <w:uiPriority w:val="99"/>
    <w:rsid w:val="009054EC"/>
    <w:pPr>
      <w:shd w:val="clear" w:color="auto" w:fill="FFFFFF"/>
      <w:spacing w:after="240" w:line="240" w:lineRule="atLeast"/>
      <w:outlineLvl w:val="0"/>
    </w:pPr>
    <w:rPr>
      <w:rFonts w:ascii="Times New Roman" w:eastAsiaTheme="minorHAnsi" w:hAnsi="Times New Roman" w:cstheme="minorBidi"/>
      <w:b/>
      <w:bCs/>
    </w:rPr>
  </w:style>
  <w:style w:type="character" w:customStyle="1" w:styleId="11pt">
    <w:name w:val="Основной текст + 11 pt"/>
    <w:aliases w:val="Полужирный,Курсив,Основной текст (2) + Полужирный,Основной текст + Impact,8 pt,Малые прописные,Основной текст (2) + 11 pt,Полужирный1,Основной текст (3) + Полужирный1,Основной текст + 8 pt,Основной текст + 12 pt"/>
    <w:uiPriority w:val="99"/>
    <w:rsid w:val="009054EC"/>
    <w:rPr>
      <w:rFonts w:ascii="Times New Roman" w:hAnsi="Times New Roman" w:cs="Times New Roman"/>
      <w:b/>
      <w:bCs/>
      <w:i/>
      <w:iCs/>
      <w:sz w:val="22"/>
      <w:szCs w:val="22"/>
    </w:rPr>
  </w:style>
  <w:style w:type="character" w:customStyle="1" w:styleId="a8">
    <w:name w:val="Основной текст + Курсив"/>
    <w:uiPriority w:val="99"/>
    <w:rsid w:val="009054EC"/>
    <w:rPr>
      <w:rFonts w:ascii="Times New Roman" w:hAnsi="Times New Roman" w:cs="Times New Roman"/>
      <w:i/>
      <w:iCs/>
      <w:sz w:val="22"/>
      <w:szCs w:val="22"/>
    </w:rPr>
  </w:style>
  <w:style w:type="character" w:customStyle="1" w:styleId="23">
    <w:name w:val="Заголовок №2"/>
    <w:basedOn w:val="a0"/>
    <w:link w:val="211"/>
    <w:uiPriority w:val="99"/>
    <w:rsid w:val="009054EC"/>
    <w:rPr>
      <w:rFonts w:ascii="Times New Roman" w:hAnsi="Times New Roman"/>
      <w:b/>
      <w:bCs/>
      <w:shd w:val="clear" w:color="auto" w:fill="FFFFFF"/>
    </w:rPr>
  </w:style>
  <w:style w:type="paragraph" w:customStyle="1" w:styleId="211">
    <w:name w:val="Заголовок №21"/>
    <w:basedOn w:val="a"/>
    <w:link w:val="23"/>
    <w:uiPriority w:val="99"/>
    <w:rsid w:val="009054EC"/>
    <w:pPr>
      <w:shd w:val="clear" w:color="auto" w:fill="FFFFFF"/>
      <w:spacing w:before="540" w:after="240" w:line="281" w:lineRule="exact"/>
      <w:jc w:val="center"/>
      <w:outlineLvl w:val="1"/>
    </w:pPr>
    <w:rPr>
      <w:rFonts w:ascii="Times New Roman" w:eastAsiaTheme="minorHAnsi" w:hAnsi="Times New Roman" w:cstheme="minorBidi"/>
      <w:b/>
      <w:bCs/>
    </w:rPr>
  </w:style>
  <w:style w:type="character" w:customStyle="1" w:styleId="a9">
    <w:name w:val="Подпись к таблице"/>
    <w:basedOn w:val="a0"/>
    <w:link w:val="13"/>
    <w:uiPriority w:val="99"/>
    <w:rsid w:val="009054EC"/>
    <w:rPr>
      <w:rFonts w:ascii="Times New Roman" w:hAnsi="Times New Roman"/>
      <w:sz w:val="24"/>
      <w:szCs w:val="24"/>
      <w:shd w:val="clear" w:color="auto" w:fill="FFFFFF"/>
    </w:rPr>
  </w:style>
  <w:style w:type="character" w:customStyle="1" w:styleId="24">
    <w:name w:val="Подпись к таблице2"/>
    <w:basedOn w:val="a9"/>
    <w:uiPriority w:val="99"/>
    <w:rsid w:val="009054EC"/>
    <w:rPr>
      <w:u w:val="single"/>
    </w:rPr>
  </w:style>
  <w:style w:type="paragraph" w:customStyle="1" w:styleId="13">
    <w:name w:val="Подпись к таблице1"/>
    <w:basedOn w:val="a"/>
    <w:link w:val="a9"/>
    <w:uiPriority w:val="99"/>
    <w:rsid w:val="009054EC"/>
    <w:pPr>
      <w:shd w:val="clear" w:color="auto" w:fill="FFFFFF"/>
      <w:spacing w:after="0" w:line="259" w:lineRule="exact"/>
      <w:jc w:val="both"/>
    </w:pPr>
    <w:rPr>
      <w:rFonts w:ascii="Times New Roman" w:eastAsiaTheme="minorHAnsi" w:hAnsi="Times New Roman" w:cstheme="minorBidi"/>
      <w:sz w:val="24"/>
      <w:szCs w:val="24"/>
    </w:rPr>
  </w:style>
  <w:style w:type="character" w:customStyle="1" w:styleId="5">
    <w:name w:val="Основной текст (5)"/>
    <w:basedOn w:val="a0"/>
    <w:link w:val="51"/>
    <w:uiPriority w:val="99"/>
    <w:rsid w:val="009054EC"/>
    <w:rPr>
      <w:rFonts w:ascii="Times New Roman" w:hAnsi="Times New Roman"/>
      <w:shd w:val="clear" w:color="auto" w:fill="FFFFFF"/>
    </w:rPr>
  </w:style>
  <w:style w:type="paragraph" w:customStyle="1" w:styleId="51">
    <w:name w:val="Основной текст (5)1"/>
    <w:basedOn w:val="a"/>
    <w:link w:val="5"/>
    <w:uiPriority w:val="99"/>
    <w:rsid w:val="009054EC"/>
    <w:pPr>
      <w:shd w:val="clear" w:color="auto" w:fill="FFFFFF"/>
      <w:spacing w:after="0" w:line="241" w:lineRule="exact"/>
      <w:jc w:val="both"/>
    </w:pPr>
    <w:rPr>
      <w:rFonts w:ascii="Times New Roman" w:eastAsiaTheme="minorHAnsi" w:hAnsi="Times New Roman" w:cstheme="minorBidi"/>
    </w:rPr>
  </w:style>
  <w:style w:type="character" w:customStyle="1" w:styleId="6">
    <w:name w:val="Основной текст (6)"/>
    <w:basedOn w:val="a0"/>
    <w:link w:val="61"/>
    <w:uiPriority w:val="99"/>
    <w:rsid w:val="009054EC"/>
    <w:rPr>
      <w:rFonts w:ascii="Times New Roman" w:hAnsi="Times New Roman"/>
      <w:shd w:val="clear" w:color="auto" w:fill="FFFFFF"/>
    </w:rPr>
  </w:style>
  <w:style w:type="paragraph" w:customStyle="1" w:styleId="61">
    <w:name w:val="Основной текст (6)1"/>
    <w:basedOn w:val="a"/>
    <w:link w:val="6"/>
    <w:uiPriority w:val="99"/>
    <w:rsid w:val="009054EC"/>
    <w:pPr>
      <w:shd w:val="clear" w:color="auto" w:fill="FFFFFF"/>
      <w:spacing w:before="240" w:after="240" w:line="266" w:lineRule="exact"/>
      <w:ind w:hanging="1140"/>
    </w:pPr>
    <w:rPr>
      <w:rFonts w:ascii="Times New Roman" w:eastAsiaTheme="minorHAnsi" w:hAnsi="Times New Roman" w:cstheme="minorBidi"/>
    </w:rPr>
  </w:style>
  <w:style w:type="character" w:customStyle="1" w:styleId="220">
    <w:name w:val="Заголовок №2 (2)"/>
    <w:basedOn w:val="a0"/>
    <w:link w:val="221"/>
    <w:uiPriority w:val="99"/>
    <w:rsid w:val="009054EC"/>
    <w:rPr>
      <w:rFonts w:ascii="Times New Roman" w:hAnsi="Times New Roman"/>
      <w:sz w:val="24"/>
      <w:szCs w:val="24"/>
      <w:shd w:val="clear" w:color="auto" w:fill="FFFFFF"/>
    </w:rPr>
  </w:style>
  <w:style w:type="paragraph" w:customStyle="1" w:styleId="221">
    <w:name w:val="Заголовок №2 (2)1"/>
    <w:basedOn w:val="a"/>
    <w:link w:val="220"/>
    <w:uiPriority w:val="99"/>
    <w:rsid w:val="009054EC"/>
    <w:pPr>
      <w:shd w:val="clear" w:color="auto" w:fill="FFFFFF"/>
      <w:spacing w:after="0" w:line="259" w:lineRule="exact"/>
      <w:outlineLvl w:val="1"/>
    </w:pPr>
    <w:rPr>
      <w:rFonts w:ascii="Times New Roman" w:eastAsiaTheme="minorHAnsi" w:hAnsi="Times New Roman" w:cstheme="minorBidi"/>
      <w:sz w:val="24"/>
      <w:szCs w:val="24"/>
    </w:rPr>
  </w:style>
  <w:style w:type="character" w:customStyle="1" w:styleId="ArialUnicodeMS">
    <w:name w:val="Основной текст + Arial Unicode MS"/>
    <w:aliases w:val="9 pt"/>
    <w:uiPriority w:val="99"/>
    <w:rsid w:val="009054EC"/>
    <w:rPr>
      <w:rFonts w:ascii="Arial Unicode MS" w:eastAsia="Arial Unicode MS" w:cs="Arial Unicode MS"/>
      <w:sz w:val="18"/>
      <w:szCs w:val="18"/>
    </w:rPr>
  </w:style>
  <w:style w:type="character" w:customStyle="1" w:styleId="14">
    <w:name w:val="Основной текст + Курсив1"/>
    <w:uiPriority w:val="99"/>
    <w:rsid w:val="009054EC"/>
    <w:rPr>
      <w:rFonts w:ascii="Times New Roman" w:hAnsi="Times New Roman" w:cs="Times New Roman"/>
      <w:i/>
      <w:iCs/>
      <w:sz w:val="24"/>
      <w:szCs w:val="24"/>
      <w:u w:val="single"/>
    </w:rPr>
  </w:style>
  <w:style w:type="paragraph" w:styleId="aa">
    <w:name w:val="List Paragraph"/>
    <w:basedOn w:val="a"/>
    <w:uiPriority w:val="34"/>
    <w:qFormat/>
    <w:rsid w:val="009054EC"/>
    <w:pPr>
      <w:ind w:left="708"/>
    </w:pPr>
    <w:rPr>
      <w:rFonts w:eastAsia="Times New Roman"/>
      <w:lang w:eastAsia="ru-RU"/>
    </w:rPr>
  </w:style>
  <w:style w:type="paragraph" w:styleId="ab">
    <w:name w:val="Body Text Indent"/>
    <w:basedOn w:val="a"/>
    <w:link w:val="ac"/>
    <w:uiPriority w:val="99"/>
    <w:rsid w:val="009054EC"/>
    <w:pPr>
      <w:spacing w:after="0" w:line="360" w:lineRule="auto"/>
      <w:ind w:firstLine="748"/>
      <w:jc w:val="both"/>
    </w:pPr>
    <w:rPr>
      <w:rFonts w:ascii="Times Roman AzLat" w:eastAsia="Times New Roman" w:hAnsi="Times Roman AzLat"/>
      <w:sz w:val="28"/>
      <w:szCs w:val="24"/>
      <w:lang w:eastAsia="ru-RU"/>
    </w:rPr>
  </w:style>
  <w:style w:type="character" w:customStyle="1" w:styleId="ac">
    <w:name w:val="Основной текст с отступом Знак"/>
    <w:basedOn w:val="a0"/>
    <w:link w:val="ab"/>
    <w:uiPriority w:val="99"/>
    <w:rsid w:val="009054EC"/>
    <w:rPr>
      <w:rFonts w:ascii="Times Roman AzLat" w:eastAsia="Times New Roman" w:hAnsi="Times Roman AzLat" w:cs="Times New Roman"/>
      <w:sz w:val="28"/>
      <w:szCs w:val="24"/>
      <w:lang w:eastAsia="ru-RU"/>
    </w:rPr>
  </w:style>
  <w:style w:type="paragraph" w:styleId="25">
    <w:name w:val="Body Text Indent 2"/>
    <w:basedOn w:val="a"/>
    <w:link w:val="26"/>
    <w:uiPriority w:val="99"/>
    <w:unhideWhenUsed/>
    <w:rsid w:val="009054EC"/>
    <w:pPr>
      <w:spacing w:after="120" w:line="480" w:lineRule="auto"/>
      <w:ind w:left="283"/>
    </w:pPr>
    <w:rPr>
      <w:rFonts w:eastAsia="Times New Roman"/>
      <w:lang w:eastAsia="ru-RU"/>
    </w:rPr>
  </w:style>
  <w:style w:type="character" w:customStyle="1" w:styleId="26">
    <w:name w:val="Основной текст с отступом 2 Знак"/>
    <w:basedOn w:val="a0"/>
    <w:link w:val="25"/>
    <w:uiPriority w:val="99"/>
    <w:rsid w:val="009054EC"/>
    <w:rPr>
      <w:rFonts w:ascii="Calibri" w:eastAsia="Times New Roman" w:hAnsi="Calibri" w:cs="Times New Roman"/>
      <w:lang w:eastAsia="ru-RU"/>
    </w:rPr>
  </w:style>
  <w:style w:type="paragraph" w:styleId="32">
    <w:name w:val="Body Text 3"/>
    <w:basedOn w:val="a"/>
    <w:link w:val="33"/>
    <w:unhideWhenUsed/>
    <w:rsid w:val="009054EC"/>
    <w:pPr>
      <w:spacing w:after="120"/>
    </w:pPr>
    <w:rPr>
      <w:rFonts w:eastAsia="Times New Roman"/>
      <w:sz w:val="16"/>
      <w:szCs w:val="16"/>
      <w:lang w:eastAsia="ru-RU"/>
    </w:rPr>
  </w:style>
  <w:style w:type="character" w:customStyle="1" w:styleId="33">
    <w:name w:val="Основной текст 3 Знак"/>
    <w:basedOn w:val="a0"/>
    <w:link w:val="32"/>
    <w:rsid w:val="009054EC"/>
    <w:rPr>
      <w:rFonts w:ascii="Calibri" w:eastAsia="Times New Roman" w:hAnsi="Calibri" w:cs="Times New Roman"/>
      <w:sz w:val="16"/>
      <w:szCs w:val="16"/>
      <w:lang w:eastAsia="ru-RU"/>
    </w:rPr>
  </w:style>
  <w:style w:type="paragraph" w:styleId="27">
    <w:name w:val="Body Text 2"/>
    <w:basedOn w:val="a"/>
    <w:link w:val="28"/>
    <w:unhideWhenUsed/>
    <w:rsid w:val="009054EC"/>
    <w:pPr>
      <w:spacing w:after="120" w:line="480" w:lineRule="auto"/>
    </w:pPr>
    <w:rPr>
      <w:rFonts w:eastAsia="Times New Roman"/>
      <w:lang w:eastAsia="ru-RU"/>
    </w:rPr>
  </w:style>
  <w:style w:type="character" w:customStyle="1" w:styleId="28">
    <w:name w:val="Основной текст 2 Знак"/>
    <w:basedOn w:val="a0"/>
    <w:link w:val="27"/>
    <w:rsid w:val="009054EC"/>
    <w:rPr>
      <w:rFonts w:ascii="Calibri" w:eastAsia="Times New Roman" w:hAnsi="Calibri" w:cs="Times New Roman"/>
      <w:lang w:eastAsia="ru-RU"/>
    </w:rPr>
  </w:style>
  <w:style w:type="paragraph" w:styleId="34">
    <w:name w:val="Body Text Indent 3"/>
    <w:basedOn w:val="a"/>
    <w:link w:val="35"/>
    <w:uiPriority w:val="99"/>
    <w:rsid w:val="009054EC"/>
    <w:pPr>
      <w:spacing w:after="120" w:line="240" w:lineRule="auto"/>
      <w:ind w:left="360"/>
    </w:pPr>
    <w:rPr>
      <w:rFonts w:ascii="Times New Roman" w:eastAsia="Times New Roman" w:hAnsi="Times New Roman"/>
      <w:sz w:val="16"/>
      <w:szCs w:val="16"/>
      <w:lang w:eastAsia="ru-RU"/>
    </w:rPr>
  </w:style>
  <w:style w:type="character" w:customStyle="1" w:styleId="35">
    <w:name w:val="Основной текст с отступом 3 Знак"/>
    <w:basedOn w:val="a0"/>
    <w:link w:val="34"/>
    <w:uiPriority w:val="99"/>
    <w:rsid w:val="009054EC"/>
    <w:rPr>
      <w:rFonts w:ascii="Times New Roman" w:eastAsia="Times New Roman" w:hAnsi="Times New Roman" w:cs="Times New Roman"/>
      <w:sz w:val="16"/>
      <w:szCs w:val="16"/>
      <w:lang w:eastAsia="ru-RU"/>
    </w:rPr>
  </w:style>
  <w:style w:type="paragraph" w:styleId="ad">
    <w:name w:val="footer"/>
    <w:basedOn w:val="a"/>
    <w:link w:val="ae"/>
    <w:uiPriority w:val="99"/>
    <w:rsid w:val="009054EC"/>
    <w:pPr>
      <w:tabs>
        <w:tab w:val="center" w:pos="4320"/>
        <w:tab w:val="right" w:pos="8640"/>
      </w:tabs>
      <w:spacing w:after="0" w:line="240" w:lineRule="auto"/>
    </w:pPr>
    <w:rPr>
      <w:rFonts w:ascii="Times New Roman" w:eastAsia="Times New Roman" w:hAnsi="Times New Roman"/>
      <w:sz w:val="24"/>
      <w:szCs w:val="24"/>
      <w:lang w:eastAsia="ru-RU"/>
    </w:rPr>
  </w:style>
  <w:style w:type="character" w:customStyle="1" w:styleId="ae">
    <w:name w:val="Нижний колонтитул Знак"/>
    <w:basedOn w:val="a0"/>
    <w:link w:val="ad"/>
    <w:uiPriority w:val="99"/>
    <w:rsid w:val="009054EC"/>
    <w:rPr>
      <w:rFonts w:ascii="Times New Roman" w:eastAsia="Times New Roman" w:hAnsi="Times New Roman" w:cs="Times New Roman"/>
      <w:sz w:val="24"/>
      <w:szCs w:val="24"/>
      <w:lang w:eastAsia="ru-RU"/>
    </w:rPr>
  </w:style>
  <w:style w:type="character" w:styleId="af">
    <w:name w:val="page number"/>
    <w:basedOn w:val="a0"/>
    <w:rsid w:val="009054EC"/>
  </w:style>
  <w:style w:type="paragraph" w:styleId="af0">
    <w:name w:val="header"/>
    <w:basedOn w:val="a"/>
    <w:link w:val="af1"/>
    <w:rsid w:val="009054EC"/>
    <w:pPr>
      <w:tabs>
        <w:tab w:val="center" w:pos="4320"/>
        <w:tab w:val="right" w:pos="8640"/>
      </w:tabs>
      <w:spacing w:after="0" w:line="240" w:lineRule="auto"/>
    </w:pPr>
    <w:rPr>
      <w:rFonts w:ascii="Times New Roman" w:eastAsia="Times New Roman" w:hAnsi="Times New Roman"/>
      <w:sz w:val="24"/>
      <w:szCs w:val="24"/>
      <w:lang w:eastAsia="ru-RU"/>
    </w:rPr>
  </w:style>
  <w:style w:type="character" w:customStyle="1" w:styleId="af1">
    <w:name w:val="Верхний колонтитул Знак"/>
    <w:basedOn w:val="a0"/>
    <w:link w:val="af0"/>
    <w:rsid w:val="009054EC"/>
    <w:rPr>
      <w:rFonts w:ascii="Times New Roman" w:eastAsia="Times New Roman" w:hAnsi="Times New Roman" w:cs="Times New Roman"/>
      <w:sz w:val="24"/>
      <w:szCs w:val="24"/>
      <w:lang w:eastAsia="ru-RU"/>
    </w:rPr>
  </w:style>
  <w:style w:type="paragraph" w:customStyle="1" w:styleId="2">
    <w:name w:val="Стиль2"/>
    <w:basedOn w:val="a"/>
    <w:rsid w:val="009054EC"/>
    <w:pPr>
      <w:numPr>
        <w:numId w:val="14"/>
      </w:numPr>
      <w:tabs>
        <w:tab w:val="num" w:pos="540"/>
      </w:tabs>
      <w:spacing w:after="0" w:line="288" w:lineRule="auto"/>
      <w:ind w:left="0" w:firstLine="284"/>
      <w:jc w:val="both"/>
    </w:pPr>
    <w:rPr>
      <w:rFonts w:ascii="Times Roman AzLat" w:eastAsia="Times New Roman" w:hAnsi="Times Roman AzLat"/>
      <w:sz w:val="24"/>
      <w:szCs w:val="20"/>
      <w:lang w:eastAsia="ru-RU"/>
    </w:rPr>
  </w:style>
  <w:style w:type="paragraph" w:customStyle="1" w:styleId="15">
    <w:name w:val="Стиль1"/>
    <w:basedOn w:val="a"/>
    <w:rsid w:val="009054EC"/>
    <w:pPr>
      <w:spacing w:after="0" w:line="288" w:lineRule="auto"/>
      <w:ind w:firstLine="539"/>
      <w:jc w:val="both"/>
    </w:pPr>
    <w:rPr>
      <w:rFonts w:ascii="Times Roman AzLat" w:eastAsia="Times New Roman" w:hAnsi="Times Roman AzLat"/>
      <w:sz w:val="24"/>
      <w:szCs w:val="20"/>
      <w:lang w:eastAsia="ru-RU"/>
    </w:rPr>
  </w:style>
  <w:style w:type="table" w:styleId="af2">
    <w:name w:val="Table Grid"/>
    <w:basedOn w:val="a1"/>
    <w:uiPriority w:val="59"/>
    <w:rsid w:val="009054EC"/>
    <w:pPr>
      <w:ind w:left="0" w:firstLine="0"/>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3">
    <w:name w:val="Placeholder Text"/>
    <w:basedOn w:val="a0"/>
    <w:uiPriority w:val="99"/>
    <w:semiHidden/>
    <w:rsid w:val="009054EC"/>
    <w:rPr>
      <w:color w:val="808080"/>
    </w:rPr>
  </w:style>
  <w:style w:type="paragraph" w:styleId="af4">
    <w:name w:val="Document Map"/>
    <w:basedOn w:val="a"/>
    <w:link w:val="af5"/>
    <w:semiHidden/>
    <w:rsid w:val="009054EC"/>
    <w:pPr>
      <w:shd w:val="clear" w:color="auto" w:fill="000080"/>
      <w:spacing w:after="0" w:line="240" w:lineRule="auto"/>
    </w:pPr>
    <w:rPr>
      <w:rFonts w:ascii="Tahoma" w:eastAsia="Times New Roman" w:hAnsi="Tahoma" w:cs="Tahoma"/>
      <w:sz w:val="24"/>
      <w:szCs w:val="24"/>
      <w:lang w:eastAsia="ru-RU"/>
    </w:rPr>
  </w:style>
  <w:style w:type="character" w:customStyle="1" w:styleId="af5">
    <w:name w:val="Схема документа Знак"/>
    <w:basedOn w:val="a0"/>
    <w:link w:val="af4"/>
    <w:semiHidden/>
    <w:rsid w:val="009054EC"/>
    <w:rPr>
      <w:rFonts w:ascii="Tahoma" w:eastAsia="Times New Roman" w:hAnsi="Tahoma" w:cs="Tahoma"/>
      <w:sz w:val="24"/>
      <w:szCs w:val="24"/>
      <w:shd w:val="clear" w:color="auto" w:fill="000080"/>
      <w:lang w:eastAsia="ru-RU"/>
    </w:rPr>
  </w:style>
  <w:style w:type="table" w:styleId="42">
    <w:name w:val="Table Classic 4"/>
    <w:basedOn w:val="16"/>
    <w:rsid w:val="009054EC"/>
    <w:tblPr>
      <w:tblStyleRowBandSize w:val="1"/>
      <w:tblStyleColBandSize w:val="1"/>
      <w:tblInd w:w="0" w:type="dxa"/>
      <w:tblBorders>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FFCCCC"/>
    </w:tcPr>
    <w:tblStylePr w:type="firstRow">
      <w:rPr>
        <w:b/>
        <w:bCs/>
        <w:i/>
        <w:iCs/>
        <w:color w:val="FF0000"/>
      </w:rPr>
      <w:tblPr/>
      <w:tcPr>
        <w:tcBorders>
          <w:bottom w:val="single" w:sz="6" w:space="0" w:color="000000"/>
          <w:tl2br w:val="none" w:sz="0" w:space="0" w:color="auto"/>
          <w:tr2bl w:val="none" w:sz="0" w:space="0" w:color="auto"/>
        </w:tcBorders>
        <w:shd w:val="pct50" w:color="000080" w:fill="FFFFFF"/>
      </w:tcPr>
    </w:tblStylePr>
    <w:tblStylePr w:type="lastRow">
      <w:rPr>
        <w:b w:val="0"/>
        <w:bCs w:val="0"/>
        <w:color w:val="000080"/>
      </w:rPr>
      <w:tblPr/>
      <w:tcPr>
        <w:tcBorders>
          <w:top w:val="single" w:sz="6" w:space="0" w:color="000000"/>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rFonts w:ascii="Times Roman AzLat" w:hAnsi="Times Roman AzLat"/>
        <w:b/>
        <w:bCs/>
        <w:color w:val="000080"/>
        <w:sz w:val="32"/>
        <w:szCs w:val="32"/>
      </w:rPr>
      <w:tblPr/>
      <w:tcPr>
        <w:tcBorders>
          <w:tl2br w:val="none" w:sz="0" w:space="0" w:color="auto"/>
          <w:tr2bl w:val="none" w:sz="0" w:space="0" w:color="auto"/>
        </w:tcBorders>
      </w:tcPr>
    </w:tblStylePr>
  </w:style>
  <w:style w:type="table" w:styleId="16">
    <w:name w:val="Table Columns 1"/>
    <w:basedOn w:val="a1"/>
    <w:rsid w:val="009054EC"/>
    <w:pPr>
      <w:ind w:left="0" w:firstLine="0"/>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Стиль таблицы1"/>
    <w:basedOn w:val="af6"/>
    <w:rsid w:val="009054EC"/>
    <w:rPr>
      <w:rFonts w:ascii="Palatino Linotype" w:hAnsi="Palatino Linotype"/>
      <w:color w:val="666699"/>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cPr>
      <w:shd w:val="clear" w:color="auto" w:fill="CCFFCC"/>
    </w:tc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6">
    <w:name w:val="Table Contemporary"/>
    <w:basedOn w:val="a1"/>
    <w:rsid w:val="009054EC"/>
    <w:pPr>
      <w:ind w:left="0" w:firstLine="0"/>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9">
    <w:name w:val="Стиль таблицы2"/>
    <w:basedOn w:val="a1"/>
    <w:rsid w:val="009054EC"/>
    <w:pPr>
      <w:ind w:left="0" w:firstLine="0"/>
      <w:jc w:val="center"/>
    </w:pPr>
    <w:rPr>
      <w:rFonts w:ascii="Century Schoolbook" w:eastAsia="Times New Roman" w:hAnsi="Century Schoolbook" w:cs="Times New Roman"/>
      <w:b/>
      <w:color w:val="0099CC"/>
      <w:sz w:val="24"/>
      <w:szCs w:val="24"/>
      <w:lang w:eastAsia="ru-RU"/>
    </w:rPr>
    <w:tblPr>
      <w:tblStyleRowBandSize w:val="2"/>
      <w:tblStyleColBandSize w:val="2"/>
      <w:tblInd w:w="0" w:type="dxa"/>
      <w:tblBorders>
        <w:top w:val="single" w:sz="4" w:space="0" w:color="333399"/>
        <w:left w:val="single" w:sz="4" w:space="0" w:color="333399"/>
        <w:bottom w:val="single" w:sz="4" w:space="0" w:color="333399"/>
        <w:right w:val="single" w:sz="4" w:space="0" w:color="333399"/>
        <w:insideH w:val="single" w:sz="4" w:space="0" w:color="333399"/>
        <w:insideV w:val="single" w:sz="4" w:space="0" w:color="333399"/>
      </w:tblBorders>
      <w:tblCellMar>
        <w:top w:w="57" w:type="dxa"/>
        <w:left w:w="108" w:type="dxa"/>
        <w:bottom w:w="57" w:type="dxa"/>
        <w:right w:w="108" w:type="dxa"/>
      </w:tblCellMar>
    </w:tblPr>
    <w:tcPr>
      <w:shd w:val="clear" w:color="auto" w:fill="CCFFFF"/>
      <w:vAlign w:val="center"/>
    </w:tcPr>
  </w:style>
  <w:style w:type="numbering" w:customStyle="1" w:styleId="Style1">
    <w:name w:val="Style1"/>
    <w:rsid w:val="009054EC"/>
    <w:pPr>
      <w:numPr>
        <w:numId w:val="15"/>
      </w:numPr>
    </w:pPr>
  </w:style>
  <w:style w:type="paragraph" w:styleId="af7">
    <w:name w:val="Title"/>
    <w:basedOn w:val="a"/>
    <w:link w:val="af8"/>
    <w:uiPriority w:val="99"/>
    <w:qFormat/>
    <w:rsid w:val="009054EC"/>
    <w:pPr>
      <w:spacing w:after="0" w:line="240" w:lineRule="auto"/>
      <w:jc w:val="center"/>
    </w:pPr>
    <w:rPr>
      <w:rFonts w:ascii="Times Roman AzCyr" w:eastAsia="Times New Roman" w:hAnsi="Times Roman AzCyr"/>
      <w:sz w:val="28"/>
      <w:szCs w:val="20"/>
      <w:lang w:eastAsia="ru-RU"/>
    </w:rPr>
  </w:style>
  <w:style w:type="character" w:customStyle="1" w:styleId="af8">
    <w:name w:val="Название Знак"/>
    <w:basedOn w:val="a0"/>
    <w:link w:val="af7"/>
    <w:uiPriority w:val="99"/>
    <w:rsid w:val="009054EC"/>
    <w:rPr>
      <w:rFonts w:ascii="Times Roman AzCyr" w:eastAsia="Times New Roman" w:hAnsi="Times Roman AzCyr" w:cs="Times New Roman"/>
      <w:sz w:val="28"/>
      <w:szCs w:val="20"/>
      <w:lang w:eastAsia="ru-RU"/>
    </w:rPr>
  </w:style>
  <w:style w:type="paragraph" w:styleId="af9">
    <w:name w:val="TOC Heading"/>
    <w:basedOn w:val="1"/>
    <w:next w:val="a"/>
    <w:uiPriority w:val="39"/>
    <w:semiHidden/>
    <w:unhideWhenUsed/>
    <w:qFormat/>
    <w:rsid w:val="009054EC"/>
    <w:pPr>
      <w:keepLines/>
      <w:spacing w:before="480" w:line="276" w:lineRule="auto"/>
      <w:jc w:val="left"/>
      <w:outlineLvl w:val="9"/>
    </w:pPr>
    <w:rPr>
      <w:rFonts w:ascii="Cambria" w:hAnsi="Cambria"/>
      <w:color w:val="365F91"/>
      <w:sz w:val="28"/>
      <w:szCs w:val="28"/>
      <w:lang w:eastAsia="en-US"/>
    </w:rPr>
  </w:style>
  <w:style w:type="paragraph" w:styleId="2a">
    <w:name w:val="toc 2"/>
    <w:basedOn w:val="a"/>
    <w:next w:val="a"/>
    <w:autoRedefine/>
    <w:uiPriority w:val="39"/>
    <w:unhideWhenUsed/>
    <w:qFormat/>
    <w:rsid w:val="009054EC"/>
    <w:pPr>
      <w:spacing w:after="100"/>
      <w:ind w:left="220"/>
    </w:pPr>
    <w:rPr>
      <w:rFonts w:eastAsia="Times New Roman"/>
    </w:rPr>
  </w:style>
  <w:style w:type="paragraph" w:styleId="18">
    <w:name w:val="toc 1"/>
    <w:basedOn w:val="a"/>
    <w:next w:val="a"/>
    <w:autoRedefine/>
    <w:uiPriority w:val="39"/>
    <w:unhideWhenUsed/>
    <w:qFormat/>
    <w:rsid w:val="009054EC"/>
    <w:pPr>
      <w:spacing w:after="100"/>
    </w:pPr>
    <w:rPr>
      <w:rFonts w:eastAsia="Times New Roman"/>
    </w:rPr>
  </w:style>
  <w:style w:type="paragraph" w:styleId="36">
    <w:name w:val="toc 3"/>
    <w:basedOn w:val="a"/>
    <w:next w:val="a"/>
    <w:autoRedefine/>
    <w:uiPriority w:val="39"/>
    <w:semiHidden/>
    <w:unhideWhenUsed/>
    <w:qFormat/>
    <w:rsid w:val="009054EC"/>
    <w:pPr>
      <w:spacing w:after="100"/>
      <w:ind w:left="440"/>
    </w:pPr>
    <w:rPr>
      <w:rFonts w:eastAsia="Times New Roman"/>
    </w:rPr>
  </w:style>
  <w:style w:type="character" w:styleId="afa">
    <w:name w:val="Hyperlink"/>
    <w:basedOn w:val="a0"/>
    <w:uiPriority w:val="99"/>
    <w:unhideWhenUsed/>
    <w:rsid w:val="009054EC"/>
    <w:rPr>
      <w:color w:val="0000FF"/>
      <w:u w:val="single"/>
    </w:rPr>
  </w:style>
  <w:style w:type="character" w:customStyle="1" w:styleId="37">
    <w:name w:val="Основной текст (3) + Полужирный"/>
    <w:aliases w:val="Курсив2"/>
    <w:basedOn w:val="31"/>
    <w:uiPriority w:val="99"/>
    <w:rsid w:val="009054EC"/>
    <w:rPr>
      <w:b/>
      <w:bCs/>
      <w:i/>
      <w:iCs/>
      <w:sz w:val="22"/>
      <w:szCs w:val="22"/>
    </w:rPr>
  </w:style>
  <w:style w:type="character" w:customStyle="1" w:styleId="43">
    <w:name w:val="Основной текст (4) + Не полужирный"/>
    <w:aliases w:val="Не курсив,Основной текст (2) + Не полужирный"/>
    <w:basedOn w:val="41"/>
    <w:uiPriority w:val="99"/>
    <w:rsid w:val="009054EC"/>
    <w:rPr>
      <w:b/>
      <w:bCs/>
      <w:i/>
      <w:iCs/>
      <w:sz w:val="22"/>
      <w:szCs w:val="22"/>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9.png"/><Relationship Id="rId26" Type="http://schemas.openxmlformats.org/officeDocument/2006/relationships/oleObject" Target="embeddings/oleObject9.bin"/><Relationship Id="rId39" Type="http://schemas.openxmlformats.org/officeDocument/2006/relationships/oleObject" Target="embeddings/oleObject16.bin"/><Relationship Id="rId21" Type="http://schemas.openxmlformats.org/officeDocument/2006/relationships/image" Target="media/image11.wmf"/><Relationship Id="rId34" Type="http://schemas.openxmlformats.org/officeDocument/2006/relationships/image" Target="media/image18.wmf"/><Relationship Id="rId42" Type="http://schemas.openxmlformats.org/officeDocument/2006/relationships/image" Target="media/image21.wmf"/><Relationship Id="rId47" Type="http://schemas.openxmlformats.org/officeDocument/2006/relationships/oleObject" Target="embeddings/oleObject20.bin"/><Relationship Id="rId50" Type="http://schemas.openxmlformats.org/officeDocument/2006/relationships/image" Target="media/image25.wmf"/><Relationship Id="rId55" Type="http://schemas.openxmlformats.org/officeDocument/2006/relationships/oleObject" Target="embeddings/oleObject24.bin"/><Relationship Id="rId63" Type="http://schemas.openxmlformats.org/officeDocument/2006/relationships/oleObject" Target="embeddings/oleObject28.bin"/><Relationship Id="rId68" Type="http://schemas.openxmlformats.org/officeDocument/2006/relationships/oleObject" Target="embeddings/oleObject30.bin"/><Relationship Id="rId76" Type="http://schemas.openxmlformats.org/officeDocument/2006/relationships/image" Target="media/image39.wmf"/><Relationship Id="rId7" Type="http://schemas.openxmlformats.org/officeDocument/2006/relationships/image" Target="media/image3.wmf"/><Relationship Id="rId71" Type="http://schemas.openxmlformats.org/officeDocument/2006/relationships/image" Target="media/image36.wmf"/><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image" Target="media/image15.wmf"/><Relationship Id="rId11" Type="http://schemas.openxmlformats.org/officeDocument/2006/relationships/image" Target="media/image5.wmf"/><Relationship Id="rId24" Type="http://schemas.openxmlformats.org/officeDocument/2006/relationships/oleObject" Target="embeddings/oleObject8.bin"/><Relationship Id="rId32" Type="http://schemas.openxmlformats.org/officeDocument/2006/relationships/oleObject" Target="embeddings/oleObject12.bin"/><Relationship Id="rId37" Type="http://schemas.openxmlformats.org/officeDocument/2006/relationships/oleObject" Target="embeddings/oleObject15.bin"/><Relationship Id="rId40" Type="http://schemas.openxmlformats.org/officeDocument/2006/relationships/image" Target="media/image20.wmf"/><Relationship Id="rId45" Type="http://schemas.openxmlformats.org/officeDocument/2006/relationships/oleObject" Target="embeddings/oleObject19.bin"/><Relationship Id="rId53" Type="http://schemas.openxmlformats.org/officeDocument/2006/relationships/oleObject" Target="embeddings/oleObject23.bin"/><Relationship Id="rId58" Type="http://schemas.openxmlformats.org/officeDocument/2006/relationships/image" Target="media/image29.wmf"/><Relationship Id="rId66" Type="http://schemas.openxmlformats.org/officeDocument/2006/relationships/oleObject" Target="embeddings/oleObject29.bin"/><Relationship Id="rId74" Type="http://schemas.openxmlformats.org/officeDocument/2006/relationships/image" Target="media/image38.wmf"/><Relationship Id="rId79" Type="http://schemas.openxmlformats.org/officeDocument/2006/relationships/oleObject" Target="embeddings/oleObject35.bin"/><Relationship Id="rId5" Type="http://schemas.openxmlformats.org/officeDocument/2006/relationships/image" Target="media/image1.png"/><Relationship Id="rId61" Type="http://schemas.openxmlformats.org/officeDocument/2006/relationships/oleObject" Target="embeddings/oleObject27.bin"/><Relationship Id="rId82" Type="http://schemas.openxmlformats.org/officeDocument/2006/relationships/theme" Target="theme/theme1.xml"/><Relationship Id="rId10" Type="http://schemas.openxmlformats.org/officeDocument/2006/relationships/oleObject" Target="embeddings/oleObject2.bin"/><Relationship Id="rId19" Type="http://schemas.openxmlformats.org/officeDocument/2006/relationships/image" Target="media/image10.wmf"/><Relationship Id="rId31" Type="http://schemas.openxmlformats.org/officeDocument/2006/relationships/image" Target="media/image16.wmf"/><Relationship Id="rId44" Type="http://schemas.openxmlformats.org/officeDocument/2006/relationships/image" Target="media/image22.wmf"/><Relationship Id="rId52" Type="http://schemas.openxmlformats.org/officeDocument/2006/relationships/image" Target="media/image26.wmf"/><Relationship Id="rId60" Type="http://schemas.openxmlformats.org/officeDocument/2006/relationships/image" Target="media/image30.wmf"/><Relationship Id="rId65" Type="http://schemas.openxmlformats.org/officeDocument/2006/relationships/image" Target="media/image33.wmf"/><Relationship Id="rId73" Type="http://schemas.openxmlformats.org/officeDocument/2006/relationships/oleObject" Target="embeddings/oleObject32.bin"/><Relationship Id="rId78" Type="http://schemas.openxmlformats.org/officeDocument/2006/relationships/image" Target="media/image40.emf"/><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wmf"/><Relationship Id="rId14" Type="http://schemas.openxmlformats.org/officeDocument/2006/relationships/oleObject" Target="embeddings/oleObject4.bin"/><Relationship Id="rId22" Type="http://schemas.openxmlformats.org/officeDocument/2006/relationships/oleObject" Target="embeddings/oleObject7.bin"/><Relationship Id="rId27" Type="http://schemas.openxmlformats.org/officeDocument/2006/relationships/image" Target="media/image14.wmf"/><Relationship Id="rId30" Type="http://schemas.openxmlformats.org/officeDocument/2006/relationships/oleObject" Target="embeddings/oleObject11.bin"/><Relationship Id="rId35" Type="http://schemas.openxmlformats.org/officeDocument/2006/relationships/oleObject" Target="embeddings/oleObject13.bin"/><Relationship Id="rId43" Type="http://schemas.openxmlformats.org/officeDocument/2006/relationships/oleObject" Target="embeddings/oleObject18.bin"/><Relationship Id="rId48" Type="http://schemas.openxmlformats.org/officeDocument/2006/relationships/image" Target="media/image24.wmf"/><Relationship Id="rId56" Type="http://schemas.openxmlformats.org/officeDocument/2006/relationships/image" Target="media/image28.wmf"/><Relationship Id="rId64" Type="http://schemas.openxmlformats.org/officeDocument/2006/relationships/image" Target="media/image32.wmf"/><Relationship Id="rId69" Type="http://schemas.openxmlformats.org/officeDocument/2006/relationships/image" Target="media/image35.wmf"/><Relationship Id="rId77" Type="http://schemas.openxmlformats.org/officeDocument/2006/relationships/oleObject" Target="embeddings/oleObject34.bin"/><Relationship Id="rId8" Type="http://schemas.openxmlformats.org/officeDocument/2006/relationships/oleObject" Target="embeddings/oleObject1.bin"/><Relationship Id="rId51" Type="http://schemas.openxmlformats.org/officeDocument/2006/relationships/oleObject" Target="embeddings/oleObject22.bin"/><Relationship Id="rId72" Type="http://schemas.openxmlformats.org/officeDocument/2006/relationships/image" Target="media/image37.wmf"/><Relationship Id="rId80"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oleObject" Target="embeddings/oleObject3.bin"/><Relationship Id="rId17" Type="http://schemas.openxmlformats.org/officeDocument/2006/relationships/image" Target="media/image8.png"/><Relationship Id="rId25" Type="http://schemas.openxmlformats.org/officeDocument/2006/relationships/image" Target="media/image13.wmf"/><Relationship Id="rId33" Type="http://schemas.openxmlformats.org/officeDocument/2006/relationships/image" Target="media/image17.jpeg"/><Relationship Id="rId38" Type="http://schemas.openxmlformats.org/officeDocument/2006/relationships/image" Target="media/image19.wmf"/><Relationship Id="rId46" Type="http://schemas.openxmlformats.org/officeDocument/2006/relationships/image" Target="media/image23.wmf"/><Relationship Id="rId59" Type="http://schemas.openxmlformats.org/officeDocument/2006/relationships/oleObject" Target="embeddings/oleObject26.bin"/><Relationship Id="rId67" Type="http://schemas.openxmlformats.org/officeDocument/2006/relationships/image" Target="media/image34.wmf"/><Relationship Id="rId20" Type="http://schemas.openxmlformats.org/officeDocument/2006/relationships/oleObject" Target="embeddings/oleObject6.bin"/><Relationship Id="rId41" Type="http://schemas.openxmlformats.org/officeDocument/2006/relationships/oleObject" Target="embeddings/oleObject17.bin"/><Relationship Id="rId54" Type="http://schemas.openxmlformats.org/officeDocument/2006/relationships/image" Target="media/image27.wmf"/><Relationship Id="rId62" Type="http://schemas.openxmlformats.org/officeDocument/2006/relationships/image" Target="media/image31.wmf"/><Relationship Id="rId70" Type="http://schemas.openxmlformats.org/officeDocument/2006/relationships/oleObject" Target="embeddings/oleObject31.bin"/><Relationship Id="rId75" Type="http://schemas.openxmlformats.org/officeDocument/2006/relationships/oleObject" Target="embeddings/oleObject33.bin"/><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7.wmf"/><Relationship Id="rId23" Type="http://schemas.openxmlformats.org/officeDocument/2006/relationships/image" Target="media/image12.wmf"/><Relationship Id="rId28" Type="http://schemas.openxmlformats.org/officeDocument/2006/relationships/oleObject" Target="embeddings/oleObject10.bin"/><Relationship Id="rId36" Type="http://schemas.openxmlformats.org/officeDocument/2006/relationships/oleObject" Target="embeddings/oleObject14.bin"/><Relationship Id="rId49" Type="http://schemas.openxmlformats.org/officeDocument/2006/relationships/oleObject" Target="embeddings/oleObject21.bin"/><Relationship Id="rId57" Type="http://schemas.openxmlformats.org/officeDocument/2006/relationships/oleObject" Target="embeddings/oleObject2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77</Pages>
  <Words>19930</Words>
  <Characters>113602</Characters>
  <Application>Microsoft Office Word</Application>
  <DocSecurity>0</DocSecurity>
  <Lines>946</Lines>
  <Paragraphs>266</Paragraphs>
  <ScaleCrop>false</ScaleCrop>
  <Company>ADIU</Company>
  <LinksUpToDate>false</LinksUpToDate>
  <CharactersWithSpaces>133266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2015-12-09T12:25:00Z</dcterms:created>
  <dcterms:modified xsi:type="dcterms:W3CDTF">2015-12-09T12:30:00Z</dcterms:modified>
</cp:coreProperties>
</file>