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9" w:rsidRPr="00D62756" w:rsidRDefault="00546779" w:rsidP="00546779">
      <w:pPr>
        <w:pStyle w:val="Title"/>
        <w:ind w:left="708" w:firstLine="708"/>
        <w:rPr>
          <w:rFonts w:ascii="Times New Roman" w:hAnsi="Times New Roman"/>
          <w:lang w:val="az-Latn-AZ"/>
        </w:rPr>
      </w:pPr>
      <w:r w:rsidRPr="00D62756">
        <w:rPr>
          <w:rFonts w:ascii="Times New Roman" w:hAnsi="Times New Roman"/>
          <w:lang w:val="az-Latn-AZ"/>
        </w:rPr>
        <w:t>AZƏRBAYCAN DÖVLƏT İQTISAD UNIVERSITETI</w:t>
      </w:r>
    </w:p>
    <w:p w:rsidR="00546779" w:rsidRDefault="00546779" w:rsidP="00546779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b/>
          <w:lang w:val="az-Latn-AZ"/>
        </w:rPr>
      </w:pPr>
      <w:r>
        <w:rPr>
          <w:b/>
          <w:lang w:val="az-Latn-AZ"/>
        </w:rPr>
        <w:t>MAGİSTRATURA MƏRKƏZİ</w:t>
      </w:r>
    </w:p>
    <w:p w:rsidR="00546779" w:rsidRPr="00D62756" w:rsidRDefault="00546779" w:rsidP="0054677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b/>
          <w:lang w:val="az-Latn-AZ"/>
        </w:rPr>
      </w:pPr>
      <w:r w:rsidRPr="00D62756">
        <w:rPr>
          <w:b/>
        </w:rPr>
        <w:t xml:space="preserve">                      </w:t>
      </w:r>
      <w:r w:rsidRPr="00EE6E7D">
        <w:rPr>
          <w:rFonts w:ascii="Times Roman AzLat" w:hAnsi="Times Roman AzLat"/>
          <w:b/>
        </w:rPr>
        <w:t>201</w:t>
      </w:r>
      <w:r>
        <w:rPr>
          <w:rFonts w:ascii="Times Roman AzLat" w:hAnsi="Times Roman AzLat"/>
          <w:b/>
          <w:lang w:val="az-Latn-AZ"/>
        </w:rPr>
        <w:t>5</w:t>
      </w:r>
      <w:r w:rsidRPr="00EE6E7D">
        <w:rPr>
          <w:rFonts w:ascii="Times Roman AzLat" w:hAnsi="Times Roman AzLat"/>
          <w:b/>
        </w:rPr>
        <w:t>/20</w:t>
      </w:r>
      <w:r>
        <w:rPr>
          <w:rFonts w:ascii="Times Roman AzLat" w:hAnsi="Times Roman AzLat"/>
          <w:b/>
        </w:rPr>
        <w:t>16</w:t>
      </w:r>
      <w:r w:rsidRPr="00EE6E7D">
        <w:rPr>
          <w:rFonts w:ascii="Times Roman AzLat" w:hAnsi="Times Roman AzLat"/>
          <w:b/>
        </w:rPr>
        <w:t>-</w:t>
      </w:r>
      <w:r>
        <w:rPr>
          <w:b/>
          <w:lang w:val="az-Latn-AZ"/>
        </w:rPr>
        <w:t xml:space="preserve">cı tədris </w:t>
      </w:r>
      <w:proofErr w:type="gramStart"/>
      <w:r>
        <w:rPr>
          <w:b/>
          <w:lang w:val="az-Latn-AZ"/>
        </w:rPr>
        <w:t>ili</w:t>
      </w:r>
      <w:proofErr w:type="gramEnd"/>
    </w:p>
    <w:p w:rsidR="00546779" w:rsidRPr="008A3EF5" w:rsidRDefault="00546779" w:rsidP="00546779">
      <w:pPr>
        <w:overflowPunct w:val="0"/>
        <w:autoSpaceDE w:val="0"/>
        <w:autoSpaceDN w:val="0"/>
        <w:adjustRightInd w:val="0"/>
        <w:spacing w:after="0" w:line="240" w:lineRule="auto"/>
        <w:rPr>
          <w:b/>
          <w:szCs w:val="20"/>
          <w:u w:val="single"/>
          <w:lang w:val="az-Latn-AZ"/>
        </w:rPr>
      </w:pPr>
      <w:r w:rsidRPr="008C0F39">
        <w:rPr>
          <w:b/>
          <w:u w:val="single"/>
        </w:rPr>
        <w:t>Q</w:t>
      </w:r>
      <w:r w:rsidRPr="008C0F39">
        <w:rPr>
          <w:b/>
          <w:u w:val="single"/>
          <w:lang w:val="az-Latn-AZ"/>
        </w:rPr>
        <w:t xml:space="preserve">iyabi </w:t>
      </w:r>
      <w:proofErr w:type="gramStart"/>
      <w:r w:rsidRPr="008C0F39">
        <w:rPr>
          <w:b/>
          <w:u w:val="single"/>
          <w:lang w:val="az-Latn-AZ"/>
        </w:rPr>
        <w:t>Təhsil</w:t>
      </w:r>
      <w:r w:rsidRPr="00EE6E7D">
        <w:rPr>
          <w:b/>
          <w:u w:val="single"/>
        </w:rPr>
        <w:t xml:space="preserve">  </w:t>
      </w:r>
      <w:r>
        <w:rPr>
          <w:b/>
          <w:u w:val="single"/>
          <w:lang w:val="az-Latn-AZ"/>
        </w:rPr>
        <w:t>I</w:t>
      </w:r>
      <w:proofErr w:type="gramEnd"/>
      <w:r>
        <w:rPr>
          <w:b/>
          <w:u w:val="single"/>
          <w:lang w:val="az-Latn-AZ"/>
        </w:rPr>
        <w:t xml:space="preserve">  kurs</w:t>
      </w:r>
    </w:p>
    <w:p w:rsidR="00546779" w:rsidRPr="008C0F39" w:rsidRDefault="00546779" w:rsidP="00546779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6"/>
        </w:rPr>
      </w:pPr>
    </w:p>
    <w:tbl>
      <w:tblPr>
        <w:tblW w:w="0" w:type="auto"/>
        <w:tblLook w:val="0000"/>
      </w:tblPr>
      <w:tblGrid>
        <w:gridCol w:w="4664"/>
      </w:tblGrid>
      <w:tr w:rsidR="00546779" w:rsidRPr="008C0F39" w:rsidTr="004F7D96">
        <w:tc>
          <w:tcPr>
            <w:tcW w:w="4664" w:type="dxa"/>
          </w:tcPr>
          <w:p w:rsidR="00546779" w:rsidRPr="008C0F39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 w:rsidRPr="008C0F39">
              <w:rPr>
                <w:b/>
                <w:lang w:val="az-Latn-AZ"/>
              </w:rPr>
              <w:t>Akademik borcların ləgvi</w:t>
            </w:r>
          </w:p>
        </w:tc>
      </w:tr>
    </w:tbl>
    <w:p w:rsidR="00546779" w:rsidRPr="00747F9D" w:rsidRDefault="00546779" w:rsidP="00546779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ind w:right="-517"/>
        <w:rPr>
          <w:b/>
          <w:lang w:val="az-Latn-AZ"/>
        </w:rPr>
      </w:pPr>
      <w:r w:rsidRPr="00747F9D">
        <w:rPr>
          <w:b/>
          <w:lang w:val="az-Latn-AZ"/>
        </w:rPr>
        <w:t>İm</w:t>
      </w:r>
      <w:r>
        <w:rPr>
          <w:b/>
          <w:lang w:val="az-Latn-AZ"/>
        </w:rPr>
        <w:t>tahanın keçiriləcəyi tarix «___1</w:t>
      </w:r>
      <w:r w:rsidRPr="00747F9D">
        <w:rPr>
          <w:b/>
          <w:lang w:val="az-Latn-AZ"/>
        </w:rPr>
        <w:t>6__»____</w:t>
      </w:r>
      <w:r w:rsidRPr="003E1FB7">
        <w:rPr>
          <w:b/>
          <w:lang w:val="az-Latn-AZ"/>
        </w:rPr>
        <w:t xml:space="preserve"> </w:t>
      </w:r>
      <w:r>
        <w:rPr>
          <w:b/>
          <w:lang w:val="az-Latn-AZ"/>
        </w:rPr>
        <w:t>noyabr</w:t>
      </w:r>
      <w:r w:rsidRPr="00747F9D">
        <w:rPr>
          <w:b/>
          <w:lang w:val="az-Latn-AZ"/>
        </w:rPr>
        <w:t xml:space="preserve"> ____</w:t>
      </w:r>
      <w:r w:rsidRPr="00747F9D">
        <w:rPr>
          <w:b/>
          <w:u w:val="single"/>
          <w:lang w:val="az-Latn-AZ"/>
        </w:rPr>
        <w:t>2015-ci    il</w:t>
      </w:r>
      <w:r w:rsidRPr="00747F9D">
        <w:rPr>
          <w:b/>
          <w:lang w:val="az-Latn-AZ"/>
        </w:rPr>
        <w:t xml:space="preserve">             Otaq</w:t>
      </w:r>
      <w:r>
        <w:rPr>
          <w:b/>
          <w:lang w:val="az-Latn-AZ"/>
        </w:rPr>
        <w:t xml:space="preserve">  135</w:t>
      </w:r>
    </w:p>
    <w:p w:rsidR="00546779" w:rsidRPr="00747F9D" w:rsidRDefault="00546779" w:rsidP="00546779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ind w:right="-517"/>
        <w:rPr>
          <w:b/>
          <w:lang w:val="az-Latn-AZ"/>
        </w:rPr>
      </w:pPr>
      <w:r w:rsidRPr="00747F9D">
        <w:rPr>
          <w:b/>
          <w:lang w:val="az-Latn-AZ"/>
        </w:rPr>
        <w:t xml:space="preserve"> 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070"/>
        <w:gridCol w:w="3894"/>
        <w:gridCol w:w="1134"/>
        <w:gridCol w:w="140"/>
        <w:gridCol w:w="2126"/>
        <w:gridCol w:w="1276"/>
        <w:gridCol w:w="1134"/>
      </w:tblGrid>
      <w:tr w:rsidR="00546779" w:rsidRPr="00747F9D" w:rsidTr="004F7D96">
        <w:trPr>
          <w:trHeight w:val="878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Sıra</w:t>
            </w:r>
            <w:r w:rsidRPr="00747F9D">
              <w:rPr>
                <w:b/>
              </w:rPr>
              <w:t>№-</w:t>
            </w:r>
            <w:r w:rsidRPr="00747F9D">
              <w:rPr>
                <w:b/>
                <w:lang w:val="az-Latn-AZ"/>
              </w:rPr>
              <w:t>si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Magistrantların adı, soyadı,</w:t>
            </w:r>
          </w:p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 xml:space="preserve">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Qrup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Qiymət</w:t>
            </w:r>
          </w:p>
        </w:tc>
      </w:tr>
      <w:tr w:rsidR="00546779" w:rsidRPr="00747F9D" w:rsidTr="004F7D96">
        <w:trPr>
          <w:trHeight w:val="6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</w:rPr>
              <w:t>1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  <w:lang w:val="az-Latn-AZ"/>
              </w:rPr>
            </w:pPr>
            <w:r w:rsidRPr="00747F9D">
              <w:rPr>
                <w:b/>
                <w:lang w:val="az-Latn-AZ"/>
              </w:rPr>
              <w:t>6</w:t>
            </w:r>
          </w:p>
        </w:tc>
      </w:tr>
      <w:tr w:rsidR="00546779" w:rsidRPr="00747F9D" w:rsidTr="004F7D96">
        <w:trPr>
          <w:trHeight w:val="65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</w:rPr>
            </w:pPr>
            <w:r w:rsidRPr="00747F9D">
              <w:rPr>
                <w:b/>
                <w:lang w:val="az-Latn-AZ"/>
              </w:rPr>
              <w:t>Ali məktəb psixologiyası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b/>
                <w:lang w:val="az-Latn-AZ"/>
              </w:rPr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Rəsulov Fərid Fərhad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 w:eastAsia="ja-JP"/>
              </w:rPr>
            </w:pPr>
            <w:r w:rsidRPr="00747F9D">
              <w:rPr>
                <w:color w:val="000000"/>
                <w:lang w:val="az-Latn-AZ"/>
              </w:rPr>
              <w:t>dos. 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Həsənov İnqilab Sunqulu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Əliyev Elxan İlham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2084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 w:eastAsia="ja-JP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 xml:space="preserve">Hüseynov  Zakir Rafik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proofErr w:type="spellStart"/>
            <w:r w:rsidRPr="00747F9D">
              <w:rPr>
                <w:color w:val="000000"/>
              </w:rPr>
              <w:t>Kərimova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Rəhilə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Rafiq</w:t>
            </w:r>
            <w:proofErr w:type="spellEnd"/>
            <w:r w:rsidRPr="00747F9D">
              <w:rPr>
                <w:color w:val="00000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2172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Əhmədli Vüqar Hüseynaga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proofErr w:type="spellStart"/>
            <w:r w:rsidRPr="00747F9D">
              <w:rPr>
                <w:color w:val="000000"/>
              </w:rPr>
              <w:t>Nəsrullayev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Rəsul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Sübhan</w:t>
            </w:r>
            <w:proofErr w:type="spellEnd"/>
            <w:r w:rsidRPr="00747F9D">
              <w:rPr>
                <w:color w:val="00000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proofErr w:type="spellStart"/>
            <w:r w:rsidRPr="00747F9D">
              <w:rPr>
                <w:color w:val="000000"/>
              </w:rPr>
              <w:t>Seyidzadə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İlkin</w:t>
            </w:r>
            <w:proofErr w:type="spellEnd"/>
            <w:r w:rsidRPr="00747F9D">
              <w:rPr>
                <w:color w:val="000000"/>
              </w:rPr>
              <w:t xml:space="preserve"> </w:t>
            </w:r>
            <w:proofErr w:type="spellStart"/>
            <w:r w:rsidRPr="00747F9D">
              <w:rPr>
                <w:color w:val="000000"/>
              </w:rPr>
              <w:t>Asif</w:t>
            </w:r>
            <w:proofErr w:type="spellEnd"/>
            <w:r w:rsidRPr="00747F9D">
              <w:rPr>
                <w:color w:val="00000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Həsənov Səbuhi Mehman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Şükürov Nurlan Əlibəy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2578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Əliyev Əziz Vahid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2664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Paşayev Zaur Mehman</w:t>
            </w:r>
            <w:r w:rsidRPr="00747F9D">
              <w:rPr>
                <w:color w:val="00000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2674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>Abbasov Suslan Nizaməli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2866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/>
              </w:rPr>
              <w:t xml:space="preserve">Seyfiyev Rauf İlham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/>
              </w:rPr>
            </w:pPr>
            <w:r w:rsidRPr="00747F9D">
              <w:rPr>
                <w:color w:val="000000"/>
                <w:lang w:val="az-Latn-AZ"/>
              </w:rPr>
              <w:t>710Mq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3C47CD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CD" w:rsidRPr="00747F9D" w:rsidRDefault="003C47CD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CD" w:rsidRPr="003C47CD" w:rsidRDefault="003C47CD" w:rsidP="00546779">
            <w:pPr>
              <w:spacing w:after="0" w:line="240" w:lineRule="auto"/>
              <w:ind w:right="-517"/>
              <w:rPr>
                <w:color w:val="000000"/>
                <w:sz w:val="24"/>
                <w:szCs w:val="24"/>
                <w:lang w:val="az-Latn-AZ"/>
              </w:rPr>
            </w:pPr>
            <w:r w:rsidRPr="003C47CD">
              <w:rPr>
                <w:color w:val="000000"/>
                <w:sz w:val="24"/>
                <w:szCs w:val="24"/>
                <w:lang w:val="az-Latn-AZ"/>
              </w:rPr>
              <w:t>Xəlilli Saleh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CD" w:rsidRPr="003C47CD" w:rsidRDefault="003C47CD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>2890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CD" w:rsidRPr="00747F9D" w:rsidRDefault="003C47CD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CD" w:rsidRPr="00747F9D" w:rsidRDefault="003C47CD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CD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  <w:lang w:val="az-Latn-AZ"/>
              </w:rPr>
            </w:pPr>
          </w:p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b/>
              </w:rPr>
            </w:pPr>
            <w:r w:rsidRPr="00747F9D">
              <w:rPr>
                <w:b/>
                <w:lang w:val="az-Latn-AZ"/>
              </w:rPr>
              <w:t>Əmr № 320/4  02.09.15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jc w:val="both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Cəfərli Kamil Elxan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2014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rPr>
                <w:lang w:val="az-Latn-AZ"/>
              </w:rPr>
              <w:t>dos.Əliyeva V.R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jc w:val="both"/>
              <w:rPr>
                <w:lang w:val="az-Latn-AZ"/>
              </w:rPr>
            </w:pPr>
            <w:r w:rsidRPr="00747F9D">
              <w:rPr>
                <w:lang w:val="az-Latn-AZ"/>
              </w:rPr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2063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rPr>
                <w:lang w:val="az-Latn-AZ"/>
              </w:rPr>
              <w:t>dos.Hümmətova 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2082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Rzayev Rüstəm Sahib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2102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Allahyarov Tural Samit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2254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Abdullayev Anar Qasım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2255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Kosayev Vüsal Dilman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2426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dos.Əliyeva V.R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Soltanlı Fərhad Qulam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2426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2428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Məmmədov Xəzər Vahid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2428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</w:pPr>
            <w:r w:rsidRPr="00747F9D">
              <w:rPr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2574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Həsənalıyev Cavid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2602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2603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tabs>
                <w:tab w:val="left" w:pos="414"/>
              </w:tabs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2603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</w:pPr>
            <w:proofErr w:type="spellStart"/>
            <w:r w:rsidRPr="00747F9D">
              <w:t>Cəfərova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Nigar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2622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</w:pPr>
            <w:proofErr w:type="spellStart"/>
            <w:r w:rsidRPr="00747F9D">
              <w:t>Muxtarlı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Elgiz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2622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Əhmədov Orxan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2622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2625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Quliyev Elvin Gündüz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2638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Məmmədov Şahin Yaşar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2638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proofErr w:type="spellStart"/>
            <w:r w:rsidRPr="00747F9D">
              <w:t>Şamilov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Vüsal</w:t>
            </w:r>
            <w:proofErr w:type="spellEnd"/>
            <w:r w:rsidRPr="00747F9D">
              <w:t xml:space="preserve"> </w:t>
            </w:r>
            <w:proofErr w:type="spellStart"/>
            <w:r w:rsidRPr="00747F9D">
              <w:t>Elxan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2864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 xml:space="preserve">Behbudov Ülvi Şahin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2880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</w:rPr>
            </w:pPr>
            <w:r w:rsidRPr="00747F9D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8C0C89" w:rsidRDefault="00546779" w:rsidP="00546779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İslamov Fuad 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2895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color w:val="000000"/>
                <w:lang w:val="az-Latn-AZ" w:eastAsia="ja-JP"/>
              </w:rPr>
            </w:pPr>
            <w:r w:rsidRPr="00747F9D">
              <w:rPr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3C47CD" w:rsidP="003C4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</w:pPr>
            <w:r>
              <w:t>3</w:t>
            </w:r>
          </w:p>
        </w:tc>
      </w:tr>
      <w:tr w:rsidR="00546779" w:rsidRPr="00747F9D" w:rsidTr="004F7D96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  <w:r w:rsidRPr="00747F9D">
              <w:t>909Rmq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lang w:val="az-Latn-AZ"/>
              </w:rPr>
            </w:pPr>
            <w:r w:rsidRPr="00747F9D">
              <w:rPr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9" w:rsidRPr="00747F9D" w:rsidRDefault="00546779" w:rsidP="00546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</w:pPr>
          </w:p>
        </w:tc>
      </w:tr>
    </w:tbl>
    <w:p w:rsidR="000277E9" w:rsidRDefault="000277E9" w:rsidP="00546779">
      <w:pPr>
        <w:spacing w:after="0" w:line="240" w:lineRule="auto"/>
      </w:pPr>
    </w:p>
    <w:sectPr w:rsidR="000277E9" w:rsidSect="00165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DDE"/>
    <w:multiLevelType w:val="hybridMultilevel"/>
    <w:tmpl w:val="F58CAC0E"/>
    <w:lvl w:ilvl="0" w:tplc="45984A6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546779"/>
    <w:rsid w:val="000277E9"/>
    <w:rsid w:val="00165CD3"/>
    <w:rsid w:val="003C47CD"/>
    <w:rsid w:val="0054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67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546779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546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2015-11-17T10:50:00Z</dcterms:created>
  <dcterms:modified xsi:type="dcterms:W3CDTF">2015-11-18T11:35:00Z</dcterms:modified>
</cp:coreProperties>
</file>