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0D" w:rsidRPr="00C7295E" w:rsidRDefault="0036100D" w:rsidP="0036100D">
      <w:pPr>
        <w:jc w:val="center"/>
        <w:rPr>
          <w:rFonts w:ascii="Times New Roman" w:hAnsi="Times New Roman" w:cs="Times New Roman"/>
          <w:b/>
          <w:i/>
          <w:sz w:val="36"/>
          <w:lang w:val="en-US"/>
        </w:rPr>
      </w:pPr>
      <w:r w:rsidRPr="00C7295E">
        <w:rPr>
          <w:rFonts w:ascii="Times New Roman" w:hAnsi="Times New Roman" w:cs="Times New Roman"/>
          <w:b/>
          <w:i/>
          <w:sz w:val="36"/>
          <w:lang w:val="en-US"/>
        </w:rPr>
        <w:t>İNSAN KAPİTALI VƏ İŞÇİ QÜVVƏSİNİN KEYFİYYƏTİNİN YÜKSƏLDİLMƏSİNİN İNNOVASİYALI PROBLEMLƏRİ</w:t>
      </w:r>
    </w:p>
    <w:p w:rsidR="0036100D" w:rsidRPr="00C7295E" w:rsidRDefault="0036100D" w:rsidP="0036100D">
      <w:pPr>
        <w:jc w:val="center"/>
        <w:rPr>
          <w:rFonts w:ascii="Times New Roman" w:hAnsi="Times New Roman" w:cs="Times New Roman"/>
          <w:b/>
          <w:i/>
          <w:sz w:val="36"/>
          <w:lang w:val="en-US"/>
        </w:rPr>
      </w:pPr>
      <w:r w:rsidRPr="00C7295E">
        <w:rPr>
          <w:rFonts w:ascii="Times New Roman" w:hAnsi="Times New Roman" w:cs="Times New Roman"/>
          <w:b/>
          <w:i/>
          <w:sz w:val="36"/>
          <w:lang w:val="en-US"/>
        </w:rPr>
        <w:t xml:space="preserve">FƏNNİNDƏN </w:t>
      </w:r>
    </w:p>
    <w:p w:rsidR="0036100D" w:rsidRPr="00C7295E" w:rsidRDefault="0036100D" w:rsidP="0036100D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C7295E">
        <w:rPr>
          <w:rFonts w:ascii="Times New Roman" w:hAnsi="Times New Roman" w:cs="Times New Roman"/>
          <w:b/>
          <w:i/>
          <w:sz w:val="36"/>
          <w:lang w:val="en-US"/>
        </w:rPr>
        <w:t>İMTAHAN SUALLARI</w:t>
      </w:r>
    </w:p>
    <w:p w:rsidR="0036100D" w:rsidRPr="00C7295E" w:rsidRDefault="0036100D">
      <w:pPr>
        <w:rPr>
          <w:rFonts w:ascii="Times New Roman" w:hAnsi="Times New Roman" w:cs="Times New Roman"/>
          <w:b/>
          <w:i/>
          <w:lang w:val="en-US"/>
        </w:rPr>
      </w:pPr>
    </w:p>
    <w:p w:rsidR="00B228BB" w:rsidRPr="00C7295E" w:rsidRDefault="00F457B0">
      <w:pPr>
        <w:rPr>
          <w:rFonts w:ascii="Times New Roman" w:hAnsi="Times New Roman" w:cs="Times New Roman"/>
          <w:sz w:val="28"/>
          <w:lang w:val="en-US"/>
        </w:rPr>
      </w:pPr>
      <w:proofErr w:type="gramStart"/>
      <w:r w:rsidRPr="00C7295E">
        <w:rPr>
          <w:rFonts w:ascii="Times New Roman" w:hAnsi="Times New Roman" w:cs="Times New Roman"/>
          <w:sz w:val="28"/>
          <w:lang w:val="en-US"/>
        </w:rPr>
        <w:t xml:space="preserve">1.İnsan </w:t>
      </w:r>
      <w:proofErr w:type="spellStart"/>
      <w:r w:rsidRPr="00C7295E">
        <w:rPr>
          <w:rFonts w:ascii="Times New Roman" w:hAnsi="Times New Roman" w:cs="Times New Roman"/>
          <w:sz w:val="28"/>
          <w:lang w:val="en-US"/>
        </w:rPr>
        <w:t>kapitalının</w:t>
      </w:r>
      <w:proofErr w:type="spellEnd"/>
      <w:r w:rsidRPr="00C7295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295E">
        <w:rPr>
          <w:rFonts w:ascii="Times New Roman" w:hAnsi="Times New Roman" w:cs="Times New Roman"/>
          <w:sz w:val="28"/>
          <w:lang w:val="en-US"/>
        </w:rPr>
        <w:t>mahiyyəti</w:t>
      </w:r>
      <w:proofErr w:type="spellEnd"/>
      <w:r w:rsidRPr="00C7295E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F457B0" w:rsidRPr="00C7295E" w:rsidRDefault="00F457B0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2.İnsan kapitalı və onun modelləri.</w:t>
      </w:r>
    </w:p>
    <w:p w:rsidR="00F457B0" w:rsidRPr="00C7295E" w:rsidRDefault="00F457B0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3.İnsan kapitalı konsepsiyasının təkamülü haqqında.</w:t>
      </w:r>
    </w:p>
    <w:p w:rsidR="00F457B0" w:rsidRPr="00C7295E" w:rsidRDefault="00F457B0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4.İnsan kapitalının qiymətləndirilməsi məsələləri.</w:t>
      </w:r>
    </w:p>
    <w:p w:rsidR="00F457B0" w:rsidRPr="00C7295E" w:rsidRDefault="00F457B0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5.İnsan kapitalının obyekt baxımından strukturu.</w:t>
      </w:r>
    </w:p>
    <w:p w:rsidR="00F457B0" w:rsidRPr="00C7295E" w:rsidRDefault="00F457B0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6.İnsan kapitalı və işçi qüvvəsi.</w:t>
      </w:r>
    </w:p>
    <w:p w:rsidR="00F457B0" w:rsidRPr="00C7295E" w:rsidRDefault="00F457B0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7.ETT və işçi insan əməyinin texnoloji prosesdən eliminasiyasi.</w:t>
      </w:r>
    </w:p>
    <w:p w:rsidR="00F457B0" w:rsidRPr="00C7295E" w:rsidRDefault="00F457B0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8.İnsan amili və sosial fəallıq.</w:t>
      </w:r>
    </w:p>
    <w:p w:rsidR="00F457B0" w:rsidRPr="00C7295E" w:rsidRDefault="00F457B0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9.İntellektual aktivlərin idarə edilməsi.</w:t>
      </w:r>
    </w:p>
    <w:p w:rsidR="00F457B0" w:rsidRPr="00C7295E" w:rsidRDefault="00F457B0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10.İntellektual mülkiyyət və onun formaları.</w:t>
      </w:r>
    </w:p>
    <w:p w:rsidR="00F457B0" w:rsidRPr="00C7295E" w:rsidRDefault="00F457B0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11.İnsan və</w:t>
      </w:r>
      <w:r w:rsidR="0036100D" w:rsidRPr="00C7295E">
        <w:rPr>
          <w:rFonts w:ascii="Times New Roman" w:hAnsi="Times New Roman" w:cs="Times New Roman"/>
          <w:sz w:val="28"/>
          <w:lang w:val="az-Latn-AZ"/>
        </w:rPr>
        <w:t xml:space="preserve"> iqtisadiyyat arasındakı qarşılıqlı əlaqə</w:t>
      </w:r>
    </w:p>
    <w:p w:rsidR="00F457B0" w:rsidRPr="00C7295E" w:rsidRDefault="00F457B0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12.İnsan modeli.</w:t>
      </w:r>
    </w:p>
    <w:p w:rsidR="00F457B0" w:rsidRPr="00C7295E" w:rsidRDefault="00F457B0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 xml:space="preserve">13.İnsan və insan resurslarının            </w:t>
      </w:r>
    </w:p>
    <w:p w:rsidR="00F457B0" w:rsidRPr="00C7295E" w:rsidRDefault="00F457B0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14.M.Buxalkovun və M.Blanqun “İnsan kapitalı” haqqında məqaləsi.</w:t>
      </w:r>
    </w:p>
    <w:p w:rsidR="00F457B0" w:rsidRPr="00C7295E" w:rsidRDefault="00F457B0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15.</w:t>
      </w:r>
      <w:r w:rsidR="0000759E" w:rsidRPr="00C7295E">
        <w:rPr>
          <w:rFonts w:ascii="Times New Roman" w:hAnsi="Times New Roman" w:cs="Times New Roman"/>
          <w:sz w:val="28"/>
          <w:lang w:val="az-Latn-AZ"/>
        </w:rPr>
        <w:t>R.Lukas modeli.</w:t>
      </w:r>
    </w:p>
    <w:p w:rsidR="0000759E" w:rsidRPr="00C7295E" w:rsidRDefault="0000759E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16.P.Rammerin modeli.</w:t>
      </w:r>
    </w:p>
    <w:p w:rsidR="0000759E" w:rsidRPr="00C7295E" w:rsidRDefault="0000759E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17.Q.Mankiva-D.Rommer-D.Uela modeli.</w:t>
      </w:r>
    </w:p>
    <w:p w:rsidR="0000759E" w:rsidRPr="00C7295E" w:rsidRDefault="0000759E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18.D.Rommer modeli.</w:t>
      </w:r>
    </w:p>
    <w:p w:rsidR="0000759E" w:rsidRPr="00C7295E" w:rsidRDefault="0000759E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19.İntellektual kapitalın üstün cəhətləri.</w:t>
      </w:r>
    </w:p>
    <w:p w:rsidR="0000759E" w:rsidRPr="00C7295E" w:rsidRDefault="0000759E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20.Postindustrial cəmiyyət və intellektual potensial.</w:t>
      </w:r>
    </w:p>
    <w:p w:rsidR="0000759E" w:rsidRPr="00C7295E" w:rsidRDefault="0000759E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lastRenderedPageBreak/>
        <w:t>21.”Yeni iqtisadiyyat”konsepsiyası və intellektual kapital.</w:t>
      </w:r>
    </w:p>
    <w:p w:rsidR="0000759E" w:rsidRPr="00C7295E" w:rsidRDefault="0000759E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22.İntellektual potensial;əməyin keyfiyyəti və mürəkkəbliyi.</w:t>
      </w:r>
    </w:p>
    <w:p w:rsidR="0000759E" w:rsidRPr="00C7295E" w:rsidRDefault="0000759E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23.Əməyin reduksiyası.</w:t>
      </w:r>
    </w:p>
    <w:p w:rsidR="0000759E" w:rsidRPr="00C7295E" w:rsidRDefault="0000759E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24.Əməyin dəyişilməsi qanununun mahiyyəti.</w:t>
      </w:r>
    </w:p>
    <w:p w:rsidR="0000759E" w:rsidRPr="00C7295E" w:rsidRDefault="0000759E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25.Əməyin dəyişilməsi qanunun universal xarakter daşıyan təzahür formaları.</w:t>
      </w:r>
    </w:p>
    <w:p w:rsidR="0000759E" w:rsidRPr="00C7295E" w:rsidRDefault="0000759E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26</w:t>
      </w:r>
      <w:r w:rsidR="00150EAF" w:rsidRPr="00C7295E">
        <w:rPr>
          <w:rFonts w:ascii="Times New Roman" w:hAnsi="Times New Roman" w:cs="Times New Roman"/>
          <w:sz w:val="28"/>
          <w:lang w:val="az-Latn-AZ"/>
        </w:rPr>
        <w:t>.İşçi qüvvəsinin hərəkətinə yanaşmalar.</w:t>
      </w:r>
    </w:p>
    <w:p w:rsidR="00150EAF" w:rsidRPr="00C7295E" w:rsidRDefault="00150EAF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27.İşçi qüvvəsinin hərəkətinin formaları.</w:t>
      </w:r>
    </w:p>
    <w:p w:rsidR="00150EAF" w:rsidRPr="00C7295E" w:rsidRDefault="00150EAF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28.Sosial yerdəyişmə.</w:t>
      </w:r>
    </w:p>
    <w:p w:rsidR="00150EAF" w:rsidRPr="00C7295E" w:rsidRDefault="00150EAF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29.Sosial fərqlər.</w:t>
      </w:r>
    </w:p>
    <w:p w:rsidR="00150EAF" w:rsidRPr="00C7295E" w:rsidRDefault="00150EAF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30.Peşə-ixtisas irəliləyişinin formaları.</w:t>
      </w:r>
    </w:p>
    <w:p w:rsidR="00150EAF" w:rsidRPr="00C7295E" w:rsidRDefault="00150EAF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31.Miqrasiyanın sosial-iqtisadi əhəmiyyəti.</w:t>
      </w:r>
    </w:p>
    <w:p w:rsidR="00150EAF" w:rsidRPr="00C7295E" w:rsidRDefault="00150EAF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32.Əhalinin miqrasiyasının formaları.</w:t>
      </w:r>
    </w:p>
    <w:p w:rsidR="00150EAF" w:rsidRPr="00C7295E" w:rsidRDefault="00150EAF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33.Miqrasiyanın növləri.</w:t>
      </w:r>
    </w:p>
    <w:p w:rsidR="00150EAF" w:rsidRPr="00C7295E" w:rsidRDefault="00150EAF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34.Sosial kapital və insan resurslarının formalaşması.</w:t>
      </w:r>
    </w:p>
    <w:p w:rsidR="00150EAF" w:rsidRPr="00C7295E" w:rsidRDefault="00150EAF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35.İntellekt və kreativlik.</w:t>
      </w:r>
    </w:p>
    <w:p w:rsidR="00150EAF" w:rsidRPr="00C7295E" w:rsidRDefault="00150EAF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36.Kreativ düşüncə.</w:t>
      </w:r>
    </w:p>
    <w:p w:rsidR="00150EAF" w:rsidRPr="00C7295E" w:rsidRDefault="00150EAF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37.Kreativ tipli fəaliyyət.</w:t>
      </w:r>
    </w:p>
    <w:p w:rsidR="00150EAF" w:rsidRPr="00C7295E" w:rsidRDefault="00150EAF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38.Bilik,intellektuallıq və iqtisadiyyat.</w:t>
      </w:r>
    </w:p>
    <w:p w:rsidR="00150EAF" w:rsidRPr="00C7295E" w:rsidRDefault="00150EAF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39.Nizami Gəncəvinin elmə verdiyi yüksək qiymət.</w:t>
      </w:r>
    </w:p>
    <w:p w:rsidR="00150EAF" w:rsidRPr="00C7295E" w:rsidRDefault="00150EAF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40.</w:t>
      </w:r>
      <w:r w:rsidR="00B97816" w:rsidRPr="00C7295E">
        <w:rPr>
          <w:rFonts w:ascii="Times New Roman" w:hAnsi="Times New Roman" w:cs="Times New Roman"/>
          <w:sz w:val="28"/>
          <w:lang w:val="az-Latn-AZ"/>
        </w:rPr>
        <w:t xml:space="preserve">İntellektual </w:t>
      </w:r>
      <w:r w:rsidR="00B34E75" w:rsidRPr="00C7295E">
        <w:rPr>
          <w:rFonts w:ascii="Times New Roman" w:hAnsi="Times New Roman" w:cs="Times New Roman"/>
          <w:sz w:val="28"/>
          <w:lang w:val="az-Latn-AZ"/>
        </w:rPr>
        <w:t>servis innovasiya sistemində</w:t>
      </w:r>
    </w:p>
    <w:p w:rsidR="00B97816" w:rsidRPr="00C7295E" w:rsidRDefault="00B97816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41.Biliklərin formalaşması.</w:t>
      </w:r>
    </w:p>
    <w:p w:rsidR="00B97816" w:rsidRPr="00C7295E" w:rsidRDefault="00B97816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42.Biliklərin transformasiyası məsələləri.</w:t>
      </w:r>
    </w:p>
    <w:p w:rsidR="00B97816" w:rsidRPr="00C7295E" w:rsidRDefault="00B97816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43.Avropa komissiyasının biliklər üzrə təsnifatı.</w:t>
      </w:r>
    </w:p>
    <w:p w:rsidR="00B97816" w:rsidRPr="00C7295E" w:rsidRDefault="00B34E75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44.Deklorativ və Meta bilik.</w:t>
      </w:r>
    </w:p>
    <w:p w:rsidR="00B97816" w:rsidRPr="00C7295E" w:rsidRDefault="00B97816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45.Epizodik və</w:t>
      </w:r>
      <w:r w:rsidR="0036100D" w:rsidRPr="00C7295E">
        <w:rPr>
          <w:rFonts w:ascii="Times New Roman" w:hAnsi="Times New Roman" w:cs="Times New Roman"/>
          <w:sz w:val="28"/>
          <w:lang w:val="az-Latn-AZ"/>
        </w:rPr>
        <w:t xml:space="preserve"> P</w:t>
      </w:r>
      <w:r w:rsidRPr="00C7295E">
        <w:rPr>
          <w:rFonts w:ascii="Times New Roman" w:hAnsi="Times New Roman" w:cs="Times New Roman"/>
          <w:sz w:val="28"/>
          <w:lang w:val="az-Latn-AZ"/>
        </w:rPr>
        <w:t>rosedur bilik.</w:t>
      </w:r>
    </w:p>
    <w:p w:rsidR="00B97816" w:rsidRPr="00C7295E" w:rsidRDefault="00B97816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lastRenderedPageBreak/>
        <w:t>46.Amerikanın,Yaponiyanın bir çox firma və şirkətlərdə əmək haqqı vasitəsilə motivləşdirmə formaları.</w:t>
      </w:r>
    </w:p>
    <w:p w:rsidR="00B97816" w:rsidRPr="00C7295E" w:rsidRDefault="00B97816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47.Bilik və “İnsan kapitalı” arasındakı əlaqə.</w:t>
      </w:r>
    </w:p>
    <w:p w:rsidR="00B97816" w:rsidRPr="00C7295E" w:rsidRDefault="00B97816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48.Təhsilə aksidensiyalı yanaşma və onun tənqidi.</w:t>
      </w:r>
    </w:p>
    <w:p w:rsidR="00B97816" w:rsidRPr="00C7295E" w:rsidRDefault="00B97816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49.Bilik sferasında rəqabət mühütinin formalaşması.</w:t>
      </w:r>
    </w:p>
    <w:p w:rsidR="00B97816" w:rsidRPr="00C7295E" w:rsidRDefault="00B97816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50.Bilik tipləri.</w:t>
      </w:r>
    </w:p>
    <w:p w:rsidR="0036100D" w:rsidRPr="00C7295E" w:rsidRDefault="00B97816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51.Fasiləsiz təhsil.</w:t>
      </w:r>
    </w:p>
    <w:p w:rsidR="0036100D" w:rsidRPr="00C7295E" w:rsidRDefault="0036100D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52.”İnsansız müəssisə” ideologiyası</w:t>
      </w:r>
    </w:p>
    <w:p w:rsidR="0036100D" w:rsidRPr="00C7295E" w:rsidRDefault="0036100D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53.İnsan kapitalının kommersiyalaşması</w:t>
      </w:r>
    </w:p>
    <w:p w:rsidR="0036100D" w:rsidRPr="00C7295E" w:rsidRDefault="0036100D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54.İqtisadiyyatın innovasiyalı inkişafına mane olan amillər</w:t>
      </w:r>
    </w:p>
    <w:p w:rsidR="0036100D" w:rsidRPr="00C7295E" w:rsidRDefault="0036100D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55.İnsan fəallığının sistem əmələ gətirən komponentləri</w:t>
      </w:r>
    </w:p>
    <w:p w:rsidR="0036100D" w:rsidRPr="00C7295E" w:rsidRDefault="0036100D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56.İşçi qüvvəsinin formalaşması və istifadəsi</w:t>
      </w:r>
    </w:p>
    <w:p w:rsidR="0036100D" w:rsidRPr="00C7295E" w:rsidRDefault="0036100D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57.Əməyin sosial,peşə məzmunu</w:t>
      </w:r>
    </w:p>
    <w:p w:rsidR="0036100D" w:rsidRPr="00C7295E" w:rsidRDefault="0036100D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58.Əmək fəaliyyəti</w:t>
      </w:r>
    </w:p>
    <w:p w:rsidR="0036100D" w:rsidRPr="00C7295E" w:rsidRDefault="0036100D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59.Sahibkarlıq və intellektual mülkiyyətin mənimsənilməsi</w:t>
      </w:r>
    </w:p>
    <w:p w:rsidR="0036100D" w:rsidRPr="00C7295E" w:rsidRDefault="0036100D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60.İnsanın kompleks öyrənilməsi</w:t>
      </w:r>
    </w:p>
    <w:p w:rsidR="0036100D" w:rsidRPr="00C7295E" w:rsidRDefault="0036100D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61.K.Marksın işçi qüvvəsi və əməyin xüsusiyyətləri barədə fikirləri</w:t>
      </w:r>
    </w:p>
    <w:p w:rsidR="0036100D" w:rsidRPr="00C7295E" w:rsidRDefault="0036100D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62.Əmək məzmunu, xarakteri və səviyyəsinə görə təsnifatı</w:t>
      </w:r>
    </w:p>
    <w:p w:rsidR="0036100D" w:rsidRPr="00C7295E" w:rsidRDefault="00626E82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63.Əməyin xarakterinin onun ictimai təbiətilə bağlılığı</w:t>
      </w:r>
    </w:p>
    <w:p w:rsidR="00626E82" w:rsidRPr="00C7295E" w:rsidRDefault="00626E82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64.Reproduktiv əmək</w:t>
      </w:r>
    </w:p>
    <w:p w:rsidR="00626E82" w:rsidRPr="00C7295E" w:rsidRDefault="00626E82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 xml:space="preserve">65.Cəmiyyət və insanların intellektual və mənəvi potensialının inteqrativliyi </w:t>
      </w:r>
    </w:p>
    <w:p w:rsidR="00626E82" w:rsidRPr="00C7295E" w:rsidRDefault="00626E82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66.İntellektual kapital iqtisadiyyatın innovasiyalı strateji inkişafının mühüm amili kimi</w:t>
      </w:r>
    </w:p>
    <w:p w:rsidR="00626E82" w:rsidRPr="00C7295E" w:rsidRDefault="00626E82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67.İntellektual potensial: əməyin  keyfiyyəti və mürəkkəbliyi</w:t>
      </w:r>
    </w:p>
    <w:p w:rsidR="00626E82" w:rsidRPr="00C7295E" w:rsidRDefault="00626E82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68.Sosial kapital və insan  resurslarının formalaşması</w:t>
      </w:r>
    </w:p>
    <w:p w:rsidR="00626E82" w:rsidRPr="00C7295E" w:rsidRDefault="008D5112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69.Ənənəvi baza və həyatın keyfiyyəti</w:t>
      </w:r>
    </w:p>
    <w:p w:rsidR="008D5112" w:rsidRPr="00C7295E" w:rsidRDefault="008D5112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 xml:space="preserve">70.İqtisadiyyat üzrə biznes təhsili </w:t>
      </w:r>
    </w:p>
    <w:p w:rsidR="008D5112" w:rsidRPr="00C7295E" w:rsidRDefault="008D5112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lastRenderedPageBreak/>
        <w:t>71.İşgüzar sahibkarlıq – intellektual fəaliyyətin daşıyıcısı kimi</w:t>
      </w:r>
    </w:p>
    <w:p w:rsidR="008D5112" w:rsidRPr="00C7295E" w:rsidRDefault="008D5112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72.İnsan amili və sosial fəallıq</w:t>
      </w:r>
    </w:p>
    <w:p w:rsidR="008D5112" w:rsidRPr="00C7295E" w:rsidRDefault="008D5112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73.”İnsan kapitalı “anlayışı ətrafında bəzi elmi mübahisələr</w:t>
      </w:r>
    </w:p>
    <w:p w:rsidR="008D5112" w:rsidRPr="00C7295E" w:rsidRDefault="008D5112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74.”İnsan kapitalının” nəzəri və metodoloji məsələləri</w:t>
      </w:r>
    </w:p>
    <w:p w:rsidR="008D5112" w:rsidRPr="00C7295E" w:rsidRDefault="008D5112">
      <w:pPr>
        <w:rPr>
          <w:rFonts w:ascii="Times New Roman" w:hAnsi="Times New Roman" w:cs="Times New Roman"/>
          <w:sz w:val="28"/>
          <w:lang w:val="az-Latn-AZ"/>
        </w:rPr>
      </w:pPr>
      <w:r w:rsidRPr="00C7295E">
        <w:rPr>
          <w:rFonts w:ascii="Times New Roman" w:hAnsi="Times New Roman" w:cs="Times New Roman"/>
          <w:sz w:val="28"/>
          <w:lang w:val="az-Latn-AZ"/>
        </w:rPr>
        <w:t>75.İnsan potensialı və işçi qüvvəsi</w:t>
      </w:r>
    </w:p>
    <w:p w:rsidR="0036100D" w:rsidRPr="00C7295E" w:rsidRDefault="0036100D">
      <w:pPr>
        <w:rPr>
          <w:rFonts w:ascii="Times New Roman" w:hAnsi="Times New Roman" w:cs="Times New Roman"/>
          <w:sz w:val="28"/>
          <w:lang w:val="az-Latn-AZ"/>
        </w:rPr>
      </w:pPr>
    </w:p>
    <w:p w:rsidR="00E86D75" w:rsidRPr="00C7295E" w:rsidRDefault="00E86D75">
      <w:pPr>
        <w:rPr>
          <w:rFonts w:ascii="Times New Roman" w:hAnsi="Times New Roman" w:cs="Times New Roman"/>
          <w:sz w:val="28"/>
          <w:lang w:val="az-Latn-AZ"/>
        </w:rPr>
      </w:pPr>
    </w:p>
    <w:p w:rsidR="000B126B" w:rsidRPr="00C7295E" w:rsidRDefault="000B126B">
      <w:pPr>
        <w:rPr>
          <w:rFonts w:ascii="Times New Roman" w:hAnsi="Times New Roman" w:cs="Times New Roman"/>
          <w:sz w:val="28"/>
          <w:lang w:val="az-Latn-AZ"/>
        </w:rPr>
      </w:pPr>
    </w:p>
    <w:sectPr w:rsidR="000B126B" w:rsidRPr="00C7295E" w:rsidSect="003610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7B0"/>
    <w:rsid w:val="0000759E"/>
    <w:rsid w:val="00041234"/>
    <w:rsid w:val="000B126B"/>
    <w:rsid w:val="00150EAF"/>
    <w:rsid w:val="00165F1B"/>
    <w:rsid w:val="002D1722"/>
    <w:rsid w:val="0033757E"/>
    <w:rsid w:val="0036100D"/>
    <w:rsid w:val="00431010"/>
    <w:rsid w:val="00473E6B"/>
    <w:rsid w:val="00626E82"/>
    <w:rsid w:val="008D5112"/>
    <w:rsid w:val="00B22187"/>
    <w:rsid w:val="00B34E75"/>
    <w:rsid w:val="00B97816"/>
    <w:rsid w:val="00C4066E"/>
    <w:rsid w:val="00C7295E"/>
    <w:rsid w:val="00DD5D63"/>
    <w:rsid w:val="00E86D75"/>
    <w:rsid w:val="00EA59CB"/>
    <w:rsid w:val="00EE6D2C"/>
    <w:rsid w:val="00F22F5A"/>
    <w:rsid w:val="00F230A5"/>
    <w:rsid w:val="00F457B0"/>
    <w:rsid w:val="00FB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CompyuterS</dc:creator>
  <cp:lastModifiedBy>User</cp:lastModifiedBy>
  <cp:revision>7</cp:revision>
  <dcterms:created xsi:type="dcterms:W3CDTF">2015-12-13T17:02:00Z</dcterms:created>
  <dcterms:modified xsi:type="dcterms:W3CDTF">2015-12-11T10:33:00Z</dcterms:modified>
</cp:coreProperties>
</file>