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08" w:rsidRDefault="00420608" w:rsidP="00420608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UNEC Magistr proqramı</w:t>
      </w:r>
    </w:p>
    <w:p w:rsidR="00420608" w:rsidRDefault="00420608" w:rsidP="00420608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“</w:t>
      </w:r>
      <w:r w:rsidR="00E005AA" w:rsidRPr="00420608">
        <w:rPr>
          <w:rFonts w:ascii="Times New Roman" w:hAnsi="Times New Roman" w:cs="Times New Roman"/>
          <w:b/>
          <w:sz w:val="28"/>
          <w:szCs w:val="28"/>
          <w:lang w:val="az-Latn-AZ"/>
        </w:rPr>
        <w:t>ÜTT və B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eynəlxalq </w:t>
      </w:r>
      <w:r w:rsidR="00E005AA" w:rsidRPr="00420608">
        <w:rPr>
          <w:rFonts w:ascii="Times New Roman" w:hAnsi="Times New Roman" w:cs="Times New Roman"/>
          <w:b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icarət </w:t>
      </w:r>
      <w:r w:rsidR="00E005AA" w:rsidRPr="00420608">
        <w:rPr>
          <w:rFonts w:ascii="Times New Roman" w:hAnsi="Times New Roman" w:cs="Times New Roman"/>
          <w:b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iyasəti” fənni üzrə</w:t>
      </w:r>
      <w:r w:rsidR="00E005AA" w:rsidRPr="0042060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</w:p>
    <w:p w:rsidR="00420608" w:rsidRDefault="00420608" w:rsidP="00420608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2015/</w:t>
      </w:r>
      <w:r w:rsidR="00E005AA" w:rsidRPr="00420608">
        <w:rPr>
          <w:rFonts w:ascii="Times New Roman" w:hAnsi="Times New Roman" w:cs="Times New Roman"/>
          <w:b/>
          <w:sz w:val="28"/>
          <w:szCs w:val="28"/>
          <w:lang w:val="az-Latn-AZ"/>
        </w:rPr>
        <w:t>2016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-cı dərs ili</w:t>
      </w:r>
    </w:p>
    <w:p w:rsidR="00420608" w:rsidRDefault="00420608" w:rsidP="00420608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Yay məktəbi</w:t>
      </w:r>
    </w:p>
    <w:p w:rsidR="009A0B14" w:rsidRDefault="009A0B14" w:rsidP="00420608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Qrup: 103 A</w:t>
      </w:r>
      <w:bookmarkStart w:id="0" w:name="_GoBack"/>
      <w:bookmarkEnd w:id="0"/>
    </w:p>
    <w:p w:rsidR="00420608" w:rsidRDefault="00420608" w:rsidP="00420608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973FD8" w:rsidRPr="00420608" w:rsidRDefault="00E005AA" w:rsidP="00420608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42060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420608">
        <w:rPr>
          <w:rFonts w:ascii="Times New Roman" w:hAnsi="Times New Roman" w:cs="Times New Roman"/>
          <w:b/>
          <w:sz w:val="28"/>
          <w:szCs w:val="28"/>
          <w:lang w:val="az-Latn-AZ"/>
        </w:rPr>
        <w:t>İ</w:t>
      </w:r>
      <w:r w:rsidRPr="00420608">
        <w:rPr>
          <w:rFonts w:ascii="Times New Roman" w:hAnsi="Times New Roman" w:cs="Times New Roman"/>
          <w:b/>
          <w:sz w:val="28"/>
          <w:szCs w:val="28"/>
          <w:lang w:val="az-Latn-AZ"/>
        </w:rPr>
        <w:t>mtahan</w:t>
      </w:r>
      <w:r w:rsidR="0042060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biletləri</w:t>
      </w:r>
    </w:p>
    <w:p w:rsidR="00E005AA" w:rsidRPr="00420608" w:rsidRDefault="009025F0" w:rsidP="00420608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420608">
        <w:rPr>
          <w:rFonts w:ascii="Times New Roman" w:hAnsi="Times New Roman" w:cs="Times New Roman"/>
          <w:b/>
          <w:sz w:val="28"/>
          <w:szCs w:val="28"/>
          <w:lang w:val="az-Latn-AZ"/>
        </w:rPr>
        <w:t>Hazırlayan: İ.e.n. Namik Muradov</w:t>
      </w:r>
    </w:p>
    <w:p w:rsidR="009025F0" w:rsidRPr="00420608" w:rsidRDefault="009025F0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025F0" w:rsidRPr="00420608" w:rsidRDefault="009025F0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20608">
        <w:rPr>
          <w:rFonts w:ascii="Times New Roman" w:hAnsi="Times New Roman" w:cs="Times New Roman"/>
          <w:sz w:val="28"/>
          <w:szCs w:val="28"/>
          <w:lang w:val="az-Latn-AZ"/>
        </w:rPr>
        <w:t>Bilet 1.</w:t>
      </w:r>
    </w:p>
    <w:p w:rsidR="009025F0" w:rsidRPr="00420608" w:rsidRDefault="009025F0" w:rsidP="009025F0">
      <w:pPr>
        <w:pStyle w:val="a3"/>
        <w:numPr>
          <w:ilvl w:val="0"/>
          <w:numId w:val="1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  <w:lang w:val="az-Latn-AZ"/>
        </w:rPr>
        <w:t>Ölkənin xarici ticarət konsepsiyası</w:t>
      </w:r>
    </w:p>
    <w:p w:rsidR="009025F0" w:rsidRPr="00420608" w:rsidRDefault="009025F0" w:rsidP="009025F0">
      <w:pPr>
        <w:pStyle w:val="a3"/>
        <w:numPr>
          <w:ilvl w:val="0"/>
          <w:numId w:val="1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</w:rPr>
        <w:t xml:space="preserve">Milli güzəştlər siyahısı </w:t>
      </w:r>
    </w:p>
    <w:p w:rsidR="009025F0" w:rsidRPr="00420608" w:rsidRDefault="009025F0" w:rsidP="009025F0">
      <w:pPr>
        <w:pStyle w:val="a3"/>
        <w:numPr>
          <w:ilvl w:val="0"/>
          <w:numId w:val="1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  <w:lang w:val="az-Latn-AZ"/>
        </w:rPr>
        <w:t>ÜTT danışıqlarının Doha raundu</w:t>
      </w:r>
    </w:p>
    <w:p w:rsidR="009025F0" w:rsidRPr="00420608" w:rsidRDefault="009025F0" w:rsidP="009025F0">
      <w:pPr>
        <w:pStyle w:val="a3"/>
        <w:numPr>
          <w:ilvl w:val="0"/>
          <w:numId w:val="1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</w:rPr>
        <w:t>Diskriminasiyasız rejim</w:t>
      </w:r>
    </w:p>
    <w:p w:rsidR="009025F0" w:rsidRPr="00420608" w:rsidRDefault="009025F0" w:rsidP="009025F0">
      <w:pPr>
        <w:pStyle w:val="a3"/>
        <w:numPr>
          <w:ilvl w:val="0"/>
          <w:numId w:val="1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</w:rPr>
        <w:t>Ölkədə tətbiq olunan gömrük tariflərinin orta dərəcəsi</w:t>
      </w:r>
    </w:p>
    <w:p w:rsidR="009025F0" w:rsidRPr="00420608" w:rsidRDefault="009025F0" w:rsidP="009025F0">
      <w:pPr>
        <w:pStyle w:val="a3"/>
        <w:numPr>
          <w:ilvl w:val="0"/>
          <w:numId w:val="1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</w:rPr>
        <w:t>İntellektual mülkiyyət hüquqlarının ticarət aspektləri üzrə Saziş (TRİPS)</w:t>
      </w:r>
    </w:p>
    <w:p w:rsidR="009025F0" w:rsidRPr="00420608" w:rsidRDefault="009025F0" w:rsidP="009025F0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20608">
        <w:rPr>
          <w:rFonts w:ascii="Times New Roman" w:hAnsi="Times New Roman" w:cs="Times New Roman"/>
          <w:sz w:val="28"/>
          <w:szCs w:val="28"/>
          <w:lang w:val="az-Latn-AZ"/>
        </w:rPr>
        <w:t>Bilet 2</w:t>
      </w:r>
    </w:p>
    <w:p w:rsidR="009025F0" w:rsidRPr="00420608" w:rsidRDefault="009025F0" w:rsidP="009025F0">
      <w:pPr>
        <w:pStyle w:val="a3"/>
        <w:numPr>
          <w:ilvl w:val="0"/>
          <w:numId w:val="2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  <w:lang w:val="az-Latn-AZ"/>
        </w:rPr>
        <w:t>Xarici ticarət siyasətinin əsas problemləri</w:t>
      </w:r>
    </w:p>
    <w:p w:rsidR="009025F0" w:rsidRPr="00420608" w:rsidRDefault="009025F0" w:rsidP="009025F0">
      <w:pPr>
        <w:pStyle w:val="a3"/>
        <w:numPr>
          <w:ilvl w:val="0"/>
          <w:numId w:val="2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</w:rPr>
        <w:t>“Ən əlverişli rejim” prinsipi</w:t>
      </w:r>
    </w:p>
    <w:p w:rsidR="009025F0" w:rsidRPr="00420608" w:rsidRDefault="009025F0" w:rsidP="009025F0">
      <w:pPr>
        <w:pStyle w:val="a3"/>
        <w:numPr>
          <w:ilvl w:val="0"/>
          <w:numId w:val="2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  <w:lang w:val="az-Latn-AZ"/>
        </w:rPr>
        <w:t>Doha bəyannaməsi</w:t>
      </w:r>
    </w:p>
    <w:p w:rsidR="009025F0" w:rsidRPr="00420608" w:rsidRDefault="009025F0" w:rsidP="009025F0">
      <w:pPr>
        <w:pStyle w:val="a3"/>
        <w:numPr>
          <w:ilvl w:val="0"/>
          <w:numId w:val="2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</w:rPr>
        <w:t>Ən əlverişli rejim</w:t>
      </w:r>
    </w:p>
    <w:p w:rsidR="009025F0" w:rsidRPr="00420608" w:rsidRDefault="009025F0" w:rsidP="009025F0">
      <w:pPr>
        <w:pStyle w:val="a3"/>
        <w:numPr>
          <w:ilvl w:val="0"/>
          <w:numId w:val="2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</w:rPr>
        <w:t xml:space="preserve">“Son hədd”(Ceiling Rate) qaydaları </w:t>
      </w:r>
    </w:p>
    <w:p w:rsidR="009025F0" w:rsidRPr="00420608" w:rsidRDefault="009025F0" w:rsidP="009025F0">
      <w:pPr>
        <w:pStyle w:val="a3"/>
        <w:numPr>
          <w:ilvl w:val="0"/>
          <w:numId w:val="2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</w:rPr>
        <w:t xml:space="preserve">Xidmətlərlə Ticarət üzrə Baş Saziş (GATS) </w:t>
      </w:r>
    </w:p>
    <w:p w:rsidR="009025F0" w:rsidRPr="00420608" w:rsidRDefault="009025F0" w:rsidP="009025F0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20608">
        <w:rPr>
          <w:rFonts w:ascii="Times New Roman" w:hAnsi="Times New Roman" w:cs="Times New Roman"/>
          <w:sz w:val="28"/>
          <w:szCs w:val="28"/>
          <w:lang w:val="az-Latn-AZ"/>
        </w:rPr>
        <w:t>Bilet 3</w:t>
      </w:r>
    </w:p>
    <w:p w:rsidR="00A37358" w:rsidRPr="00420608" w:rsidRDefault="00A37358" w:rsidP="00A37358">
      <w:pPr>
        <w:pStyle w:val="a3"/>
        <w:numPr>
          <w:ilvl w:val="0"/>
          <w:numId w:val="3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  <w:lang w:val="az-Latn-AZ"/>
        </w:rPr>
        <w:t>Bretton-Vuds valyuta sistemi</w:t>
      </w:r>
    </w:p>
    <w:p w:rsidR="00A37358" w:rsidRPr="00420608" w:rsidRDefault="00A37358" w:rsidP="00A37358">
      <w:pPr>
        <w:pStyle w:val="a3"/>
        <w:numPr>
          <w:ilvl w:val="0"/>
          <w:numId w:val="3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</w:rPr>
        <w:t xml:space="preserve">«Milli rejim» prinsipi  </w:t>
      </w:r>
    </w:p>
    <w:p w:rsidR="00A37358" w:rsidRPr="00420608" w:rsidRDefault="00A37358" w:rsidP="00A37358">
      <w:pPr>
        <w:pStyle w:val="a3"/>
        <w:numPr>
          <w:ilvl w:val="0"/>
          <w:numId w:val="3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  <w:lang w:val="az-Latn-AZ"/>
        </w:rPr>
        <w:t>Doha İnkişaf Proqramı</w:t>
      </w:r>
    </w:p>
    <w:p w:rsidR="00A37358" w:rsidRPr="00420608" w:rsidRDefault="00A37358" w:rsidP="00A37358">
      <w:pPr>
        <w:pStyle w:val="a3"/>
        <w:numPr>
          <w:ilvl w:val="0"/>
          <w:numId w:val="3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</w:rPr>
        <w:t xml:space="preserve">Harmonlaşdırılmış sistem və Azərbaycan Respublikasının Xarici İqtisadi Fəaliyyətinin Mal Nomenklaturası </w:t>
      </w:r>
    </w:p>
    <w:p w:rsidR="00A37358" w:rsidRPr="00420608" w:rsidRDefault="00A37358" w:rsidP="00A37358">
      <w:pPr>
        <w:pStyle w:val="a3"/>
        <w:numPr>
          <w:ilvl w:val="0"/>
          <w:numId w:val="3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</w:rPr>
        <w:t xml:space="preserve">Gömrük tarifi rubrikaları </w:t>
      </w:r>
    </w:p>
    <w:p w:rsidR="00A37358" w:rsidRPr="00420608" w:rsidRDefault="00A37358" w:rsidP="00A37358">
      <w:pPr>
        <w:pStyle w:val="a3"/>
        <w:numPr>
          <w:ilvl w:val="0"/>
          <w:numId w:val="3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</w:rPr>
        <w:lastRenderedPageBreak/>
        <w:t>İdarəetmə, ticarət və nəqliyyatda məlumatların elektron mübadiləsi üçün BMT qaydaları (EDİFACT ) ( Electronic Data Interchange for Administration, Commerce and Transport)</w:t>
      </w:r>
    </w:p>
    <w:p w:rsidR="00A37358" w:rsidRPr="00420608" w:rsidRDefault="00A37358" w:rsidP="00A37358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20608">
        <w:rPr>
          <w:rFonts w:ascii="Times New Roman" w:hAnsi="Times New Roman" w:cs="Times New Roman"/>
          <w:sz w:val="28"/>
          <w:szCs w:val="28"/>
          <w:lang w:val="az-Latn-AZ"/>
        </w:rPr>
        <w:t>Bilet 4</w:t>
      </w:r>
    </w:p>
    <w:p w:rsidR="00F5077C" w:rsidRPr="00420608" w:rsidRDefault="00F5077C" w:rsidP="00F5077C">
      <w:pPr>
        <w:pStyle w:val="a3"/>
        <w:numPr>
          <w:ilvl w:val="0"/>
          <w:numId w:val="4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  <w:lang w:val="az-Latn-AZ"/>
        </w:rPr>
        <w:t>Havana Xartiyası</w:t>
      </w:r>
    </w:p>
    <w:p w:rsidR="00F5077C" w:rsidRPr="00420608" w:rsidRDefault="00F5077C" w:rsidP="00F5077C">
      <w:pPr>
        <w:pStyle w:val="a3"/>
        <w:numPr>
          <w:ilvl w:val="0"/>
          <w:numId w:val="4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</w:rPr>
        <w:t>“İsveçrə düsturu”</w:t>
      </w:r>
    </w:p>
    <w:p w:rsidR="00F5077C" w:rsidRPr="00420608" w:rsidRDefault="00F5077C" w:rsidP="00F5077C">
      <w:pPr>
        <w:pStyle w:val="a3"/>
        <w:numPr>
          <w:ilvl w:val="0"/>
          <w:numId w:val="4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  <w:lang w:val="az-Latn-AZ"/>
        </w:rPr>
        <w:t>ÜTT çərçivəsində mübahisələrin nizamlanması prinsipləri</w:t>
      </w:r>
      <w:r w:rsidRPr="00420608">
        <w:rPr>
          <w:rFonts w:cs="Times New Roman"/>
          <w:sz w:val="28"/>
          <w:szCs w:val="28"/>
        </w:rPr>
        <w:t xml:space="preserve"> </w:t>
      </w:r>
    </w:p>
    <w:p w:rsidR="00F5077C" w:rsidRPr="00420608" w:rsidRDefault="00F5077C" w:rsidP="00F5077C">
      <w:pPr>
        <w:pStyle w:val="a3"/>
        <w:numPr>
          <w:ilvl w:val="0"/>
          <w:numId w:val="4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  <w:lang w:val="az-Latn-AZ"/>
        </w:rPr>
        <w:t>Milli rejimin tətbiq olunma mexanizmi</w:t>
      </w:r>
    </w:p>
    <w:p w:rsidR="00F5077C" w:rsidRPr="00420608" w:rsidRDefault="00F5077C" w:rsidP="00F5077C">
      <w:pPr>
        <w:pStyle w:val="a3"/>
        <w:numPr>
          <w:ilvl w:val="0"/>
          <w:numId w:val="4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</w:rPr>
        <w:t xml:space="preserve">Gömrük tariflərinin preferensial dərəcələri </w:t>
      </w:r>
    </w:p>
    <w:p w:rsidR="00F5077C" w:rsidRPr="00420608" w:rsidRDefault="00F5077C" w:rsidP="00F5077C">
      <w:pPr>
        <w:pStyle w:val="a3"/>
        <w:numPr>
          <w:ilvl w:val="0"/>
          <w:numId w:val="4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</w:rPr>
        <w:t xml:space="preserve">“E-ticarətin” hüquqi təminatı üzrə işləri Beynəlxalq ticarət hüququ üzrə BMT-nin Komissiyası (UNCİTRAL) </w:t>
      </w:r>
    </w:p>
    <w:p w:rsidR="00F5077C" w:rsidRPr="00420608" w:rsidRDefault="00F5077C" w:rsidP="00F5077C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20608">
        <w:rPr>
          <w:rFonts w:ascii="Times New Roman" w:hAnsi="Times New Roman" w:cs="Times New Roman"/>
          <w:sz w:val="28"/>
          <w:szCs w:val="28"/>
          <w:lang w:val="az-Latn-AZ"/>
        </w:rPr>
        <w:t>Bilet 5.</w:t>
      </w:r>
    </w:p>
    <w:p w:rsidR="00F5077C" w:rsidRPr="00420608" w:rsidRDefault="00F5077C" w:rsidP="00F5077C">
      <w:pPr>
        <w:pStyle w:val="a3"/>
        <w:numPr>
          <w:ilvl w:val="0"/>
          <w:numId w:val="5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</w:rPr>
        <w:t>ÜTT-nin yaradılmasının əsas məqsədləri və  prinsipləri</w:t>
      </w:r>
    </w:p>
    <w:p w:rsidR="00F5077C" w:rsidRPr="00420608" w:rsidRDefault="00F5077C" w:rsidP="00F5077C">
      <w:pPr>
        <w:pStyle w:val="a3"/>
        <w:numPr>
          <w:ilvl w:val="0"/>
          <w:numId w:val="5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</w:rPr>
        <w:t>Kioto konvensiyası</w:t>
      </w:r>
    </w:p>
    <w:p w:rsidR="00F5077C" w:rsidRPr="00420608" w:rsidRDefault="00F5077C" w:rsidP="00F5077C">
      <w:pPr>
        <w:pStyle w:val="a3"/>
        <w:numPr>
          <w:ilvl w:val="0"/>
          <w:numId w:val="5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</w:rPr>
        <w:t xml:space="preserve">ÜTT-yə üzvolma proseduru </w:t>
      </w:r>
    </w:p>
    <w:p w:rsidR="00F5077C" w:rsidRPr="00420608" w:rsidRDefault="00F5077C" w:rsidP="00F5077C">
      <w:pPr>
        <w:pStyle w:val="a3"/>
        <w:numPr>
          <w:ilvl w:val="0"/>
          <w:numId w:val="5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</w:rPr>
        <w:t xml:space="preserve">Tranzit azadlığı </w:t>
      </w:r>
    </w:p>
    <w:p w:rsidR="00F5077C" w:rsidRPr="00420608" w:rsidRDefault="00F5077C" w:rsidP="00F5077C">
      <w:pPr>
        <w:pStyle w:val="a3"/>
        <w:numPr>
          <w:ilvl w:val="0"/>
          <w:numId w:val="5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</w:rPr>
        <w:t xml:space="preserve">İdxalın lisenziyalaşdırılması haqqında Saziş </w:t>
      </w:r>
    </w:p>
    <w:p w:rsidR="00F5077C" w:rsidRPr="00420608" w:rsidRDefault="00F5077C" w:rsidP="00F5077C">
      <w:pPr>
        <w:pStyle w:val="a3"/>
        <w:numPr>
          <w:ilvl w:val="0"/>
          <w:numId w:val="5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</w:rPr>
        <w:t xml:space="preserve">“İnformasiya texnologiyaları məhsulları ilə ticarət üzrə Bəyannamə”  </w:t>
      </w:r>
    </w:p>
    <w:p w:rsidR="00F5077C" w:rsidRPr="00420608" w:rsidRDefault="00F5077C" w:rsidP="00F5077C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20608">
        <w:rPr>
          <w:rFonts w:ascii="Times New Roman" w:hAnsi="Times New Roman" w:cs="Times New Roman"/>
          <w:sz w:val="28"/>
          <w:szCs w:val="28"/>
          <w:lang w:val="az-Latn-AZ"/>
        </w:rPr>
        <w:t>Bilet 6.</w:t>
      </w:r>
    </w:p>
    <w:p w:rsidR="004A0D45" w:rsidRPr="00420608" w:rsidRDefault="004A0D45" w:rsidP="004A0D45">
      <w:pPr>
        <w:pStyle w:val="a3"/>
        <w:numPr>
          <w:ilvl w:val="0"/>
          <w:numId w:val="6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  <w:lang w:val="az-Latn-AZ"/>
        </w:rPr>
        <w:t>ÜTT-nin qurucu ölkələri</w:t>
      </w:r>
    </w:p>
    <w:p w:rsidR="004A0D45" w:rsidRPr="00420608" w:rsidRDefault="004A0D45" w:rsidP="004A0D45">
      <w:pPr>
        <w:pStyle w:val="a3"/>
        <w:numPr>
          <w:ilvl w:val="0"/>
          <w:numId w:val="6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</w:rPr>
        <w:t xml:space="preserve">İstanbul konvensiyası </w:t>
      </w:r>
    </w:p>
    <w:p w:rsidR="004A0D45" w:rsidRPr="00420608" w:rsidRDefault="004A0D45" w:rsidP="004A0D45">
      <w:pPr>
        <w:pStyle w:val="a3"/>
        <w:numPr>
          <w:ilvl w:val="0"/>
          <w:numId w:val="6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  <w:lang w:val="az-Latn-AZ"/>
        </w:rPr>
        <w:t>A</w:t>
      </w:r>
      <w:r w:rsidRPr="00420608">
        <w:rPr>
          <w:rFonts w:cs="Times New Roman"/>
          <w:sz w:val="28"/>
          <w:szCs w:val="28"/>
          <w:lang w:eastAsia="ru-RU"/>
        </w:rPr>
        <w:t>zərbaycan Respubliksının  ÜTT-yə üzvlük statusu</w:t>
      </w:r>
    </w:p>
    <w:p w:rsidR="004A0D45" w:rsidRPr="00420608" w:rsidRDefault="004A0D45" w:rsidP="004A0D45">
      <w:pPr>
        <w:pStyle w:val="a3"/>
        <w:numPr>
          <w:ilvl w:val="0"/>
          <w:numId w:val="6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</w:rPr>
        <w:t>Ümumi qəbul olunmuş mühasibat uçotu sistemi (GAAP)</w:t>
      </w:r>
    </w:p>
    <w:p w:rsidR="004A0D45" w:rsidRPr="00420608" w:rsidRDefault="004A0D45" w:rsidP="004A0D45">
      <w:pPr>
        <w:pStyle w:val="a3"/>
        <w:numPr>
          <w:ilvl w:val="0"/>
          <w:numId w:val="6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</w:rPr>
        <w:t xml:space="preserve">İxraca nəzarət tədbirləri </w:t>
      </w:r>
    </w:p>
    <w:p w:rsidR="004A0D45" w:rsidRPr="00420608" w:rsidRDefault="004A0D45" w:rsidP="004A0D45">
      <w:pPr>
        <w:pStyle w:val="a3"/>
        <w:numPr>
          <w:ilvl w:val="0"/>
          <w:numId w:val="6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</w:rPr>
        <w:t xml:space="preserve">İnkişaf etməkdə olan ölkələrin xeyrinə ümumi imtiyazlar sistemi (Generalized system of preferences, GSP) </w:t>
      </w:r>
    </w:p>
    <w:p w:rsidR="004A0D45" w:rsidRPr="00420608" w:rsidRDefault="004A0D45" w:rsidP="004A0D45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20608">
        <w:rPr>
          <w:rFonts w:ascii="Times New Roman" w:hAnsi="Times New Roman" w:cs="Times New Roman"/>
          <w:sz w:val="28"/>
          <w:szCs w:val="28"/>
          <w:lang w:val="az-Latn-AZ"/>
        </w:rPr>
        <w:t xml:space="preserve">Bilet 7. </w:t>
      </w:r>
    </w:p>
    <w:p w:rsidR="004A0D45" w:rsidRPr="00420608" w:rsidRDefault="004A0D45" w:rsidP="004A0D45">
      <w:pPr>
        <w:pStyle w:val="a3"/>
        <w:numPr>
          <w:ilvl w:val="0"/>
          <w:numId w:val="7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</w:rPr>
        <w:t xml:space="preserve">Ticarət və Tarif üzrə Baş Saziş (GATT) </w:t>
      </w:r>
    </w:p>
    <w:p w:rsidR="004A0D45" w:rsidRPr="00420608" w:rsidRDefault="004A0D45" w:rsidP="004A0D45">
      <w:pPr>
        <w:pStyle w:val="a3"/>
        <w:numPr>
          <w:ilvl w:val="0"/>
          <w:numId w:val="7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</w:rPr>
        <w:t>Mərakeş bəyannaməsi</w:t>
      </w:r>
    </w:p>
    <w:p w:rsidR="004A0D45" w:rsidRPr="00420608" w:rsidRDefault="004A0D45" w:rsidP="004A0D45">
      <w:pPr>
        <w:pStyle w:val="a3"/>
        <w:numPr>
          <w:ilvl w:val="0"/>
          <w:numId w:val="7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  <w:lang w:eastAsia="ru-RU"/>
        </w:rPr>
        <w:t>ÜTT-yə üzvolma prosesinin sürətləndirilməsi məqsədi</w:t>
      </w:r>
      <w:r w:rsidRPr="00420608">
        <w:rPr>
          <w:rFonts w:cs="Times New Roman"/>
          <w:sz w:val="28"/>
          <w:szCs w:val="28"/>
          <w:lang w:val="az-Latn-AZ" w:eastAsia="ru-RU"/>
        </w:rPr>
        <w:t xml:space="preserve"> i</w:t>
      </w:r>
      <w:r w:rsidRPr="00420608">
        <w:rPr>
          <w:rFonts w:cs="Times New Roman"/>
          <w:sz w:val="28"/>
          <w:szCs w:val="28"/>
          <w:lang w:eastAsia="ru-RU"/>
        </w:rPr>
        <w:t>lə Azərbaycan Respublikası Prezidentinin Sərəncamı ilə təsdiqlənmiş "Tədbirlər Planı"</w:t>
      </w:r>
    </w:p>
    <w:p w:rsidR="004A0D45" w:rsidRPr="00420608" w:rsidRDefault="004A0D45" w:rsidP="004A0D45">
      <w:pPr>
        <w:pStyle w:val="a3"/>
        <w:numPr>
          <w:ilvl w:val="0"/>
          <w:numId w:val="7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</w:rPr>
        <w:t>ÜTT-nin mübahisələrin həllini tənzimləyən qayda və proseduralar haqqında razılaşma sistemi (URPGSD)</w:t>
      </w:r>
    </w:p>
    <w:p w:rsidR="004A0D45" w:rsidRPr="00420608" w:rsidRDefault="004A0D45" w:rsidP="004A0D45">
      <w:pPr>
        <w:pStyle w:val="a3"/>
        <w:numPr>
          <w:ilvl w:val="0"/>
          <w:numId w:val="7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</w:rPr>
        <w:t>İxtisas</w:t>
      </w:r>
      <w:r w:rsidRPr="00420608">
        <w:rPr>
          <w:rFonts w:cs="Times New Roman"/>
          <w:sz w:val="28"/>
          <w:szCs w:val="28"/>
          <w:lang w:val="az-Latn-AZ"/>
        </w:rPr>
        <w:t>lar</w:t>
      </w:r>
      <w:r w:rsidRPr="00420608">
        <w:rPr>
          <w:rFonts w:cs="Times New Roman"/>
          <w:sz w:val="28"/>
          <w:szCs w:val="28"/>
        </w:rPr>
        <w:t xml:space="preserve">ın </w:t>
      </w:r>
      <w:r w:rsidRPr="00420608">
        <w:rPr>
          <w:rFonts w:cs="Times New Roman"/>
          <w:sz w:val="28"/>
          <w:szCs w:val="28"/>
          <w:lang w:val="az-Latn-AZ"/>
        </w:rPr>
        <w:t xml:space="preserve">qarşılıqlı </w:t>
      </w:r>
      <w:r w:rsidRPr="00420608">
        <w:rPr>
          <w:rFonts w:cs="Times New Roman"/>
          <w:sz w:val="28"/>
          <w:szCs w:val="28"/>
        </w:rPr>
        <w:t>tanınma mexanizmi</w:t>
      </w:r>
    </w:p>
    <w:p w:rsidR="004A0D45" w:rsidRPr="00420608" w:rsidRDefault="00EF0133" w:rsidP="004A0D45">
      <w:pPr>
        <w:pStyle w:val="a3"/>
        <w:numPr>
          <w:ilvl w:val="0"/>
          <w:numId w:val="7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</w:rPr>
        <w:lastRenderedPageBreak/>
        <w:t>Qlobal ticarət imtiyazları sistemi (Global system of trade preferences</w:t>
      </w:r>
      <w:r w:rsidRPr="00420608">
        <w:rPr>
          <w:rFonts w:cs="Times New Roman"/>
          <w:sz w:val="28"/>
          <w:szCs w:val="28"/>
          <w:lang w:val="az-Latn-AZ"/>
        </w:rPr>
        <w:t>,</w:t>
      </w:r>
      <w:r w:rsidRPr="00420608">
        <w:rPr>
          <w:rFonts w:cs="Times New Roman"/>
          <w:sz w:val="28"/>
          <w:szCs w:val="28"/>
        </w:rPr>
        <w:t xml:space="preserve"> GSTP)</w:t>
      </w:r>
    </w:p>
    <w:p w:rsidR="00EF0133" w:rsidRPr="00420608" w:rsidRDefault="00EF0133" w:rsidP="00EF0133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20608">
        <w:rPr>
          <w:rFonts w:ascii="Times New Roman" w:hAnsi="Times New Roman" w:cs="Times New Roman"/>
          <w:sz w:val="28"/>
          <w:szCs w:val="28"/>
          <w:lang w:val="az-Latn-AZ"/>
        </w:rPr>
        <w:t>Bilet 8.</w:t>
      </w:r>
    </w:p>
    <w:p w:rsidR="00EF0133" w:rsidRPr="00420608" w:rsidRDefault="00EF0133" w:rsidP="00EF0133">
      <w:pPr>
        <w:pStyle w:val="a3"/>
        <w:numPr>
          <w:ilvl w:val="0"/>
          <w:numId w:val="8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</w:rPr>
        <w:t>GATT  raundları</w:t>
      </w:r>
    </w:p>
    <w:p w:rsidR="00EF0133" w:rsidRPr="00420608" w:rsidRDefault="00EF0133" w:rsidP="00EF0133">
      <w:pPr>
        <w:pStyle w:val="a3"/>
        <w:numPr>
          <w:ilvl w:val="0"/>
          <w:numId w:val="8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</w:rPr>
        <w:t>GATT</w:t>
      </w:r>
      <w:r w:rsidRPr="00420608">
        <w:rPr>
          <w:rFonts w:cs="Times New Roman"/>
          <w:sz w:val="28"/>
          <w:szCs w:val="28"/>
          <w:lang w:val="az-Latn-AZ"/>
        </w:rPr>
        <w:t xml:space="preserve">  Uruqvay Raundunun əsas qərarları</w:t>
      </w:r>
    </w:p>
    <w:p w:rsidR="00EF0133" w:rsidRPr="00420608" w:rsidRDefault="00EF0133" w:rsidP="00EF0133">
      <w:pPr>
        <w:pStyle w:val="a3"/>
        <w:numPr>
          <w:ilvl w:val="0"/>
          <w:numId w:val="8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</w:rPr>
        <w:t>İxrac yönümlü subsidiyalar</w:t>
      </w:r>
      <w:r w:rsidRPr="00420608">
        <w:rPr>
          <w:rFonts w:cs="Times New Roman"/>
          <w:sz w:val="28"/>
          <w:szCs w:val="28"/>
          <w:lang w:val="az-Latn-AZ"/>
        </w:rPr>
        <w:t>ın reqlamentləşdirilməsi</w:t>
      </w:r>
    </w:p>
    <w:p w:rsidR="00EF0133" w:rsidRPr="00420608" w:rsidRDefault="00EF0133" w:rsidP="00EF0133">
      <w:pPr>
        <w:pStyle w:val="a3"/>
        <w:numPr>
          <w:ilvl w:val="0"/>
          <w:numId w:val="8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</w:rPr>
        <w:t>Gömrük rüsumu dərəcələrinin əlaqələndirilməsi</w:t>
      </w:r>
    </w:p>
    <w:p w:rsidR="00EF0133" w:rsidRPr="00420608" w:rsidRDefault="00EF0133" w:rsidP="00EF0133">
      <w:pPr>
        <w:pStyle w:val="a3"/>
        <w:numPr>
          <w:ilvl w:val="0"/>
          <w:numId w:val="8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</w:rPr>
        <w:t>Tarif preferensiyaları</w:t>
      </w:r>
      <w:r w:rsidRPr="00420608">
        <w:rPr>
          <w:rFonts w:cs="Times New Roman"/>
          <w:sz w:val="28"/>
          <w:szCs w:val="28"/>
          <w:lang w:val="az-Latn-AZ"/>
        </w:rPr>
        <w:t>nın tətbiq olunma prinsipləri</w:t>
      </w:r>
    </w:p>
    <w:p w:rsidR="00EF0133" w:rsidRPr="00420608" w:rsidRDefault="00EF0133" w:rsidP="00EF0133">
      <w:pPr>
        <w:pStyle w:val="a3"/>
        <w:numPr>
          <w:ilvl w:val="0"/>
          <w:numId w:val="8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</w:rPr>
        <w:t xml:space="preserve">BMT-nin Ticarət və İnkişaf üzrə Konfransı (United Nations Conference on Trade and Development, UNCTAD) </w:t>
      </w:r>
    </w:p>
    <w:p w:rsidR="00EF0133" w:rsidRPr="00420608" w:rsidRDefault="00EF0133" w:rsidP="00EF0133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20608">
        <w:rPr>
          <w:rFonts w:ascii="Times New Roman" w:hAnsi="Times New Roman" w:cs="Times New Roman"/>
          <w:sz w:val="28"/>
          <w:szCs w:val="28"/>
          <w:lang w:val="az-Latn-AZ"/>
        </w:rPr>
        <w:t>Bilet 9.</w:t>
      </w:r>
    </w:p>
    <w:p w:rsidR="00EF0133" w:rsidRPr="00420608" w:rsidRDefault="00EF0133" w:rsidP="00EF0133">
      <w:pPr>
        <w:pStyle w:val="a3"/>
        <w:numPr>
          <w:ilvl w:val="0"/>
          <w:numId w:val="9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</w:rPr>
        <w:t>ÜTT-nin təsis edilməsi</w:t>
      </w:r>
    </w:p>
    <w:p w:rsidR="00EF0133" w:rsidRPr="00420608" w:rsidRDefault="00EF0133" w:rsidP="00EF0133">
      <w:pPr>
        <w:pStyle w:val="a3"/>
        <w:numPr>
          <w:ilvl w:val="0"/>
          <w:numId w:val="9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  <w:lang w:val="az-Latn-AZ"/>
        </w:rPr>
        <w:t>ÜTT-nin funksiyaları</w:t>
      </w:r>
    </w:p>
    <w:p w:rsidR="00EF0133" w:rsidRPr="00420608" w:rsidRDefault="00EF0133" w:rsidP="00EF0133">
      <w:pPr>
        <w:pStyle w:val="a3"/>
        <w:numPr>
          <w:ilvl w:val="0"/>
          <w:numId w:val="9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</w:rPr>
        <w:t>“Ədalətli ticarət” praktikası</w:t>
      </w:r>
    </w:p>
    <w:p w:rsidR="00EF0133" w:rsidRPr="00420608" w:rsidRDefault="00EF0133" w:rsidP="00EF0133">
      <w:pPr>
        <w:pStyle w:val="a3"/>
        <w:numPr>
          <w:ilvl w:val="0"/>
          <w:numId w:val="9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</w:rPr>
        <w:t xml:space="preserve">Mövcud rüsum səviyyəsi (Applied Rate) </w:t>
      </w:r>
    </w:p>
    <w:p w:rsidR="00EF0133" w:rsidRPr="00420608" w:rsidRDefault="00EF0133" w:rsidP="00EF0133">
      <w:pPr>
        <w:pStyle w:val="a3"/>
        <w:numPr>
          <w:ilvl w:val="0"/>
          <w:numId w:val="9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</w:rPr>
        <w:t>Tarif</w:t>
      </w:r>
      <w:r w:rsidRPr="00420608">
        <w:rPr>
          <w:rFonts w:cs="Times New Roman"/>
          <w:sz w:val="28"/>
          <w:szCs w:val="28"/>
          <w:lang w:val="az-Latn-AZ"/>
        </w:rPr>
        <w:t xml:space="preserve"> </w:t>
      </w:r>
      <w:r w:rsidRPr="00420608">
        <w:rPr>
          <w:rFonts w:cs="Times New Roman"/>
          <w:sz w:val="28"/>
          <w:szCs w:val="28"/>
        </w:rPr>
        <w:t xml:space="preserve"> kvotaları</w:t>
      </w:r>
      <w:r w:rsidRPr="00420608">
        <w:rPr>
          <w:rFonts w:cs="Times New Roman"/>
          <w:sz w:val="28"/>
          <w:szCs w:val="28"/>
          <w:lang w:val="az-Latn-AZ"/>
        </w:rPr>
        <w:t>nın tətbiqi qaydaları</w:t>
      </w:r>
      <w:r w:rsidRPr="00420608">
        <w:rPr>
          <w:rFonts w:cs="Times New Roman"/>
          <w:sz w:val="28"/>
          <w:szCs w:val="28"/>
        </w:rPr>
        <w:t xml:space="preserve"> </w:t>
      </w:r>
    </w:p>
    <w:p w:rsidR="006937D9" w:rsidRPr="00420608" w:rsidRDefault="006937D9" w:rsidP="006937D9">
      <w:pPr>
        <w:pStyle w:val="a3"/>
        <w:numPr>
          <w:ilvl w:val="0"/>
          <w:numId w:val="9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</w:rPr>
        <w:t xml:space="preserve">İqtisadi əməkdaşlıq və inkişaf təşkilatı,  İƏİT (Organization for economic cooperation and development, OECD) </w:t>
      </w:r>
    </w:p>
    <w:p w:rsidR="00EF0133" w:rsidRPr="00420608" w:rsidRDefault="006937D9" w:rsidP="006937D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20608">
        <w:rPr>
          <w:rFonts w:ascii="Times New Roman" w:hAnsi="Times New Roman" w:cs="Times New Roman"/>
          <w:sz w:val="28"/>
          <w:szCs w:val="28"/>
          <w:lang w:val="az-Latn-AZ"/>
        </w:rPr>
        <w:t>Bilet 10.</w:t>
      </w:r>
    </w:p>
    <w:p w:rsidR="006937D9" w:rsidRPr="00420608" w:rsidRDefault="006937D9" w:rsidP="006937D9">
      <w:pPr>
        <w:pStyle w:val="a3"/>
        <w:numPr>
          <w:ilvl w:val="0"/>
          <w:numId w:val="10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</w:rPr>
        <w:t>ÜTT tə</w:t>
      </w:r>
      <w:r w:rsidRPr="00420608">
        <w:rPr>
          <w:rFonts w:cs="Times New Roman"/>
          <w:sz w:val="28"/>
          <w:szCs w:val="28"/>
          <w:lang w:val="az-Latn-AZ"/>
        </w:rPr>
        <w:t>rəfindən qəbul</w:t>
      </w:r>
      <w:r w:rsidRPr="00420608">
        <w:rPr>
          <w:rFonts w:cs="Times New Roman"/>
          <w:sz w:val="28"/>
          <w:szCs w:val="28"/>
        </w:rPr>
        <w:t xml:space="preserve"> edilmiş GATT sazişləri</w:t>
      </w:r>
    </w:p>
    <w:p w:rsidR="006937D9" w:rsidRPr="00420608" w:rsidRDefault="006937D9" w:rsidP="006937D9">
      <w:pPr>
        <w:pStyle w:val="a3"/>
        <w:numPr>
          <w:ilvl w:val="0"/>
          <w:numId w:val="10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  <w:lang w:val="az-Latn-AZ"/>
        </w:rPr>
        <w:t>ÜTT-nin Ali orqanı</w:t>
      </w:r>
    </w:p>
    <w:p w:rsidR="006937D9" w:rsidRPr="00420608" w:rsidRDefault="006937D9" w:rsidP="006937D9">
      <w:pPr>
        <w:pStyle w:val="a3"/>
        <w:numPr>
          <w:ilvl w:val="0"/>
          <w:numId w:val="10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</w:rPr>
        <w:t>ÜTT Antidempinq Məcəlləsi</w:t>
      </w:r>
    </w:p>
    <w:p w:rsidR="006937D9" w:rsidRPr="00420608" w:rsidRDefault="006937D9" w:rsidP="006937D9">
      <w:pPr>
        <w:pStyle w:val="a3"/>
        <w:numPr>
          <w:ilvl w:val="0"/>
          <w:numId w:val="10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</w:rPr>
        <w:t>Azal</w:t>
      </w:r>
      <w:r w:rsidRPr="00420608">
        <w:rPr>
          <w:rFonts w:cs="Times New Roman"/>
          <w:sz w:val="28"/>
          <w:szCs w:val="28"/>
          <w:lang w:val="az-Latn-AZ"/>
        </w:rPr>
        <w:t>t</w:t>
      </w:r>
      <w:r w:rsidRPr="00420608">
        <w:rPr>
          <w:rFonts w:cs="Times New Roman"/>
          <w:sz w:val="28"/>
          <w:szCs w:val="28"/>
        </w:rPr>
        <w:t>ma əmsalı</w:t>
      </w:r>
      <w:r w:rsidRPr="00420608">
        <w:rPr>
          <w:rFonts w:cs="Times New Roman"/>
          <w:sz w:val="28"/>
          <w:szCs w:val="28"/>
          <w:lang w:val="az-Latn-AZ"/>
        </w:rPr>
        <w:t>nın tətbiqi qaydaları</w:t>
      </w:r>
      <w:r w:rsidRPr="00420608">
        <w:rPr>
          <w:rFonts w:cs="Times New Roman"/>
          <w:sz w:val="28"/>
          <w:szCs w:val="28"/>
        </w:rPr>
        <w:t xml:space="preserve"> </w:t>
      </w:r>
    </w:p>
    <w:p w:rsidR="006937D9" w:rsidRPr="00420608" w:rsidRDefault="006937D9" w:rsidP="006937D9">
      <w:pPr>
        <w:pStyle w:val="a3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420608">
        <w:rPr>
          <w:rFonts w:cs="Times New Roman"/>
          <w:sz w:val="28"/>
          <w:szCs w:val="28"/>
        </w:rPr>
        <w:t>Əlaqələndirilmiş tariflərin təhlili</w:t>
      </w:r>
    </w:p>
    <w:p w:rsidR="006937D9" w:rsidRPr="00420608" w:rsidRDefault="006937D9" w:rsidP="006937D9">
      <w:pPr>
        <w:pStyle w:val="a3"/>
        <w:numPr>
          <w:ilvl w:val="0"/>
          <w:numId w:val="10"/>
        </w:numPr>
        <w:spacing w:after="200" w:line="276" w:lineRule="auto"/>
        <w:rPr>
          <w:rFonts w:cs="Times New Roman"/>
          <w:sz w:val="28"/>
          <w:szCs w:val="28"/>
          <w:lang w:val="az-Latn-AZ"/>
        </w:rPr>
      </w:pPr>
      <w:r w:rsidRPr="00420608">
        <w:rPr>
          <w:rFonts w:cs="Times New Roman"/>
          <w:sz w:val="28"/>
          <w:szCs w:val="28"/>
        </w:rPr>
        <w:t>Gömrük məlumatlarının avtomatlaşdırılmış emalı sistemi (World-GPEGS)</w:t>
      </w:r>
    </w:p>
    <w:p w:rsidR="006937D9" w:rsidRPr="00420608" w:rsidRDefault="006937D9" w:rsidP="006937D9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EF0133" w:rsidRPr="00420608" w:rsidRDefault="00EF0133" w:rsidP="00EF0133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EF0133" w:rsidRPr="00420608" w:rsidRDefault="00EF0133" w:rsidP="00EF0133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EF0133" w:rsidRPr="00420608" w:rsidRDefault="00EF0133" w:rsidP="00EF0133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4A0D45" w:rsidRPr="00420608" w:rsidRDefault="004A0D45" w:rsidP="004A0D45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F5077C" w:rsidRPr="00420608" w:rsidRDefault="00F5077C" w:rsidP="00F5077C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F5077C" w:rsidRPr="00420608" w:rsidRDefault="00F5077C" w:rsidP="00F5077C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F5077C" w:rsidRPr="00420608" w:rsidRDefault="00F5077C" w:rsidP="00F5077C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A37358" w:rsidRPr="00420608" w:rsidRDefault="00A37358" w:rsidP="00A37358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025F0" w:rsidRPr="00420608" w:rsidRDefault="009025F0" w:rsidP="009025F0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025F0" w:rsidRPr="00420608" w:rsidRDefault="009025F0" w:rsidP="009025F0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025F0" w:rsidRPr="00420608" w:rsidRDefault="009025F0">
      <w:pPr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9025F0" w:rsidRPr="0042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230B"/>
    <w:multiLevelType w:val="hybridMultilevel"/>
    <w:tmpl w:val="14DA5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61BB3"/>
    <w:multiLevelType w:val="hybridMultilevel"/>
    <w:tmpl w:val="14DA5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010B1"/>
    <w:multiLevelType w:val="hybridMultilevel"/>
    <w:tmpl w:val="14DA5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3423F"/>
    <w:multiLevelType w:val="hybridMultilevel"/>
    <w:tmpl w:val="14DA5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53A2A"/>
    <w:multiLevelType w:val="hybridMultilevel"/>
    <w:tmpl w:val="14DA5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0FCA"/>
    <w:multiLevelType w:val="hybridMultilevel"/>
    <w:tmpl w:val="14DA5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71D1B"/>
    <w:multiLevelType w:val="hybridMultilevel"/>
    <w:tmpl w:val="14DA5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339DB"/>
    <w:multiLevelType w:val="hybridMultilevel"/>
    <w:tmpl w:val="14DA5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2674E"/>
    <w:multiLevelType w:val="hybridMultilevel"/>
    <w:tmpl w:val="14DA5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F665A"/>
    <w:multiLevelType w:val="hybridMultilevel"/>
    <w:tmpl w:val="14DA5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AA"/>
    <w:rsid w:val="00420608"/>
    <w:rsid w:val="004A0D45"/>
    <w:rsid w:val="006937D9"/>
    <w:rsid w:val="009025F0"/>
    <w:rsid w:val="00973FD8"/>
    <w:rsid w:val="009A0B14"/>
    <w:rsid w:val="00A37358"/>
    <w:rsid w:val="00E005AA"/>
    <w:rsid w:val="00EF0133"/>
    <w:rsid w:val="00F5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4"/>
    <w:uiPriority w:val="34"/>
    <w:qFormat/>
    <w:rsid w:val="009025F0"/>
    <w:pPr>
      <w:ind w:left="720"/>
      <w:contextualSpacing/>
    </w:pPr>
    <w:rPr>
      <w:rFonts w:ascii="Times New Roman" w:eastAsia="MS Mincho" w:hAnsi="Times New Roman"/>
      <w:sz w:val="24"/>
      <w:lang w:val="az-Cyrl-AZ"/>
    </w:rPr>
  </w:style>
  <w:style w:type="paragraph" w:styleId="a4">
    <w:name w:val="No Spacing"/>
    <w:uiPriority w:val="1"/>
    <w:qFormat/>
    <w:rsid w:val="009025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4"/>
    <w:uiPriority w:val="34"/>
    <w:qFormat/>
    <w:rsid w:val="009025F0"/>
    <w:pPr>
      <w:ind w:left="720"/>
      <w:contextualSpacing/>
    </w:pPr>
    <w:rPr>
      <w:rFonts w:ascii="Times New Roman" w:eastAsia="MS Mincho" w:hAnsi="Times New Roman"/>
      <w:sz w:val="24"/>
      <w:lang w:val="az-Cyrl-AZ"/>
    </w:rPr>
  </w:style>
  <w:style w:type="paragraph" w:styleId="a4">
    <w:name w:val="No Spacing"/>
    <w:uiPriority w:val="1"/>
    <w:qFormat/>
    <w:rsid w:val="009025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2016-08-07T20:59:00Z</dcterms:created>
  <dcterms:modified xsi:type="dcterms:W3CDTF">2016-08-07T22:01:00Z</dcterms:modified>
</cp:coreProperties>
</file>