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013531040"/>
        <w:docPartObj>
          <w:docPartGallery w:val="Cover Pages"/>
          <w:docPartUnique/>
        </w:docPartObj>
      </w:sdtPr>
      <w:sdtEndPr>
        <w:rPr>
          <w:sz w:val="32"/>
          <w:szCs w:val="32"/>
        </w:rPr>
      </w:sdtEndPr>
      <w:sdtContent>
        <w:p w:rsidR="00D43C92" w:rsidRPr="004E19FF" w:rsidRDefault="00D43C92" w:rsidP="00847840">
          <w:pPr>
            <w:tabs>
              <w:tab w:val="left" w:pos="851"/>
            </w:tabs>
            <w:spacing w:after="0" w:line="360" w:lineRule="auto"/>
            <w:ind w:firstLine="567"/>
            <w:jc w:val="center"/>
            <w:rPr>
              <w:rFonts w:ascii="Times New Roman" w:hAnsi="Times New Roman" w:cs="Times New Roman"/>
              <w:b/>
              <w:sz w:val="32"/>
              <w:szCs w:val="32"/>
            </w:rPr>
          </w:pPr>
          <w:r w:rsidRPr="004E19FF">
            <w:rPr>
              <w:rFonts w:ascii="Times New Roman" w:hAnsi="Times New Roman" w:cs="Times New Roman"/>
              <w:b/>
              <w:sz w:val="32"/>
              <w:szCs w:val="32"/>
            </w:rPr>
            <w:t>Министерство Образования Азербайджанской Республики</w:t>
          </w:r>
        </w:p>
        <w:p w:rsidR="00D43C92" w:rsidRPr="004E19FF" w:rsidRDefault="00D43C92" w:rsidP="00847840">
          <w:pPr>
            <w:tabs>
              <w:tab w:val="left" w:pos="851"/>
            </w:tabs>
            <w:spacing w:after="0" w:line="360" w:lineRule="auto"/>
            <w:ind w:firstLine="567"/>
            <w:jc w:val="center"/>
            <w:rPr>
              <w:rFonts w:ascii="Times New Roman" w:hAnsi="Times New Roman" w:cs="Times New Roman"/>
              <w:b/>
              <w:sz w:val="32"/>
              <w:szCs w:val="32"/>
            </w:rPr>
          </w:pPr>
          <w:r w:rsidRPr="004E19FF">
            <w:rPr>
              <w:rFonts w:ascii="Times New Roman" w:hAnsi="Times New Roman" w:cs="Times New Roman"/>
              <w:b/>
              <w:sz w:val="32"/>
              <w:szCs w:val="32"/>
            </w:rPr>
            <w:t>Азербайджанский Государственный Экономический Университет</w:t>
          </w:r>
        </w:p>
        <w:p w:rsidR="00D43C92" w:rsidRPr="004E19FF" w:rsidRDefault="00D43C92" w:rsidP="00847840">
          <w:pPr>
            <w:tabs>
              <w:tab w:val="left" w:pos="851"/>
            </w:tabs>
            <w:spacing w:after="0" w:line="360" w:lineRule="auto"/>
            <w:ind w:firstLine="567"/>
            <w:jc w:val="center"/>
            <w:rPr>
              <w:rFonts w:ascii="Times New Roman" w:hAnsi="Times New Roman" w:cs="Times New Roman"/>
              <w:b/>
              <w:sz w:val="28"/>
              <w:szCs w:val="28"/>
              <w:lang w:val="az-Latn-AZ"/>
            </w:rPr>
          </w:pPr>
        </w:p>
        <w:p w:rsidR="00D43C92" w:rsidRPr="004E19FF" w:rsidRDefault="00D43C92" w:rsidP="00847840">
          <w:pPr>
            <w:tabs>
              <w:tab w:val="left" w:pos="851"/>
            </w:tabs>
            <w:spacing w:after="0" w:line="360" w:lineRule="auto"/>
            <w:ind w:firstLine="567"/>
            <w:jc w:val="center"/>
            <w:rPr>
              <w:rFonts w:ascii="Times New Roman" w:hAnsi="Times New Roman" w:cs="Times New Roman"/>
              <w:b/>
              <w:sz w:val="28"/>
              <w:szCs w:val="28"/>
              <w:lang w:val="az-Latn-AZ"/>
            </w:rPr>
          </w:pPr>
          <w:r w:rsidRPr="004E19FF">
            <w:rPr>
              <w:rFonts w:ascii="Times New Roman" w:hAnsi="Times New Roman" w:cs="Times New Roman"/>
              <w:b/>
              <w:sz w:val="28"/>
              <w:szCs w:val="28"/>
              <w:lang w:val="az-Latn-AZ"/>
            </w:rPr>
            <w:t>“</w:t>
          </w:r>
          <w:r w:rsidRPr="004E19FF">
            <w:rPr>
              <w:rFonts w:ascii="Times New Roman" w:hAnsi="Times New Roman" w:cs="Times New Roman"/>
              <w:b/>
              <w:sz w:val="28"/>
              <w:szCs w:val="28"/>
            </w:rPr>
            <w:t>Центр Магистратуры</w:t>
          </w:r>
          <w:r w:rsidRPr="004E19FF">
            <w:rPr>
              <w:rFonts w:ascii="Times New Roman" w:hAnsi="Times New Roman" w:cs="Times New Roman"/>
              <w:b/>
              <w:sz w:val="28"/>
              <w:szCs w:val="28"/>
              <w:lang w:val="az-Latn-AZ"/>
            </w:rPr>
            <w:t>”</w:t>
          </w:r>
        </w:p>
        <w:p w:rsidR="00D43C92" w:rsidRPr="004E19FF" w:rsidRDefault="00847840" w:rsidP="00847840">
          <w:pPr>
            <w:tabs>
              <w:tab w:val="left" w:pos="851"/>
            </w:tabs>
            <w:spacing w:after="0" w:line="360" w:lineRule="auto"/>
            <w:ind w:firstLine="567"/>
            <w:jc w:val="right"/>
            <w:rPr>
              <w:rFonts w:ascii="Times New Roman" w:hAnsi="Times New Roman" w:cs="Times New Roman"/>
              <w:b/>
              <w:i/>
            </w:rPr>
          </w:pPr>
          <w:r w:rsidRPr="004E19FF">
            <w:rPr>
              <w:rFonts w:ascii="Times New Roman" w:hAnsi="Times New Roman" w:cs="Times New Roman"/>
              <w:b/>
              <w:sz w:val="28"/>
              <w:szCs w:val="28"/>
            </w:rPr>
            <w:t>На правах</w:t>
          </w:r>
          <w:r w:rsidR="00D43C92" w:rsidRPr="004E19FF">
            <w:rPr>
              <w:rFonts w:ascii="Times New Roman" w:hAnsi="Times New Roman" w:cs="Times New Roman"/>
              <w:b/>
              <w:sz w:val="28"/>
              <w:szCs w:val="28"/>
            </w:rPr>
            <w:t xml:space="preserve"> Рукописи</w:t>
          </w:r>
        </w:p>
        <w:p w:rsidR="00D43C92" w:rsidRPr="004E19FF" w:rsidRDefault="00D43C92" w:rsidP="00847840">
          <w:pPr>
            <w:tabs>
              <w:tab w:val="left" w:pos="851"/>
            </w:tabs>
            <w:spacing w:after="0" w:line="360" w:lineRule="auto"/>
            <w:ind w:firstLine="567"/>
            <w:jc w:val="center"/>
            <w:rPr>
              <w:rFonts w:ascii="Times New Roman" w:hAnsi="Times New Roman" w:cs="Times New Roman"/>
              <w:b/>
              <w:i/>
              <w:sz w:val="32"/>
              <w:szCs w:val="32"/>
            </w:rPr>
          </w:pPr>
          <w:bookmarkStart w:id="0" w:name="_GoBack"/>
          <w:proofErr w:type="spellStart"/>
          <w:r w:rsidRPr="004E19FF">
            <w:rPr>
              <w:rFonts w:ascii="Times New Roman" w:hAnsi="Times New Roman" w:cs="Times New Roman"/>
              <w:b/>
              <w:i/>
              <w:sz w:val="32"/>
              <w:szCs w:val="32"/>
            </w:rPr>
            <w:t>Гасымлы</w:t>
          </w:r>
          <w:proofErr w:type="spellEnd"/>
          <w:r w:rsidRPr="004E19FF">
            <w:rPr>
              <w:rFonts w:ascii="Times New Roman" w:hAnsi="Times New Roman" w:cs="Times New Roman"/>
              <w:b/>
              <w:i/>
              <w:sz w:val="32"/>
              <w:szCs w:val="32"/>
            </w:rPr>
            <w:t xml:space="preserve"> </w:t>
          </w:r>
          <w:proofErr w:type="spellStart"/>
          <w:r w:rsidRPr="004E19FF">
            <w:rPr>
              <w:rFonts w:ascii="Times New Roman" w:hAnsi="Times New Roman" w:cs="Times New Roman"/>
              <w:b/>
              <w:i/>
              <w:sz w:val="32"/>
              <w:szCs w:val="32"/>
            </w:rPr>
            <w:t>Хикмат</w:t>
          </w:r>
          <w:proofErr w:type="spellEnd"/>
          <w:r w:rsidRPr="004E19FF">
            <w:rPr>
              <w:rFonts w:ascii="Times New Roman" w:hAnsi="Times New Roman" w:cs="Times New Roman"/>
              <w:b/>
              <w:i/>
              <w:sz w:val="32"/>
              <w:szCs w:val="32"/>
            </w:rPr>
            <w:t xml:space="preserve"> </w:t>
          </w:r>
          <w:proofErr w:type="spellStart"/>
          <w:r w:rsidRPr="004E19FF">
            <w:rPr>
              <w:rFonts w:ascii="Times New Roman" w:hAnsi="Times New Roman" w:cs="Times New Roman"/>
              <w:b/>
              <w:i/>
              <w:sz w:val="32"/>
              <w:szCs w:val="32"/>
            </w:rPr>
            <w:t>Адалят</w:t>
          </w:r>
          <w:proofErr w:type="spellEnd"/>
          <w:r w:rsidRPr="004E19FF">
            <w:rPr>
              <w:rFonts w:ascii="Times New Roman" w:hAnsi="Times New Roman" w:cs="Times New Roman"/>
              <w:b/>
              <w:i/>
              <w:sz w:val="32"/>
              <w:szCs w:val="32"/>
            </w:rPr>
            <w:t xml:space="preserve"> </w:t>
          </w:r>
          <w:proofErr w:type="spellStart"/>
          <w:r w:rsidRPr="004E19FF">
            <w:rPr>
              <w:rFonts w:ascii="Times New Roman" w:hAnsi="Times New Roman" w:cs="Times New Roman"/>
              <w:b/>
              <w:i/>
              <w:sz w:val="32"/>
              <w:szCs w:val="32"/>
            </w:rPr>
            <w:t>оглы</w:t>
          </w:r>
          <w:proofErr w:type="spellEnd"/>
        </w:p>
        <w:p w:rsidR="00D43C92" w:rsidRPr="004E19FF" w:rsidRDefault="00D43C92" w:rsidP="00847840">
          <w:pPr>
            <w:tabs>
              <w:tab w:val="left" w:pos="851"/>
            </w:tabs>
            <w:spacing w:after="0" w:line="360" w:lineRule="auto"/>
            <w:rPr>
              <w:rFonts w:ascii="Times New Roman" w:hAnsi="Times New Roman" w:cs="Times New Roman"/>
              <w:b/>
              <w:sz w:val="48"/>
              <w:szCs w:val="48"/>
            </w:rPr>
          </w:pPr>
        </w:p>
        <w:p w:rsidR="00D43C92" w:rsidRPr="004E19FF" w:rsidRDefault="00A95C51" w:rsidP="00847840">
          <w:pPr>
            <w:tabs>
              <w:tab w:val="left" w:pos="851"/>
            </w:tabs>
            <w:spacing w:after="0" w:line="360" w:lineRule="auto"/>
            <w:ind w:firstLine="567"/>
            <w:jc w:val="center"/>
            <w:rPr>
              <w:rFonts w:ascii="Times New Roman" w:hAnsi="Times New Roman" w:cs="Times New Roman"/>
              <w:b/>
              <w:sz w:val="32"/>
              <w:szCs w:val="32"/>
            </w:rPr>
          </w:pPr>
          <w:r>
            <w:rPr>
              <w:rFonts w:ascii="Times New Roman" w:hAnsi="Times New Roman" w:cs="Times New Roman"/>
              <w:b/>
              <w:sz w:val="48"/>
              <w:szCs w:val="48"/>
            </w:rPr>
            <w:t>И</w:t>
          </w:r>
          <w:r w:rsidRPr="004E19FF">
            <w:rPr>
              <w:rFonts w:ascii="Times New Roman" w:hAnsi="Times New Roman" w:cs="Times New Roman"/>
              <w:b/>
              <w:sz w:val="48"/>
              <w:szCs w:val="48"/>
            </w:rPr>
            <w:t>спользование количественных методов экономического анализа для принятия управленческих решений в бизнесе</w:t>
          </w:r>
        </w:p>
        <w:bookmarkEnd w:id="0"/>
        <w:p w:rsidR="00D43C92" w:rsidRPr="004E19FF" w:rsidRDefault="00D43C92" w:rsidP="00847840">
          <w:pPr>
            <w:tabs>
              <w:tab w:val="left" w:pos="851"/>
            </w:tabs>
            <w:spacing w:after="0" w:line="360" w:lineRule="auto"/>
            <w:ind w:firstLine="567"/>
            <w:jc w:val="center"/>
            <w:rPr>
              <w:rFonts w:ascii="Times New Roman" w:hAnsi="Times New Roman" w:cs="Times New Roman"/>
              <w:b/>
              <w:sz w:val="40"/>
              <w:szCs w:val="40"/>
            </w:rPr>
          </w:pPr>
        </w:p>
        <w:p w:rsidR="00D43C92" w:rsidRPr="004E19FF" w:rsidRDefault="00D43C92" w:rsidP="00847840">
          <w:pPr>
            <w:tabs>
              <w:tab w:val="left" w:pos="851"/>
            </w:tabs>
            <w:spacing w:after="0" w:line="360" w:lineRule="auto"/>
            <w:ind w:firstLine="567"/>
            <w:jc w:val="center"/>
            <w:rPr>
              <w:rFonts w:ascii="Times New Roman" w:hAnsi="Times New Roman" w:cs="Times New Roman"/>
              <w:b/>
              <w:sz w:val="40"/>
              <w:szCs w:val="40"/>
            </w:rPr>
          </w:pPr>
          <w:r w:rsidRPr="004E19FF">
            <w:rPr>
              <w:rFonts w:ascii="Times New Roman" w:hAnsi="Times New Roman" w:cs="Times New Roman"/>
              <w:b/>
              <w:sz w:val="40"/>
              <w:szCs w:val="40"/>
            </w:rPr>
            <w:t>Диссертация Магистра</w:t>
          </w:r>
        </w:p>
        <w:p w:rsidR="00D43C92" w:rsidRPr="004E19FF" w:rsidRDefault="00D43C92" w:rsidP="00847840">
          <w:pPr>
            <w:tabs>
              <w:tab w:val="left" w:pos="851"/>
            </w:tabs>
            <w:spacing w:after="0" w:line="360" w:lineRule="auto"/>
            <w:ind w:firstLine="567"/>
            <w:jc w:val="both"/>
            <w:rPr>
              <w:rFonts w:ascii="Times New Roman" w:hAnsi="Times New Roman" w:cs="Times New Roman"/>
              <w:b/>
              <w:sz w:val="28"/>
              <w:szCs w:val="28"/>
              <w:lang w:val="az-Latn-AZ"/>
            </w:rPr>
          </w:pPr>
        </w:p>
        <w:p w:rsidR="00D43C92" w:rsidRPr="004E19FF" w:rsidRDefault="00D43C92" w:rsidP="00847840">
          <w:pPr>
            <w:tabs>
              <w:tab w:val="left" w:pos="851"/>
            </w:tabs>
            <w:spacing w:after="0" w:line="360" w:lineRule="auto"/>
            <w:ind w:firstLine="567"/>
            <w:jc w:val="both"/>
            <w:rPr>
              <w:rFonts w:ascii="Times New Roman" w:hAnsi="Times New Roman" w:cs="Times New Roman"/>
              <w:b/>
              <w:sz w:val="28"/>
              <w:szCs w:val="28"/>
              <w:lang w:val="az-Latn-AZ"/>
            </w:rPr>
          </w:pPr>
        </w:p>
        <w:p w:rsidR="00D43C92" w:rsidRPr="004E19FF" w:rsidRDefault="00D43C92" w:rsidP="00847840">
          <w:pPr>
            <w:tabs>
              <w:tab w:val="left" w:pos="851"/>
            </w:tabs>
            <w:spacing w:after="0" w:line="360" w:lineRule="auto"/>
            <w:ind w:firstLine="567"/>
            <w:jc w:val="both"/>
            <w:rPr>
              <w:rFonts w:ascii="Times New Roman" w:hAnsi="Times New Roman" w:cs="Times New Roman"/>
              <w:b/>
              <w:sz w:val="28"/>
              <w:szCs w:val="28"/>
            </w:rPr>
          </w:pPr>
          <w:r w:rsidRPr="004E19FF">
            <w:rPr>
              <w:rFonts w:ascii="Times New Roman" w:hAnsi="Times New Roman" w:cs="Times New Roman"/>
              <w:b/>
              <w:sz w:val="28"/>
              <w:szCs w:val="28"/>
              <w:lang w:val="az-Latn-AZ"/>
            </w:rPr>
            <w:t xml:space="preserve">Код специальности и название:  </w:t>
          </w:r>
          <w:r w:rsidR="00847840" w:rsidRPr="004E19FF">
            <w:rPr>
              <w:rFonts w:ascii="Times New Roman" w:hAnsi="Times New Roman" w:cs="Times New Roman"/>
              <w:b/>
              <w:sz w:val="28"/>
              <w:szCs w:val="28"/>
            </w:rPr>
            <w:t>ИИ</w:t>
          </w:r>
          <w:r w:rsidRPr="004E19FF">
            <w:rPr>
              <w:rFonts w:ascii="Times New Roman" w:hAnsi="Times New Roman" w:cs="Times New Roman"/>
              <w:b/>
              <w:sz w:val="28"/>
              <w:szCs w:val="28"/>
              <w:lang w:val="az-Latn-AZ"/>
            </w:rPr>
            <w:t>M – 060402 “</w:t>
          </w:r>
          <w:r w:rsidRPr="004E19FF">
            <w:rPr>
              <w:rFonts w:ascii="Times New Roman" w:hAnsi="Times New Roman" w:cs="Times New Roman"/>
              <w:b/>
              <w:sz w:val="28"/>
              <w:szCs w:val="28"/>
            </w:rPr>
            <w:t>Бух. учет и аудит</w:t>
          </w:r>
          <w:r w:rsidRPr="004E19FF">
            <w:rPr>
              <w:rFonts w:ascii="Times New Roman" w:hAnsi="Times New Roman" w:cs="Times New Roman"/>
              <w:b/>
              <w:sz w:val="28"/>
              <w:szCs w:val="28"/>
              <w:lang w:val="az-Latn-AZ"/>
            </w:rPr>
            <w:t>”</w:t>
          </w:r>
        </w:p>
        <w:p w:rsidR="00D43C92" w:rsidRPr="004E19FF" w:rsidRDefault="00D43C92" w:rsidP="00847840">
          <w:pPr>
            <w:tabs>
              <w:tab w:val="left" w:pos="851"/>
            </w:tabs>
            <w:spacing w:after="0" w:line="360" w:lineRule="auto"/>
            <w:ind w:firstLine="567"/>
            <w:jc w:val="both"/>
            <w:rPr>
              <w:rFonts w:ascii="Times New Roman" w:hAnsi="Times New Roman" w:cs="Times New Roman"/>
              <w:b/>
              <w:sz w:val="28"/>
              <w:szCs w:val="28"/>
            </w:rPr>
          </w:pPr>
          <w:r w:rsidRPr="004E19FF">
            <w:rPr>
              <w:rFonts w:ascii="Times New Roman" w:hAnsi="Times New Roman" w:cs="Times New Roman"/>
              <w:b/>
              <w:sz w:val="28"/>
              <w:szCs w:val="28"/>
              <w:lang w:val="az-Latn-AZ"/>
            </w:rPr>
            <w:t xml:space="preserve">Специализация: </w:t>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rPr>
            <w:t xml:space="preserve">                  </w:t>
          </w:r>
          <w:r w:rsidRPr="004E19FF">
            <w:rPr>
              <w:rFonts w:ascii="Times New Roman" w:hAnsi="Times New Roman" w:cs="Times New Roman"/>
              <w:b/>
              <w:sz w:val="28"/>
              <w:szCs w:val="28"/>
              <w:lang w:val="az-Latn-AZ"/>
            </w:rPr>
            <w:t>“</w:t>
          </w:r>
          <w:r w:rsidRPr="004E19FF">
            <w:rPr>
              <w:rFonts w:ascii="Times New Roman" w:hAnsi="Times New Roman" w:cs="Times New Roman"/>
              <w:b/>
              <w:color w:val="000000" w:themeColor="text1"/>
              <w:sz w:val="28"/>
              <w:szCs w:val="28"/>
              <w:lang w:val="az-Latn-AZ"/>
            </w:rPr>
            <w:t xml:space="preserve">Бух </w:t>
          </w:r>
          <w:r w:rsidRPr="004E19FF">
            <w:rPr>
              <w:rFonts w:ascii="Times New Roman" w:hAnsi="Times New Roman" w:cs="Times New Roman"/>
              <w:b/>
              <w:color w:val="000000" w:themeColor="text1"/>
              <w:sz w:val="28"/>
              <w:szCs w:val="28"/>
            </w:rPr>
            <w:t>Учет и аудит в сфере производства</w:t>
          </w:r>
          <w:r w:rsidRPr="004E19FF">
            <w:rPr>
              <w:rFonts w:ascii="Times New Roman" w:hAnsi="Times New Roman" w:cs="Times New Roman"/>
              <w:b/>
              <w:sz w:val="28"/>
              <w:szCs w:val="28"/>
              <w:lang w:val="az-Latn-AZ"/>
            </w:rPr>
            <w:t>”</w:t>
          </w:r>
        </w:p>
        <w:p w:rsidR="00D43C92" w:rsidRPr="004E19FF" w:rsidRDefault="00D43C92" w:rsidP="00847840">
          <w:pPr>
            <w:tabs>
              <w:tab w:val="left" w:pos="851"/>
            </w:tabs>
            <w:spacing w:after="0" w:line="360" w:lineRule="auto"/>
            <w:ind w:firstLine="567"/>
            <w:jc w:val="both"/>
            <w:rPr>
              <w:rFonts w:ascii="Times New Roman" w:hAnsi="Times New Roman" w:cs="Times New Roman"/>
              <w:b/>
              <w:sz w:val="28"/>
              <w:szCs w:val="28"/>
            </w:rPr>
          </w:pPr>
          <w:r w:rsidRPr="004E19FF">
            <w:rPr>
              <w:rFonts w:ascii="Times New Roman" w:hAnsi="Times New Roman" w:cs="Times New Roman"/>
              <w:b/>
              <w:sz w:val="28"/>
              <w:szCs w:val="28"/>
            </w:rPr>
            <w:t>Научный руководитель</w:t>
          </w:r>
          <w:r w:rsidRPr="004E19FF">
            <w:rPr>
              <w:rFonts w:ascii="Times New Roman" w:hAnsi="Times New Roman" w:cs="Times New Roman"/>
              <w:b/>
              <w:sz w:val="28"/>
              <w:szCs w:val="28"/>
              <w:lang w:val="az-Latn-AZ"/>
            </w:rPr>
            <w:t xml:space="preserve">: </w:t>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rPr>
            <w:t xml:space="preserve">          </w:t>
          </w:r>
          <w:proofErr w:type="spellStart"/>
          <w:r w:rsidRPr="004E19FF">
            <w:rPr>
              <w:rFonts w:ascii="Times New Roman" w:hAnsi="Times New Roman" w:cs="Times New Roman"/>
              <w:b/>
              <w:sz w:val="28"/>
              <w:szCs w:val="28"/>
            </w:rPr>
            <w:t>доц</w:t>
          </w:r>
          <w:proofErr w:type="spellEnd"/>
          <w:r w:rsidRPr="004E19FF">
            <w:rPr>
              <w:rFonts w:ascii="Times New Roman" w:hAnsi="Times New Roman" w:cs="Times New Roman"/>
              <w:b/>
              <w:sz w:val="28"/>
              <w:szCs w:val="28"/>
              <w:lang w:val="az-Latn-AZ"/>
            </w:rPr>
            <w:t xml:space="preserve">. </w:t>
          </w:r>
          <w:r w:rsidR="00847840" w:rsidRPr="004E19FF">
            <w:rPr>
              <w:rFonts w:ascii="Times New Roman" w:hAnsi="Times New Roman" w:cs="Times New Roman"/>
              <w:b/>
              <w:sz w:val="28"/>
              <w:szCs w:val="28"/>
            </w:rPr>
            <w:t>С</w:t>
          </w:r>
          <w:r w:rsidRPr="004E19FF">
            <w:rPr>
              <w:rFonts w:ascii="Times New Roman" w:hAnsi="Times New Roman" w:cs="Times New Roman"/>
              <w:b/>
              <w:sz w:val="28"/>
              <w:szCs w:val="28"/>
              <w:lang w:val="az-Latn-AZ"/>
            </w:rPr>
            <w:t>.А.</w:t>
          </w:r>
          <w:proofErr w:type="spellStart"/>
          <w:r w:rsidRPr="004E19FF">
            <w:rPr>
              <w:rFonts w:ascii="Times New Roman" w:hAnsi="Times New Roman" w:cs="Times New Roman"/>
              <w:b/>
              <w:sz w:val="28"/>
              <w:szCs w:val="28"/>
            </w:rPr>
            <w:t>Аббасова</w:t>
          </w:r>
          <w:proofErr w:type="spellEnd"/>
        </w:p>
        <w:p w:rsidR="00D43C92" w:rsidRPr="004E19FF" w:rsidRDefault="00D43C92" w:rsidP="00847840">
          <w:pPr>
            <w:tabs>
              <w:tab w:val="left" w:pos="851"/>
            </w:tabs>
            <w:spacing w:after="0" w:line="360" w:lineRule="auto"/>
            <w:ind w:firstLine="567"/>
            <w:jc w:val="both"/>
            <w:rPr>
              <w:rFonts w:ascii="Times New Roman" w:hAnsi="Times New Roman" w:cs="Times New Roman"/>
              <w:b/>
              <w:sz w:val="28"/>
              <w:szCs w:val="28"/>
              <w:lang w:val="az-Latn-AZ"/>
            </w:rPr>
          </w:pPr>
          <w:r w:rsidRPr="004E19FF">
            <w:rPr>
              <w:rFonts w:ascii="Times New Roman" w:hAnsi="Times New Roman" w:cs="Times New Roman"/>
              <w:b/>
              <w:sz w:val="28"/>
              <w:szCs w:val="28"/>
            </w:rPr>
            <w:t>Руководитель программы</w:t>
          </w:r>
          <w:r w:rsidRPr="004E19FF">
            <w:rPr>
              <w:rFonts w:ascii="Times New Roman" w:hAnsi="Times New Roman" w:cs="Times New Roman"/>
              <w:b/>
              <w:sz w:val="28"/>
              <w:szCs w:val="28"/>
              <w:lang w:val="az-Latn-AZ"/>
            </w:rPr>
            <w:t xml:space="preserve">: </w:t>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rPr>
            <w:t xml:space="preserve">          </w:t>
          </w:r>
          <w:r w:rsidRPr="004E19FF">
            <w:rPr>
              <w:rFonts w:ascii="Times New Roman" w:hAnsi="Times New Roman" w:cs="Times New Roman"/>
              <w:b/>
              <w:sz w:val="28"/>
              <w:szCs w:val="28"/>
              <w:lang w:val="az-Latn-AZ"/>
            </w:rPr>
            <w:t>доц. Х.А Джафарли</w:t>
          </w:r>
        </w:p>
        <w:p w:rsidR="00D43C92" w:rsidRPr="004E19FF" w:rsidRDefault="00D43C92" w:rsidP="00847840">
          <w:pPr>
            <w:tabs>
              <w:tab w:val="left" w:pos="851"/>
            </w:tabs>
            <w:spacing w:after="0" w:line="360" w:lineRule="auto"/>
            <w:ind w:firstLine="567"/>
            <w:jc w:val="both"/>
            <w:rPr>
              <w:rFonts w:ascii="Times New Roman" w:hAnsi="Times New Roman" w:cs="Times New Roman"/>
              <w:sz w:val="28"/>
              <w:szCs w:val="28"/>
            </w:rPr>
          </w:pPr>
          <w:r w:rsidRPr="004E19FF">
            <w:rPr>
              <w:rFonts w:ascii="Times New Roman" w:hAnsi="Times New Roman" w:cs="Times New Roman"/>
              <w:b/>
              <w:sz w:val="28"/>
              <w:szCs w:val="28"/>
            </w:rPr>
            <w:t>Директор кафедры</w:t>
          </w:r>
          <w:r w:rsidRPr="004E19FF">
            <w:rPr>
              <w:rFonts w:ascii="Times New Roman" w:hAnsi="Times New Roman" w:cs="Times New Roman"/>
              <w:b/>
              <w:sz w:val="28"/>
              <w:szCs w:val="28"/>
              <w:lang w:val="az-Latn-AZ"/>
            </w:rPr>
            <w:t xml:space="preserve">: </w:t>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lang w:val="az-Latn-AZ"/>
            </w:rPr>
            <w:tab/>
          </w:r>
          <w:r w:rsidRPr="004E19FF">
            <w:rPr>
              <w:rFonts w:ascii="Times New Roman" w:hAnsi="Times New Roman" w:cs="Times New Roman"/>
              <w:b/>
              <w:sz w:val="28"/>
              <w:szCs w:val="28"/>
            </w:rPr>
            <w:t xml:space="preserve">          </w:t>
          </w:r>
          <w:r w:rsidRPr="004E19FF">
            <w:rPr>
              <w:rFonts w:ascii="Times New Roman" w:hAnsi="Times New Roman" w:cs="Times New Roman"/>
              <w:b/>
              <w:sz w:val="28"/>
              <w:szCs w:val="28"/>
              <w:lang w:val="az-Latn-AZ"/>
            </w:rPr>
            <w:t xml:space="preserve">проф. С.М.Сабзалиев </w:t>
          </w:r>
        </w:p>
        <w:p w:rsidR="00D43C92" w:rsidRPr="004E19FF" w:rsidRDefault="00D43C92" w:rsidP="00847840">
          <w:pPr>
            <w:spacing w:after="0" w:line="360" w:lineRule="auto"/>
            <w:jc w:val="center"/>
            <w:rPr>
              <w:rFonts w:ascii="Times New Roman" w:hAnsi="Times New Roman" w:cs="Times New Roman"/>
              <w:b/>
              <w:sz w:val="28"/>
              <w:szCs w:val="28"/>
              <w:lang w:val="az-Latn-AZ"/>
            </w:rPr>
          </w:pPr>
        </w:p>
        <w:p w:rsidR="00D43C92" w:rsidRPr="004E19FF" w:rsidRDefault="00D43C92" w:rsidP="00847840">
          <w:pPr>
            <w:spacing w:after="0" w:line="360" w:lineRule="auto"/>
            <w:rPr>
              <w:rFonts w:ascii="Times New Roman" w:hAnsi="Times New Roman" w:cs="Times New Roman"/>
              <w:b/>
              <w:sz w:val="28"/>
              <w:szCs w:val="28"/>
              <w:lang w:val="az-Latn-AZ"/>
            </w:rPr>
          </w:pPr>
        </w:p>
        <w:p w:rsidR="0029123C" w:rsidRPr="004E19FF" w:rsidRDefault="0003540A" w:rsidP="00847840">
          <w:pPr>
            <w:spacing w:after="0" w:line="360" w:lineRule="auto"/>
            <w:jc w:val="center"/>
            <w:rPr>
              <w:rFonts w:ascii="Times New Roman" w:hAnsi="Times New Roman" w:cs="Times New Roman"/>
              <w:b/>
              <w:sz w:val="28"/>
              <w:szCs w:val="28"/>
              <w:lang w:val="az-Latn-AZ"/>
            </w:rPr>
          </w:pPr>
          <w:r w:rsidRPr="004E19FF">
            <w:rPr>
              <w:rFonts w:ascii="Times New Roman" w:hAnsi="Times New Roman" w:cs="Times New Roman"/>
              <w:b/>
              <w:sz w:val="28"/>
              <w:szCs w:val="28"/>
            </w:rPr>
            <w:t>Баку</w:t>
          </w:r>
          <w:r w:rsidR="00D43C92" w:rsidRPr="004E19FF">
            <w:rPr>
              <w:rFonts w:ascii="Times New Roman" w:hAnsi="Times New Roman" w:cs="Times New Roman"/>
              <w:b/>
              <w:sz w:val="28"/>
              <w:szCs w:val="28"/>
              <w:lang w:val="az-Latn-AZ"/>
            </w:rPr>
            <w:t xml:space="preserve"> – 201</w:t>
          </w:r>
          <w:r w:rsidRPr="004E19FF">
            <w:rPr>
              <w:rFonts w:ascii="Times New Roman" w:hAnsi="Times New Roman" w:cs="Times New Roman"/>
              <w:b/>
              <w:sz w:val="28"/>
              <w:szCs w:val="28"/>
            </w:rPr>
            <w:t>7</w:t>
          </w:r>
        </w:p>
      </w:sdtContent>
    </w:sdt>
    <w:p w:rsidR="00847840" w:rsidRPr="004E19FF" w:rsidRDefault="00847840" w:rsidP="00847840">
      <w:pPr>
        <w:spacing w:line="360" w:lineRule="auto"/>
        <w:ind w:left="2832" w:firstLine="708"/>
        <w:outlineLvl w:val="0"/>
        <w:rPr>
          <w:rFonts w:ascii="Times New Roman" w:hAnsi="Times New Roman" w:cs="Times New Roman"/>
          <w:b/>
          <w:sz w:val="28"/>
          <w:szCs w:val="28"/>
        </w:rPr>
      </w:pPr>
    </w:p>
    <w:p w:rsidR="0029123C" w:rsidRPr="004E19FF" w:rsidRDefault="0029123C" w:rsidP="005A0949">
      <w:pPr>
        <w:spacing w:line="360" w:lineRule="auto"/>
        <w:ind w:left="2832" w:firstLine="708"/>
        <w:outlineLvl w:val="0"/>
        <w:rPr>
          <w:rFonts w:ascii="Times New Roman" w:hAnsi="Times New Roman" w:cs="Times New Roman"/>
          <w:b/>
          <w:sz w:val="28"/>
          <w:szCs w:val="28"/>
        </w:rPr>
      </w:pPr>
      <w:r w:rsidRPr="004E19FF">
        <w:rPr>
          <w:rFonts w:ascii="Times New Roman" w:hAnsi="Times New Roman" w:cs="Times New Roman"/>
          <w:b/>
          <w:sz w:val="28"/>
          <w:szCs w:val="28"/>
        </w:rPr>
        <w:lastRenderedPageBreak/>
        <w:t>Оглавлени</w:t>
      </w:r>
      <w:r w:rsidR="005A0949" w:rsidRPr="004E19FF">
        <w:rPr>
          <w:rFonts w:ascii="Times New Roman" w:hAnsi="Times New Roman" w:cs="Times New Roman"/>
          <w:b/>
          <w:sz w:val="28"/>
          <w:szCs w:val="28"/>
        </w:rPr>
        <w:t>е</w:t>
      </w:r>
    </w:p>
    <w:p w:rsidR="0029123C" w:rsidRPr="004E19FF" w:rsidRDefault="0029123C" w:rsidP="005A0949">
      <w:pPr>
        <w:spacing w:after="0"/>
        <w:jc w:val="both"/>
        <w:outlineLvl w:val="0"/>
        <w:rPr>
          <w:rFonts w:ascii="Times New Roman" w:hAnsi="Times New Roman" w:cs="Times New Roman"/>
          <w:sz w:val="32"/>
          <w:szCs w:val="32"/>
        </w:rPr>
      </w:pPr>
      <w:r w:rsidRPr="004E19FF">
        <w:rPr>
          <w:rFonts w:ascii="Times New Roman" w:hAnsi="Times New Roman" w:cs="Times New Roman"/>
          <w:sz w:val="32"/>
          <w:szCs w:val="32"/>
        </w:rPr>
        <w:t>Введение…………………………………………………………..</w:t>
      </w:r>
      <w:r w:rsidR="004E19FF" w:rsidRPr="004E19FF">
        <w:rPr>
          <w:rFonts w:ascii="Times New Roman" w:hAnsi="Times New Roman" w:cs="Times New Roman"/>
          <w:sz w:val="32"/>
          <w:szCs w:val="32"/>
        </w:rPr>
        <w:t>........</w:t>
      </w:r>
      <w:r w:rsidR="00E45B9D">
        <w:rPr>
          <w:rFonts w:ascii="Times New Roman" w:hAnsi="Times New Roman" w:cs="Times New Roman"/>
          <w:sz w:val="32"/>
          <w:szCs w:val="32"/>
        </w:rPr>
        <w:t>3</w:t>
      </w:r>
    </w:p>
    <w:p w:rsidR="0029123C" w:rsidRPr="004E19FF" w:rsidRDefault="0029123C" w:rsidP="005A0949">
      <w:pPr>
        <w:spacing w:after="0"/>
        <w:ind w:left="540"/>
        <w:jc w:val="center"/>
        <w:rPr>
          <w:rFonts w:ascii="Times New Roman" w:hAnsi="Times New Roman" w:cs="Times New Roman"/>
          <w:b/>
          <w:sz w:val="28"/>
          <w:szCs w:val="28"/>
        </w:rPr>
      </w:pPr>
    </w:p>
    <w:p w:rsidR="0029123C" w:rsidRPr="004E19FF" w:rsidRDefault="0029123C" w:rsidP="005A0949">
      <w:pPr>
        <w:spacing w:after="0"/>
        <w:ind w:left="540"/>
        <w:jc w:val="center"/>
        <w:rPr>
          <w:rFonts w:ascii="Times New Roman" w:hAnsi="Times New Roman" w:cs="Times New Roman"/>
          <w:b/>
          <w:sz w:val="28"/>
          <w:szCs w:val="28"/>
        </w:rPr>
      </w:pPr>
      <w:r w:rsidRPr="004E19FF">
        <w:rPr>
          <w:rFonts w:ascii="Times New Roman" w:hAnsi="Times New Roman" w:cs="Times New Roman"/>
          <w:b/>
          <w:sz w:val="28"/>
          <w:szCs w:val="28"/>
        </w:rPr>
        <w:t>Глава 1.</w:t>
      </w:r>
      <w:r w:rsidRPr="004E19FF">
        <w:rPr>
          <w:rFonts w:ascii="Times New Roman" w:hAnsi="Times New Roman" w:cs="Times New Roman"/>
          <w:b/>
          <w:color w:val="000000"/>
          <w:sz w:val="28"/>
          <w:szCs w:val="28"/>
        </w:rPr>
        <w:t xml:space="preserve"> Теоретико-</w:t>
      </w:r>
      <w:proofErr w:type="gramStart"/>
      <w:r w:rsidRPr="004E19FF">
        <w:rPr>
          <w:rFonts w:ascii="Times New Roman" w:hAnsi="Times New Roman" w:cs="Times New Roman"/>
          <w:b/>
          <w:color w:val="000000"/>
          <w:sz w:val="28"/>
          <w:szCs w:val="28"/>
        </w:rPr>
        <w:t>методические подходы</w:t>
      </w:r>
      <w:proofErr w:type="gramEnd"/>
      <w:r w:rsidRPr="004E19FF">
        <w:rPr>
          <w:rFonts w:ascii="Times New Roman" w:hAnsi="Times New Roman" w:cs="Times New Roman"/>
          <w:b/>
          <w:color w:val="000000"/>
          <w:sz w:val="28"/>
          <w:szCs w:val="28"/>
        </w:rPr>
        <w:t xml:space="preserve"> к процессу п</w:t>
      </w:r>
      <w:r w:rsidRPr="004E19FF">
        <w:rPr>
          <w:rFonts w:ascii="Times New Roman" w:hAnsi="Times New Roman" w:cs="Times New Roman"/>
          <w:b/>
          <w:sz w:val="28"/>
          <w:szCs w:val="28"/>
        </w:rPr>
        <w:t xml:space="preserve">ринятия управленческих решений </w:t>
      </w:r>
      <w:r w:rsidRPr="004E19FF">
        <w:rPr>
          <w:rFonts w:ascii="Times New Roman" w:hAnsi="Times New Roman" w:cs="Times New Roman"/>
          <w:b/>
          <w:color w:val="000000"/>
          <w:sz w:val="28"/>
          <w:szCs w:val="28"/>
        </w:rPr>
        <w:t xml:space="preserve">в бизнесе </w:t>
      </w:r>
      <w:r w:rsidRPr="004E19FF">
        <w:rPr>
          <w:rFonts w:ascii="Times New Roman" w:hAnsi="Times New Roman" w:cs="Times New Roman"/>
          <w:b/>
          <w:sz w:val="28"/>
          <w:szCs w:val="28"/>
        </w:rPr>
        <w:t xml:space="preserve">посредством количественных </w:t>
      </w:r>
      <w:r w:rsidR="005A0949" w:rsidRPr="004E19FF">
        <w:rPr>
          <w:rFonts w:ascii="Times New Roman" w:hAnsi="Times New Roman" w:cs="Times New Roman"/>
          <w:b/>
          <w:sz w:val="28"/>
          <w:szCs w:val="28"/>
        </w:rPr>
        <w:t xml:space="preserve">методов экономического анализа </w:t>
      </w:r>
    </w:p>
    <w:p w:rsidR="005A0949" w:rsidRPr="004E19FF" w:rsidRDefault="005A0949" w:rsidP="005A0949">
      <w:pPr>
        <w:spacing w:after="0"/>
        <w:ind w:left="540"/>
        <w:jc w:val="center"/>
        <w:rPr>
          <w:rFonts w:ascii="Times New Roman" w:hAnsi="Times New Roman" w:cs="Times New Roman"/>
          <w:b/>
          <w:sz w:val="32"/>
          <w:szCs w:val="32"/>
        </w:rPr>
      </w:pPr>
    </w:p>
    <w:p w:rsidR="0029123C" w:rsidRPr="004E19FF" w:rsidRDefault="0029123C" w:rsidP="005A0949">
      <w:pPr>
        <w:pStyle w:val="a3"/>
        <w:numPr>
          <w:ilvl w:val="1"/>
          <w:numId w:val="9"/>
        </w:numPr>
        <w:spacing w:after="0"/>
        <w:jc w:val="both"/>
        <w:rPr>
          <w:rFonts w:ascii="Times New Roman" w:hAnsi="Times New Roman" w:cs="Times New Roman"/>
          <w:sz w:val="28"/>
          <w:szCs w:val="28"/>
        </w:rPr>
      </w:pPr>
      <w:r w:rsidRPr="004E19FF">
        <w:rPr>
          <w:rFonts w:ascii="Times New Roman" w:eastAsia="Calibri" w:hAnsi="Times New Roman" w:cs="Times New Roman"/>
          <w:sz w:val="28"/>
          <w:szCs w:val="28"/>
        </w:rPr>
        <w:t>Методический инструментарий финансового и управленческого анализа и его роль при обосновании</w:t>
      </w:r>
      <w:r w:rsidRPr="004E19FF">
        <w:rPr>
          <w:rFonts w:ascii="Times New Roman" w:hAnsi="Times New Roman" w:cs="Times New Roman"/>
          <w:sz w:val="28"/>
          <w:szCs w:val="28"/>
        </w:rPr>
        <w:t xml:space="preserve"> управленческих решений в бизнесе………...</w:t>
      </w:r>
      <w:r w:rsidR="004E19FF" w:rsidRPr="004E19FF">
        <w:rPr>
          <w:rFonts w:ascii="Times New Roman" w:hAnsi="Times New Roman" w:cs="Times New Roman"/>
          <w:sz w:val="28"/>
          <w:szCs w:val="28"/>
        </w:rPr>
        <w:t>7</w:t>
      </w:r>
      <w:r w:rsidRPr="004E19FF">
        <w:rPr>
          <w:rFonts w:ascii="Times New Roman" w:hAnsi="Times New Roman" w:cs="Times New Roman"/>
          <w:sz w:val="28"/>
          <w:szCs w:val="28"/>
        </w:rPr>
        <w:t xml:space="preserve"> </w:t>
      </w:r>
    </w:p>
    <w:p w:rsidR="0029123C" w:rsidRPr="004E19FF" w:rsidRDefault="0029123C" w:rsidP="005A0949">
      <w:pPr>
        <w:pStyle w:val="a3"/>
        <w:numPr>
          <w:ilvl w:val="1"/>
          <w:numId w:val="9"/>
        </w:numPr>
        <w:spacing w:after="0"/>
        <w:jc w:val="both"/>
        <w:rPr>
          <w:rFonts w:ascii="Times New Roman" w:hAnsi="Times New Roman" w:cs="Times New Roman"/>
          <w:sz w:val="28"/>
          <w:szCs w:val="28"/>
        </w:rPr>
      </w:pPr>
      <w:r w:rsidRPr="004E19FF">
        <w:rPr>
          <w:rFonts w:ascii="Times New Roman" w:hAnsi="Times New Roman" w:cs="Times New Roman"/>
          <w:sz w:val="28"/>
          <w:szCs w:val="28"/>
        </w:rPr>
        <w:t>Типология количественных методов, применяемых в экономическом анал</w:t>
      </w:r>
      <w:r w:rsidR="004E19FF" w:rsidRPr="004E19FF">
        <w:rPr>
          <w:rFonts w:ascii="Times New Roman" w:hAnsi="Times New Roman" w:cs="Times New Roman"/>
          <w:sz w:val="28"/>
          <w:szCs w:val="28"/>
        </w:rPr>
        <w:t>изе………..</w:t>
      </w:r>
      <w:r w:rsidRPr="004E19FF">
        <w:rPr>
          <w:rFonts w:ascii="Times New Roman" w:hAnsi="Times New Roman" w:cs="Times New Roman"/>
          <w:sz w:val="28"/>
          <w:szCs w:val="28"/>
        </w:rPr>
        <w:t>………………………………………………….</w:t>
      </w:r>
      <w:r w:rsidR="005A0949" w:rsidRPr="004E19FF">
        <w:rPr>
          <w:rFonts w:ascii="Times New Roman" w:hAnsi="Times New Roman" w:cs="Times New Roman"/>
          <w:sz w:val="28"/>
          <w:szCs w:val="28"/>
        </w:rPr>
        <w:t>...</w:t>
      </w:r>
      <w:r w:rsidR="004E19FF" w:rsidRPr="004E19FF">
        <w:rPr>
          <w:rFonts w:ascii="Times New Roman" w:hAnsi="Times New Roman" w:cs="Times New Roman"/>
          <w:sz w:val="28"/>
          <w:szCs w:val="28"/>
        </w:rPr>
        <w:t>...........</w:t>
      </w:r>
      <w:r w:rsidR="005A0949" w:rsidRPr="004E19FF">
        <w:rPr>
          <w:rFonts w:ascii="Times New Roman" w:hAnsi="Times New Roman" w:cs="Times New Roman"/>
          <w:sz w:val="28"/>
          <w:szCs w:val="28"/>
        </w:rPr>
        <w:t>..</w:t>
      </w:r>
      <w:r w:rsidR="004E19FF" w:rsidRPr="004E19FF">
        <w:rPr>
          <w:rFonts w:ascii="Times New Roman" w:hAnsi="Times New Roman" w:cs="Times New Roman"/>
          <w:sz w:val="28"/>
          <w:szCs w:val="28"/>
        </w:rPr>
        <w:t>27</w:t>
      </w:r>
    </w:p>
    <w:p w:rsidR="0029123C" w:rsidRPr="004E19FF" w:rsidRDefault="0029123C" w:rsidP="005A0949">
      <w:pPr>
        <w:spacing w:after="0"/>
        <w:jc w:val="both"/>
        <w:rPr>
          <w:rFonts w:ascii="Times New Roman" w:hAnsi="Times New Roman" w:cs="Times New Roman"/>
          <w:sz w:val="28"/>
          <w:szCs w:val="28"/>
        </w:rPr>
      </w:pPr>
      <w:r w:rsidRPr="004E19FF">
        <w:rPr>
          <w:rFonts w:ascii="Times New Roman" w:hAnsi="Times New Roman" w:cs="Times New Roman"/>
          <w:sz w:val="28"/>
          <w:szCs w:val="28"/>
        </w:rPr>
        <w:t xml:space="preserve">1.3 </w:t>
      </w:r>
      <w:r w:rsidRPr="004E19FF">
        <w:rPr>
          <w:rFonts w:ascii="Times New Roman" w:hAnsi="Times New Roman" w:cs="Times New Roman"/>
          <w:bCs/>
          <w:color w:val="000000"/>
          <w:sz w:val="28"/>
          <w:szCs w:val="28"/>
        </w:rPr>
        <w:t>Систематизация и исследование основных методов прогнозирования и моделирования в анализе бизнес - деятельности…………………………</w:t>
      </w:r>
      <w:r w:rsidR="00237CFE">
        <w:rPr>
          <w:rFonts w:ascii="Times New Roman" w:hAnsi="Times New Roman" w:cs="Times New Roman"/>
          <w:bCs/>
          <w:color w:val="000000"/>
          <w:sz w:val="28"/>
          <w:szCs w:val="28"/>
        </w:rPr>
        <w:t>........32</w:t>
      </w:r>
    </w:p>
    <w:p w:rsidR="0029123C" w:rsidRPr="004E19FF" w:rsidRDefault="0029123C" w:rsidP="005A0949">
      <w:pPr>
        <w:spacing w:after="0"/>
        <w:rPr>
          <w:rFonts w:ascii="Times New Roman" w:hAnsi="Times New Roman" w:cs="Times New Roman"/>
          <w:b/>
          <w:sz w:val="28"/>
          <w:szCs w:val="28"/>
        </w:rPr>
      </w:pPr>
    </w:p>
    <w:p w:rsidR="0029123C" w:rsidRPr="004E19FF" w:rsidRDefault="0029123C" w:rsidP="005A0949">
      <w:pPr>
        <w:spacing w:after="0"/>
        <w:ind w:left="360"/>
        <w:jc w:val="center"/>
        <w:rPr>
          <w:rFonts w:ascii="Times New Roman" w:hAnsi="Times New Roman" w:cs="Times New Roman"/>
          <w:b/>
          <w:sz w:val="28"/>
          <w:szCs w:val="28"/>
        </w:rPr>
      </w:pPr>
      <w:r w:rsidRPr="004E19FF">
        <w:rPr>
          <w:rFonts w:ascii="Times New Roman" w:hAnsi="Times New Roman" w:cs="Times New Roman"/>
          <w:b/>
          <w:sz w:val="28"/>
          <w:szCs w:val="28"/>
        </w:rPr>
        <w:t>Глава 2. Обоснование</w:t>
      </w:r>
      <w:r w:rsidRPr="004E19FF">
        <w:rPr>
          <w:rFonts w:ascii="Times New Roman" w:hAnsi="Times New Roman" w:cs="Times New Roman"/>
          <w:b/>
          <w:color w:val="000000"/>
          <w:sz w:val="28"/>
          <w:szCs w:val="28"/>
        </w:rPr>
        <w:t xml:space="preserve"> принимаемых решений </w:t>
      </w:r>
      <w:r w:rsidRPr="004E19FF">
        <w:rPr>
          <w:rFonts w:ascii="Times New Roman" w:hAnsi="Times New Roman" w:cs="Times New Roman"/>
          <w:b/>
          <w:sz w:val="28"/>
          <w:szCs w:val="28"/>
        </w:rPr>
        <w:t xml:space="preserve">по результатам управленческого анализа </w:t>
      </w:r>
    </w:p>
    <w:p w:rsidR="005A0949" w:rsidRPr="004E19FF" w:rsidRDefault="005A0949" w:rsidP="005A0949">
      <w:pPr>
        <w:spacing w:after="0"/>
        <w:ind w:left="360"/>
        <w:jc w:val="center"/>
        <w:rPr>
          <w:rFonts w:ascii="Times New Roman" w:hAnsi="Times New Roman" w:cs="Times New Roman"/>
          <w:b/>
          <w:sz w:val="32"/>
          <w:szCs w:val="32"/>
        </w:rPr>
      </w:pPr>
    </w:p>
    <w:p w:rsidR="0029123C" w:rsidRPr="004E19FF" w:rsidRDefault="0029123C" w:rsidP="005A0949">
      <w:pPr>
        <w:spacing w:after="0"/>
        <w:jc w:val="both"/>
        <w:rPr>
          <w:rFonts w:ascii="Times New Roman" w:hAnsi="Times New Roman" w:cs="Times New Roman"/>
          <w:bCs/>
          <w:sz w:val="28"/>
          <w:szCs w:val="28"/>
        </w:rPr>
      </w:pPr>
      <w:r w:rsidRPr="004E19FF">
        <w:rPr>
          <w:rFonts w:ascii="Times New Roman" w:hAnsi="Times New Roman" w:cs="Times New Roman"/>
          <w:color w:val="000000"/>
          <w:sz w:val="28"/>
          <w:szCs w:val="28"/>
        </w:rPr>
        <w:t>2.1</w:t>
      </w:r>
      <w:r w:rsidRPr="004E19FF">
        <w:rPr>
          <w:rFonts w:ascii="Times New Roman" w:hAnsi="Times New Roman" w:cs="Times New Roman"/>
          <w:b/>
          <w:color w:val="000000"/>
          <w:sz w:val="32"/>
          <w:szCs w:val="32"/>
        </w:rPr>
        <w:t xml:space="preserve"> </w:t>
      </w:r>
      <w:r w:rsidRPr="004E19FF">
        <w:rPr>
          <w:rFonts w:ascii="Times New Roman" w:hAnsi="Times New Roman" w:cs="Times New Roman"/>
          <w:color w:val="000000"/>
          <w:sz w:val="28"/>
          <w:szCs w:val="28"/>
        </w:rPr>
        <w:t>Основные этапы</w:t>
      </w:r>
      <w:r w:rsidRPr="004E19FF">
        <w:rPr>
          <w:rFonts w:ascii="Times New Roman" w:hAnsi="Times New Roman" w:cs="Times New Roman"/>
          <w:sz w:val="28"/>
          <w:szCs w:val="28"/>
        </w:rPr>
        <w:t xml:space="preserve"> проведения маржинального  анализа ..................</w:t>
      </w:r>
      <w:r w:rsidR="008A4AD2">
        <w:rPr>
          <w:rFonts w:ascii="Times New Roman" w:hAnsi="Times New Roman" w:cs="Times New Roman"/>
          <w:sz w:val="28"/>
          <w:szCs w:val="28"/>
        </w:rPr>
        <w:t>.............</w:t>
      </w:r>
      <w:r w:rsidR="005A0949" w:rsidRPr="004E19FF">
        <w:rPr>
          <w:rFonts w:ascii="Times New Roman" w:hAnsi="Times New Roman" w:cs="Times New Roman"/>
          <w:sz w:val="28"/>
          <w:szCs w:val="28"/>
        </w:rPr>
        <w:t>.</w:t>
      </w:r>
      <w:r w:rsidR="008A4AD2">
        <w:rPr>
          <w:rFonts w:ascii="Times New Roman" w:hAnsi="Times New Roman" w:cs="Times New Roman"/>
          <w:sz w:val="28"/>
          <w:szCs w:val="28"/>
        </w:rPr>
        <w:t>38</w:t>
      </w:r>
    </w:p>
    <w:p w:rsidR="0029123C" w:rsidRPr="004E19FF" w:rsidRDefault="0029123C" w:rsidP="005A0949">
      <w:pPr>
        <w:spacing w:after="0"/>
        <w:jc w:val="both"/>
        <w:rPr>
          <w:rFonts w:ascii="Times New Roman" w:hAnsi="Times New Roman" w:cs="Times New Roman"/>
          <w:sz w:val="28"/>
          <w:szCs w:val="28"/>
        </w:rPr>
      </w:pPr>
      <w:r w:rsidRPr="004E19FF">
        <w:rPr>
          <w:rFonts w:ascii="Times New Roman" w:hAnsi="Times New Roman" w:cs="Times New Roman"/>
          <w:sz w:val="28"/>
          <w:szCs w:val="28"/>
        </w:rPr>
        <w:t>2.2 Вопросы совершенствования анализа объёма производства, прибыли и затрат в системе «ди</w:t>
      </w:r>
      <w:r w:rsidR="00E45B9D">
        <w:rPr>
          <w:rFonts w:ascii="Times New Roman" w:hAnsi="Times New Roman" w:cs="Times New Roman"/>
          <w:sz w:val="28"/>
          <w:szCs w:val="28"/>
        </w:rPr>
        <w:t>рект-костинг»…………………………………………….</w:t>
      </w:r>
      <w:r w:rsidR="005A0949" w:rsidRPr="004E19FF">
        <w:rPr>
          <w:rFonts w:ascii="Times New Roman" w:hAnsi="Times New Roman" w:cs="Times New Roman"/>
          <w:sz w:val="28"/>
          <w:szCs w:val="28"/>
        </w:rPr>
        <w:t>.</w:t>
      </w:r>
      <w:r w:rsidR="00E45B9D">
        <w:rPr>
          <w:rFonts w:ascii="Times New Roman" w:hAnsi="Times New Roman" w:cs="Times New Roman"/>
          <w:sz w:val="28"/>
          <w:szCs w:val="28"/>
        </w:rPr>
        <w:t>49</w:t>
      </w:r>
    </w:p>
    <w:p w:rsidR="00232063" w:rsidRPr="004E19FF" w:rsidRDefault="00323C85" w:rsidP="005A0949">
      <w:pPr>
        <w:spacing w:after="0"/>
        <w:jc w:val="both"/>
        <w:rPr>
          <w:rFonts w:ascii="Times New Roman" w:hAnsi="Times New Roman" w:cs="Times New Roman"/>
          <w:sz w:val="28"/>
          <w:szCs w:val="28"/>
        </w:rPr>
      </w:pPr>
      <w:r w:rsidRPr="004E19FF">
        <w:rPr>
          <w:rFonts w:ascii="Times New Roman" w:hAnsi="Times New Roman" w:cs="Times New Roman"/>
          <w:color w:val="000000"/>
          <w:sz w:val="28"/>
          <w:szCs w:val="28"/>
        </w:rPr>
        <w:t xml:space="preserve">2.3 </w:t>
      </w:r>
      <w:r w:rsidR="0020312E" w:rsidRPr="004E19FF">
        <w:rPr>
          <w:rFonts w:ascii="Times New Roman" w:hAnsi="Times New Roman" w:cs="Times New Roman"/>
          <w:color w:val="000000"/>
          <w:sz w:val="28"/>
          <w:szCs w:val="28"/>
        </w:rPr>
        <w:t>Обоснование</w:t>
      </w:r>
      <w:r w:rsidRPr="004E19FF">
        <w:rPr>
          <w:rFonts w:ascii="Times New Roman" w:hAnsi="Times New Roman" w:cs="Times New Roman"/>
          <w:color w:val="000000"/>
          <w:sz w:val="28"/>
          <w:szCs w:val="28"/>
        </w:rPr>
        <w:t xml:space="preserve"> управленческих решений на основе анализа</w:t>
      </w:r>
      <w:r w:rsidR="00404EFD" w:rsidRPr="004E19FF">
        <w:rPr>
          <w:rFonts w:ascii="Times New Roman" w:hAnsi="Times New Roman" w:cs="Times New Roman"/>
          <w:b/>
          <w:bCs/>
          <w:sz w:val="28"/>
          <w:szCs w:val="28"/>
          <w:u w:val="single"/>
        </w:rPr>
        <w:t xml:space="preserve"> </w:t>
      </w:r>
      <w:r w:rsidRPr="004E19FF">
        <w:rPr>
          <w:rFonts w:ascii="Times New Roman" w:hAnsi="Times New Roman" w:cs="Times New Roman"/>
          <w:color w:val="000000"/>
          <w:sz w:val="28"/>
          <w:szCs w:val="28"/>
        </w:rPr>
        <w:t>безубыточност</w:t>
      </w:r>
      <w:r w:rsidR="00404EFD" w:rsidRPr="004E19FF">
        <w:rPr>
          <w:rFonts w:ascii="Times New Roman" w:hAnsi="Times New Roman" w:cs="Times New Roman"/>
          <w:color w:val="000000"/>
          <w:sz w:val="28"/>
          <w:szCs w:val="28"/>
        </w:rPr>
        <w:t>и</w:t>
      </w:r>
      <w:r w:rsidR="00E45B9D">
        <w:rPr>
          <w:rFonts w:ascii="Times New Roman" w:hAnsi="Times New Roman" w:cs="Times New Roman"/>
          <w:color w:val="000000"/>
          <w:sz w:val="28"/>
          <w:szCs w:val="28"/>
        </w:rPr>
        <w:t>.....................................................................................................52</w:t>
      </w:r>
    </w:p>
    <w:p w:rsidR="005A0949" w:rsidRPr="004E19FF" w:rsidRDefault="005A0949" w:rsidP="005A0949">
      <w:pPr>
        <w:spacing w:after="0"/>
        <w:jc w:val="both"/>
        <w:rPr>
          <w:rFonts w:ascii="Times New Roman" w:hAnsi="Times New Roman" w:cs="Times New Roman"/>
          <w:sz w:val="28"/>
          <w:szCs w:val="28"/>
        </w:rPr>
      </w:pPr>
    </w:p>
    <w:p w:rsidR="0029123C" w:rsidRPr="004E19FF" w:rsidRDefault="0029123C" w:rsidP="005A0949">
      <w:pPr>
        <w:spacing w:after="0"/>
        <w:ind w:left="360"/>
        <w:jc w:val="center"/>
        <w:rPr>
          <w:rFonts w:ascii="Times New Roman" w:hAnsi="Times New Roman" w:cs="Times New Roman"/>
          <w:b/>
          <w:sz w:val="28"/>
          <w:szCs w:val="28"/>
        </w:rPr>
      </w:pPr>
      <w:r w:rsidRPr="004E19FF">
        <w:rPr>
          <w:rFonts w:ascii="Times New Roman" w:hAnsi="Times New Roman" w:cs="Times New Roman"/>
          <w:sz w:val="28"/>
          <w:szCs w:val="28"/>
        </w:rPr>
        <w:t xml:space="preserve"> </w:t>
      </w:r>
      <w:r w:rsidRPr="004E19FF">
        <w:rPr>
          <w:rFonts w:ascii="Times New Roman" w:hAnsi="Times New Roman" w:cs="Times New Roman"/>
          <w:b/>
          <w:sz w:val="28"/>
          <w:szCs w:val="28"/>
        </w:rPr>
        <w:t>Глава 3. Принятие</w:t>
      </w:r>
      <w:r w:rsidRPr="004E19FF">
        <w:rPr>
          <w:rFonts w:ascii="Times New Roman" w:hAnsi="Times New Roman" w:cs="Times New Roman"/>
          <w:b/>
          <w:color w:val="000000"/>
          <w:sz w:val="28"/>
          <w:szCs w:val="28"/>
        </w:rPr>
        <w:t xml:space="preserve"> управленческих решений на основе п</w:t>
      </w:r>
      <w:r w:rsidRPr="004E19FF">
        <w:rPr>
          <w:rFonts w:ascii="Times New Roman" w:hAnsi="Times New Roman" w:cs="Times New Roman"/>
          <w:b/>
          <w:sz w:val="28"/>
          <w:szCs w:val="28"/>
        </w:rPr>
        <w:t xml:space="preserve">рименения методов и моделей финансового анализа </w:t>
      </w:r>
    </w:p>
    <w:p w:rsidR="005A0949" w:rsidRPr="004E19FF" w:rsidRDefault="005A0949" w:rsidP="005A0949">
      <w:pPr>
        <w:spacing w:after="0"/>
        <w:ind w:left="360"/>
        <w:jc w:val="center"/>
        <w:rPr>
          <w:rFonts w:ascii="Times New Roman" w:hAnsi="Times New Roman" w:cs="Times New Roman"/>
          <w:b/>
          <w:color w:val="000000"/>
          <w:sz w:val="28"/>
          <w:szCs w:val="28"/>
        </w:rPr>
      </w:pPr>
    </w:p>
    <w:p w:rsidR="0029123C" w:rsidRPr="004E19FF" w:rsidRDefault="0029123C" w:rsidP="005A0949">
      <w:pPr>
        <w:spacing w:after="0"/>
        <w:jc w:val="both"/>
        <w:rPr>
          <w:rFonts w:ascii="Times New Roman" w:hAnsi="Times New Roman" w:cs="Times New Roman"/>
          <w:sz w:val="28"/>
          <w:szCs w:val="28"/>
        </w:rPr>
      </w:pPr>
      <w:r w:rsidRPr="004E19FF">
        <w:rPr>
          <w:rFonts w:ascii="Times New Roman" w:hAnsi="Times New Roman" w:cs="Times New Roman"/>
          <w:bCs/>
          <w:color w:val="000000"/>
          <w:sz w:val="28"/>
          <w:szCs w:val="28"/>
        </w:rPr>
        <w:t xml:space="preserve">3.1 </w:t>
      </w:r>
      <w:r w:rsidRPr="004E19FF">
        <w:rPr>
          <w:rFonts w:ascii="Times New Roman" w:hAnsi="Times New Roman" w:cs="Times New Roman"/>
          <w:sz w:val="28"/>
          <w:szCs w:val="28"/>
        </w:rPr>
        <w:t xml:space="preserve"> Этапы анализа  инвестиционной деятельности и</w:t>
      </w:r>
      <w:r w:rsidRPr="004E19FF">
        <w:rPr>
          <w:rFonts w:ascii="Times New Roman" w:hAnsi="Times New Roman" w:cs="Times New Roman"/>
          <w:sz w:val="32"/>
          <w:szCs w:val="32"/>
        </w:rPr>
        <w:t xml:space="preserve"> </w:t>
      </w:r>
      <w:r w:rsidRPr="004E19FF">
        <w:rPr>
          <w:rFonts w:ascii="Times New Roman" w:hAnsi="Times New Roman" w:cs="Times New Roman"/>
          <w:sz w:val="28"/>
          <w:szCs w:val="28"/>
        </w:rPr>
        <w:t>оценка эффективности инвестиций……………………………………………….</w:t>
      </w:r>
      <w:r w:rsidR="00E45B9D">
        <w:rPr>
          <w:rFonts w:ascii="Times New Roman" w:hAnsi="Times New Roman" w:cs="Times New Roman"/>
          <w:sz w:val="28"/>
          <w:szCs w:val="28"/>
        </w:rPr>
        <w:t>............................</w:t>
      </w:r>
      <w:r w:rsidR="005A0949" w:rsidRPr="004E19FF">
        <w:rPr>
          <w:rFonts w:ascii="Times New Roman" w:hAnsi="Times New Roman" w:cs="Times New Roman"/>
          <w:sz w:val="28"/>
          <w:szCs w:val="28"/>
        </w:rPr>
        <w:t>........</w:t>
      </w:r>
      <w:r w:rsidR="00E45B9D">
        <w:rPr>
          <w:rFonts w:ascii="Times New Roman" w:hAnsi="Times New Roman" w:cs="Times New Roman"/>
          <w:sz w:val="28"/>
          <w:szCs w:val="28"/>
        </w:rPr>
        <w:t>54</w:t>
      </w:r>
    </w:p>
    <w:p w:rsidR="0029123C" w:rsidRPr="004E19FF" w:rsidRDefault="0029123C" w:rsidP="005A0949">
      <w:pPr>
        <w:spacing w:after="0"/>
        <w:jc w:val="both"/>
        <w:rPr>
          <w:rFonts w:ascii="Times New Roman" w:hAnsi="Times New Roman" w:cs="Times New Roman"/>
          <w:sz w:val="28"/>
          <w:szCs w:val="28"/>
        </w:rPr>
      </w:pPr>
      <w:r w:rsidRPr="004E19FF">
        <w:rPr>
          <w:rFonts w:ascii="Times New Roman" w:hAnsi="Times New Roman" w:cs="Times New Roman"/>
          <w:sz w:val="28"/>
          <w:szCs w:val="28"/>
        </w:rPr>
        <w:t>3.2 Практические задачи использования методов финансового анализа при принятии решений в бизнесе………………………………………………..</w:t>
      </w:r>
      <w:r w:rsidR="005A0949" w:rsidRPr="004E19FF">
        <w:rPr>
          <w:rFonts w:ascii="Times New Roman" w:hAnsi="Times New Roman" w:cs="Times New Roman"/>
          <w:sz w:val="28"/>
          <w:szCs w:val="28"/>
        </w:rPr>
        <w:t>......</w:t>
      </w:r>
      <w:r w:rsidR="00E45B9D">
        <w:rPr>
          <w:rFonts w:ascii="Times New Roman" w:hAnsi="Times New Roman" w:cs="Times New Roman"/>
          <w:sz w:val="28"/>
          <w:szCs w:val="28"/>
        </w:rPr>
        <w:t>57</w:t>
      </w:r>
    </w:p>
    <w:p w:rsidR="0029123C" w:rsidRPr="004E19FF" w:rsidRDefault="0029123C" w:rsidP="005A0949">
      <w:pPr>
        <w:spacing w:after="0"/>
        <w:jc w:val="both"/>
        <w:rPr>
          <w:rFonts w:ascii="Times New Roman" w:hAnsi="Times New Roman" w:cs="Times New Roman"/>
          <w:sz w:val="28"/>
          <w:szCs w:val="28"/>
        </w:rPr>
      </w:pPr>
    </w:p>
    <w:p w:rsidR="0029123C" w:rsidRPr="004E19FF" w:rsidRDefault="0029123C" w:rsidP="005A0949">
      <w:pPr>
        <w:spacing w:after="0"/>
        <w:jc w:val="both"/>
        <w:rPr>
          <w:rFonts w:ascii="Times New Roman" w:hAnsi="Times New Roman" w:cs="Times New Roman"/>
          <w:sz w:val="32"/>
          <w:szCs w:val="32"/>
        </w:rPr>
      </w:pPr>
      <w:r w:rsidRPr="004E19FF">
        <w:rPr>
          <w:rFonts w:ascii="Times New Roman" w:hAnsi="Times New Roman" w:cs="Times New Roman"/>
          <w:sz w:val="32"/>
          <w:szCs w:val="32"/>
        </w:rPr>
        <w:t>Выводы и предложения…………………………………………..</w:t>
      </w:r>
      <w:r w:rsidR="00E45B9D">
        <w:rPr>
          <w:rFonts w:ascii="Times New Roman" w:hAnsi="Times New Roman" w:cs="Times New Roman"/>
          <w:sz w:val="32"/>
          <w:szCs w:val="32"/>
        </w:rPr>
        <w:t>.</w:t>
      </w:r>
      <w:r w:rsidR="005A0949" w:rsidRPr="004E19FF">
        <w:rPr>
          <w:rFonts w:ascii="Times New Roman" w:hAnsi="Times New Roman" w:cs="Times New Roman"/>
          <w:sz w:val="32"/>
          <w:szCs w:val="32"/>
        </w:rPr>
        <w:t>.....</w:t>
      </w:r>
      <w:r w:rsidR="00E45B9D">
        <w:rPr>
          <w:rFonts w:ascii="Times New Roman" w:hAnsi="Times New Roman" w:cs="Times New Roman"/>
          <w:sz w:val="32"/>
          <w:szCs w:val="32"/>
        </w:rPr>
        <w:t>60</w:t>
      </w:r>
    </w:p>
    <w:p w:rsidR="0029123C" w:rsidRPr="004E19FF" w:rsidRDefault="0029123C" w:rsidP="005A0949">
      <w:pPr>
        <w:spacing w:after="0"/>
        <w:jc w:val="both"/>
        <w:rPr>
          <w:rFonts w:ascii="Times New Roman" w:hAnsi="Times New Roman" w:cs="Times New Roman"/>
          <w:sz w:val="32"/>
          <w:szCs w:val="32"/>
        </w:rPr>
      </w:pPr>
    </w:p>
    <w:p w:rsidR="0029123C" w:rsidRPr="004E19FF" w:rsidRDefault="0029123C" w:rsidP="005A0949">
      <w:pPr>
        <w:spacing w:after="0"/>
        <w:jc w:val="both"/>
        <w:rPr>
          <w:rFonts w:ascii="Times New Roman" w:hAnsi="Times New Roman" w:cs="Times New Roman"/>
          <w:sz w:val="28"/>
          <w:szCs w:val="28"/>
        </w:rPr>
      </w:pPr>
      <w:r w:rsidRPr="004E19FF">
        <w:rPr>
          <w:rFonts w:ascii="Times New Roman" w:hAnsi="Times New Roman" w:cs="Times New Roman"/>
          <w:sz w:val="32"/>
          <w:szCs w:val="32"/>
        </w:rPr>
        <w:t>Список использованной литературы</w:t>
      </w:r>
      <w:r w:rsidR="009B0E66">
        <w:rPr>
          <w:rFonts w:ascii="Times New Roman" w:hAnsi="Times New Roman" w:cs="Times New Roman"/>
          <w:sz w:val="28"/>
          <w:szCs w:val="28"/>
        </w:rPr>
        <w:t>……………………</w:t>
      </w:r>
      <w:r w:rsidRPr="004E19FF">
        <w:rPr>
          <w:rFonts w:ascii="Times New Roman" w:hAnsi="Times New Roman" w:cs="Times New Roman"/>
          <w:sz w:val="28"/>
          <w:szCs w:val="28"/>
        </w:rPr>
        <w:t>…..</w:t>
      </w:r>
      <w:r w:rsidR="00E45B9D">
        <w:rPr>
          <w:rFonts w:ascii="Times New Roman" w:hAnsi="Times New Roman" w:cs="Times New Roman"/>
          <w:sz w:val="28"/>
          <w:szCs w:val="28"/>
        </w:rPr>
        <w:t>...............</w:t>
      </w:r>
      <w:r w:rsidR="005A0949" w:rsidRPr="004E19FF">
        <w:rPr>
          <w:rFonts w:ascii="Times New Roman" w:hAnsi="Times New Roman" w:cs="Times New Roman"/>
          <w:sz w:val="28"/>
          <w:szCs w:val="28"/>
        </w:rPr>
        <w:t>..</w:t>
      </w:r>
      <w:r w:rsidR="00E45B9D">
        <w:rPr>
          <w:rFonts w:ascii="Times New Roman" w:hAnsi="Times New Roman" w:cs="Times New Roman"/>
          <w:sz w:val="28"/>
          <w:szCs w:val="28"/>
        </w:rPr>
        <w:t>64</w:t>
      </w:r>
    </w:p>
    <w:p w:rsidR="00551DB5" w:rsidRPr="004E19FF" w:rsidRDefault="00551DB5" w:rsidP="00847840">
      <w:pPr>
        <w:spacing w:line="360" w:lineRule="auto"/>
        <w:jc w:val="center"/>
        <w:rPr>
          <w:rFonts w:ascii="Times New Roman" w:hAnsi="Times New Roman" w:cs="Times New Roman"/>
          <w:b/>
          <w:sz w:val="32"/>
          <w:szCs w:val="32"/>
        </w:rPr>
      </w:pPr>
      <w:r w:rsidRPr="004E19FF">
        <w:rPr>
          <w:rFonts w:ascii="Times New Roman" w:hAnsi="Times New Roman" w:cs="Times New Roman"/>
          <w:b/>
          <w:sz w:val="32"/>
          <w:szCs w:val="32"/>
        </w:rPr>
        <w:lastRenderedPageBreak/>
        <w:t>ВВЕДЕНИЕ</w:t>
      </w:r>
    </w:p>
    <w:p w:rsidR="00551DB5" w:rsidRPr="004E19FF" w:rsidRDefault="00551DB5" w:rsidP="00847840">
      <w:pPr>
        <w:spacing w:after="0" w:line="360" w:lineRule="auto"/>
        <w:ind w:firstLine="144"/>
        <w:jc w:val="center"/>
        <w:rPr>
          <w:rFonts w:ascii="Times New Roman" w:hAnsi="Times New Roman" w:cs="Times New Roman"/>
          <w:sz w:val="28"/>
          <w:szCs w:val="28"/>
        </w:rPr>
      </w:pPr>
    </w:p>
    <w:p w:rsidR="00E71A12" w:rsidRPr="004E19FF" w:rsidRDefault="00551DB5"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b/>
          <w:sz w:val="28"/>
          <w:szCs w:val="28"/>
        </w:rPr>
        <w:t xml:space="preserve"> Актуальность темы исследования.</w:t>
      </w:r>
      <w:r w:rsidRPr="004E19FF">
        <w:rPr>
          <w:rFonts w:ascii="Times New Roman" w:hAnsi="Times New Roman" w:cs="Times New Roman"/>
          <w:sz w:val="28"/>
          <w:szCs w:val="28"/>
        </w:rPr>
        <w:t xml:space="preserve">  </w:t>
      </w:r>
      <w:r w:rsidR="00E71A12" w:rsidRPr="004E19FF">
        <w:rPr>
          <w:rFonts w:ascii="Times New Roman" w:hAnsi="Times New Roman" w:cs="Times New Roman"/>
          <w:sz w:val="28"/>
          <w:szCs w:val="28"/>
        </w:rPr>
        <w:t xml:space="preserve">В условиях развития рыночной экономики значительно возросла роль аналитической работы по обоснованию, принятия и контроля исполнения управленческих решений.  </w:t>
      </w:r>
    </w:p>
    <w:p w:rsidR="00E71A12" w:rsidRPr="004E19FF" w:rsidRDefault="00E71A12"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Как показывает практика, научная обоснованность управленческих решений требует комплексного учета взаимодействия внутренних и внешних факторов среды, в которой эти решения будут реализованы и их всестороннего анализа, требует соответствующего объема достоверной информации.  При анализе внутренней среды это может быть как система документации первичного бухгалтерского учета или технико-технологические нормы и соответствующие фактические расчеты, при анализе внешней среды - финансовая отчетность предприятий и информационные данные, полученные в результате проведения анкетирования, экспертных оценок и т.п.  </w:t>
      </w:r>
    </w:p>
    <w:p w:rsidR="00E71A12" w:rsidRPr="004E19FF" w:rsidRDefault="00E71A12"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Обработка информации, ее аналитическое исследование с точки зрения принятия управленческих решений, прежде всего, проходит этап экономико-логических исследований, в результате чего отыскивается модель системы, в которой принимается решение, или же устанавливается модель организации проведения исследования экономических явлений (процессов) и т.д.</w:t>
      </w:r>
    </w:p>
    <w:p w:rsidR="00E71A12" w:rsidRPr="004E19FF" w:rsidRDefault="00E71A12" w:rsidP="00847840">
      <w:pPr>
        <w:spacing w:after="0" w:line="360" w:lineRule="auto"/>
        <w:ind w:firstLine="144"/>
        <w:jc w:val="both"/>
        <w:rPr>
          <w:rFonts w:ascii="Times New Roman" w:hAnsi="Times New Roman" w:cs="Times New Roman"/>
          <w:sz w:val="28"/>
          <w:szCs w:val="28"/>
        </w:rPr>
      </w:pPr>
      <w:proofErr w:type="gramStart"/>
      <w:r w:rsidRPr="004E19FF">
        <w:rPr>
          <w:rFonts w:ascii="Times New Roman" w:hAnsi="Times New Roman" w:cs="Times New Roman"/>
          <w:sz w:val="28"/>
          <w:szCs w:val="28"/>
        </w:rPr>
        <w:t xml:space="preserve">Для обоснования принятия управленческих решений применяется математический аппарат разной степени сложности: от элементарной (в моделях обычных экономических расчетов: при обосновании потребностей в ресурсах, балансовых расчетах и </w:t>
      </w:r>
      <w:r w:rsidRPr="004E19FF">
        <w:rPr>
          <w:rFonts w:ascii="Cambria Math" w:hAnsi="Cambria Math" w:cs="Cambria Math"/>
          <w:sz w:val="28"/>
          <w:szCs w:val="28"/>
        </w:rPr>
        <w:t>​​</w:t>
      </w:r>
      <w:r w:rsidRPr="004E19FF">
        <w:rPr>
          <w:rFonts w:ascii="Times New Roman" w:hAnsi="Times New Roman" w:cs="Times New Roman"/>
          <w:sz w:val="28"/>
          <w:szCs w:val="28"/>
        </w:rPr>
        <w:t xml:space="preserve">т.д.) к высшей математике (в моделях прогнозирования экономического развития предприятия в условиях неопределенности и т. д.).  </w:t>
      </w:r>
      <w:proofErr w:type="gramEnd"/>
    </w:p>
    <w:p w:rsidR="00E71A12" w:rsidRPr="004E19FF" w:rsidRDefault="00E71A12"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Современные условия принятия решений характерны динамичностью, что приводит оперативную реакцию и принятие адекватных управленческих решений;  значительным ростом объемов и сложности информации, ростом </w:t>
      </w:r>
      <w:r w:rsidRPr="004E19FF">
        <w:rPr>
          <w:rFonts w:ascii="Times New Roman" w:hAnsi="Times New Roman" w:cs="Times New Roman"/>
          <w:sz w:val="28"/>
          <w:szCs w:val="28"/>
        </w:rPr>
        <w:lastRenderedPageBreak/>
        <w:t xml:space="preserve">дефицита ресурсов и экологических проблем, ростом вероятности убытков в результате принятия необоснованных управленческих решений и др.  </w:t>
      </w:r>
    </w:p>
    <w:p w:rsidR="00E71A12" w:rsidRPr="004E19FF" w:rsidRDefault="00E71A12"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Каждая конкретная ситуация требует проведения определенной аналитической работы, которая базируется на определенных методических подходах обоснования управленческих решений для роста достоверности ожидаемых результатов и снижения риска потерь.  </w:t>
      </w:r>
    </w:p>
    <w:p w:rsidR="00E71A12" w:rsidRPr="004E19FF" w:rsidRDefault="00E71A12" w:rsidP="00B00476">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В то же время продуктивное управление невозможно без четкой организованной системы контроля, потому что нельзя эффективно управлять без проверки выполнения надлежащих требований и выявления фактического состояния управляемых объектов.  В этих вопросах определенную помощь руководству субъекта хозяйствования предоставит аудит (который может быть внутренним и внешним (по заказу)), который является независимой формой контроля.  Научно обоснованные выводы аудитора используются владельцем (менеджером) для принятия соответствующих решений по улучшению финансово-хозяйственной деятельности предприятия и устранения выявленных недостатков.  Для внешних контрагентов заключение независимого аудитора является одной из гарантий достоверности, в свою  очередь, приводит гарантию принятия им объективных управленческих мероприятий (например, решение вопросов инвестирования).</w:t>
      </w:r>
    </w:p>
    <w:p w:rsidR="00551DB5" w:rsidRPr="004E19FF" w:rsidRDefault="00551DB5" w:rsidP="00B00476">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b/>
          <w:sz w:val="28"/>
          <w:szCs w:val="28"/>
        </w:rPr>
        <w:t xml:space="preserve">    Цель и задачи исследования.</w:t>
      </w:r>
      <w:r w:rsidRPr="004E19FF">
        <w:rPr>
          <w:rFonts w:ascii="Times New Roman" w:hAnsi="Times New Roman" w:cs="Times New Roman"/>
          <w:sz w:val="28"/>
          <w:szCs w:val="28"/>
        </w:rPr>
        <w:t xml:space="preserve">  Целью исследования является выявление актуальных проблем методики </w:t>
      </w:r>
      <w:r w:rsidR="00E71A12" w:rsidRPr="004E19FF">
        <w:rPr>
          <w:rFonts w:ascii="Times New Roman" w:hAnsi="Times New Roman" w:cs="Times New Roman"/>
          <w:sz w:val="28"/>
          <w:szCs w:val="28"/>
        </w:rPr>
        <w:t>управленческого и финансового анализа</w:t>
      </w:r>
      <w:r w:rsidRPr="004E19FF">
        <w:rPr>
          <w:rFonts w:ascii="Times New Roman" w:hAnsi="Times New Roman" w:cs="Times New Roman"/>
          <w:sz w:val="28"/>
          <w:szCs w:val="28"/>
        </w:rPr>
        <w:t xml:space="preserve"> </w:t>
      </w:r>
      <w:r w:rsidR="00E71A12" w:rsidRPr="004E19FF">
        <w:rPr>
          <w:rFonts w:ascii="Times New Roman" w:hAnsi="Times New Roman" w:cs="Times New Roman"/>
          <w:sz w:val="28"/>
          <w:szCs w:val="28"/>
        </w:rPr>
        <w:t>производственных</w:t>
      </w:r>
      <w:r w:rsidRPr="004E19FF">
        <w:rPr>
          <w:rFonts w:ascii="Times New Roman" w:hAnsi="Times New Roman" w:cs="Times New Roman"/>
          <w:sz w:val="28"/>
          <w:szCs w:val="28"/>
        </w:rPr>
        <w:t xml:space="preserve"> организаций и выработка рекомендаций, предложений и направлений по совершенствованию этой методики. </w:t>
      </w:r>
    </w:p>
    <w:p w:rsidR="00551DB5" w:rsidRPr="004E19FF" w:rsidRDefault="00551DB5" w:rsidP="00847840">
      <w:pPr>
        <w:autoSpaceDE w:val="0"/>
        <w:autoSpaceDN w:val="0"/>
        <w:adjustRightInd w:val="0"/>
        <w:spacing w:after="0" w:line="360" w:lineRule="auto"/>
        <w:ind w:firstLine="144"/>
        <w:jc w:val="both"/>
        <w:rPr>
          <w:rFonts w:ascii="Times New Roman" w:eastAsia="TimesNewRomanPS-BoldMT" w:hAnsi="Times New Roman" w:cs="Times New Roman"/>
          <w:sz w:val="28"/>
          <w:szCs w:val="28"/>
        </w:rPr>
      </w:pPr>
      <w:r w:rsidRPr="004E19FF">
        <w:rPr>
          <w:rFonts w:ascii="Times New Roman" w:hAnsi="Times New Roman" w:cs="Times New Roman"/>
          <w:sz w:val="28"/>
          <w:szCs w:val="28"/>
        </w:rPr>
        <w:t xml:space="preserve">     </w:t>
      </w:r>
      <w:r w:rsidRPr="004E19FF">
        <w:rPr>
          <w:rFonts w:ascii="Times New Roman" w:hAnsi="Times New Roman" w:cs="Times New Roman"/>
          <w:b/>
          <w:sz w:val="28"/>
          <w:szCs w:val="28"/>
        </w:rPr>
        <w:t xml:space="preserve">Научная новизна </w:t>
      </w:r>
      <w:r w:rsidRPr="004E19FF">
        <w:rPr>
          <w:rFonts w:ascii="Times New Roman" w:eastAsia="TimesNewRomanPS-BoldMT" w:hAnsi="Times New Roman" w:cs="Times New Roman"/>
          <w:sz w:val="28"/>
          <w:szCs w:val="28"/>
        </w:rPr>
        <w:t>диссертационной работы состоит в формулировке, методическом обосновании и разрешении комплекса актуальных вопросов, связанных с</w:t>
      </w:r>
      <w:r w:rsidRPr="004E19FF">
        <w:rPr>
          <w:rFonts w:ascii="Times New Roman" w:hAnsi="Times New Roman" w:cs="Times New Roman"/>
          <w:sz w:val="28"/>
          <w:szCs w:val="28"/>
        </w:rPr>
        <w:t xml:space="preserve"> совершенствованием методики финансового анализа и его использования в принятии решений</w:t>
      </w:r>
      <w:proofErr w:type="gramStart"/>
      <w:r w:rsidRPr="004E19FF">
        <w:rPr>
          <w:rFonts w:ascii="Times New Roman" w:hAnsi="Times New Roman" w:cs="Times New Roman"/>
          <w:sz w:val="28"/>
          <w:szCs w:val="28"/>
        </w:rPr>
        <w:t xml:space="preserve"> ,</w:t>
      </w:r>
      <w:proofErr w:type="gramEnd"/>
      <w:r w:rsidRPr="004E19FF">
        <w:rPr>
          <w:rFonts w:ascii="Times New Roman" w:hAnsi="Times New Roman" w:cs="Times New Roman"/>
          <w:sz w:val="28"/>
          <w:szCs w:val="28"/>
        </w:rPr>
        <w:t xml:space="preserve"> что позволит повысить эффективность  деятельности в условиях кризиса и неопределённости. </w:t>
      </w:r>
    </w:p>
    <w:p w:rsidR="00551DB5" w:rsidRPr="004E19FF" w:rsidRDefault="00551DB5" w:rsidP="00847840">
      <w:pPr>
        <w:pStyle w:val="afb"/>
        <w:spacing w:after="0" w:afterAutospacing="0" w:line="360" w:lineRule="auto"/>
        <w:ind w:firstLine="144"/>
        <w:jc w:val="both"/>
        <w:rPr>
          <w:sz w:val="28"/>
          <w:szCs w:val="28"/>
        </w:rPr>
      </w:pPr>
      <w:r w:rsidRPr="004E19FF">
        <w:rPr>
          <w:sz w:val="28"/>
          <w:szCs w:val="28"/>
        </w:rPr>
        <w:lastRenderedPageBreak/>
        <w:t xml:space="preserve">    </w:t>
      </w:r>
      <w:r w:rsidRPr="004E19FF">
        <w:rPr>
          <w:b/>
          <w:sz w:val="28"/>
          <w:szCs w:val="28"/>
        </w:rPr>
        <w:t>Методология и методика исследования.</w:t>
      </w:r>
      <w:r w:rsidRPr="004E19FF">
        <w:rPr>
          <w:sz w:val="28"/>
          <w:szCs w:val="28"/>
        </w:rPr>
        <w:t xml:space="preserve"> Научное и практическое значение выводов, предложений и рекомендаций, сформулированных в диссертации, обосновано диалектическими положениями теории познания, определяющими изучение экономических явлений и процессов во взаимосвязи и непрерывном развитии. </w:t>
      </w:r>
      <w:proofErr w:type="gramStart"/>
      <w:r w:rsidRPr="004E19FF">
        <w:rPr>
          <w:sz w:val="28"/>
          <w:szCs w:val="28"/>
        </w:rPr>
        <w:t xml:space="preserve">В работе были применены такие эмпирические методы исследования, как наблюдение, описание, сравнение, а также </w:t>
      </w:r>
      <w:proofErr w:type="spellStart"/>
      <w:r w:rsidRPr="004E19FF">
        <w:rPr>
          <w:sz w:val="28"/>
          <w:szCs w:val="28"/>
        </w:rPr>
        <w:t>общелогические</w:t>
      </w:r>
      <w:proofErr w:type="spellEnd"/>
      <w:r w:rsidRPr="004E19FF">
        <w:rPr>
          <w:sz w:val="28"/>
          <w:szCs w:val="28"/>
        </w:rPr>
        <w:t xml:space="preserve"> методы и приемы, в частности, научное абстрагирование, анализ и синтез, аналогия, типология, индукция и дедукция, обобщение, моделирование, формализация, системный и интегральный подходы, методы сплошных, выборочных, комбинированных проверок.</w:t>
      </w:r>
      <w:proofErr w:type="gramEnd"/>
      <w:r w:rsidRPr="004E19FF">
        <w:rPr>
          <w:sz w:val="28"/>
          <w:szCs w:val="28"/>
        </w:rPr>
        <w:t xml:space="preserve"> В ходе исследования были изучены законы и нормативные акты Азербайджанской республики, международные стандарты </w:t>
      </w:r>
      <w:r w:rsidR="00E71A12" w:rsidRPr="004E19FF">
        <w:rPr>
          <w:sz w:val="28"/>
          <w:szCs w:val="28"/>
        </w:rPr>
        <w:t>бухгалтерского учета</w:t>
      </w:r>
      <w:r w:rsidRPr="004E19FF">
        <w:rPr>
          <w:sz w:val="28"/>
          <w:szCs w:val="28"/>
        </w:rPr>
        <w:t xml:space="preserve">, финансовой отчётности, документы в области </w:t>
      </w:r>
      <w:r w:rsidR="00E71A12" w:rsidRPr="004E19FF">
        <w:rPr>
          <w:sz w:val="28"/>
          <w:szCs w:val="28"/>
        </w:rPr>
        <w:t>финансового и управленческого анализа</w:t>
      </w:r>
      <w:r w:rsidRPr="004E19FF">
        <w:rPr>
          <w:sz w:val="28"/>
          <w:szCs w:val="28"/>
        </w:rPr>
        <w:t xml:space="preserve">, бухгалтерского учета,  использована специальная литература по </w:t>
      </w:r>
      <w:r w:rsidR="00E71A12" w:rsidRPr="004E19FF">
        <w:rPr>
          <w:sz w:val="28"/>
          <w:szCs w:val="28"/>
        </w:rPr>
        <w:t>бухгалтерскому учету и аудиту</w:t>
      </w:r>
      <w:r w:rsidRPr="004E19FF">
        <w:rPr>
          <w:sz w:val="28"/>
          <w:szCs w:val="28"/>
        </w:rPr>
        <w:t xml:space="preserve">. </w:t>
      </w:r>
    </w:p>
    <w:p w:rsidR="00551DB5" w:rsidRPr="004E19FF" w:rsidRDefault="00551DB5" w:rsidP="00847840">
      <w:pPr>
        <w:autoSpaceDE w:val="0"/>
        <w:autoSpaceDN w:val="0"/>
        <w:adjustRightInd w:val="0"/>
        <w:spacing w:after="0" w:line="360" w:lineRule="auto"/>
        <w:ind w:firstLine="144"/>
        <w:jc w:val="both"/>
        <w:rPr>
          <w:rFonts w:ascii="Times New Roman" w:eastAsia="TimesNewRomanPS-BoldMT" w:hAnsi="Times New Roman" w:cs="Times New Roman"/>
          <w:sz w:val="28"/>
          <w:szCs w:val="28"/>
        </w:rPr>
      </w:pPr>
      <w:r w:rsidRPr="004E19FF">
        <w:rPr>
          <w:rFonts w:ascii="Times New Roman" w:hAnsi="Times New Roman" w:cs="Times New Roman"/>
          <w:b/>
          <w:sz w:val="28"/>
          <w:szCs w:val="28"/>
        </w:rPr>
        <w:t xml:space="preserve">    Практическая значимость</w:t>
      </w:r>
      <w:r w:rsidRPr="004E19FF">
        <w:rPr>
          <w:rFonts w:ascii="Times New Roman" w:hAnsi="Times New Roman" w:cs="Times New Roman"/>
          <w:sz w:val="28"/>
          <w:szCs w:val="28"/>
        </w:rPr>
        <w:t xml:space="preserve"> диссертации заключается в выдвижении ряда предложений и рекомендаций по улучшению и совершенствованию методики финансового положения</w:t>
      </w:r>
      <w:r w:rsidR="00E71A12" w:rsidRPr="004E19FF">
        <w:rPr>
          <w:rFonts w:ascii="Times New Roman" w:hAnsi="Times New Roman" w:cs="Times New Roman"/>
          <w:sz w:val="28"/>
          <w:szCs w:val="28"/>
        </w:rPr>
        <w:t xml:space="preserve"> производственных</w:t>
      </w:r>
      <w:r w:rsidRPr="004E19FF">
        <w:rPr>
          <w:rFonts w:ascii="Times New Roman" w:hAnsi="Times New Roman" w:cs="Times New Roman"/>
          <w:sz w:val="28"/>
          <w:szCs w:val="28"/>
        </w:rPr>
        <w:t xml:space="preserve"> организаций, что </w:t>
      </w:r>
      <w:r w:rsidRPr="004E19FF">
        <w:rPr>
          <w:rFonts w:ascii="Times New Roman" w:eastAsia="TimesNewRomanPS-BoldMT" w:hAnsi="Times New Roman" w:cs="Times New Roman"/>
          <w:sz w:val="28"/>
          <w:szCs w:val="28"/>
        </w:rPr>
        <w:t>может способствовать внедрению повышению эффективности информационной поддержки руководителей организации и повышению качества стратегического планирования и управления.</w:t>
      </w:r>
    </w:p>
    <w:p w:rsidR="00551DB5" w:rsidRPr="004E19FF" w:rsidRDefault="00551DB5" w:rsidP="00847840">
      <w:pPr>
        <w:pStyle w:val="Default"/>
        <w:spacing w:line="360" w:lineRule="auto"/>
        <w:ind w:firstLine="144"/>
        <w:jc w:val="both"/>
        <w:rPr>
          <w:color w:val="auto"/>
          <w:sz w:val="28"/>
          <w:szCs w:val="28"/>
        </w:rPr>
      </w:pPr>
      <w:r w:rsidRPr="004E19FF">
        <w:rPr>
          <w:color w:val="auto"/>
          <w:sz w:val="28"/>
          <w:szCs w:val="28"/>
        </w:rPr>
        <w:t xml:space="preserve">    Основные положения диссертационной работы могут быть использованы при разработке отраслевых документов,  разработчиками программного обеспечения в </w:t>
      </w:r>
      <w:r w:rsidRPr="004E19FF">
        <w:rPr>
          <w:sz w:val="28"/>
          <w:szCs w:val="28"/>
        </w:rPr>
        <w:t xml:space="preserve">организациях сферы </w:t>
      </w:r>
      <w:r w:rsidR="00E71A12" w:rsidRPr="004E19FF">
        <w:rPr>
          <w:sz w:val="28"/>
          <w:szCs w:val="28"/>
        </w:rPr>
        <w:t>производства.</w:t>
      </w:r>
    </w:p>
    <w:p w:rsidR="00551DB5" w:rsidRPr="004E19FF" w:rsidRDefault="00551DB5" w:rsidP="00847840">
      <w:pPr>
        <w:spacing w:after="0" w:line="360" w:lineRule="auto"/>
        <w:ind w:firstLine="144"/>
        <w:jc w:val="both"/>
        <w:rPr>
          <w:rFonts w:ascii="Times New Roman" w:hAnsi="Times New Roman" w:cs="Times New Roman"/>
          <w:sz w:val="28"/>
          <w:szCs w:val="28"/>
        </w:rPr>
      </w:pPr>
      <w:r w:rsidRPr="004E19FF">
        <w:rPr>
          <w:rFonts w:ascii="Times New Roman" w:eastAsia="TimesNewRomanPS-BoldMT" w:hAnsi="Times New Roman" w:cs="Times New Roman"/>
          <w:b/>
          <w:bCs/>
          <w:sz w:val="28"/>
          <w:szCs w:val="28"/>
        </w:rPr>
        <w:t xml:space="preserve">    Теоретическая значимость диссертационного исследования </w:t>
      </w:r>
      <w:r w:rsidRPr="004E19FF">
        <w:rPr>
          <w:rFonts w:ascii="Times New Roman" w:eastAsia="TimesNewRomanPS-BoldMT" w:hAnsi="Times New Roman" w:cs="Times New Roman"/>
          <w:sz w:val="28"/>
          <w:szCs w:val="28"/>
        </w:rPr>
        <w:t xml:space="preserve">состоит в развитии теоретических и методических аспектов совершенствования методики </w:t>
      </w:r>
      <w:r w:rsidR="00535798" w:rsidRPr="004E19FF">
        <w:rPr>
          <w:rFonts w:ascii="Times New Roman" w:eastAsia="TimesNewRomanPS-BoldMT" w:hAnsi="Times New Roman" w:cs="Times New Roman"/>
          <w:sz w:val="28"/>
          <w:szCs w:val="28"/>
        </w:rPr>
        <w:t>финансового и управленческого анализа,</w:t>
      </w:r>
      <w:r w:rsidRPr="004E19FF">
        <w:rPr>
          <w:rFonts w:ascii="Times New Roman" w:eastAsia="TimesNewRomanPS-BoldMT" w:hAnsi="Times New Roman" w:cs="Times New Roman"/>
          <w:sz w:val="28"/>
          <w:szCs w:val="28"/>
        </w:rPr>
        <w:t xml:space="preserve"> финансового положения</w:t>
      </w:r>
      <w:r w:rsidRPr="004E19FF">
        <w:rPr>
          <w:rFonts w:ascii="Times New Roman" w:hAnsi="Times New Roman" w:cs="Times New Roman"/>
          <w:sz w:val="28"/>
          <w:szCs w:val="28"/>
        </w:rPr>
        <w:t xml:space="preserve"> организаций </w:t>
      </w:r>
      <w:r w:rsidR="00535798" w:rsidRPr="004E19FF">
        <w:rPr>
          <w:rFonts w:ascii="Times New Roman" w:hAnsi="Times New Roman" w:cs="Times New Roman"/>
          <w:sz w:val="28"/>
          <w:szCs w:val="28"/>
        </w:rPr>
        <w:t>сферы производства</w:t>
      </w:r>
      <w:r w:rsidRPr="004E19FF">
        <w:rPr>
          <w:rFonts w:ascii="Times New Roman" w:eastAsia="TimesNewRomanPS-BoldMT" w:hAnsi="Times New Roman" w:cs="Times New Roman"/>
          <w:sz w:val="28"/>
          <w:szCs w:val="28"/>
        </w:rPr>
        <w:t xml:space="preserve"> и аналитических процедур, что</w:t>
      </w:r>
      <w:r w:rsidRPr="004E19FF">
        <w:rPr>
          <w:rFonts w:ascii="Times New Roman" w:hAnsi="Times New Roman" w:cs="Times New Roman"/>
          <w:sz w:val="28"/>
          <w:szCs w:val="28"/>
        </w:rPr>
        <w:t xml:space="preserve"> поможет  повысить конкурентоспособность и улучшить позиции экономического субъекта на рынке.</w:t>
      </w:r>
    </w:p>
    <w:p w:rsidR="00551DB5" w:rsidRPr="004E19FF" w:rsidRDefault="00551DB5"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b/>
          <w:sz w:val="28"/>
          <w:szCs w:val="28"/>
        </w:rPr>
        <w:lastRenderedPageBreak/>
        <w:t xml:space="preserve">    Предметом исследования</w:t>
      </w:r>
      <w:r w:rsidRPr="004E19FF">
        <w:rPr>
          <w:rFonts w:ascii="Times New Roman" w:hAnsi="Times New Roman" w:cs="Times New Roman"/>
          <w:sz w:val="28"/>
          <w:szCs w:val="28"/>
        </w:rPr>
        <w:t xml:space="preserve">  являются организационно-правовые  положения </w:t>
      </w:r>
      <w:r w:rsidR="00E71A12" w:rsidRPr="004E19FF">
        <w:rPr>
          <w:rFonts w:ascii="Times New Roman" w:hAnsi="Times New Roman" w:cs="Times New Roman"/>
          <w:sz w:val="28"/>
          <w:szCs w:val="28"/>
        </w:rPr>
        <w:t>организаций производства</w:t>
      </w:r>
      <w:r w:rsidRPr="004E19FF">
        <w:rPr>
          <w:rFonts w:ascii="Times New Roman" w:hAnsi="Times New Roman" w:cs="Times New Roman"/>
          <w:sz w:val="28"/>
          <w:szCs w:val="28"/>
        </w:rPr>
        <w:t xml:space="preserve">.  </w:t>
      </w:r>
    </w:p>
    <w:p w:rsidR="00551DB5" w:rsidRPr="004E19FF" w:rsidRDefault="00551DB5"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b/>
          <w:sz w:val="28"/>
          <w:szCs w:val="28"/>
        </w:rPr>
        <w:t>Объектом исследования</w:t>
      </w:r>
      <w:r w:rsidRPr="004E19FF">
        <w:rPr>
          <w:rFonts w:ascii="Times New Roman" w:hAnsi="Times New Roman" w:cs="Times New Roman"/>
          <w:sz w:val="28"/>
          <w:szCs w:val="28"/>
        </w:rPr>
        <w:t xml:space="preserve">  </w:t>
      </w:r>
      <w:r w:rsidR="00E71A12" w:rsidRPr="004E19FF">
        <w:rPr>
          <w:rFonts w:ascii="Times New Roman" w:hAnsi="Times New Roman" w:cs="Times New Roman"/>
          <w:sz w:val="28"/>
          <w:szCs w:val="28"/>
        </w:rPr>
        <w:t>производственные</w:t>
      </w:r>
      <w:r w:rsidRPr="004E19FF">
        <w:rPr>
          <w:rFonts w:ascii="Times New Roman" w:hAnsi="Times New Roman" w:cs="Times New Roman"/>
          <w:sz w:val="28"/>
          <w:szCs w:val="28"/>
        </w:rPr>
        <w:t xml:space="preserve"> фирмы и компании Азербайджанской Республики.</w:t>
      </w:r>
    </w:p>
    <w:p w:rsidR="00535798" w:rsidRPr="004E19FF" w:rsidRDefault="00551DB5" w:rsidP="00847840">
      <w:pPr>
        <w:pStyle w:val="afb"/>
        <w:spacing w:after="0" w:afterAutospacing="0" w:line="360" w:lineRule="auto"/>
        <w:ind w:firstLine="144"/>
        <w:jc w:val="both"/>
        <w:rPr>
          <w:color w:val="000000"/>
          <w:spacing w:val="2"/>
          <w:sz w:val="28"/>
          <w:szCs w:val="28"/>
        </w:rPr>
      </w:pPr>
      <w:r w:rsidRPr="004E19FF">
        <w:rPr>
          <w:b/>
          <w:sz w:val="28"/>
          <w:szCs w:val="28"/>
        </w:rPr>
        <w:t xml:space="preserve">       Структура работы. </w:t>
      </w:r>
      <w:r w:rsidRPr="004E19FF">
        <w:rPr>
          <w:sz w:val="28"/>
          <w:szCs w:val="28"/>
        </w:rPr>
        <w:t xml:space="preserve">Диссертация состоит из введения, трех глав, заключения, использованной литературы и приложений.                                              </w:t>
      </w:r>
      <w:r w:rsidR="00E71A12" w:rsidRPr="004E19FF">
        <w:rPr>
          <w:sz w:val="28"/>
          <w:szCs w:val="28"/>
        </w:rPr>
        <w:t xml:space="preserve">    </w:t>
      </w:r>
      <w:r w:rsidRPr="004E19FF">
        <w:rPr>
          <w:sz w:val="28"/>
          <w:szCs w:val="28"/>
        </w:rPr>
        <w:t xml:space="preserve">Во введении показана актуальность темы, даны цель и задачи работы, ее научная новизна и практическая значимость, отражены </w:t>
      </w:r>
      <w:r w:rsidR="00E71A12" w:rsidRPr="004E19FF">
        <w:rPr>
          <w:sz w:val="28"/>
          <w:szCs w:val="28"/>
        </w:rPr>
        <w:t>методология и методика</w:t>
      </w:r>
      <w:r w:rsidR="00535798" w:rsidRPr="004E19FF">
        <w:rPr>
          <w:sz w:val="28"/>
          <w:szCs w:val="28"/>
        </w:rPr>
        <w:t xml:space="preserve"> </w:t>
      </w:r>
      <w:r w:rsidRPr="004E19FF">
        <w:rPr>
          <w:sz w:val="28"/>
          <w:szCs w:val="28"/>
        </w:rPr>
        <w:t>исследования.</w:t>
      </w:r>
      <w:r w:rsidRPr="004E19FF">
        <w:rPr>
          <w:b/>
          <w:sz w:val="28"/>
          <w:szCs w:val="28"/>
        </w:rPr>
        <w:t xml:space="preserve">                   </w:t>
      </w:r>
      <w:r w:rsidRPr="004E19FF">
        <w:rPr>
          <w:sz w:val="28"/>
          <w:szCs w:val="28"/>
        </w:rPr>
        <w:t xml:space="preserve"> </w:t>
      </w:r>
      <w:r w:rsidRPr="004E19FF">
        <w:rPr>
          <w:color w:val="000000"/>
          <w:spacing w:val="2"/>
          <w:sz w:val="28"/>
          <w:szCs w:val="28"/>
        </w:rPr>
        <w:t xml:space="preserve">                                                                                                </w:t>
      </w:r>
      <w:r w:rsidR="00E71A12" w:rsidRPr="004E19FF">
        <w:rPr>
          <w:color w:val="000000"/>
          <w:spacing w:val="2"/>
          <w:sz w:val="28"/>
          <w:szCs w:val="28"/>
        </w:rPr>
        <w:t xml:space="preserve">      </w:t>
      </w:r>
    </w:p>
    <w:p w:rsidR="00535798" w:rsidRPr="004E19FF" w:rsidRDefault="00535798" w:rsidP="00847840">
      <w:pPr>
        <w:pStyle w:val="afb"/>
        <w:spacing w:after="0" w:afterAutospacing="0" w:line="360" w:lineRule="auto"/>
        <w:ind w:firstLine="144"/>
        <w:jc w:val="both"/>
        <w:rPr>
          <w:sz w:val="28"/>
          <w:szCs w:val="28"/>
        </w:rPr>
      </w:pPr>
      <w:r w:rsidRPr="004E19FF">
        <w:rPr>
          <w:color w:val="000000"/>
          <w:spacing w:val="2"/>
          <w:sz w:val="28"/>
          <w:szCs w:val="28"/>
        </w:rPr>
        <w:t xml:space="preserve">       </w:t>
      </w:r>
      <w:r w:rsidR="00551DB5" w:rsidRPr="004E19FF">
        <w:rPr>
          <w:sz w:val="28"/>
          <w:szCs w:val="28"/>
        </w:rPr>
        <w:t xml:space="preserve">В первой главе рассматриваются </w:t>
      </w:r>
      <w:r w:rsidRPr="004E19FF">
        <w:rPr>
          <w:color w:val="000000"/>
          <w:sz w:val="28"/>
          <w:szCs w:val="28"/>
        </w:rPr>
        <w:t>Теоретико-</w:t>
      </w:r>
      <w:proofErr w:type="gramStart"/>
      <w:r w:rsidRPr="004E19FF">
        <w:rPr>
          <w:color w:val="000000"/>
          <w:sz w:val="28"/>
          <w:szCs w:val="28"/>
        </w:rPr>
        <w:t>методические подходы</w:t>
      </w:r>
      <w:proofErr w:type="gramEnd"/>
      <w:r w:rsidRPr="004E19FF">
        <w:rPr>
          <w:color w:val="000000"/>
          <w:sz w:val="28"/>
          <w:szCs w:val="28"/>
        </w:rPr>
        <w:t xml:space="preserve"> к процессу п</w:t>
      </w:r>
      <w:r w:rsidRPr="004E19FF">
        <w:rPr>
          <w:sz w:val="28"/>
          <w:szCs w:val="28"/>
        </w:rPr>
        <w:t xml:space="preserve">ринятия управленческих решений </w:t>
      </w:r>
      <w:r w:rsidRPr="004E19FF">
        <w:rPr>
          <w:color w:val="000000"/>
          <w:sz w:val="28"/>
          <w:szCs w:val="28"/>
        </w:rPr>
        <w:t xml:space="preserve">в бизнесе </w:t>
      </w:r>
      <w:r w:rsidRPr="004E19FF">
        <w:rPr>
          <w:sz w:val="28"/>
          <w:szCs w:val="28"/>
        </w:rPr>
        <w:t>посредством количественных методов экономического анализа</w:t>
      </w:r>
      <w:r w:rsidR="00551DB5" w:rsidRPr="004E19FF">
        <w:rPr>
          <w:sz w:val="28"/>
          <w:szCs w:val="28"/>
        </w:rPr>
        <w:t xml:space="preserve">.                            </w:t>
      </w:r>
    </w:p>
    <w:p w:rsidR="00535798" w:rsidRPr="004E19FF" w:rsidRDefault="00535798"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w:t>
      </w:r>
      <w:r w:rsidR="00551DB5" w:rsidRPr="004E19FF">
        <w:rPr>
          <w:rFonts w:ascii="Times New Roman" w:hAnsi="Times New Roman" w:cs="Times New Roman"/>
          <w:sz w:val="28"/>
          <w:szCs w:val="28"/>
        </w:rPr>
        <w:t xml:space="preserve">Вторая глава посвящена исследованию </w:t>
      </w:r>
      <w:r w:rsidRPr="004E19FF">
        <w:rPr>
          <w:rFonts w:ascii="Times New Roman" w:hAnsi="Times New Roman" w:cs="Times New Roman"/>
          <w:color w:val="000000"/>
          <w:sz w:val="28"/>
          <w:szCs w:val="28"/>
        </w:rPr>
        <w:t xml:space="preserve">принимаемых решений </w:t>
      </w:r>
      <w:r w:rsidRPr="004E19FF">
        <w:rPr>
          <w:rFonts w:ascii="Times New Roman" w:hAnsi="Times New Roman" w:cs="Times New Roman"/>
          <w:sz w:val="28"/>
          <w:szCs w:val="28"/>
        </w:rPr>
        <w:t xml:space="preserve">по результатам управленческого анализа в частности: </w:t>
      </w:r>
      <w:r w:rsidRPr="004E19FF">
        <w:rPr>
          <w:rFonts w:ascii="Times New Roman" w:hAnsi="Times New Roman" w:cs="Times New Roman"/>
          <w:color w:val="000000"/>
          <w:sz w:val="28"/>
          <w:szCs w:val="28"/>
        </w:rPr>
        <w:t>основные этапы</w:t>
      </w:r>
      <w:r w:rsidRPr="004E19FF">
        <w:rPr>
          <w:rFonts w:ascii="Times New Roman" w:hAnsi="Times New Roman" w:cs="Times New Roman"/>
          <w:sz w:val="28"/>
          <w:szCs w:val="28"/>
        </w:rPr>
        <w:t xml:space="preserve"> проведения маржинального  анализа, вопросы совершенствования анализа объёма производства, прибыли и затрат в системе «директ-костинг и </w:t>
      </w:r>
      <w:r w:rsidRPr="004E19FF">
        <w:rPr>
          <w:rFonts w:ascii="Times New Roman" w:hAnsi="Times New Roman" w:cs="Times New Roman"/>
          <w:color w:val="000000"/>
          <w:sz w:val="28"/>
          <w:szCs w:val="28"/>
        </w:rPr>
        <w:t>обоснование управленческих решений на основе анализа</w:t>
      </w:r>
      <w:r w:rsidRPr="004E19FF">
        <w:rPr>
          <w:rFonts w:ascii="Times New Roman" w:hAnsi="Times New Roman" w:cs="Times New Roman"/>
          <w:b/>
          <w:bCs/>
          <w:sz w:val="28"/>
          <w:szCs w:val="28"/>
          <w:u w:val="single"/>
        </w:rPr>
        <w:t xml:space="preserve"> </w:t>
      </w:r>
      <w:r w:rsidRPr="004E19FF">
        <w:rPr>
          <w:rFonts w:ascii="Times New Roman" w:hAnsi="Times New Roman" w:cs="Times New Roman"/>
          <w:color w:val="000000"/>
          <w:sz w:val="28"/>
          <w:szCs w:val="28"/>
        </w:rPr>
        <w:t>безубыточности</w:t>
      </w:r>
    </w:p>
    <w:p w:rsidR="00551DB5" w:rsidRPr="004E19FF" w:rsidRDefault="00551DB5" w:rsidP="00847840">
      <w:pPr>
        <w:pStyle w:val="afb"/>
        <w:spacing w:after="0" w:afterAutospacing="0" w:line="360" w:lineRule="auto"/>
        <w:ind w:firstLine="144"/>
        <w:jc w:val="both"/>
        <w:rPr>
          <w:sz w:val="28"/>
          <w:szCs w:val="28"/>
        </w:rPr>
      </w:pPr>
      <w:r w:rsidRPr="004E19FF">
        <w:rPr>
          <w:sz w:val="28"/>
          <w:szCs w:val="28"/>
        </w:rPr>
        <w:t>; рассмотрены различные информационные технологии, которые были бы на</w:t>
      </w:r>
      <w:r w:rsidR="00535798" w:rsidRPr="004E19FF">
        <w:rPr>
          <w:sz w:val="28"/>
          <w:szCs w:val="28"/>
        </w:rPr>
        <w:t>иболее эффективны при проведен</w:t>
      </w:r>
      <w:proofErr w:type="gramStart"/>
      <w:r w:rsidR="00535798" w:rsidRPr="004E19FF">
        <w:rPr>
          <w:sz w:val="28"/>
          <w:szCs w:val="28"/>
        </w:rPr>
        <w:t xml:space="preserve">ии </w:t>
      </w:r>
      <w:r w:rsidRPr="004E19FF">
        <w:rPr>
          <w:sz w:val="28"/>
          <w:szCs w:val="28"/>
        </w:rPr>
        <w:t xml:space="preserve"> ау</w:t>
      </w:r>
      <w:proofErr w:type="gramEnd"/>
      <w:r w:rsidRPr="004E19FF">
        <w:rPr>
          <w:sz w:val="28"/>
          <w:szCs w:val="28"/>
        </w:rPr>
        <w:t xml:space="preserve">дита.  </w:t>
      </w:r>
    </w:p>
    <w:p w:rsidR="00551DB5" w:rsidRPr="004E19FF" w:rsidRDefault="00551DB5" w:rsidP="00847840">
      <w:pPr>
        <w:spacing w:after="0" w:line="360" w:lineRule="auto"/>
        <w:ind w:firstLine="144"/>
        <w:jc w:val="both"/>
        <w:rPr>
          <w:rFonts w:ascii="Times New Roman" w:eastAsia="Times New Roman" w:hAnsi="Times New Roman" w:cs="Times New Roman"/>
          <w:sz w:val="28"/>
          <w:szCs w:val="28"/>
          <w:lang w:eastAsia="ru-RU"/>
        </w:rPr>
      </w:pPr>
      <w:r w:rsidRPr="004E19FF">
        <w:rPr>
          <w:rFonts w:ascii="Times New Roman" w:hAnsi="Times New Roman" w:cs="Times New Roman"/>
          <w:sz w:val="28"/>
          <w:szCs w:val="28"/>
        </w:rPr>
        <w:t xml:space="preserve">  </w:t>
      </w:r>
      <w:r w:rsidRPr="004E19FF">
        <w:rPr>
          <w:rFonts w:ascii="Times New Roman" w:eastAsia="Times New Roman" w:hAnsi="Times New Roman" w:cs="Times New Roman"/>
          <w:sz w:val="28"/>
          <w:szCs w:val="28"/>
          <w:lang w:eastAsia="ru-RU"/>
        </w:rPr>
        <w:t>В третьей главе показаны</w:t>
      </w:r>
      <w:r w:rsidR="00535798" w:rsidRPr="004E19FF">
        <w:rPr>
          <w:rFonts w:ascii="Times New Roman" w:eastAsia="Times New Roman" w:hAnsi="Times New Roman" w:cs="Times New Roman"/>
          <w:sz w:val="28"/>
          <w:szCs w:val="28"/>
          <w:lang w:eastAsia="ru-RU"/>
        </w:rPr>
        <w:t xml:space="preserve"> как могут</w:t>
      </w:r>
      <w:r w:rsidRPr="004E19FF">
        <w:rPr>
          <w:rFonts w:ascii="Times New Roman" w:eastAsia="Times New Roman" w:hAnsi="Times New Roman" w:cs="Times New Roman"/>
          <w:sz w:val="28"/>
          <w:szCs w:val="28"/>
          <w:lang w:eastAsia="ru-RU"/>
        </w:rPr>
        <w:t xml:space="preserve"> </w:t>
      </w:r>
      <w:proofErr w:type="gramStart"/>
      <w:r w:rsidR="00535798" w:rsidRPr="004E19FF">
        <w:rPr>
          <w:rFonts w:ascii="Times New Roman" w:eastAsia="Times New Roman" w:hAnsi="Times New Roman" w:cs="Times New Roman"/>
          <w:sz w:val="28"/>
          <w:szCs w:val="28"/>
          <w:lang w:eastAsia="ru-RU"/>
        </w:rPr>
        <w:t>применятся</w:t>
      </w:r>
      <w:proofErr w:type="gramEnd"/>
      <w:r w:rsidR="00535798" w:rsidRPr="004E19FF">
        <w:rPr>
          <w:rFonts w:ascii="Times New Roman" w:eastAsia="Times New Roman" w:hAnsi="Times New Roman" w:cs="Times New Roman"/>
          <w:sz w:val="28"/>
          <w:szCs w:val="28"/>
          <w:lang w:eastAsia="ru-RU"/>
        </w:rPr>
        <w:t xml:space="preserve">  управленческие решения на основе применения методов и моделей финансового анализа</w:t>
      </w:r>
      <w:r w:rsidRPr="004E19FF">
        <w:rPr>
          <w:rFonts w:ascii="Times New Roman" w:eastAsia="Times New Roman" w:hAnsi="Times New Roman" w:cs="Times New Roman"/>
          <w:sz w:val="28"/>
          <w:szCs w:val="28"/>
          <w:lang w:eastAsia="ru-RU"/>
        </w:rPr>
        <w:t>.</w:t>
      </w:r>
    </w:p>
    <w:p w:rsidR="00535798" w:rsidRPr="004E19FF" w:rsidRDefault="00535798" w:rsidP="00232063">
      <w:pPr>
        <w:spacing w:after="0" w:line="360" w:lineRule="auto"/>
        <w:ind w:firstLine="144"/>
        <w:jc w:val="both"/>
        <w:rPr>
          <w:rFonts w:ascii="Times New Roman" w:eastAsia="Times New Roman" w:hAnsi="Times New Roman" w:cs="Times New Roman"/>
          <w:sz w:val="28"/>
          <w:szCs w:val="28"/>
          <w:lang w:eastAsia="ru-RU"/>
        </w:rPr>
      </w:pPr>
      <w:r w:rsidRPr="004E19FF">
        <w:rPr>
          <w:rFonts w:ascii="Times New Roman" w:eastAsia="Times New Roman" w:hAnsi="Times New Roman" w:cs="Times New Roman"/>
          <w:sz w:val="28"/>
          <w:szCs w:val="28"/>
          <w:lang w:eastAsia="ru-RU"/>
        </w:rPr>
        <w:t xml:space="preserve">  </w:t>
      </w:r>
      <w:r w:rsidR="00551DB5" w:rsidRPr="004E19FF">
        <w:rPr>
          <w:rFonts w:ascii="Times New Roman" w:eastAsia="Times New Roman" w:hAnsi="Times New Roman" w:cs="Times New Roman"/>
          <w:sz w:val="28"/>
          <w:szCs w:val="28"/>
          <w:lang w:eastAsia="ru-RU"/>
        </w:rPr>
        <w:t xml:space="preserve"> В завершение исследования сформулированы выводы и предложения, даны список использованной литературы и приложения</w:t>
      </w:r>
      <w:r w:rsidR="00232063" w:rsidRPr="004E19FF">
        <w:rPr>
          <w:rFonts w:ascii="Times New Roman" w:eastAsia="Times New Roman" w:hAnsi="Times New Roman" w:cs="Times New Roman"/>
          <w:sz w:val="28"/>
          <w:szCs w:val="28"/>
          <w:lang w:eastAsia="ru-RU"/>
        </w:rPr>
        <w:t>.</w:t>
      </w:r>
    </w:p>
    <w:p w:rsidR="00E45B9D" w:rsidRDefault="00E45B9D" w:rsidP="00847840">
      <w:pPr>
        <w:spacing w:after="0" w:line="360" w:lineRule="auto"/>
        <w:ind w:firstLine="144"/>
        <w:jc w:val="center"/>
        <w:rPr>
          <w:rFonts w:ascii="Times New Roman" w:hAnsi="Times New Roman" w:cs="Times New Roman"/>
          <w:b/>
          <w:sz w:val="40"/>
          <w:szCs w:val="40"/>
        </w:rPr>
      </w:pPr>
    </w:p>
    <w:p w:rsidR="00E45B9D" w:rsidRDefault="00E45B9D" w:rsidP="00847840">
      <w:pPr>
        <w:spacing w:after="0" w:line="360" w:lineRule="auto"/>
        <w:ind w:firstLine="144"/>
        <w:jc w:val="center"/>
        <w:rPr>
          <w:rFonts w:ascii="Times New Roman" w:hAnsi="Times New Roman" w:cs="Times New Roman"/>
          <w:b/>
          <w:sz w:val="40"/>
          <w:szCs w:val="40"/>
        </w:rPr>
      </w:pPr>
    </w:p>
    <w:p w:rsidR="00E45B9D" w:rsidRDefault="00E45B9D" w:rsidP="00847840">
      <w:pPr>
        <w:spacing w:after="0" w:line="360" w:lineRule="auto"/>
        <w:ind w:firstLine="144"/>
        <w:jc w:val="center"/>
        <w:rPr>
          <w:rFonts w:ascii="Times New Roman" w:hAnsi="Times New Roman" w:cs="Times New Roman"/>
          <w:b/>
          <w:sz w:val="40"/>
          <w:szCs w:val="40"/>
        </w:rPr>
      </w:pPr>
    </w:p>
    <w:p w:rsidR="0029123C" w:rsidRPr="004E19FF" w:rsidRDefault="0029123C" w:rsidP="00847840">
      <w:pPr>
        <w:spacing w:after="0" w:line="360" w:lineRule="auto"/>
        <w:ind w:firstLine="144"/>
        <w:jc w:val="center"/>
        <w:rPr>
          <w:rFonts w:ascii="Times New Roman" w:hAnsi="Times New Roman" w:cs="Times New Roman"/>
          <w:b/>
          <w:sz w:val="32"/>
          <w:szCs w:val="32"/>
        </w:rPr>
      </w:pPr>
      <w:r w:rsidRPr="004E19FF">
        <w:rPr>
          <w:rFonts w:ascii="Times New Roman" w:hAnsi="Times New Roman" w:cs="Times New Roman"/>
          <w:b/>
          <w:sz w:val="40"/>
          <w:szCs w:val="40"/>
        </w:rPr>
        <w:lastRenderedPageBreak/>
        <w:t xml:space="preserve">Глава 1. </w:t>
      </w:r>
      <w:r w:rsidRPr="004E19FF">
        <w:rPr>
          <w:rFonts w:ascii="Times New Roman" w:hAnsi="Times New Roman" w:cs="Times New Roman"/>
          <w:b/>
          <w:color w:val="000000"/>
          <w:sz w:val="40"/>
          <w:szCs w:val="40"/>
        </w:rPr>
        <w:t>Теоретико-</w:t>
      </w:r>
      <w:proofErr w:type="gramStart"/>
      <w:r w:rsidRPr="004E19FF">
        <w:rPr>
          <w:rFonts w:ascii="Times New Roman" w:hAnsi="Times New Roman" w:cs="Times New Roman"/>
          <w:b/>
          <w:color w:val="000000"/>
          <w:sz w:val="40"/>
          <w:szCs w:val="40"/>
        </w:rPr>
        <w:t>методические подходы</w:t>
      </w:r>
      <w:proofErr w:type="gramEnd"/>
      <w:r w:rsidRPr="004E19FF">
        <w:rPr>
          <w:rFonts w:ascii="Times New Roman" w:hAnsi="Times New Roman" w:cs="Times New Roman"/>
          <w:b/>
          <w:color w:val="000000"/>
          <w:sz w:val="40"/>
          <w:szCs w:val="40"/>
        </w:rPr>
        <w:t xml:space="preserve"> к процессу п</w:t>
      </w:r>
      <w:r w:rsidRPr="004E19FF">
        <w:rPr>
          <w:rFonts w:ascii="Times New Roman" w:hAnsi="Times New Roman" w:cs="Times New Roman"/>
          <w:b/>
          <w:sz w:val="40"/>
          <w:szCs w:val="40"/>
        </w:rPr>
        <w:t xml:space="preserve">ринятия управленческих решений </w:t>
      </w:r>
      <w:r w:rsidRPr="004E19FF">
        <w:rPr>
          <w:rFonts w:ascii="Times New Roman" w:hAnsi="Times New Roman" w:cs="Times New Roman"/>
          <w:b/>
          <w:color w:val="000000"/>
          <w:sz w:val="40"/>
          <w:szCs w:val="40"/>
        </w:rPr>
        <w:t xml:space="preserve">в бизнесе </w:t>
      </w:r>
      <w:r w:rsidRPr="004E19FF">
        <w:rPr>
          <w:rFonts w:ascii="Times New Roman" w:hAnsi="Times New Roman" w:cs="Times New Roman"/>
          <w:b/>
          <w:sz w:val="40"/>
          <w:szCs w:val="40"/>
        </w:rPr>
        <w:t>посредством количественных методов экономического анализа</w:t>
      </w:r>
    </w:p>
    <w:p w:rsidR="0029123C" w:rsidRPr="004E19FF" w:rsidRDefault="0029123C" w:rsidP="00847840">
      <w:pPr>
        <w:spacing w:after="0" w:line="360" w:lineRule="auto"/>
        <w:ind w:firstLine="144"/>
        <w:jc w:val="center"/>
        <w:rPr>
          <w:rFonts w:ascii="Times New Roman" w:hAnsi="Times New Roman" w:cs="Times New Roman"/>
          <w:b/>
          <w:sz w:val="32"/>
          <w:szCs w:val="32"/>
        </w:rPr>
      </w:pPr>
    </w:p>
    <w:p w:rsidR="0029123C" w:rsidRPr="004E19FF" w:rsidRDefault="0029123C" w:rsidP="00847840">
      <w:pPr>
        <w:spacing w:after="0" w:line="360" w:lineRule="auto"/>
        <w:ind w:firstLine="144"/>
        <w:jc w:val="center"/>
        <w:rPr>
          <w:rFonts w:ascii="Times New Roman" w:hAnsi="Times New Roman" w:cs="Times New Roman"/>
          <w:color w:val="000000"/>
          <w:sz w:val="28"/>
          <w:szCs w:val="28"/>
        </w:rPr>
      </w:pPr>
    </w:p>
    <w:p w:rsidR="0029123C" w:rsidRPr="004E19FF" w:rsidRDefault="0029123C" w:rsidP="00847840">
      <w:pPr>
        <w:spacing w:after="0" w:line="360" w:lineRule="auto"/>
        <w:ind w:firstLine="144"/>
        <w:jc w:val="center"/>
        <w:rPr>
          <w:rFonts w:ascii="Times New Roman" w:hAnsi="Times New Roman" w:cs="Times New Roman"/>
          <w:b/>
          <w:sz w:val="32"/>
          <w:szCs w:val="28"/>
        </w:rPr>
      </w:pPr>
      <w:r w:rsidRPr="004E19FF">
        <w:rPr>
          <w:rFonts w:ascii="Times New Roman" w:eastAsia="Calibri" w:hAnsi="Times New Roman" w:cs="Times New Roman"/>
          <w:b/>
          <w:sz w:val="32"/>
          <w:szCs w:val="28"/>
        </w:rPr>
        <w:t>1.1 Методический инструментарий финансового и управленческого анализа и его роль при обосновании</w:t>
      </w:r>
      <w:r w:rsidRPr="004E19FF">
        <w:rPr>
          <w:rFonts w:ascii="Times New Roman" w:hAnsi="Times New Roman" w:cs="Times New Roman"/>
          <w:b/>
          <w:sz w:val="32"/>
          <w:szCs w:val="28"/>
        </w:rPr>
        <w:t xml:space="preserve"> управленческих решений в бизнесе</w:t>
      </w:r>
    </w:p>
    <w:p w:rsidR="00FC694E" w:rsidRPr="004E19FF" w:rsidRDefault="00FC694E" w:rsidP="00847840">
      <w:pPr>
        <w:spacing w:before="100" w:beforeAutospacing="1" w:after="0" w:line="360" w:lineRule="auto"/>
        <w:ind w:firstLine="144"/>
        <w:jc w:val="both"/>
        <w:rPr>
          <w:rFonts w:ascii="Times New Roman" w:hAnsi="Times New Roman" w:cs="Times New Roman"/>
          <w:sz w:val="28"/>
          <w:szCs w:val="28"/>
        </w:rPr>
      </w:pPr>
    </w:p>
    <w:p w:rsidR="00FC694E" w:rsidRPr="004E19FF" w:rsidRDefault="00FC694E" w:rsidP="00232063">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Процессы становления отечественного финансового рынка, под которым будем понимать совокупность трех взаимосвязанных сегментов - фондового рынка (рынок капиталов), денежного рынка и рынка банковских ссуд, требующих применения адекватного аналитического инструментария исследований, который должен быть сформирован в процессе совершенствования методологических основ финансового анализа.  </w:t>
      </w:r>
      <w:proofErr w:type="gramStart"/>
      <w:r w:rsidRPr="004E19FF">
        <w:rPr>
          <w:rFonts w:ascii="Times New Roman" w:hAnsi="Times New Roman" w:cs="Times New Roman"/>
          <w:sz w:val="28"/>
          <w:szCs w:val="28"/>
        </w:rPr>
        <w:t>Необходимость построения новой концептуальной модели финансового анализа, которая отвечала бы современному уровню развития экономических отношений и позволяла исследовать сложные и многогранные явления в сфере финансов, также обусловливается переходом к новой парадигме экономической теории, предполагающей пересмотр традиционных представлений о закономерностях развития общества и применения принципов, приемов  и методов системного анализа в прикладных экономических науках.</w:t>
      </w:r>
      <w:proofErr w:type="gramEnd"/>
      <w:r w:rsidRPr="004E19FF">
        <w:rPr>
          <w:rFonts w:ascii="Times New Roman" w:hAnsi="Times New Roman" w:cs="Times New Roman"/>
          <w:sz w:val="28"/>
          <w:szCs w:val="28"/>
        </w:rPr>
        <w:t xml:space="preserve">  Трансформационные процессы должны коснуться в первую очередь тех отраслей научных знаний, в которых формируются инструментарий и регулятивные принципы общесистемных исследований.  Одной из них является экономический анализ и его составляющая - </w:t>
      </w:r>
      <w:r w:rsidRPr="004E19FF">
        <w:rPr>
          <w:rFonts w:ascii="Times New Roman" w:hAnsi="Times New Roman" w:cs="Times New Roman"/>
          <w:sz w:val="28"/>
          <w:szCs w:val="28"/>
        </w:rPr>
        <w:lastRenderedPageBreak/>
        <w:t>финансовый анализ, изучающий процессы формирования, использования и вопросы эффективности управления финансовыми ресурсами как на макр</w:t>
      </w:r>
      <w:proofErr w:type="gramStart"/>
      <w:r w:rsidRPr="004E19FF">
        <w:rPr>
          <w:rFonts w:ascii="Times New Roman" w:hAnsi="Times New Roman" w:cs="Times New Roman"/>
          <w:sz w:val="28"/>
          <w:szCs w:val="28"/>
        </w:rPr>
        <w:t>о-</w:t>
      </w:r>
      <w:proofErr w:type="gramEnd"/>
      <w:r w:rsidRPr="004E19FF">
        <w:rPr>
          <w:rFonts w:ascii="Times New Roman" w:hAnsi="Times New Roman" w:cs="Times New Roman"/>
          <w:sz w:val="28"/>
          <w:szCs w:val="28"/>
        </w:rPr>
        <w:t>, так и на микроуровне.  Проблемы совершенствования методологии финансового анализа приобретают особую актуальность в условиях реформирования национальной системы бухгалтерского учета и перехода к международным принципам и стандартам составления финансовой отчетности.</w:t>
      </w:r>
    </w:p>
    <w:p w:rsidR="00FC694E" w:rsidRPr="004E19FF" w:rsidRDefault="00FC694E" w:rsidP="00232063">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В зависимости от характера объекта исследования, сложности его структуры, уровня абстракции познавательных процедур и способов их реализации, анализ как общенаучный метод познания выступает в различных формах, </w:t>
      </w:r>
      <w:proofErr w:type="gramStart"/>
      <w:r w:rsidRPr="004E19FF">
        <w:rPr>
          <w:rFonts w:ascii="Times New Roman" w:hAnsi="Times New Roman" w:cs="Times New Roman"/>
          <w:sz w:val="28"/>
          <w:szCs w:val="28"/>
        </w:rPr>
        <w:t>часто</w:t>
      </w:r>
      <w:proofErr w:type="gramEnd"/>
      <w:r w:rsidRPr="004E19FF">
        <w:rPr>
          <w:rFonts w:ascii="Times New Roman" w:hAnsi="Times New Roman" w:cs="Times New Roman"/>
          <w:sz w:val="28"/>
          <w:szCs w:val="28"/>
        </w:rPr>
        <w:t xml:space="preserve"> будучи синонимом процесса исследования как в естественных, так и в общественных науках.  Экономический анализ представляет собой систему специальных знаний, связанных с исследованием </w:t>
      </w:r>
      <w:proofErr w:type="gramStart"/>
      <w:r w:rsidRPr="004E19FF">
        <w:rPr>
          <w:rFonts w:ascii="Times New Roman" w:hAnsi="Times New Roman" w:cs="Times New Roman"/>
          <w:sz w:val="28"/>
          <w:szCs w:val="28"/>
        </w:rPr>
        <w:t>экономических процессов</w:t>
      </w:r>
      <w:proofErr w:type="gramEnd"/>
      <w:r w:rsidRPr="004E19FF">
        <w:rPr>
          <w:rFonts w:ascii="Times New Roman" w:hAnsi="Times New Roman" w:cs="Times New Roman"/>
          <w:sz w:val="28"/>
          <w:szCs w:val="28"/>
        </w:rPr>
        <w:t xml:space="preserve">, складывающихся под воздействием объективных экономических законов и субъективных факторов и находят отражение через систему экономической информации.  В теории существуют различные подходы к структурированию данной науки.  Частично это обусловлено нечеткостью терминологии, имманентно </w:t>
      </w:r>
      <w:proofErr w:type="gramStart"/>
      <w:r w:rsidRPr="004E19FF">
        <w:rPr>
          <w:rFonts w:ascii="Times New Roman" w:hAnsi="Times New Roman" w:cs="Times New Roman"/>
          <w:sz w:val="28"/>
          <w:szCs w:val="28"/>
        </w:rPr>
        <w:t>присущая</w:t>
      </w:r>
      <w:proofErr w:type="gramEnd"/>
      <w:r w:rsidRPr="004E19FF">
        <w:rPr>
          <w:rFonts w:ascii="Times New Roman" w:hAnsi="Times New Roman" w:cs="Times New Roman"/>
          <w:sz w:val="28"/>
          <w:szCs w:val="28"/>
        </w:rPr>
        <w:t xml:space="preserve"> общественным наукам, а также невозможностью полной формализации и однозначной трактовки экономических категорий, методов и приемов.  В то же время существуют и существенные различия во взглядах отечественных и иностранных ученых на место анализа в системе экономических наук.  В западной теории и практике анализ основывается на отраслевом принципе и рассматривается как составляющая других наук, в частности, менеджмента.  В советский период экономический анализ сформировался как самостоятельная отрасль научных знаний, однако идея планового ведения хозяйства обусловила осуществление аналитических исследований по схеме «план - факт» и сравнительно быстро экономический анализ фактически трансформировался в анализ хозяйственной деятельности, в то время как финансовый анализ почти не развивался.  С переходом к рыночным отношениям назрела необходимость в </w:t>
      </w:r>
      <w:r w:rsidRPr="004E19FF">
        <w:rPr>
          <w:rFonts w:ascii="Times New Roman" w:hAnsi="Times New Roman" w:cs="Times New Roman"/>
          <w:sz w:val="28"/>
          <w:szCs w:val="28"/>
        </w:rPr>
        <w:lastRenderedPageBreak/>
        <w:t>формировании целостной системы теоретико-познавательных категорий, научного инструментария и регулятивных принципов финансового анализа, опирающегося на методологические основы экономического анализа, выходит из характеристики сущности рыночных принципов хозяйствования, учитывает национальные особенности экономики и использует положительный зарубежный опыт в  этой сфере.  В самом общем виде сущность новой концепции финансового анализа заключается в переходе от анализа показателей прибыльности как традиционного критерия оценки деятельности субъектов хозяйствования к определению эффективности управления с позиции анализа соотношения «прибыль-риск».  Заметим, что методологические основы управления экономическими рисками в отечественной науке только начинают формироваться, а такой важный раздел анализа, как методика оценки и минимизации финансовых рисков, остается наименее исследованным, что и отмечают ученые.  Научные труды по этой сложной проблемы в основном посвящены выявлению источников риска, а в практической деятельности принято больше доверять интуиции, чем научным методам прогнозирования рисков.  Поэтому создание комплексной методики анализа рисков и поиск методов оптимизации управленческих решений с учетом зависимость между доходностью и риском остается одним из актуальных направлений исследований.</w:t>
      </w:r>
    </w:p>
    <w:p w:rsidR="00FC694E" w:rsidRPr="004E19FF" w:rsidRDefault="00FC694E" w:rsidP="00B00476">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Как известно, анализ - это важная функция управления, поэтому и финансовый анализ как один из видов экономического анализа следует рассматривать в контексте управления финансами.  Поэтому исследование проблем финансового анализа и управления финансами в качестве независимых научных </w:t>
      </w:r>
      <w:proofErr w:type="gramStart"/>
      <w:r w:rsidRPr="004E19FF">
        <w:rPr>
          <w:rFonts w:ascii="Times New Roman" w:hAnsi="Times New Roman" w:cs="Times New Roman"/>
          <w:sz w:val="28"/>
          <w:szCs w:val="28"/>
        </w:rPr>
        <w:t>направлений</w:t>
      </w:r>
      <w:proofErr w:type="gramEnd"/>
      <w:r w:rsidRPr="004E19FF">
        <w:rPr>
          <w:rFonts w:ascii="Times New Roman" w:hAnsi="Times New Roman" w:cs="Times New Roman"/>
          <w:sz w:val="28"/>
          <w:szCs w:val="28"/>
        </w:rPr>
        <w:t xml:space="preserve"> по сути невозможно.  В то же время важно сохранить методологическое единство различных видов экономического анализа, что позволит обогатить и пополнить арсенал традиционных методов исследования финансово-хозяйственных процессов.  В практической деятельности, связанной с управлением</w:t>
      </w:r>
      <w:r w:rsidR="00B00476" w:rsidRPr="004E19FF">
        <w:rPr>
          <w:rFonts w:ascii="Times New Roman" w:hAnsi="Times New Roman" w:cs="Times New Roman"/>
          <w:sz w:val="28"/>
          <w:szCs w:val="28"/>
        </w:rPr>
        <w:t xml:space="preserve"> финансами, выделяют два этапа:</w:t>
      </w:r>
    </w:p>
    <w:p w:rsidR="00FC694E" w:rsidRPr="004E19FF" w:rsidRDefault="00FC694E" w:rsidP="00B00476">
      <w:pPr>
        <w:pStyle w:val="a3"/>
        <w:numPr>
          <w:ilvl w:val="0"/>
          <w:numId w:val="14"/>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финансовый анализ, включающий проведение необходимых аналитических расчетов;</w:t>
      </w:r>
    </w:p>
    <w:p w:rsidR="00FC694E" w:rsidRPr="004E19FF" w:rsidRDefault="00FC694E" w:rsidP="00232063">
      <w:pPr>
        <w:pStyle w:val="a3"/>
        <w:numPr>
          <w:ilvl w:val="0"/>
          <w:numId w:val="14"/>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собственно принятия управленческих решений по финансовым ресурсам на </w:t>
      </w:r>
      <w:proofErr w:type="gramStart"/>
      <w:r w:rsidRPr="004E19FF">
        <w:rPr>
          <w:rFonts w:ascii="Times New Roman" w:hAnsi="Times New Roman" w:cs="Times New Roman"/>
          <w:sz w:val="28"/>
          <w:szCs w:val="28"/>
        </w:rPr>
        <w:t>основе</w:t>
      </w:r>
      <w:proofErr w:type="gramEnd"/>
      <w:r w:rsidRPr="004E19FF">
        <w:rPr>
          <w:rFonts w:ascii="Times New Roman" w:hAnsi="Times New Roman" w:cs="Times New Roman"/>
          <w:sz w:val="28"/>
          <w:szCs w:val="28"/>
        </w:rPr>
        <w:t xml:space="preserve"> как результатов анализа, так и опыта и интуиции финансовых менеджеров.</w:t>
      </w:r>
    </w:p>
    <w:p w:rsidR="00FC694E" w:rsidRPr="004E19FF" w:rsidRDefault="00FC694E" w:rsidP="00232063">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 методологическом аспекте важным, на наш взгляд, является разделение финансового анализа на внешний (анализ финансовой отчетности) и внутренний финансовый анализ, как составляющую управленческого анализа, поскольку они отличаются по цели, субъектами анализа, составом информационной базы, направленностью и инструментарием.  В процессе анализа, как и любого исследования, первым и обязательным этапом является определение цели, с которой он проводится и в </w:t>
      </w:r>
      <w:proofErr w:type="gramStart"/>
      <w:r w:rsidRPr="004E19FF">
        <w:rPr>
          <w:rFonts w:ascii="Times New Roman" w:hAnsi="Times New Roman" w:cs="Times New Roman"/>
          <w:sz w:val="28"/>
          <w:szCs w:val="28"/>
        </w:rPr>
        <w:t>зависимости</w:t>
      </w:r>
      <w:proofErr w:type="gramEnd"/>
      <w:r w:rsidRPr="004E19FF">
        <w:rPr>
          <w:rFonts w:ascii="Times New Roman" w:hAnsi="Times New Roman" w:cs="Times New Roman"/>
          <w:sz w:val="28"/>
          <w:szCs w:val="28"/>
        </w:rPr>
        <w:t xml:space="preserve"> от которой формируются инструментарий и информационная база.  Различные субъекты экономических отношений определяют цель анализа, исходя из собственных потребностей и интересов.  </w:t>
      </w:r>
      <w:proofErr w:type="gramStart"/>
      <w:r w:rsidRPr="004E19FF">
        <w:rPr>
          <w:rFonts w:ascii="Times New Roman" w:hAnsi="Times New Roman" w:cs="Times New Roman"/>
          <w:sz w:val="28"/>
          <w:szCs w:val="28"/>
        </w:rPr>
        <w:t>Внешние по отношению к конкретному участника рыночных отношений субъекты анализа, как правило, имеют целью получения достоверной оценки финансового состояния компании.</w:t>
      </w:r>
      <w:proofErr w:type="gramEnd"/>
      <w:r w:rsidRPr="004E19FF">
        <w:rPr>
          <w:rFonts w:ascii="Times New Roman" w:hAnsi="Times New Roman" w:cs="Times New Roman"/>
          <w:sz w:val="28"/>
          <w:szCs w:val="28"/>
        </w:rPr>
        <w:t xml:space="preserve">  Основой информационной базы при проведении внешнего анализа является публичная финансовая отчетность, поэтому в международной практике этот раздел принято называть анализом финансовой отчетности.  Следует заметить, что назначение отчетности заключается в максимальном согласовании интересов различных групп пользователей, а ее приоритетная роль как основного средства коммуникаций между субъектами экономических отношений проявляется в том, что цель и требования, которым она должна соответствовать, является краеугольным камнем концептуальных основ теории бухгалтерского  учета.</w:t>
      </w:r>
    </w:p>
    <w:p w:rsidR="00256C2B" w:rsidRPr="004E19FF" w:rsidRDefault="00256C2B" w:rsidP="00232063">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Цель внутреннего (управленческого) анализа заключается в подъеме эффективности управленческого процесса и существенно зависит от целей, которых </w:t>
      </w:r>
      <w:proofErr w:type="gramStart"/>
      <w:r w:rsidRPr="004E19FF">
        <w:rPr>
          <w:rFonts w:ascii="Times New Roman" w:hAnsi="Times New Roman" w:cs="Times New Roman"/>
          <w:sz w:val="28"/>
          <w:szCs w:val="28"/>
        </w:rPr>
        <w:t>желает достичь менеджмент</w:t>
      </w:r>
      <w:proofErr w:type="gramEnd"/>
      <w:r w:rsidRPr="004E19FF">
        <w:rPr>
          <w:rFonts w:ascii="Times New Roman" w:hAnsi="Times New Roman" w:cs="Times New Roman"/>
          <w:sz w:val="28"/>
          <w:szCs w:val="28"/>
        </w:rPr>
        <w:t xml:space="preserve"> компании.  Приоритетность цели по-разному объясняется в пределах до сих пор известных теорий организации </w:t>
      </w:r>
      <w:r w:rsidRPr="004E19FF">
        <w:rPr>
          <w:rFonts w:ascii="Times New Roman" w:hAnsi="Times New Roman" w:cs="Times New Roman"/>
          <w:sz w:val="28"/>
          <w:szCs w:val="28"/>
        </w:rPr>
        <w:lastRenderedPageBreak/>
        <w:t xml:space="preserve">бизнеса, но в основном максимизация рыночной стоимости компании рассматривается как стратегическая цель, не исключает наличия системы краткосрочных или промежуточных целей, таких как: лидерство (выживания) в конкурентной среде;  удовлетворительные темпы роста экономического потенциала;  удовлетворения потребностей клиентов;  минимизация расходов и др.  В условиях нестабильности, характеризующих отечественный рынок, стратегическая цель может формулироваться как достижение адекватной равновесия в </w:t>
      </w:r>
      <w:proofErr w:type="gramStart"/>
      <w:r w:rsidRPr="004E19FF">
        <w:rPr>
          <w:rFonts w:ascii="Times New Roman" w:hAnsi="Times New Roman" w:cs="Times New Roman"/>
          <w:sz w:val="28"/>
          <w:szCs w:val="28"/>
        </w:rPr>
        <w:t>меняющемся</w:t>
      </w:r>
      <w:proofErr w:type="gramEnd"/>
      <w:r w:rsidRPr="004E19FF">
        <w:rPr>
          <w:rFonts w:ascii="Times New Roman" w:hAnsi="Times New Roman" w:cs="Times New Roman"/>
          <w:sz w:val="28"/>
          <w:szCs w:val="28"/>
        </w:rPr>
        <w:t xml:space="preserve"> рыночной среде с сохранением тенденций роста показателей прибыльности.  Информационная база внутреннего анализа значительно шире и включает любую информацию, циркулирующую внутри компании (включая и финансовую отчетность) или получена из рыночных источников (часто последняя является ценной).  Основным критерием отбора информации является ее релевантность (полезность для принятия управленческих решений).  Особенностью управленческого анализа является нацеленность на будущее, то есть его перспективный характер, в отличие </w:t>
      </w:r>
      <w:proofErr w:type="gramStart"/>
      <w:r w:rsidRPr="004E19FF">
        <w:rPr>
          <w:rFonts w:ascii="Times New Roman" w:hAnsi="Times New Roman" w:cs="Times New Roman"/>
          <w:sz w:val="28"/>
          <w:szCs w:val="28"/>
        </w:rPr>
        <w:t>от</w:t>
      </w:r>
      <w:proofErr w:type="gramEnd"/>
      <w:r w:rsidRPr="004E19FF">
        <w:rPr>
          <w:rFonts w:ascii="Times New Roman" w:hAnsi="Times New Roman" w:cs="Times New Roman"/>
          <w:sz w:val="28"/>
          <w:szCs w:val="28"/>
        </w:rPr>
        <w:t xml:space="preserve"> внешнего, который преимущественно является ретроспективным.  Заметим, что иногда указанные различия игнорируются, и термин «финансовый анализ» употребляется как синоним внешнего анализа по аналогии с бухгалтерским учетом.  Напомним, что согласно современной концепции учет делится на финансовый и управленческий, но это еще не дает оснований подобным образом классифицировать анализ, поскольку финансовый анализ является важной составляющей внутреннего анализа, а в управлении финансовыми компаниями имеет приоритетное значение.  Тот факт, что анализ финансовой отчетности является важным, но далеко не единственным разделом финансового анализа, не всегда четко осознается, в результате чего сфера исследований финансового анализа значительно и необоснованно сужается.  </w:t>
      </w:r>
      <w:proofErr w:type="gramStart"/>
      <w:r w:rsidRPr="004E19FF">
        <w:rPr>
          <w:rFonts w:ascii="Times New Roman" w:hAnsi="Times New Roman" w:cs="Times New Roman"/>
          <w:sz w:val="28"/>
          <w:szCs w:val="28"/>
        </w:rPr>
        <w:t xml:space="preserve">Отождествление финансового анализа с анализом финансовой отчетности приводит некоторых ученых к принципиально неверных, на наш взгляд, выводов - таких, например, как: «недостаточная развитость финансового рынка снижает значимость анализа рисков и т.п.».  Практика </w:t>
      </w:r>
      <w:r w:rsidRPr="004E19FF">
        <w:rPr>
          <w:rFonts w:ascii="Times New Roman" w:hAnsi="Times New Roman" w:cs="Times New Roman"/>
          <w:sz w:val="28"/>
          <w:szCs w:val="28"/>
        </w:rPr>
        <w:lastRenderedPageBreak/>
        <w:t>показывает, что как в мировом масштабе, так и на рынках постсоциалистических стран, экономические и политические риски становятся все более существенным фактором, от которого в значительной степени зависят результаты</w:t>
      </w:r>
      <w:proofErr w:type="gramEnd"/>
      <w:r w:rsidRPr="004E19FF">
        <w:rPr>
          <w:rFonts w:ascii="Times New Roman" w:hAnsi="Times New Roman" w:cs="Times New Roman"/>
          <w:sz w:val="28"/>
          <w:szCs w:val="28"/>
        </w:rPr>
        <w:t xml:space="preserve"> деятельности и финансовое состояние субъектов хозяйствования.  Следует отметить, что именно несовершенство рынка повышает риски, а значит, требует поиска адекватных методов их анализа и минимизации.  Кроме того, оценка финансового состояния компании на основе публичной отчетности, как правило, не совпадает с ее рыночной стоимости, осуществляется на основе анализа соотношения «прибыль-риск».</w:t>
      </w:r>
    </w:p>
    <w:p w:rsidR="00256C2B" w:rsidRPr="004E19FF" w:rsidRDefault="00256C2B"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Финансовая отчетность служит основой для построения бухгалтерской модели оценки стоимости компании (</w:t>
      </w:r>
      <w:proofErr w:type="spellStart"/>
      <w:r w:rsidRPr="004E19FF">
        <w:rPr>
          <w:rFonts w:ascii="Times New Roman" w:hAnsi="Times New Roman" w:cs="Times New Roman"/>
          <w:sz w:val="28"/>
          <w:szCs w:val="28"/>
        </w:rPr>
        <w:t>accounting</w:t>
      </w:r>
      <w:proofErr w:type="spellEnd"/>
      <w:r w:rsidRPr="004E19FF">
        <w:rPr>
          <w:rFonts w:ascii="Times New Roman" w:hAnsi="Times New Roman" w:cs="Times New Roman"/>
          <w:sz w:val="28"/>
          <w:szCs w:val="28"/>
        </w:rPr>
        <w:t xml:space="preserve"> </w:t>
      </w:r>
      <w:proofErr w:type="spellStart"/>
      <w:r w:rsidRPr="004E19FF">
        <w:rPr>
          <w:rFonts w:ascii="Times New Roman" w:hAnsi="Times New Roman" w:cs="Times New Roman"/>
          <w:sz w:val="28"/>
          <w:szCs w:val="28"/>
        </w:rPr>
        <w:t>model</w:t>
      </w:r>
      <w:proofErr w:type="spellEnd"/>
      <w:r w:rsidRPr="004E19FF">
        <w:rPr>
          <w:rFonts w:ascii="Times New Roman" w:hAnsi="Times New Roman" w:cs="Times New Roman"/>
          <w:sz w:val="28"/>
          <w:szCs w:val="28"/>
        </w:rPr>
        <w:t xml:space="preserve">), в соответствии с которой курс акций определяется уровнем чистой прибыли, показанного в отчетности, в расчете на одну обыкновенную акцию.  Бухгалтерская модель не позволяет получить реальную оценку рыночной стоимости компании, поскольку объявленные в балансе доходы редко </w:t>
      </w:r>
      <w:proofErr w:type="gramStart"/>
      <w:r w:rsidRPr="004E19FF">
        <w:rPr>
          <w:rFonts w:ascii="Times New Roman" w:hAnsi="Times New Roman" w:cs="Times New Roman"/>
          <w:sz w:val="28"/>
          <w:szCs w:val="28"/>
        </w:rPr>
        <w:t>бывают</w:t>
      </w:r>
      <w:proofErr w:type="gramEnd"/>
      <w:r w:rsidRPr="004E19FF">
        <w:rPr>
          <w:rFonts w:ascii="Times New Roman" w:hAnsi="Times New Roman" w:cs="Times New Roman"/>
          <w:sz w:val="28"/>
          <w:szCs w:val="28"/>
        </w:rPr>
        <w:t xml:space="preserve"> тождественны будущим потокам денежных средств, согласно современной теории финансов и определяют реальную (рыночную) стоимость акций компании.  Альтернативным подходом служит экономическая модель (</w:t>
      </w:r>
      <w:proofErr w:type="spellStart"/>
      <w:r w:rsidRPr="004E19FF">
        <w:rPr>
          <w:rFonts w:ascii="Times New Roman" w:hAnsi="Times New Roman" w:cs="Times New Roman"/>
          <w:sz w:val="28"/>
          <w:szCs w:val="28"/>
        </w:rPr>
        <w:t>economic</w:t>
      </w:r>
      <w:proofErr w:type="spellEnd"/>
      <w:r w:rsidRPr="004E19FF">
        <w:rPr>
          <w:rFonts w:ascii="Times New Roman" w:hAnsi="Times New Roman" w:cs="Times New Roman"/>
          <w:sz w:val="28"/>
          <w:szCs w:val="28"/>
        </w:rPr>
        <w:t xml:space="preserve"> </w:t>
      </w:r>
      <w:proofErr w:type="spellStart"/>
      <w:r w:rsidRPr="004E19FF">
        <w:rPr>
          <w:rFonts w:ascii="Times New Roman" w:hAnsi="Times New Roman" w:cs="Times New Roman"/>
          <w:sz w:val="28"/>
          <w:szCs w:val="28"/>
        </w:rPr>
        <w:t>model</w:t>
      </w:r>
      <w:proofErr w:type="spellEnd"/>
      <w:r w:rsidRPr="004E19FF">
        <w:rPr>
          <w:rFonts w:ascii="Times New Roman" w:hAnsi="Times New Roman" w:cs="Times New Roman"/>
          <w:sz w:val="28"/>
          <w:szCs w:val="28"/>
        </w:rPr>
        <w:t>), согласно которой рыночная стоимость равна текущей оценке ожидаемых денежных потоков, дисконтированных по процентной ставке, которая отражает приемлемую для инвесторов норму прибыли для вложений с одинаковым уровнем риска.  Таким образом, экономическая модель позволяет анализировать три важные составляющие финансовых отношений - деньги (потоки денежных средств), время (техника дисконтирования) и риск, в результате чего получают достоверные оценки, чем от применения бухгалтерской модели.  К ней аналитики вынуждены обращаться за отсутствия других источников информации, кроме финансовой отчетности, преимуществом кото</w:t>
      </w:r>
      <w:r w:rsidR="00232063" w:rsidRPr="004E19FF">
        <w:rPr>
          <w:rFonts w:ascii="Times New Roman" w:hAnsi="Times New Roman" w:cs="Times New Roman"/>
          <w:sz w:val="28"/>
          <w:szCs w:val="28"/>
        </w:rPr>
        <w:t>рой является общая доступность.</w:t>
      </w:r>
    </w:p>
    <w:p w:rsidR="00256C2B" w:rsidRPr="004E19FF" w:rsidRDefault="00256C2B"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Внедрение общепринятых принципов и международных стандартов ведения бухгалтерского учета и составления отчетности в значительной мере </w:t>
      </w:r>
      <w:r w:rsidRPr="004E19FF">
        <w:rPr>
          <w:rFonts w:ascii="Times New Roman" w:hAnsi="Times New Roman" w:cs="Times New Roman"/>
          <w:sz w:val="28"/>
          <w:szCs w:val="28"/>
        </w:rPr>
        <w:lastRenderedPageBreak/>
        <w:t xml:space="preserve">обусловили тот факт, что методика анализа финансовой отчетности достаточно полно разработана и изложена в научной литературе.  В то же время надо отметить, что процессы трансформации </w:t>
      </w:r>
      <w:r w:rsidR="00F871F9" w:rsidRPr="004E19FF">
        <w:rPr>
          <w:rFonts w:ascii="Times New Roman" w:hAnsi="Times New Roman" w:cs="Times New Roman"/>
          <w:sz w:val="28"/>
          <w:szCs w:val="28"/>
        </w:rPr>
        <w:t>Азербайджанского</w:t>
      </w:r>
      <w:r w:rsidRPr="004E19FF">
        <w:rPr>
          <w:rFonts w:ascii="Times New Roman" w:hAnsi="Times New Roman" w:cs="Times New Roman"/>
          <w:sz w:val="28"/>
          <w:szCs w:val="28"/>
        </w:rPr>
        <w:t xml:space="preserve"> отчетности в соответствии с международными стандартами, что в настоящее время происходят в стране, безусловно, требуют пересмотра, адаптации и совершенствования традиционной методики анализа финансовой отчетности.  Поэтому, обобщая актуальные проблемы, требующие решения на современном этапе развития отечественной науки и практики, выделим два основных направления совершенствования методологиче</w:t>
      </w:r>
      <w:r w:rsidR="00232063" w:rsidRPr="004E19FF">
        <w:rPr>
          <w:rFonts w:ascii="Times New Roman" w:hAnsi="Times New Roman" w:cs="Times New Roman"/>
          <w:sz w:val="28"/>
          <w:szCs w:val="28"/>
        </w:rPr>
        <w:t>ских основ финансового анализа:</w:t>
      </w:r>
    </w:p>
    <w:p w:rsidR="00256C2B" w:rsidRPr="004E19FF" w:rsidRDefault="00256C2B" w:rsidP="00E40B5E">
      <w:pPr>
        <w:pStyle w:val="a3"/>
        <w:numPr>
          <w:ilvl w:val="0"/>
          <w:numId w:val="15"/>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создание комплексной методики внутреннего финансового анализа как составляющей системы финансового мониторинга компании, ориентированной на эффективное осуществление управленческого процесса и анализ деятельности с позиций соотношения «прибыль-риск»;</w:t>
      </w:r>
    </w:p>
    <w:p w:rsidR="00256C2B" w:rsidRPr="004E19FF" w:rsidRDefault="00256C2B" w:rsidP="00E40B5E">
      <w:pPr>
        <w:spacing w:after="0" w:line="360" w:lineRule="auto"/>
        <w:ind w:firstLine="144"/>
        <w:jc w:val="both"/>
        <w:rPr>
          <w:rFonts w:ascii="Times New Roman" w:hAnsi="Times New Roman" w:cs="Times New Roman"/>
          <w:sz w:val="28"/>
          <w:szCs w:val="28"/>
        </w:rPr>
      </w:pPr>
    </w:p>
    <w:p w:rsidR="00256C2B" w:rsidRPr="004E19FF" w:rsidRDefault="00256C2B" w:rsidP="00E40B5E">
      <w:pPr>
        <w:pStyle w:val="a3"/>
        <w:numPr>
          <w:ilvl w:val="0"/>
          <w:numId w:val="15"/>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совершенствование методики анализа финансовой отчетности в связи с реформированием национальной системы бухгалтерского учета в соответствии с общепринятыми принципами и международными стандартами.</w:t>
      </w:r>
    </w:p>
    <w:p w:rsidR="00256C2B" w:rsidRPr="004E19FF" w:rsidRDefault="00256C2B"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Актуальным на современном этапе остается вопрос внутренней структуризации финансового анализа.  По нашему мнению, при определении направлений проведения внутреннего финансового анализа необходимо учитывать специфические особенности и отраслевую принадлежность объекта анализа.  Заметим, что логика выделения участков финансового анализа тесно связана со структурой баланса, как основной отчетной формой, которая отражает имущественное и финансовое состояние субъектов хозяйствования.  </w:t>
      </w:r>
      <w:proofErr w:type="gramStart"/>
      <w:r w:rsidRPr="004E19FF">
        <w:rPr>
          <w:rFonts w:ascii="Times New Roman" w:hAnsi="Times New Roman" w:cs="Times New Roman"/>
          <w:sz w:val="28"/>
          <w:szCs w:val="28"/>
        </w:rPr>
        <w:t xml:space="preserve">Так, для банковских учреждений, которые в </w:t>
      </w:r>
      <w:r w:rsidR="00F871F9" w:rsidRPr="004E19FF">
        <w:rPr>
          <w:rFonts w:ascii="Times New Roman" w:hAnsi="Times New Roman" w:cs="Times New Roman"/>
          <w:sz w:val="28"/>
          <w:szCs w:val="28"/>
        </w:rPr>
        <w:t xml:space="preserve">Азербайджане </w:t>
      </w:r>
      <w:r w:rsidRPr="004E19FF">
        <w:rPr>
          <w:rFonts w:ascii="Times New Roman" w:hAnsi="Times New Roman" w:cs="Times New Roman"/>
          <w:sz w:val="28"/>
          <w:szCs w:val="28"/>
        </w:rPr>
        <w:t xml:space="preserve"> уже работают по международным стандартам отчетности, предлагаем направления внутреннего финансового анализа конкретизировать </w:t>
      </w:r>
      <w:r w:rsidRPr="004E19FF">
        <w:rPr>
          <w:rFonts w:ascii="Times New Roman" w:hAnsi="Times New Roman" w:cs="Times New Roman"/>
          <w:sz w:val="28"/>
          <w:szCs w:val="28"/>
        </w:rPr>
        <w:lastRenderedPageBreak/>
        <w:t>следующим образом: 1) показатели, характеризующие выполнение нормативов регулирующих органов;  2) достаточность капитала и источников его пополнения;  3) соотношение стоимости и сроков обязательств;  4) доходность и риск активных операций;  5) динамика доходности и изменений в доходах и расходах;</w:t>
      </w:r>
      <w:proofErr w:type="gramEnd"/>
      <w:r w:rsidRPr="004E19FF">
        <w:rPr>
          <w:rFonts w:ascii="Times New Roman" w:hAnsi="Times New Roman" w:cs="Times New Roman"/>
          <w:sz w:val="28"/>
          <w:szCs w:val="28"/>
        </w:rPr>
        <w:t xml:space="preserve">  6) аналитическое обеспечение сбалансированной стратегии управления активами и пассивами ликвидность, риски, конъюнктура рынка;  7) ценовые риски и операции хеджирования  8) эффективность управления банком.</w:t>
      </w:r>
    </w:p>
    <w:p w:rsidR="00FC694E" w:rsidRPr="004E19FF" w:rsidRDefault="00256C2B"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Даже простое перечисление основных направлений проведения финансового анализа дает представление о сложности проблем, решение которых требует кропотливого научного поиска и ежедневной практической работы и в случае успеха позволит получить эффективный и надежный инструментарий предсказания будущего, ведь по выражению Наполеона, «Управлять - значит предвидеть»</w:t>
      </w:r>
      <w:proofErr w:type="gramStart"/>
      <w:r w:rsidRPr="004E19FF">
        <w:rPr>
          <w:rFonts w:ascii="Times New Roman" w:hAnsi="Times New Roman" w:cs="Times New Roman"/>
          <w:sz w:val="28"/>
          <w:szCs w:val="28"/>
        </w:rPr>
        <w:t xml:space="preserve">  .</w:t>
      </w:r>
      <w:proofErr w:type="gramEnd"/>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Принимая управленческие решения, инвестору необходимо сформировать такой портфель инвестиций или выбрать инвестиционный проект, не только сохранит вложенные средства, а обеспечит заданный уровень прибыли, рентабельности и прирост капитала, вложенного в тот или иной проект.  В начале осуществления инвестиций инвестору необходимо провести финансово-экономический анализ основных показателей, связанных с поставленными целями и стратегией действий относительно того или иного инвестиционного проекта, анализом финансовой отчетности, бизнес планами, системами операционных и финансовых бюджетов.  Успех инвестора в каждом отдельном случае зависит от правильного прогнозирования, планирования, бюджетирования и выбора системы показателей, методик анализа и методов принятия решений.</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Обобщение исследованного теоретического материала и практического опыта позволяет </w:t>
      </w:r>
      <w:proofErr w:type="gramStart"/>
      <w:r w:rsidRPr="004E19FF">
        <w:rPr>
          <w:rFonts w:ascii="Times New Roman" w:hAnsi="Times New Roman" w:cs="Times New Roman"/>
          <w:sz w:val="28"/>
          <w:szCs w:val="28"/>
        </w:rPr>
        <w:t>сформировать научно обоснованный и практически подтвержден</w:t>
      </w:r>
      <w:proofErr w:type="gramEnd"/>
      <w:r w:rsidRPr="004E19FF">
        <w:rPr>
          <w:rFonts w:ascii="Times New Roman" w:hAnsi="Times New Roman" w:cs="Times New Roman"/>
          <w:sz w:val="28"/>
          <w:szCs w:val="28"/>
        </w:rPr>
        <w:t xml:space="preserve"> алгоритм принятия управленческого решение в единстве с </w:t>
      </w:r>
      <w:r w:rsidRPr="004E19FF">
        <w:rPr>
          <w:rFonts w:ascii="Times New Roman" w:hAnsi="Times New Roman" w:cs="Times New Roman"/>
          <w:sz w:val="28"/>
          <w:szCs w:val="28"/>
        </w:rPr>
        <w:lastRenderedPageBreak/>
        <w:t>инструментарием финансово-экономического, управленческого анализа, формами финансовой отчетности и бюджетными показателями.</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Для раскрытия сути алгоритма принятия решения приведем основные составляющие элементы, с которыми он связан.  </w:t>
      </w:r>
      <w:proofErr w:type="gramStart"/>
      <w:r w:rsidRPr="004E19FF">
        <w:rPr>
          <w:rFonts w:ascii="Times New Roman" w:hAnsi="Times New Roman" w:cs="Times New Roman"/>
          <w:sz w:val="28"/>
          <w:szCs w:val="28"/>
        </w:rPr>
        <w:t>В данном научном исследовании он рассматривается как отдельный бизнес-процесс, который имеет такие организационные элементы, как рассматриваемый период, методология и методика анализа с ее соответствием специфике деятельности предприятия в отдельных странах, информационные источники, на основе которых осуществляется исследование предприятия (управленческие данные, бухгалтерская отчетность, учетную политику, прогнозные и статистические данные, специализированные формы отчетности).</w:t>
      </w:r>
      <w:proofErr w:type="gramEnd"/>
      <w:r w:rsidRPr="004E19FF">
        <w:rPr>
          <w:rFonts w:ascii="Times New Roman" w:hAnsi="Times New Roman" w:cs="Times New Roman"/>
          <w:sz w:val="28"/>
          <w:szCs w:val="28"/>
        </w:rPr>
        <w:t xml:space="preserve">  Рассмотрение управленческого анализа (анализ для принятия управленческих решений) бизнес-процесса предполагает выделение этапов его проведения, а именно:</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Получение необходимой информации по </w:t>
      </w:r>
      <w:proofErr w:type="gramStart"/>
      <w:r w:rsidRPr="004E19FF">
        <w:rPr>
          <w:rFonts w:ascii="Times New Roman" w:hAnsi="Times New Roman" w:cs="Times New Roman"/>
          <w:sz w:val="28"/>
          <w:szCs w:val="28"/>
        </w:rPr>
        <w:t>необходимым</w:t>
      </w:r>
      <w:proofErr w:type="gramEnd"/>
      <w:r w:rsidRPr="004E19FF">
        <w:rPr>
          <w:rFonts w:ascii="Times New Roman" w:hAnsi="Times New Roman" w:cs="Times New Roman"/>
          <w:sz w:val="28"/>
          <w:szCs w:val="28"/>
        </w:rPr>
        <w:t xml:space="preserve"> аналитикой.</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Анализ информационных источников и аналитических данных.</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Формирование результатов финансово-экономического анализа.</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Принятие и обоснование управленческого решения.</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Разработка управленческого решения представляет собой комплекс различных управленческих действий, где каждое следующее действие является логическим продолжением предыдущей, поэтому инвестор в первую очередь заинтересован в выборе такой группы и видов показателей, которые обеспечат ему комплексный анализ и комплексное принятие решения.  При выборе таких показателей должна быть предусмотрена возможность отслеживания их изменения в динамике и построение трендов и динамических рядов, которые будут предоставлять информацию о тенденции развития предприятия в целом, так и отдельных показателей, которые являются актуальными для принятия решения инвесторами.</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Современной тенденцией в развитии и совершенствовании методов принятия решений является владение информацией о реальной стоимости активов (рыночной стоимости, а не исторической).  В таком случае инвестор </w:t>
      </w:r>
      <w:r w:rsidRPr="004E19FF">
        <w:rPr>
          <w:rFonts w:ascii="Times New Roman" w:hAnsi="Times New Roman" w:cs="Times New Roman"/>
          <w:sz w:val="28"/>
          <w:szCs w:val="28"/>
        </w:rPr>
        <w:lastRenderedPageBreak/>
        <w:t>защищает свои интересы тем, что владеет достоверной, актуальной и правдивой информации об активах, капитале и обязательствах предприятия, которая является более полезной и подходящей для принятия реальных управленческих решений.  Важным также является согласование движения денежных средств и реального прироста капитала, имеет целью улучшить привлечения как внешних, так и внутренних инвестиций.  Такой подход подтверждает креативные подходы к процессу формирования, анализа и представления расчетных данных для поддержки принятия решения в условиях нестабильности экономики и финансового рынка в Азербайджане.</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Ни один из комплектов финансовой отчетности, подготовленной предприятием, не носит практического и прикладного характера без дополнительных расчетов и анализа.  Поэтому можно сказать, что финансовая отчетность является только информационной системой, которая показывает координаты нахождения предприятия </w:t>
      </w:r>
      <w:proofErr w:type="gramStart"/>
      <w:r w:rsidRPr="004E19FF">
        <w:rPr>
          <w:rFonts w:ascii="Times New Roman" w:hAnsi="Times New Roman" w:cs="Times New Roman"/>
          <w:sz w:val="28"/>
          <w:szCs w:val="28"/>
        </w:rPr>
        <w:t>на</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рынка</w:t>
      </w:r>
      <w:proofErr w:type="gramEnd"/>
      <w:r w:rsidRPr="004E19FF">
        <w:rPr>
          <w:rFonts w:ascii="Times New Roman" w:hAnsi="Times New Roman" w:cs="Times New Roman"/>
          <w:sz w:val="28"/>
          <w:szCs w:val="28"/>
        </w:rPr>
        <w:t xml:space="preserve"> (при достоверности ее данных), а инвестор, через методы финансового анализа и прогнозирования, оценивает ее деятельность, доходность и эффективность в будущем, принимая адекватные решения. Решение данной проблемы тесно связано с моделированием форм финансовой отчетности, максимально способствовать облегчению процесса анализа отчетности для принятия на основе обоих составляющих правильных решений.</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Широкая процедурная классификация стадий принятия решения требует рассмотреть финансово экономический анализ (как основу обоснования принятия правильного управленческого решения, присутствующую на всех стадиях цикла) как составную бизнес-процесса, в котором можно выделить следующие основные элементы:</w:t>
      </w:r>
    </w:p>
    <w:p w:rsidR="0029123C" w:rsidRPr="004E19FF" w:rsidRDefault="0029123C" w:rsidP="00E40B5E">
      <w:pPr>
        <w:pStyle w:val="a3"/>
        <w:numPr>
          <w:ilvl w:val="0"/>
          <w:numId w:val="7"/>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Процесс обобщения, систематизации, группировки, хранения и передачи достоверных аналитических данных для системы анализа.</w:t>
      </w:r>
    </w:p>
    <w:p w:rsidR="0029123C" w:rsidRPr="004E19FF" w:rsidRDefault="0029123C" w:rsidP="00E40B5E">
      <w:pPr>
        <w:pStyle w:val="a3"/>
        <w:numPr>
          <w:ilvl w:val="0"/>
          <w:numId w:val="7"/>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Подготовка и презентация основных бюджетных, бухгалтерских, оперативных и управленческих специализированных форм отчетности.</w:t>
      </w:r>
    </w:p>
    <w:p w:rsidR="0029123C" w:rsidRPr="004E19FF" w:rsidRDefault="0029123C" w:rsidP="00E40B5E">
      <w:pPr>
        <w:pStyle w:val="a3"/>
        <w:numPr>
          <w:ilvl w:val="0"/>
          <w:numId w:val="7"/>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Перечень основных агрегированных системных и идентифицированных экономических и финансовых показателей, факторных моделей, бюджетных взаимосогласованных, которые соответствуют поставленной цели и задачей (показатели, которые помогут обосновать и принять или отклонить решение)</w:t>
      </w:r>
    </w:p>
    <w:p w:rsidR="0029123C" w:rsidRPr="004E19FF" w:rsidRDefault="0029123C" w:rsidP="00E40B5E">
      <w:pPr>
        <w:pStyle w:val="a3"/>
        <w:numPr>
          <w:ilvl w:val="0"/>
          <w:numId w:val="7"/>
        </w:num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Выбор методики, методологии, приемов и инструментария финансово-экономического анализа, эффективно обеспечивает качественные информативные показатели</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Организационный аспект (сбор данных, их группировки и представления) является одним из основных этапов во всем цикле анализа, поскольку от качества и достоверности первичных данных будет зависеть и качество принятых на основе этих данных решений.  На этом этапе для инвестора необходимо только выбрать информационную базу, виды отчетов и основные показатели, на основе которых организовать сбор необходимых данных  через систему менеджмента предприятия.</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На следующем этапе задачей системы менеджмента является собрать по требованию инвестора максимальное количество точных данных и представить их в форме понятных и доступных форм отчетности, которые будут наиболее понятными для инвестора, его аналитиков. Ограниченность инвестора в выборе отчетов зависит от качества, формы и совершенства ведения системы учета и полноты отражения всех трансакций на предприятии.  Предпочтение отдается компаниям, в которых на высоком уровне построена система бухгалтерского и управленческого учета с широким ассортиментом отчетности, обеспечивается этими системами, а также системой бюджетов, помогут инвестору увидеть перспективы компании глазами владельцев предприятия, и на основе комплексной информации о предприятии принять собственные решения.</w:t>
      </w:r>
    </w:p>
    <w:p w:rsidR="0029123C" w:rsidRPr="004E19FF" w:rsidRDefault="0029123C" w:rsidP="00847840">
      <w:pPr>
        <w:spacing w:before="100" w:beforeAutospacing="1"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Принятие инвестиционных решений зависит от творчества и креативных </w:t>
      </w:r>
      <w:proofErr w:type="gramStart"/>
      <w:r w:rsidRPr="004E19FF">
        <w:rPr>
          <w:rFonts w:ascii="Times New Roman" w:hAnsi="Times New Roman" w:cs="Times New Roman"/>
          <w:sz w:val="28"/>
          <w:szCs w:val="28"/>
        </w:rPr>
        <w:t>подходов</w:t>
      </w:r>
      <w:proofErr w:type="gramEnd"/>
      <w:r w:rsidRPr="004E19FF">
        <w:rPr>
          <w:rFonts w:ascii="Times New Roman" w:hAnsi="Times New Roman" w:cs="Times New Roman"/>
          <w:sz w:val="28"/>
          <w:szCs w:val="28"/>
        </w:rPr>
        <w:t xml:space="preserve"> как инвесторов, так и аналитиков.  Для правильного решения </w:t>
      </w:r>
      <w:r w:rsidRPr="004E19FF">
        <w:rPr>
          <w:rFonts w:ascii="Times New Roman" w:hAnsi="Times New Roman" w:cs="Times New Roman"/>
          <w:sz w:val="28"/>
          <w:szCs w:val="28"/>
        </w:rPr>
        <w:lastRenderedPageBreak/>
        <w:t>необходимо эффективно использовать подходящую методологию анализа и определенный набор показателей и коэффициентов, которые максимально характеризуют деятельность объекта инвестирования.  Выбор и оценка инвестиционных проектов на нестабильном Азербайджанском рынке для инвестора является рискованным делом, хотя она привлекает инвестора перспективой высокого и быстрого заработка и рентабельности инвестированного капитала.  Принятие решения сопровождается оценкой с одновременным анализом рейтинга компании, ее бухгалтерской отчетности, стабильности функционирования, оценки рисков, связанных с возможным банкротством и неплатежеспособностью и тому подобное.  Параллельно с ознакомлением и анализом отчетности инвестору целесообразно ознакомиться с тенденциями развития компании за 2-3 года, оценить долгосрочные перспективы, их достоверность, обоснования, основные показатели анализа движения денежных сре</w:t>
      </w:r>
      <w:proofErr w:type="gramStart"/>
      <w:r w:rsidRPr="004E19FF">
        <w:rPr>
          <w:rFonts w:ascii="Times New Roman" w:hAnsi="Times New Roman" w:cs="Times New Roman"/>
          <w:sz w:val="28"/>
          <w:szCs w:val="28"/>
        </w:rPr>
        <w:t>дств дл</w:t>
      </w:r>
      <w:proofErr w:type="gramEnd"/>
      <w:r w:rsidRPr="004E19FF">
        <w:rPr>
          <w:rFonts w:ascii="Times New Roman" w:hAnsi="Times New Roman" w:cs="Times New Roman"/>
          <w:sz w:val="28"/>
          <w:szCs w:val="28"/>
        </w:rPr>
        <w:t>я максимальной реализации своих целей, стратегии и планов.</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Принятие управленческих решений тесно связано с аналитическими данными бухгалтерского, управленческого учета, разработанных бюджетов и отчетности, влияющих на обоснование и оперативность принятия решений.  Исходя из того, что результатом принятия управленческих решений могут быть как положительные, так и отрицательные процессы (прибыль или убыток), инвестор должен иметь перед собой разработанный план-стратегию действий для построения эффективной системы принятия управленческих решений и экономического анализа деятельности будущего инвестиционного объекта.</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Фундаментальной основой оценки объекта инвестирования и принятия деловых решений является этап проведения финансово-экономического анализа.  Деловое решение в рамках целесообразности осуществление инвестиций ставит перед собой задачу </w:t>
      </w:r>
      <w:proofErr w:type="gramStart"/>
      <w:r w:rsidRPr="004E19FF">
        <w:rPr>
          <w:rFonts w:ascii="Times New Roman" w:hAnsi="Times New Roman" w:cs="Times New Roman"/>
          <w:sz w:val="28"/>
          <w:szCs w:val="28"/>
        </w:rPr>
        <w:t>оценки развития основных показателей деятельности компании</w:t>
      </w:r>
      <w:proofErr w:type="gramEnd"/>
      <w:r w:rsidRPr="004E19FF">
        <w:rPr>
          <w:rFonts w:ascii="Times New Roman" w:hAnsi="Times New Roman" w:cs="Times New Roman"/>
          <w:sz w:val="28"/>
          <w:szCs w:val="28"/>
        </w:rPr>
        <w:t xml:space="preserve"> в краткосрочной и долгосрочной перспективе, в результате чего экономический анализ тесно связан с </w:t>
      </w:r>
      <w:r w:rsidRPr="004E19FF">
        <w:rPr>
          <w:rFonts w:ascii="Times New Roman" w:hAnsi="Times New Roman" w:cs="Times New Roman"/>
          <w:sz w:val="28"/>
          <w:szCs w:val="28"/>
        </w:rPr>
        <w:lastRenderedPageBreak/>
        <w:t>бюджетными процессами на предприятии.  Финансовый анализ проводится компаниями не только для оценки, но и для прогнозирования дальнейшего ее развития.  При этом необходимо обоснованно выбрать перечень коэффициентов, которые будут использоваться для стратегического планирования и бюджетирования</w:t>
      </w:r>
      <w:proofErr w:type="gramStart"/>
      <w:r w:rsidRPr="004E19FF">
        <w:rPr>
          <w:rFonts w:ascii="Times New Roman" w:hAnsi="Times New Roman" w:cs="Times New Roman"/>
          <w:sz w:val="28"/>
          <w:szCs w:val="28"/>
        </w:rPr>
        <w:t xml:space="preserve"> .</w:t>
      </w:r>
      <w:proofErr w:type="gramEnd"/>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Выбор карты базовых прогнозных показателей является динамичной и фундаментальной основой, объединяет в себе финансовый, управленческий, стратегический анализ и менеджмент, динамические и статически  бюджеты, бухгалтерский учет и финансовую отчетность предприятия.  В зависимости от уровня развития бюджетирования на предприятиях экономический анализ также распределяется на три уровня:</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а) анализ ретроспективных показателей деятельности предприятия, характеризующих его функционирования в прошлых периодах и на момент начала разработки стратегии принятия решений; базой для проведения такого анализа являются данные отчетности бухгалтерского и управленческого учета;</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б) анализ и оценка значений запланированных финансовых показателей за период краткосрочной и долгосрочной перспективы;  основным источником анализа на данном уровне </w:t>
      </w:r>
      <w:proofErr w:type="gramStart"/>
      <w:r w:rsidRPr="004E19FF">
        <w:rPr>
          <w:rFonts w:ascii="Times New Roman" w:hAnsi="Times New Roman" w:cs="Times New Roman"/>
          <w:sz w:val="28"/>
          <w:szCs w:val="28"/>
        </w:rPr>
        <w:t>является</w:t>
      </w:r>
      <w:proofErr w:type="gramEnd"/>
      <w:r w:rsidRPr="004E19FF">
        <w:rPr>
          <w:rFonts w:ascii="Times New Roman" w:hAnsi="Times New Roman" w:cs="Times New Roman"/>
          <w:sz w:val="28"/>
          <w:szCs w:val="28"/>
        </w:rPr>
        <w:t xml:space="preserve"> разработаны и составлены системы бюджетов (бюджет продаж, бюджет себестоимости изготовленной и реализованной продукции, бюджет дебиторской и кредиторской задолженности, </w:t>
      </w:r>
      <w:proofErr w:type="spellStart"/>
      <w:r w:rsidRPr="004E19FF">
        <w:rPr>
          <w:rFonts w:ascii="Times New Roman" w:hAnsi="Times New Roman" w:cs="Times New Roman"/>
          <w:sz w:val="28"/>
          <w:szCs w:val="28"/>
        </w:rPr>
        <w:t>взаимосогласованность</w:t>
      </w:r>
      <w:proofErr w:type="spellEnd"/>
      <w:r w:rsidRPr="004E19FF">
        <w:rPr>
          <w:rFonts w:ascii="Times New Roman" w:hAnsi="Times New Roman" w:cs="Times New Roman"/>
          <w:sz w:val="28"/>
          <w:szCs w:val="28"/>
        </w:rPr>
        <w:t xml:space="preserve"> фактических и бюджетных форм отчетности), а также экстраполяция показателей, отраженных в комплекте финансовой отчетности компании и вычисленные на первом уровне анализа (Экстраполяция рассчитанных ретроспективных показателей);</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 текущий анализ и оценка отклонений достигнутых фактических и запланированных бюджетных показателей на основе гибких бюджетов и промежуточных финансовых отчетов</w:t>
      </w: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Обзор основных финансовых показателей, предложенных по результатам исследования и такие, что интересуют инвесторов, основывается на законах </w:t>
      </w:r>
      <w:r w:rsidRPr="004E19FF">
        <w:rPr>
          <w:rFonts w:ascii="Times New Roman" w:hAnsi="Times New Roman" w:cs="Times New Roman"/>
          <w:sz w:val="28"/>
          <w:szCs w:val="28"/>
        </w:rPr>
        <w:lastRenderedPageBreak/>
        <w:t xml:space="preserve">рыночной экономики и взаимосвязях, которые происходят </w:t>
      </w:r>
      <w:proofErr w:type="gramStart"/>
      <w:r w:rsidRPr="004E19FF">
        <w:rPr>
          <w:rFonts w:ascii="Times New Roman" w:hAnsi="Times New Roman" w:cs="Times New Roman"/>
          <w:sz w:val="28"/>
          <w:szCs w:val="28"/>
        </w:rPr>
        <w:t>на</w:t>
      </w:r>
      <w:proofErr w:type="gramEnd"/>
      <w:r w:rsidRPr="004E19FF">
        <w:rPr>
          <w:rFonts w:ascii="Times New Roman" w:hAnsi="Times New Roman" w:cs="Times New Roman"/>
          <w:sz w:val="28"/>
          <w:szCs w:val="28"/>
        </w:rPr>
        <w:t xml:space="preserve"> рынка и </w:t>
      </w:r>
      <w:proofErr w:type="spellStart"/>
      <w:r w:rsidRPr="004E19FF">
        <w:rPr>
          <w:rFonts w:ascii="Times New Roman" w:hAnsi="Times New Roman" w:cs="Times New Roman"/>
          <w:sz w:val="28"/>
          <w:szCs w:val="28"/>
        </w:rPr>
        <w:t>диюсь</w:t>
      </w:r>
      <w:proofErr w:type="spellEnd"/>
      <w:r w:rsidRPr="004E19FF">
        <w:rPr>
          <w:rFonts w:ascii="Times New Roman" w:hAnsi="Times New Roman" w:cs="Times New Roman"/>
          <w:sz w:val="28"/>
          <w:szCs w:val="28"/>
        </w:rPr>
        <w:t xml:space="preserve"> в целостной системе.  Основным преимуществом для эффективного использования такого набора показателей </w:t>
      </w:r>
      <w:proofErr w:type="gramStart"/>
      <w:r w:rsidRPr="004E19FF">
        <w:rPr>
          <w:rFonts w:ascii="Times New Roman" w:hAnsi="Times New Roman" w:cs="Times New Roman"/>
          <w:sz w:val="28"/>
          <w:szCs w:val="28"/>
        </w:rPr>
        <w:t>является</w:t>
      </w:r>
      <w:proofErr w:type="gramEnd"/>
      <w:r w:rsidRPr="004E19FF">
        <w:rPr>
          <w:rFonts w:ascii="Times New Roman" w:hAnsi="Times New Roman" w:cs="Times New Roman"/>
          <w:sz w:val="28"/>
          <w:szCs w:val="28"/>
        </w:rPr>
        <w:t xml:space="preserve"> прежде всего понимание их сути и изменений.  Понимание и владение основными показателями позволит даже с минимума финансовых данных получить максимально эффективный результат.  Логическая структура данного процесса приведена на рис.  1.1.</w:t>
      </w:r>
    </w:p>
    <w:p w:rsidR="00535798"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Ключевым элементом для понимания и практического использования процесса формирования карты показателей является взаимовлияние источников финансовой информации, методов анализа, избранных показателей, прогнозных форм отчетности и бюджетов на основе данных бухгалтерского учета.  Согласно разработанными источниками информации о деятельность предприятия в сочетании с современными методиками анализа формируется оптимальный набор показателей, которые максимально удовлетворяют потребности инвесторов и обеспечивают обоснование и поддержку принятия решений.  На основе разработанной отчетности можно получить два типа показателей, необходимых как для оценки деятельности предприятия (базовые), так и для промежуточного использования   системе анализа для получения сложных финансовых показателей (расчетные), которые комплексно характеризуют все составляющие деятельности предприятия.  Комплексность данных показателей раскрывается через их содержание и методику расчета, которая включает данные, характеризующие взаимовлияние прибыльности, оборачиваем</w:t>
      </w:r>
      <w:r w:rsidR="00847840" w:rsidRPr="004E19FF">
        <w:rPr>
          <w:rFonts w:ascii="Times New Roman" w:hAnsi="Times New Roman" w:cs="Times New Roman"/>
          <w:sz w:val="28"/>
          <w:szCs w:val="28"/>
        </w:rPr>
        <w:t xml:space="preserve">ости и ликвидности </w:t>
      </w:r>
      <w:proofErr w:type="spellStart"/>
      <w:r w:rsidR="00847840" w:rsidRPr="004E19FF">
        <w:rPr>
          <w:rFonts w:ascii="Times New Roman" w:hAnsi="Times New Roman" w:cs="Times New Roman"/>
          <w:sz w:val="28"/>
          <w:szCs w:val="28"/>
        </w:rPr>
        <w:t>предприяти</w:t>
      </w:r>
      <w:proofErr w:type="spellEnd"/>
    </w:p>
    <w:p w:rsidR="00535798" w:rsidRPr="004E19FF" w:rsidRDefault="00535798" w:rsidP="00847840">
      <w:pPr>
        <w:shd w:val="clear" w:color="auto" w:fill="FFFFFF"/>
        <w:spacing w:after="0" w:line="360" w:lineRule="auto"/>
        <w:ind w:firstLine="144"/>
        <w:jc w:val="both"/>
        <w:rPr>
          <w:rFonts w:ascii="Times New Roman" w:hAnsi="Times New Roman" w:cs="Times New Roman"/>
          <w:color w:val="000000"/>
          <w:sz w:val="28"/>
          <w:szCs w:val="28"/>
        </w:rPr>
      </w:pPr>
    </w:p>
    <w:p w:rsidR="00232063" w:rsidRPr="004E19FF" w:rsidRDefault="00232063" w:rsidP="00847840">
      <w:pPr>
        <w:shd w:val="clear" w:color="auto" w:fill="FFFFFF"/>
        <w:spacing w:after="0" w:line="360" w:lineRule="auto"/>
        <w:ind w:firstLine="144"/>
        <w:jc w:val="both"/>
        <w:rPr>
          <w:rFonts w:ascii="Times New Roman" w:hAnsi="Times New Roman" w:cs="Times New Roman"/>
          <w:color w:val="000000"/>
          <w:sz w:val="28"/>
          <w:szCs w:val="28"/>
        </w:rPr>
      </w:pPr>
    </w:p>
    <w:p w:rsidR="00232063" w:rsidRPr="004E19FF" w:rsidRDefault="00232063" w:rsidP="00847840">
      <w:pPr>
        <w:shd w:val="clear" w:color="auto" w:fill="FFFFFF"/>
        <w:spacing w:after="0" w:line="360" w:lineRule="auto"/>
        <w:ind w:firstLine="144"/>
        <w:jc w:val="both"/>
        <w:rPr>
          <w:rFonts w:ascii="Times New Roman" w:hAnsi="Times New Roman" w:cs="Times New Roman"/>
          <w:color w:val="000000"/>
          <w:sz w:val="28"/>
          <w:szCs w:val="28"/>
        </w:rPr>
      </w:pPr>
    </w:p>
    <w:p w:rsidR="00232063" w:rsidRPr="004E19FF" w:rsidRDefault="00232063" w:rsidP="00847840">
      <w:pPr>
        <w:shd w:val="clear" w:color="auto" w:fill="FFFFFF"/>
        <w:spacing w:after="0" w:line="360" w:lineRule="auto"/>
        <w:ind w:firstLine="144"/>
        <w:jc w:val="both"/>
        <w:rPr>
          <w:rFonts w:ascii="Times New Roman" w:hAnsi="Times New Roman" w:cs="Times New Roman"/>
          <w:color w:val="000000"/>
          <w:sz w:val="28"/>
          <w:szCs w:val="28"/>
        </w:rPr>
      </w:pPr>
    </w:p>
    <w:p w:rsidR="00232063" w:rsidRPr="004E19FF" w:rsidRDefault="00232063" w:rsidP="00847840">
      <w:pPr>
        <w:shd w:val="clear" w:color="auto" w:fill="FFFFFF"/>
        <w:spacing w:after="0" w:line="360" w:lineRule="auto"/>
        <w:ind w:firstLine="144"/>
        <w:jc w:val="both"/>
        <w:rPr>
          <w:rFonts w:ascii="Times New Roman" w:hAnsi="Times New Roman" w:cs="Times New Roman"/>
          <w:color w:val="000000"/>
          <w:sz w:val="28"/>
          <w:szCs w:val="28"/>
        </w:rPr>
      </w:pPr>
    </w:p>
    <w:p w:rsidR="00535798" w:rsidRPr="004E19FF" w:rsidRDefault="00535798" w:rsidP="00847840">
      <w:pPr>
        <w:shd w:val="clear" w:color="auto" w:fill="FFFFFF"/>
        <w:spacing w:after="0" w:line="360" w:lineRule="auto"/>
        <w:ind w:firstLine="144"/>
        <w:jc w:val="both"/>
        <w:rPr>
          <w:rFonts w:ascii="Times New Roman" w:hAnsi="Times New Roman" w:cs="Times New Roman"/>
          <w:color w:val="000000"/>
          <w:sz w:val="28"/>
          <w:szCs w:val="28"/>
        </w:rPr>
      </w:pPr>
    </w:p>
    <w:p w:rsidR="00E40B5E" w:rsidRPr="004E19FF" w:rsidRDefault="00E40B5E" w:rsidP="00847840">
      <w:pPr>
        <w:shd w:val="clear" w:color="auto" w:fill="FFFFFF"/>
        <w:spacing w:after="0" w:line="360" w:lineRule="auto"/>
        <w:ind w:firstLine="144"/>
        <w:jc w:val="both"/>
        <w:rPr>
          <w:rFonts w:ascii="Times New Roman" w:hAnsi="Times New Roman" w:cs="Times New Roman"/>
          <w:color w:val="000000"/>
          <w:sz w:val="28"/>
          <w:szCs w:val="28"/>
        </w:rPr>
      </w:pPr>
    </w:p>
    <w:p w:rsidR="00E40B5E" w:rsidRPr="004E19FF" w:rsidRDefault="00E40B5E" w:rsidP="00847840">
      <w:pPr>
        <w:shd w:val="clear" w:color="auto" w:fill="FFFFFF"/>
        <w:spacing w:after="0" w:line="360" w:lineRule="auto"/>
        <w:ind w:firstLine="144"/>
        <w:jc w:val="both"/>
        <w:rPr>
          <w:rFonts w:ascii="Times New Roman" w:hAnsi="Times New Roman" w:cs="Times New Roman"/>
          <w:color w:val="000000"/>
          <w:sz w:val="28"/>
          <w:szCs w:val="28"/>
        </w:rPr>
      </w:pPr>
    </w:p>
    <w:p w:rsidR="0029123C" w:rsidRPr="004E19FF" w:rsidRDefault="0029123C" w:rsidP="00847840">
      <w:pPr>
        <w:shd w:val="clear" w:color="auto" w:fill="FFFFFF"/>
        <w:spacing w:after="0" w:line="360" w:lineRule="auto"/>
        <w:ind w:firstLine="144"/>
        <w:jc w:val="both"/>
        <w:rPr>
          <w:rFonts w:ascii="Times New Roman" w:hAnsi="Times New Roman" w:cs="Times New Roman"/>
          <w:color w:val="000000"/>
          <w:sz w:val="28"/>
          <w:szCs w:val="28"/>
        </w:rPr>
      </w:pPr>
      <w:r w:rsidRPr="004E19FF">
        <w:rPr>
          <w:rFonts w:ascii="Times New Roman" w:hAnsi="Times New Roman" w:cs="Times New Roman"/>
          <w:noProof/>
          <w:color w:val="000000"/>
          <w:sz w:val="28"/>
          <w:szCs w:val="28"/>
          <w:lang w:eastAsia="ru-RU"/>
        </w:rPr>
        <w:drawing>
          <wp:anchor distT="0" distB="0" distL="114300" distR="114300" simplePos="0" relativeHeight="251643904" behindDoc="1" locked="0" layoutInCell="0" allowOverlap="1">
            <wp:simplePos x="0" y="0"/>
            <wp:positionH relativeFrom="column">
              <wp:posOffset>-200025</wp:posOffset>
            </wp:positionH>
            <wp:positionV relativeFrom="paragraph">
              <wp:posOffset>376555</wp:posOffset>
            </wp:positionV>
            <wp:extent cx="5054600" cy="2189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4600" cy="2189480"/>
                    </a:xfrm>
                    <a:prstGeom prst="rect">
                      <a:avLst/>
                    </a:prstGeom>
                    <a:noFill/>
                  </pic:spPr>
                </pic:pic>
              </a:graphicData>
            </a:graphic>
          </wp:anchor>
        </w:drawing>
      </w:r>
    </w:p>
    <w:p w:rsidR="0029123C" w:rsidRPr="004E19FF" w:rsidRDefault="00D0793E" w:rsidP="00847840">
      <w:pPr>
        <w:spacing w:after="0" w:line="360" w:lineRule="auto"/>
        <w:ind w:right="288" w:firstLine="144"/>
        <w:jc w:val="both"/>
        <w:rPr>
          <w:rFonts w:ascii="Times New Roman" w:hAnsi="Times New Roman" w:cs="Times New Roman"/>
          <w:sz w:val="28"/>
          <w:szCs w:val="28"/>
        </w:rPr>
      </w:pPr>
      <w:r>
        <w:rPr>
          <w:rFonts w:ascii="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Text Box 7" o:spid="_x0000_s1026" type="#_x0000_t202" style="position:absolute;left:0;text-align:left;margin-left:113.7pt;margin-top:12.9pt;width:106.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EcKQIAAFg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">
            <v:textbox>
              <w:txbxContent>
                <w:p w:rsidR="00847840" w:rsidRDefault="00847840" w:rsidP="0029123C">
                  <w:r>
                    <w:t>Инструментарий финансово - экономического анализа</w:t>
                  </w:r>
                </w:p>
                <w:p w:rsidR="00847840" w:rsidRDefault="00847840" w:rsidP="0029123C"/>
              </w:txbxContent>
            </v:textbox>
          </v:shape>
        </w:pict>
      </w:r>
    </w:p>
    <w:p w:rsidR="0029123C" w:rsidRPr="004E19FF" w:rsidRDefault="00D0793E" w:rsidP="00847840">
      <w:pPr>
        <w:spacing w:after="0" w:line="360" w:lineRule="auto"/>
        <w:ind w:right="288" w:firstLine="144"/>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8" o:spid="_x0000_s1027" type="#_x0000_t202" style="position:absolute;left:0;text-align:left;margin-left:262.95pt;margin-top:16pt;width:102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">
            <v:textbox>
              <w:txbxContent>
                <w:p w:rsidR="00847840" w:rsidRPr="008E21C5" w:rsidRDefault="00847840" w:rsidP="0029123C">
                  <w:pPr>
                    <w:rPr>
                      <w:sz w:val="20"/>
                      <w:szCs w:val="20"/>
                    </w:rPr>
                  </w:pPr>
                  <w:r w:rsidRPr="008E21C5">
                    <w:rPr>
                      <w:sz w:val="20"/>
                      <w:szCs w:val="20"/>
                    </w:rPr>
                    <w:t>Прогнозирование, бюджетирование, карты избранных финансовых показателей и принятия решений</w:t>
                  </w:r>
                </w:p>
              </w:txbxContent>
            </v:textbox>
          </v:shape>
        </w:pict>
      </w:r>
      <w:r>
        <w:rPr>
          <w:rFonts w:ascii="Times New Roman" w:hAnsi="Times New Roman" w:cs="Times New Roman"/>
          <w:noProof/>
          <w:sz w:val="28"/>
          <w:szCs w:val="28"/>
          <w:lang w:eastAsia="ru-RU"/>
        </w:rPr>
        <w:pict>
          <v:shape id="Text Box 6" o:spid="_x0000_s1028" type="#_x0000_t202" style="position:absolute;left:0;text-align:left;margin-left:-.3pt;margin-top:2.7pt;width:69.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PN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" stroked="f">
            <v:textbox>
              <w:txbxContent>
                <w:p w:rsidR="00847840" w:rsidRPr="008E21C5" w:rsidRDefault="00847840" w:rsidP="0029123C">
                  <w:pPr>
                    <w:spacing w:line="240" w:lineRule="auto"/>
                    <w:rPr>
                      <w:sz w:val="16"/>
                      <w:szCs w:val="16"/>
                    </w:rPr>
                  </w:pPr>
                  <w:r w:rsidRPr="008E21C5">
                    <w:rPr>
                      <w:sz w:val="16"/>
                      <w:szCs w:val="16"/>
                    </w:rPr>
                    <w:t>Модель источники информации</w:t>
                  </w:r>
                </w:p>
                <w:p w:rsidR="00847840" w:rsidRPr="003A4E02" w:rsidRDefault="00847840" w:rsidP="0029123C">
                  <w:pPr>
                    <w:spacing w:line="240" w:lineRule="auto"/>
                    <w:rPr>
                      <w:sz w:val="16"/>
                      <w:szCs w:val="16"/>
                    </w:rPr>
                  </w:pP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p>
    <w:p w:rsidR="0029123C" w:rsidRPr="004E19FF" w:rsidRDefault="00D0793E" w:rsidP="00847840">
      <w:pPr>
        <w:spacing w:after="0" w:line="360" w:lineRule="auto"/>
        <w:ind w:right="288" w:firstLine="144"/>
        <w:jc w:val="both"/>
        <w:rPr>
          <w:rFonts w:ascii="Times New Roman" w:hAnsi="Times New Roman" w:cs="Times New Roman"/>
          <w:sz w:val="28"/>
          <w:szCs w:val="28"/>
        </w:rPr>
      </w:pPr>
      <w:r>
        <w:rPr>
          <w:rFonts w:ascii="Times New Roman" w:hAnsi="Times New Roman" w:cs="Times New Roman"/>
          <w:noProof/>
          <w:sz w:val="28"/>
          <w:szCs w:val="28"/>
          <w:lang w:eastAsia="ru-RU"/>
        </w:rPr>
        <w:pict>
          <v:shape id="Text Box 9" o:spid="_x0000_s1029" type="#_x0000_t202" style="position:absolute;left:0;text-align:left;margin-left:-6.3pt;margin-top:13.1pt;width:83.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">
            <v:textbox>
              <w:txbxContent>
                <w:p w:rsidR="00847840" w:rsidRDefault="00847840" w:rsidP="0029123C">
                  <w:r>
                    <w:t>Комплексные расчетные показатели</w:t>
                  </w:r>
                </w:p>
              </w:txbxContent>
            </v:textbox>
          </v:shape>
        </w:pict>
      </w:r>
      <w:r>
        <w:rPr>
          <w:rFonts w:ascii="Times New Roman" w:hAnsi="Times New Roman" w:cs="Times New Roman"/>
          <w:noProof/>
          <w:sz w:val="28"/>
          <w:szCs w:val="28"/>
          <w:lang w:eastAsia="ru-RU"/>
        </w:rPr>
        <w:pict>
          <v:shape id="Text Box 11" o:spid="_x0000_s1030" type="#_x0000_t202" style="position:absolute;left:0;text-align:left;margin-left:113.7pt;margin-top:6.4pt;width:104.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">
            <v:textbox>
              <w:txbxContent>
                <w:p w:rsidR="00847840" w:rsidRPr="008E21C5" w:rsidRDefault="00847840" w:rsidP="0029123C">
                  <w:pPr>
                    <w:rPr>
                      <w:sz w:val="20"/>
                      <w:szCs w:val="20"/>
                    </w:rPr>
                  </w:pPr>
                  <w:r w:rsidRPr="008E21C5">
                    <w:rPr>
                      <w:sz w:val="20"/>
                      <w:szCs w:val="20"/>
                    </w:rPr>
                    <w:t>Карта финансовых показателей для принятия деловых решений</w:t>
                  </w: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29123C" w:rsidRPr="00A95C51"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Рис.  1.1. Процесс формирования карты финансово-экономических показателей для принятия решений</w:t>
      </w:r>
    </w:p>
    <w:p w:rsidR="005B769D" w:rsidRPr="00A95C51" w:rsidRDefault="005B769D"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E40B5E">
      <w:pPr>
        <w:spacing w:after="0" w:line="360" w:lineRule="auto"/>
        <w:ind w:right="288" w:firstLine="144"/>
        <w:jc w:val="both"/>
        <w:rPr>
          <w:rFonts w:ascii="Times New Roman" w:hAnsi="Times New Roman" w:cs="Times New Roman"/>
          <w:sz w:val="28"/>
          <w:szCs w:val="28"/>
        </w:rPr>
      </w:pPr>
      <w:proofErr w:type="gramStart"/>
      <w:r w:rsidRPr="004E19FF">
        <w:rPr>
          <w:rFonts w:ascii="Times New Roman" w:hAnsi="Times New Roman" w:cs="Times New Roman"/>
          <w:sz w:val="28"/>
          <w:szCs w:val="28"/>
        </w:rPr>
        <w:t>Конечным результатом формирования двух последних элементов цикла финансово-экономического анализа является перечень основных форм отчетности по достоверным алгоритмом их построения и перечень основных показателей, основанных на разработанных (специализированных) формах отчетности.</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Даны  алгоритм принятия инвестиционных решений является</w:t>
      </w:r>
      <w:proofErr w:type="gramEnd"/>
      <w:r w:rsidRPr="004E19FF">
        <w:rPr>
          <w:rFonts w:ascii="Times New Roman" w:hAnsi="Times New Roman" w:cs="Times New Roman"/>
          <w:sz w:val="28"/>
          <w:szCs w:val="28"/>
        </w:rPr>
        <w:t xml:space="preserve"> методической основой для действий инвестора при разработке стратегии инвестирования.  Ценность данной методики заключается в том, что инвестор и менеджмент компании взаимодействуют между собой, решая один вопрос с разных углов и точек зрения: первый хочет  убедиться и обосновать решение о вложении инвестиций, а второй - соответственно показать  все преимущества и возможности компании для привлечения потенциальных инвестиций.</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На практике, важным элементом системы управленческого анализа является выбор не всей совокупности показателей, которые только можно рассчитать на основе существующих данных, а именно такой блок показателей (Несколько важных комплексных показателей), который позволит принять то или иное решение.  Есть управленческий анализ </w:t>
      </w:r>
      <w:r w:rsidRPr="004E19FF">
        <w:rPr>
          <w:rFonts w:ascii="Times New Roman" w:hAnsi="Times New Roman" w:cs="Times New Roman"/>
          <w:sz w:val="28"/>
          <w:szCs w:val="28"/>
        </w:rPr>
        <w:lastRenderedPageBreak/>
        <w:t>является узкоспециализированным и ориентированным на конкретные потребности менеджеров или инвесторов, и с его помощью получаются ответы на конкретные вопросы</w:t>
      </w:r>
      <w:proofErr w:type="gramStart"/>
      <w:r w:rsidRPr="004E19FF">
        <w:rPr>
          <w:rFonts w:ascii="Times New Roman" w:hAnsi="Times New Roman" w:cs="Times New Roman"/>
          <w:sz w:val="28"/>
          <w:szCs w:val="28"/>
        </w:rPr>
        <w:t>.</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ш</w:t>
      </w:r>
      <w:proofErr w:type="gramEnd"/>
      <w:r w:rsidRPr="004E19FF">
        <w:rPr>
          <w:rFonts w:ascii="Times New Roman" w:hAnsi="Times New Roman" w:cs="Times New Roman"/>
          <w:sz w:val="28"/>
          <w:szCs w:val="28"/>
        </w:rPr>
        <w:t>ирокий перечень различных финансовых и экономических показателей, характеризующих различные стороны финансово хозяйственной деятельности предприятия, может иметь разнонаправленную динамику и тенденции развития  что не дает однозначно определить улучшение или ухудшение финансового состояния предприятия за рассматриваемый период.</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Опытный пользователь (инвестор, управленческий персонал) имеет конкретную систему целей и вопросов, оценить которые можно через соответствующий им набор показателей.  Остальные показатели, характеризующие важные аспекты деятельности предприятия, и не относятся к данному блоку вопросов, будут предоставлять только избыточную, для принятия управленческих решений, информацию, которая усложняет процесс сбора и анализа данных.</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На основе проведенного исследования можно предложить пакет "Финансовая отчетность для инвесторов ", который расширит возможности предприятия для привлечения инвестиций и повышения инвестиционной привлекательности самого предприятия в методиках анализа инвесторами финансово хозяйственной деятельности.  Минимальным перечнем пакета отчетности, который должен быть </w:t>
      </w:r>
      <w:proofErr w:type="gramStart"/>
      <w:r w:rsidRPr="004E19FF">
        <w:rPr>
          <w:rFonts w:ascii="Times New Roman" w:hAnsi="Times New Roman" w:cs="Times New Roman"/>
          <w:sz w:val="28"/>
          <w:szCs w:val="28"/>
        </w:rPr>
        <w:t>представлен для инвестора  должен</w:t>
      </w:r>
      <w:proofErr w:type="gramEnd"/>
      <w:r w:rsidRPr="004E19FF">
        <w:rPr>
          <w:rFonts w:ascii="Times New Roman" w:hAnsi="Times New Roman" w:cs="Times New Roman"/>
          <w:sz w:val="28"/>
          <w:szCs w:val="28"/>
        </w:rPr>
        <w:t xml:space="preserve"> быть такой:</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1. </w:t>
      </w:r>
      <w:proofErr w:type="gramStart"/>
      <w:r w:rsidRPr="004E19FF">
        <w:rPr>
          <w:rFonts w:ascii="Times New Roman" w:hAnsi="Times New Roman" w:cs="Times New Roman"/>
          <w:sz w:val="28"/>
          <w:szCs w:val="28"/>
        </w:rPr>
        <w:t>Официальная бухгалтерская отчетность (официальный пакет финансовой отчетности, составленная по национальными положениями стандартами бухгалтерского учета с параллельным согласованию и интерпретацией под углом международных стандартов финансовой отчетности (особенно это актуально для международных инвесторов, которым Азербайджанская финансовая отчетность несет меньше информации, чем отчетность по МСФО).</w:t>
      </w:r>
      <w:proofErr w:type="gramEnd"/>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2. Комплекс отчетности, представленной системой управленческого учета.  Особенно значимым как источник информации для инвестора эти отчеты являются в Азербайджане с учетом того, что официальная финансовая отчетность составляется креативно с целью снижения налоговой нагрузки, и деятельности предприятия в рамках теневой экономики в свете последних событий на финансовых рынках и кризисного периода в Азербайджане (2008-2010 гг.).  Данный информационный элемент может содержать совокупность отчетностей, которая представляется исключительно внутренним пользователям для принятия решений, и обычно содержит конфиденциальную информацию (коммерческую тайну).  </w:t>
      </w:r>
      <w:proofErr w:type="gramStart"/>
      <w:r w:rsidRPr="004E19FF">
        <w:rPr>
          <w:rFonts w:ascii="Times New Roman" w:hAnsi="Times New Roman" w:cs="Times New Roman"/>
          <w:sz w:val="28"/>
          <w:szCs w:val="28"/>
        </w:rPr>
        <w:t>Сюда относятся формы отчетов, отражающих реальную рентабельность, устойчивость, ликвидность и платежеспособность предприятия, маржинальный прибыль, постоянные и переменные затраты, себестоимость, наценку, объемы продаж в натуральном и денежной формах, оценку эффективности деятельности предприятия в разрезе отдельных бизнес-юнитов и тому подобное.</w:t>
      </w:r>
      <w:proofErr w:type="gramEnd"/>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3. Текущие и стратегические бюджеты компании.  Основное внимание </w:t>
      </w:r>
      <w:proofErr w:type="gramStart"/>
      <w:r w:rsidRPr="004E19FF">
        <w:rPr>
          <w:rFonts w:ascii="Times New Roman" w:hAnsi="Times New Roman" w:cs="Times New Roman"/>
          <w:sz w:val="28"/>
          <w:szCs w:val="28"/>
        </w:rPr>
        <w:t>уделяется</w:t>
      </w:r>
      <w:proofErr w:type="gramEnd"/>
      <w:r w:rsidRPr="004E19FF">
        <w:rPr>
          <w:rFonts w:ascii="Times New Roman" w:hAnsi="Times New Roman" w:cs="Times New Roman"/>
          <w:sz w:val="28"/>
          <w:szCs w:val="28"/>
        </w:rPr>
        <w:t xml:space="preserve"> прежде всего наличии бюджетирования (планирования) на предприятии.  Предпочтение отдается наличии разработанных статических и динамических (гибких) </w:t>
      </w:r>
      <w:proofErr w:type="gramStart"/>
      <w:r w:rsidRPr="004E19FF">
        <w:rPr>
          <w:rFonts w:ascii="Times New Roman" w:hAnsi="Times New Roman" w:cs="Times New Roman"/>
          <w:sz w:val="28"/>
          <w:szCs w:val="28"/>
        </w:rPr>
        <w:t>бюджетов</w:t>
      </w:r>
      <w:proofErr w:type="gramEnd"/>
      <w:r w:rsidRPr="004E19FF">
        <w:rPr>
          <w:rFonts w:ascii="Times New Roman" w:hAnsi="Times New Roman" w:cs="Times New Roman"/>
          <w:sz w:val="28"/>
          <w:szCs w:val="28"/>
        </w:rPr>
        <w:t xml:space="preserve"> на основе которых можно анализировать ход выполнения бюджета, или же в худшем случае оценить дальнейшие перспективы развития компании, ожидает менеджмент предприятия.  </w:t>
      </w:r>
      <w:proofErr w:type="gramStart"/>
      <w:r w:rsidRPr="004E19FF">
        <w:rPr>
          <w:rFonts w:ascii="Times New Roman" w:hAnsi="Times New Roman" w:cs="Times New Roman"/>
          <w:sz w:val="28"/>
          <w:szCs w:val="28"/>
        </w:rPr>
        <w:t>Важными</w:t>
      </w:r>
      <w:proofErr w:type="gramEnd"/>
      <w:r w:rsidRPr="004E19FF">
        <w:rPr>
          <w:rFonts w:ascii="Times New Roman" w:hAnsi="Times New Roman" w:cs="Times New Roman"/>
          <w:sz w:val="28"/>
          <w:szCs w:val="28"/>
        </w:rPr>
        <w:t xml:space="preserve"> в данном разделе есть как детализированные операционные бюджеты (бюджет продаж, производства, себестоимости, закупок и потребности в материалах), так и бюджетные формы финансовых отчетов, на основе которых с учетом рисков и ошибок можно оценить результативность и эффективность деятельности предприятия до начала осуществления инвестиций.</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4. Дополнительная информация, по мнению менеджмента </w:t>
      </w:r>
      <w:proofErr w:type="gramStart"/>
      <w:r w:rsidRPr="004E19FF">
        <w:rPr>
          <w:rFonts w:ascii="Times New Roman" w:hAnsi="Times New Roman" w:cs="Times New Roman"/>
          <w:sz w:val="28"/>
          <w:szCs w:val="28"/>
        </w:rPr>
        <w:t>компании</w:t>
      </w:r>
      <w:proofErr w:type="gramEnd"/>
      <w:r w:rsidRPr="004E19FF">
        <w:rPr>
          <w:rFonts w:ascii="Times New Roman" w:hAnsi="Times New Roman" w:cs="Times New Roman"/>
          <w:sz w:val="28"/>
          <w:szCs w:val="28"/>
        </w:rPr>
        <w:t xml:space="preserve"> даст инвестору более подробно и совершенстве понять всю </w:t>
      </w:r>
      <w:r w:rsidRPr="004E19FF">
        <w:rPr>
          <w:rFonts w:ascii="Times New Roman" w:hAnsi="Times New Roman" w:cs="Times New Roman"/>
          <w:sz w:val="28"/>
          <w:szCs w:val="28"/>
        </w:rPr>
        <w:lastRenderedPageBreak/>
        <w:t>интерпретированную выше информацию.  Речь идет как о бизне</w:t>
      </w:r>
      <w:r w:rsidR="00FB7480" w:rsidRPr="004E19FF">
        <w:rPr>
          <w:rFonts w:ascii="Times New Roman" w:hAnsi="Times New Roman" w:cs="Times New Roman"/>
          <w:sz w:val="28"/>
          <w:szCs w:val="28"/>
        </w:rPr>
        <w:t>с-планах предприятия, примечаний</w:t>
      </w:r>
      <w:r w:rsidRPr="004E19FF">
        <w:rPr>
          <w:rFonts w:ascii="Times New Roman" w:hAnsi="Times New Roman" w:cs="Times New Roman"/>
          <w:sz w:val="28"/>
          <w:szCs w:val="28"/>
        </w:rPr>
        <w:t xml:space="preserve"> к финансовой отчетности расшифровки статей баланса, так и о специфическ</w:t>
      </w:r>
      <w:r w:rsidR="00FB7480" w:rsidRPr="004E19FF">
        <w:rPr>
          <w:rFonts w:ascii="Times New Roman" w:hAnsi="Times New Roman" w:cs="Times New Roman"/>
          <w:sz w:val="28"/>
          <w:szCs w:val="28"/>
        </w:rPr>
        <w:t>их формах</w:t>
      </w:r>
      <w:r w:rsidRPr="004E19FF">
        <w:rPr>
          <w:rFonts w:ascii="Times New Roman" w:hAnsi="Times New Roman" w:cs="Times New Roman"/>
          <w:sz w:val="28"/>
          <w:szCs w:val="28"/>
        </w:rPr>
        <w:t xml:space="preserve"> финансовых отчетов, раскрывающих деятельность предприятия под наиболее привлекательным углом для инвестора с точки зрения вложения инвестиций.</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color w:val="000000" w:themeColor="text1"/>
          <w:sz w:val="28"/>
          <w:szCs w:val="28"/>
        </w:rPr>
        <w:t>финансовая отчетность для инвестора</w:t>
      </w:r>
      <w:r w:rsidRPr="004E19FF">
        <w:rPr>
          <w:rFonts w:ascii="Times New Roman" w:hAnsi="Times New Roman" w:cs="Times New Roman"/>
          <w:sz w:val="28"/>
          <w:szCs w:val="28"/>
        </w:rPr>
        <w:t xml:space="preserve">  - и ее анализ должны убедить инвестора в том, что:</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Выбрана лучшая альтернатива из всех возможных вариантов;</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Инвестиционный проект направлен на максимальное увеличение стоимости имущества предприятия и собственников (инвесторов)</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Вложение сре</w:t>
      </w:r>
      <w:proofErr w:type="gramStart"/>
      <w:r w:rsidRPr="004E19FF">
        <w:rPr>
          <w:rFonts w:ascii="Times New Roman" w:hAnsi="Times New Roman" w:cs="Times New Roman"/>
          <w:sz w:val="28"/>
          <w:szCs w:val="28"/>
        </w:rPr>
        <w:t>дств в д</w:t>
      </w:r>
      <w:proofErr w:type="gramEnd"/>
      <w:r w:rsidRPr="004E19FF">
        <w:rPr>
          <w:rFonts w:ascii="Times New Roman" w:hAnsi="Times New Roman" w:cs="Times New Roman"/>
          <w:sz w:val="28"/>
          <w:szCs w:val="28"/>
        </w:rPr>
        <w:t>еятельность предприятия принесет инвестору отдачу в виде прибыли, росте стоимости активов и собственного капитала предприятия;</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Перспективные цели (стратегические и тактические) являются достижимыми при заданных темпах деятельности и бюджетных показателях (плановой рентабельности выручки, расходов, прибыли и т.п.);</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Определены основные </w:t>
      </w:r>
      <w:proofErr w:type="gramStart"/>
      <w:r w:rsidRPr="004E19FF">
        <w:rPr>
          <w:rFonts w:ascii="Times New Roman" w:hAnsi="Times New Roman" w:cs="Times New Roman"/>
          <w:sz w:val="28"/>
          <w:szCs w:val="28"/>
        </w:rPr>
        <w:t>риски</w:t>
      </w:r>
      <w:proofErr w:type="gramEnd"/>
      <w:r w:rsidRPr="004E19FF">
        <w:rPr>
          <w:rFonts w:ascii="Times New Roman" w:hAnsi="Times New Roman" w:cs="Times New Roman"/>
          <w:sz w:val="28"/>
          <w:szCs w:val="28"/>
        </w:rPr>
        <w:t xml:space="preserve"> связанные с реализацией проекта и допустимые для данного уровня рентабельности с учетом наихудшего выпада и его последствиями;</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Определены объемы необходимых ресурсов, способы и стоимость их привлечения (согласование движения денежных средств без дефицитов и разрывов для обеспечения бесперебойности инвестирования и функционирования).</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Концептуальная основа разработанного алгоритма принятия решений на основе специализированных форм и показателей финансового анализа приведена на рис.  2. На основе данных проведенного исследования и с учетом практического опыта разработан комплексный алгоритм принятия, который включает стадии моделирования специализированных форм финансовых </w:t>
      </w:r>
      <w:r w:rsidR="00256C2B" w:rsidRPr="004E19FF">
        <w:rPr>
          <w:rFonts w:ascii="Times New Roman" w:hAnsi="Times New Roman" w:cs="Times New Roman"/>
          <w:color w:val="000000" w:themeColor="text1"/>
          <w:sz w:val="28"/>
          <w:szCs w:val="28"/>
        </w:rPr>
        <w:t>отчетов</w:t>
      </w:r>
      <w:r w:rsidRPr="004E19FF">
        <w:rPr>
          <w:rFonts w:ascii="Times New Roman" w:hAnsi="Times New Roman" w:cs="Times New Roman"/>
          <w:color w:val="000000" w:themeColor="text1"/>
          <w:sz w:val="28"/>
          <w:szCs w:val="28"/>
        </w:rPr>
        <w:t>,</w:t>
      </w:r>
      <w:r w:rsidRPr="004E19FF">
        <w:rPr>
          <w:rFonts w:ascii="Times New Roman" w:hAnsi="Times New Roman" w:cs="Times New Roman"/>
          <w:sz w:val="28"/>
          <w:szCs w:val="28"/>
        </w:rPr>
        <w:t xml:space="preserve"> специфической методики  анализа разработанных </w:t>
      </w:r>
      <w:r w:rsidRPr="004E19FF">
        <w:rPr>
          <w:rFonts w:ascii="Times New Roman" w:hAnsi="Times New Roman" w:cs="Times New Roman"/>
          <w:sz w:val="28"/>
          <w:szCs w:val="28"/>
        </w:rPr>
        <w:lastRenderedPageBreak/>
        <w:t>форм отчетности и разработки минимального набора комплексных показателей, предоставлять достаточный объем учетной информации, необходимой для убедительного обоснования и поддержки принятия управленческих решений.</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Также на основе предложенных комплексных показателей (карта финансовых показателей для принятия решений) разработана система бюджетирования, которая обеспечивает прогнозирование и оценку комплексных показателей на перспективу.  Завершающим этапом алгоритма является блок принятия управленческих решений, основанной на основе трех предыдущих блоков и осуществляется на основе обоснованной базовой карты финансово-экономических показателей.</w:t>
      </w:r>
    </w:p>
    <w:p w:rsidR="0029123C" w:rsidRPr="004E19FF" w:rsidRDefault="0029123C" w:rsidP="00E40B5E">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Как видно из формулы 1 (рис. 1.2), в ней использованы показатели выручки, активов, инвестированного капитала (сумма собственного капитала и долгосрочных обязательств) и чистой прибыли.  В результате сложной взаимозависимости</w:t>
      </w:r>
      <w:r w:rsidR="00FB7480" w:rsidRPr="004E19FF">
        <w:rPr>
          <w:rFonts w:ascii="Times New Roman" w:hAnsi="Times New Roman" w:cs="Times New Roman"/>
          <w:sz w:val="28"/>
          <w:szCs w:val="28"/>
        </w:rPr>
        <w:t>,</w:t>
      </w:r>
      <w:r w:rsidRPr="004E19FF">
        <w:rPr>
          <w:rFonts w:ascii="Times New Roman" w:hAnsi="Times New Roman" w:cs="Times New Roman"/>
          <w:sz w:val="28"/>
          <w:szCs w:val="28"/>
        </w:rPr>
        <w:t xml:space="preserve"> </w:t>
      </w:r>
      <w:r w:rsidR="00FB7480" w:rsidRPr="004E19FF">
        <w:rPr>
          <w:rFonts w:ascii="Times New Roman" w:hAnsi="Times New Roman" w:cs="Times New Roman"/>
          <w:sz w:val="28"/>
          <w:szCs w:val="28"/>
        </w:rPr>
        <w:t xml:space="preserve"> </w:t>
      </w:r>
      <w:r w:rsidRPr="004E19FF">
        <w:rPr>
          <w:rFonts w:ascii="Times New Roman" w:hAnsi="Times New Roman" w:cs="Times New Roman"/>
          <w:sz w:val="28"/>
          <w:szCs w:val="28"/>
        </w:rPr>
        <w:t>данный комплексный показатель включает в себя показатель оборачиваемости активов (Выручка / активы), мультипликатор инвес</w:t>
      </w:r>
      <w:r w:rsidR="00FB7480" w:rsidRPr="004E19FF">
        <w:rPr>
          <w:rFonts w:ascii="Times New Roman" w:hAnsi="Times New Roman" w:cs="Times New Roman"/>
          <w:sz w:val="28"/>
          <w:szCs w:val="28"/>
        </w:rPr>
        <w:t xml:space="preserve">тированного капитала (активы / </w:t>
      </w:r>
      <w:r w:rsidRPr="004E19FF">
        <w:rPr>
          <w:rFonts w:ascii="Times New Roman" w:hAnsi="Times New Roman" w:cs="Times New Roman"/>
          <w:sz w:val="28"/>
          <w:szCs w:val="28"/>
        </w:rPr>
        <w:t>собственный капитал + долгосрочные обязательства) и рентабельность продаж (чистая прибыль / выручка).  При развернутом рассмотрении данного показателя сохраняется высокая аналитика данных и возможен факторный анализ такого показателя с определением влияния на результативный показатель (рентабельность инвестиций) отдельных количественных и качественных факторов.  Использование предложенных комплексных показателей обеспечивает инвестору полную картину деятельности предприятия и на основе понимания сложной взаимосвязи между отчетными показателями, обосновать и принять комплексные тактические, стратегические, инвестиционные и другие деловые решения.</w: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FB7480" w:rsidRDefault="00FB7480" w:rsidP="00E40B5E">
      <w:pPr>
        <w:spacing w:after="0" w:line="360" w:lineRule="auto"/>
        <w:ind w:right="288"/>
        <w:jc w:val="both"/>
        <w:rPr>
          <w:rFonts w:ascii="Times New Roman" w:hAnsi="Times New Roman" w:cs="Times New Roman"/>
          <w:b/>
          <w:sz w:val="28"/>
          <w:szCs w:val="28"/>
        </w:rPr>
      </w:pPr>
    </w:p>
    <w:p w:rsidR="008A4AD2" w:rsidRDefault="008A4AD2" w:rsidP="00E40B5E">
      <w:pPr>
        <w:spacing w:after="0" w:line="360" w:lineRule="auto"/>
        <w:ind w:right="288"/>
        <w:jc w:val="both"/>
        <w:rPr>
          <w:rFonts w:ascii="Times New Roman" w:hAnsi="Times New Roman" w:cs="Times New Roman"/>
          <w:b/>
          <w:sz w:val="28"/>
          <w:szCs w:val="28"/>
        </w:rPr>
      </w:pPr>
    </w:p>
    <w:p w:rsidR="00B00476" w:rsidRPr="004E19FF" w:rsidRDefault="00B00476" w:rsidP="00E40B5E">
      <w:pPr>
        <w:spacing w:after="0" w:line="360" w:lineRule="auto"/>
        <w:ind w:right="288"/>
        <w:jc w:val="both"/>
        <w:rPr>
          <w:rFonts w:ascii="Times New Roman" w:hAnsi="Times New Roman" w:cs="Times New Roman"/>
          <w:b/>
          <w:sz w:val="28"/>
          <w:szCs w:val="28"/>
        </w:rPr>
      </w:pPr>
    </w:p>
    <w:p w:rsidR="00B00476" w:rsidRPr="004E19FF" w:rsidRDefault="00B00476" w:rsidP="00E40B5E">
      <w:pPr>
        <w:spacing w:after="0" w:line="360" w:lineRule="auto"/>
        <w:ind w:right="288"/>
        <w:jc w:val="both"/>
        <w:rPr>
          <w:rFonts w:ascii="Times New Roman" w:hAnsi="Times New Roman" w:cs="Times New Roman"/>
          <w:b/>
          <w:sz w:val="28"/>
          <w:szCs w:val="28"/>
        </w:rPr>
      </w:pPr>
    </w:p>
    <w:p w:rsidR="0029123C" w:rsidRPr="004E19FF" w:rsidRDefault="00847840" w:rsidP="00847840">
      <w:pPr>
        <w:spacing w:after="0" w:line="360" w:lineRule="auto"/>
        <w:ind w:right="288" w:firstLine="144"/>
        <w:jc w:val="both"/>
        <w:rPr>
          <w:rFonts w:ascii="Times New Roman" w:hAnsi="Times New Roman" w:cs="Times New Roman"/>
          <w:b/>
          <w:sz w:val="28"/>
          <w:szCs w:val="28"/>
        </w:rPr>
      </w:pPr>
      <w:r w:rsidRPr="004E19FF">
        <w:rPr>
          <w:rFonts w:ascii="Times New Roman" w:hAnsi="Times New Roman" w:cs="Times New Roman"/>
          <w:b/>
          <w:noProof/>
          <w:sz w:val="28"/>
          <w:szCs w:val="28"/>
          <w:lang w:eastAsia="ru-RU"/>
        </w:rPr>
        <w:drawing>
          <wp:anchor distT="0" distB="0" distL="114300" distR="114300" simplePos="0" relativeHeight="251644928" behindDoc="1" locked="0" layoutInCell="0" allowOverlap="1">
            <wp:simplePos x="0" y="0"/>
            <wp:positionH relativeFrom="column">
              <wp:posOffset>15240</wp:posOffset>
            </wp:positionH>
            <wp:positionV relativeFrom="paragraph">
              <wp:posOffset>41275</wp:posOffset>
            </wp:positionV>
            <wp:extent cx="5639435" cy="80295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9435" cy="8029575"/>
                    </a:xfrm>
                    <a:prstGeom prst="rect">
                      <a:avLst/>
                    </a:prstGeom>
                    <a:noFill/>
                  </pic:spPr>
                </pic:pic>
              </a:graphicData>
            </a:graphic>
          </wp:anchor>
        </w:drawing>
      </w:r>
      <w:r w:rsidR="00D0793E">
        <w:rPr>
          <w:rFonts w:ascii="Times New Roman" w:hAnsi="Times New Roman" w:cs="Times New Roman"/>
          <w:b/>
          <w:noProof/>
          <w:sz w:val="28"/>
          <w:szCs w:val="28"/>
          <w:lang w:eastAsia="ru-RU"/>
        </w:rPr>
        <w:pict>
          <v:shape id="Text Box 17" o:spid="_x0000_s1031" type="#_x0000_t202" style="position:absolute;left:0;text-align:left;margin-left:112.2pt;margin-top:6.3pt;width:222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" fillcolor="white [3201]" strokeweight=".5pt">
            <v:path arrowok="t"/>
            <v:textbox>
              <w:txbxContent>
                <w:p w:rsidR="00847840" w:rsidRPr="007F07EC" w:rsidRDefault="00847840" w:rsidP="0029123C">
                  <w:pPr>
                    <w:spacing w:line="240" w:lineRule="auto"/>
                    <w:jc w:val="both"/>
                    <w:rPr>
                      <w:sz w:val="18"/>
                      <w:szCs w:val="18"/>
                    </w:rPr>
                  </w:pPr>
                  <w:r w:rsidRPr="007F07EC">
                    <w:rPr>
                      <w:sz w:val="18"/>
                      <w:szCs w:val="18"/>
                    </w:rPr>
                    <w:t>Блок 1</w:t>
                  </w:r>
                  <w:proofErr w:type="gramStart"/>
                  <w:r w:rsidRPr="007F07EC">
                    <w:rPr>
                      <w:sz w:val="18"/>
                      <w:szCs w:val="18"/>
                    </w:rPr>
                    <w:t xml:space="preserve"> :</w:t>
                  </w:r>
                  <w:proofErr w:type="gramEnd"/>
                  <w:r w:rsidRPr="007F07EC">
                    <w:rPr>
                      <w:sz w:val="18"/>
                      <w:szCs w:val="18"/>
                    </w:rPr>
                    <w:t xml:space="preserve"> Дополнительные аналитические возможности модели отчета о финансовом состоянии и результаты деятельности предприятия</w:t>
                  </w: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D0793E" w:rsidP="00847840">
      <w:pPr>
        <w:spacing w:after="0" w:line="360" w:lineRule="auto"/>
        <w:ind w:right="288" w:firstLine="144"/>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Text Box 18" o:spid="_x0000_s1032" type="#_x0000_t202" style="position:absolute;left:0;text-align:left;margin-left:49.95pt;margin-top:.75pt;width:341.25pt;height:10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" fillcolor="white [3201]" strokeweight=".5pt">
            <v:path arrowok="t"/>
            <v:textbox>
              <w:txbxContent>
                <w:p w:rsidR="00847840" w:rsidRPr="007F07EC" w:rsidRDefault="00847840" w:rsidP="0029123C">
                  <w:pPr>
                    <w:spacing w:after="0"/>
                    <w:jc w:val="both"/>
                    <w:rPr>
                      <w:rFonts w:ascii="Arial" w:eastAsia="Arial" w:hAnsi="Arial"/>
                      <w:sz w:val="16"/>
                      <w:szCs w:val="16"/>
                    </w:rPr>
                  </w:pPr>
                  <w:r w:rsidRPr="007F07EC">
                    <w:rPr>
                      <w:rFonts w:ascii="Arial" w:eastAsia="Arial" w:hAnsi="Arial"/>
                      <w:sz w:val="16"/>
                      <w:szCs w:val="16"/>
                    </w:rPr>
                    <w:t>Предусматривает построение таких моделей отчетности, содержащие в себе такие</w:t>
                  </w:r>
                </w:p>
                <w:p w:rsidR="00847840" w:rsidRPr="007F07EC" w:rsidRDefault="00847840" w:rsidP="0029123C">
                  <w:pPr>
                    <w:spacing w:after="0"/>
                    <w:jc w:val="both"/>
                    <w:rPr>
                      <w:rFonts w:ascii="Arial" w:eastAsia="Arial" w:hAnsi="Arial"/>
                      <w:sz w:val="16"/>
                      <w:szCs w:val="16"/>
                    </w:rPr>
                  </w:pPr>
                  <w:r w:rsidRPr="007F07EC">
                    <w:rPr>
                      <w:rFonts w:ascii="Arial" w:eastAsia="Arial" w:hAnsi="Arial"/>
                      <w:sz w:val="16"/>
                      <w:szCs w:val="16"/>
                    </w:rPr>
                    <w:t xml:space="preserve"> показатели: выручка от реализации, себестоимость реализации, прибыль до</w:t>
                  </w:r>
                </w:p>
                <w:p w:rsidR="00847840" w:rsidRPr="007F07EC" w:rsidRDefault="00847840" w:rsidP="0029123C">
                  <w:pPr>
                    <w:spacing w:after="0"/>
                    <w:jc w:val="both"/>
                    <w:rPr>
                      <w:rFonts w:ascii="Arial" w:eastAsia="Arial" w:hAnsi="Arial"/>
                      <w:sz w:val="16"/>
                      <w:szCs w:val="16"/>
                    </w:rPr>
                  </w:pPr>
                  <w:r w:rsidRPr="007F07EC">
                    <w:rPr>
                      <w:rFonts w:ascii="Arial" w:eastAsia="Arial" w:hAnsi="Arial"/>
                      <w:sz w:val="16"/>
                      <w:szCs w:val="16"/>
                    </w:rPr>
                    <w:t xml:space="preserve"> </w:t>
                  </w:r>
                  <w:proofErr w:type="gramStart"/>
                  <w:r w:rsidRPr="007F07EC">
                    <w:rPr>
                      <w:rFonts w:ascii="Arial" w:eastAsia="Arial" w:hAnsi="Arial"/>
                      <w:sz w:val="16"/>
                      <w:szCs w:val="16"/>
                    </w:rPr>
                    <w:t>начисления и уплаты амортизации, процентов и налогов (EBITDA, EBIT,</w:t>
                  </w:r>
                  <w:proofErr w:type="gramEnd"/>
                </w:p>
                <w:p w:rsidR="00847840" w:rsidRPr="007F07EC" w:rsidRDefault="00847840" w:rsidP="0029123C">
                  <w:pPr>
                    <w:spacing w:after="0"/>
                    <w:jc w:val="both"/>
                    <w:rPr>
                      <w:rFonts w:ascii="Arial" w:eastAsia="Arial" w:hAnsi="Arial"/>
                      <w:sz w:val="16"/>
                      <w:szCs w:val="16"/>
                    </w:rPr>
                  </w:pPr>
                  <w:r w:rsidRPr="007F07EC">
                    <w:rPr>
                      <w:rFonts w:ascii="Arial" w:eastAsia="Arial" w:hAnsi="Arial"/>
                      <w:sz w:val="16"/>
                      <w:szCs w:val="16"/>
                    </w:rPr>
                    <w:t xml:space="preserve"> </w:t>
                  </w:r>
                  <w:proofErr w:type="gramStart"/>
                  <w:r w:rsidRPr="007F07EC">
                    <w:rPr>
                      <w:rFonts w:ascii="Arial" w:eastAsia="Arial" w:hAnsi="Arial"/>
                      <w:sz w:val="16"/>
                      <w:szCs w:val="16"/>
                    </w:rPr>
                    <w:t xml:space="preserve">EBT), </w:t>
                  </w:r>
                  <w:proofErr w:type="spellStart"/>
                  <w:r w:rsidRPr="007F07EC">
                    <w:rPr>
                      <w:rFonts w:ascii="Arial" w:eastAsia="Arial" w:hAnsi="Arial"/>
                      <w:sz w:val="16"/>
                      <w:szCs w:val="16"/>
                    </w:rPr>
                    <w:t>внеоборотные</w:t>
                  </w:r>
                  <w:proofErr w:type="spellEnd"/>
                  <w:r w:rsidRPr="007F07EC">
                    <w:rPr>
                      <w:rFonts w:ascii="Arial" w:eastAsia="Arial" w:hAnsi="Arial"/>
                      <w:sz w:val="16"/>
                      <w:szCs w:val="16"/>
                    </w:rPr>
                    <w:t xml:space="preserve"> активы, оборотные активы с выделением составляющих</w:t>
                  </w:r>
                  <w:proofErr w:type="gramEnd"/>
                </w:p>
                <w:p w:rsidR="00847840" w:rsidRPr="007F07EC" w:rsidRDefault="00847840" w:rsidP="0029123C">
                  <w:pPr>
                    <w:spacing w:after="0"/>
                    <w:jc w:val="both"/>
                    <w:rPr>
                      <w:rFonts w:ascii="Arial" w:eastAsia="Arial" w:hAnsi="Arial"/>
                      <w:sz w:val="16"/>
                      <w:szCs w:val="16"/>
                    </w:rPr>
                  </w:pPr>
                  <w:r w:rsidRPr="007F07EC">
                    <w:rPr>
                      <w:rFonts w:ascii="Arial" w:eastAsia="Arial" w:hAnsi="Arial"/>
                      <w:sz w:val="16"/>
                      <w:szCs w:val="16"/>
                    </w:rPr>
                    <w:t xml:space="preserve"> рабочего капитала (WC), собственный капитал, чистая прибыль (NIAT),</w:t>
                  </w:r>
                </w:p>
                <w:p w:rsidR="00847840" w:rsidRPr="007F07EC" w:rsidRDefault="00847840" w:rsidP="0029123C">
                  <w:pPr>
                    <w:spacing w:after="0"/>
                    <w:jc w:val="both"/>
                    <w:rPr>
                      <w:rFonts w:ascii="Arial" w:eastAsia="Arial" w:hAnsi="Arial"/>
                      <w:sz w:val="16"/>
                    </w:rPr>
                  </w:pPr>
                  <w:r w:rsidRPr="007F07EC">
                    <w:rPr>
                      <w:rFonts w:ascii="Arial" w:eastAsia="Arial" w:hAnsi="Arial"/>
                      <w:sz w:val="16"/>
                    </w:rPr>
                    <w:t xml:space="preserve"> долгосрочные и текущие обязательства.  Данные показатели приводятся </w:t>
                  </w:r>
                  <w:proofErr w:type="gramStart"/>
                  <w:r w:rsidRPr="007F07EC">
                    <w:rPr>
                      <w:rFonts w:ascii="Arial" w:eastAsia="Arial" w:hAnsi="Arial"/>
                      <w:sz w:val="16"/>
                    </w:rPr>
                    <w:t>в</w:t>
                  </w:r>
                  <w:proofErr w:type="gramEnd"/>
                </w:p>
                <w:p w:rsidR="00847840" w:rsidRPr="007F07EC" w:rsidRDefault="00847840" w:rsidP="0029123C">
                  <w:pPr>
                    <w:spacing w:after="0"/>
                    <w:jc w:val="both"/>
                    <w:rPr>
                      <w:rFonts w:ascii="Arial" w:eastAsia="Arial" w:hAnsi="Arial"/>
                      <w:sz w:val="16"/>
                    </w:rPr>
                  </w:pPr>
                  <w:r w:rsidRPr="007F07EC">
                    <w:rPr>
                      <w:rFonts w:ascii="Arial" w:eastAsia="Arial" w:hAnsi="Arial"/>
                      <w:sz w:val="16"/>
                    </w:rPr>
                    <w:t xml:space="preserve"> специализированной модели финансовой отчетности 3-5лет с </w:t>
                  </w:r>
                  <w:proofErr w:type="gramStart"/>
                  <w:r w:rsidRPr="007F07EC">
                    <w:rPr>
                      <w:rFonts w:ascii="Arial" w:eastAsia="Arial" w:hAnsi="Arial"/>
                      <w:sz w:val="16"/>
                    </w:rPr>
                    <w:t>обязательным</w:t>
                  </w:r>
                  <w:proofErr w:type="gramEnd"/>
                </w:p>
                <w:p w:rsidR="00847840" w:rsidRPr="007F07EC" w:rsidRDefault="00847840" w:rsidP="0029123C">
                  <w:pPr>
                    <w:spacing w:after="0"/>
                    <w:jc w:val="both"/>
                    <w:rPr>
                      <w:rFonts w:ascii="Times New Roman" w:eastAsia="Times New Roman" w:hAnsi="Times New Roman"/>
                      <w:sz w:val="20"/>
                    </w:rPr>
                  </w:pPr>
                  <w:r w:rsidRPr="007F07EC">
                    <w:rPr>
                      <w:rFonts w:ascii="Arial" w:eastAsia="Arial" w:hAnsi="Arial"/>
                      <w:sz w:val="16"/>
                    </w:rPr>
                    <w:t xml:space="preserve"> определением тренда по каждому показателю.</w:t>
                  </w:r>
                </w:p>
                <w:p w:rsidR="00847840" w:rsidRDefault="00847840" w:rsidP="0029123C">
                  <w:pPr>
                    <w:spacing w:after="0"/>
                    <w:jc w:val="both"/>
                  </w:pPr>
                </w:p>
              </w:txbxContent>
            </v:textbox>
            <w10:wrap anchorx="margin"/>
          </v:shape>
        </w:pic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D0793E" w:rsidP="00847840">
      <w:pPr>
        <w:spacing w:after="0" w:line="360" w:lineRule="auto"/>
        <w:ind w:right="288" w:firstLine="144"/>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Text Box 2" o:spid="_x0000_s1033" type="#_x0000_t202" style="position:absolute;left:0;text-align:left;margin-left:110.7pt;margin-top:11.45pt;width:221.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" fillcolor="white [3201]" strokeweight=".5pt">
            <v:path arrowok="t"/>
            <v:textbox>
              <w:txbxContent>
                <w:p w:rsidR="00847840" w:rsidRPr="00F8134F" w:rsidRDefault="00847840" w:rsidP="0029123C">
                  <w:pPr>
                    <w:spacing w:after="0" w:line="240" w:lineRule="auto"/>
                    <w:jc w:val="both"/>
                    <w:rPr>
                      <w:sz w:val="18"/>
                      <w:szCs w:val="18"/>
                    </w:rPr>
                  </w:pPr>
                  <w:r w:rsidRPr="00F8134F">
                    <w:rPr>
                      <w:sz w:val="18"/>
                      <w:szCs w:val="18"/>
                    </w:rPr>
                    <w:t>Блок 2. Финансово-экономический анализ специализированных моделей</w:t>
                  </w:r>
                </w:p>
                <w:p w:rsidR="00847840" w:rsidRPr="00F8134F" w:rsidRDefault="00847840" w:rsidP="0029123C">
                  <w:pPr>
                    <w:spacing w:after="0" w:line="240" w:lineRule="auto"/>
                    <w:jc w:val="both"/>
                    <w:rPr>
                      <w:sz w:val="18"/>
                      <w:szCs w:val="18"/>
                    </w:rPr>
                  </w:pP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D0793E" w:rsidP="00847840">
      <w:pPr>
        <w:spacing w:after="0" w:line="360" w:lineRule="auto"/>
        <w:ind w:right="288" w:firstLine="144"/>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Text Box 3" o:spid="_x0000_s1034" type="#_x0000_t202" style="position:absolute;left:0;text-align:left;margin-left:54.45pt;margin-top:8.15pt;width:342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" fillcolor="white [3201]" strokeweight=".5pt">
            <v:path arrowok="t"/>
            <v:textbox>
              <w:txbxContent>
                <w:p w:rsidR="00847840" w:rsidRPr="00F8134F" w:rsidRDefault="00847840" w:rsidP="0029123C">
                  <w:pPr>
                    <w:jc w:val="both"/>
                    <w:rPr>
                      <w:sz w:val="18"/>
                      <w:szCs w:val="18"/>
                    </w:rPr>
                  </w:pPr>
                  <w:r w:rsidRPr="00F8134F">
                    <w:rPr>
                      <w:sz w:val="18"/>
                      <w:szCs w:val="18"/>
                    </w:rPr>
                    <w:t>Предусматривает расчет комплексных расчетных показателей на основе аналитического блока (1): Рентабельность активов (ROA), собственного капитала (ROE), инвестированный капитал (ROI), Рабочего капитала (ROWC), Чистых Активов (RONA) Продажа (ROS), Текущей ликвидности  (CL) и основных показателей финансовой устойчивости.  Эти показатели рассматриваются в комплексе и на основе взаимосвязи рентабельности, оборачиваемости, ликвидности и мультипликации активов и комплексно характеризует все сферы деятельности предприятия.</w:t>
                  </w: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D0793E" w:rsidP="00847840">
      <w:pPr>
        <w:spacing w:after="0" w:line="360" w:lineRule="auto"/>
        <w:ind w:right="288" w:firstLine="144"/>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Text Box 16" o:spid="_x0000_s1035" type="#_x0000_t202" style="position:absolute;left:0;text-align:left;margin-left:111.45pt;margin-top:21.15pt;width:226.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" fillcolor="white [3201]" strokeweight=".5pt">
            <v:path arrowok="t"/>
            <v:textbox>
              <w:txbxContent>
                <w:p w:rsidR="00847840" w:rsidRPr="00F8134F" w:rsidRDefault="00847840" w:rsidP="0029123C">
                  <w:pPr>
                    <w:spacing w:line="240" w:lineRule="auto"/>
                    <w:jc w:val="both"/>
                    <w:rPr>
                      <w:sz w:val="16"/>
                      <w:szCs w:val="16"/>
                    </w:rPr>
                  </w:pPr>
                  <w:r w:rsidRPr="00F8134F">
                    <w:rPr>
                      <w:sz w:val="16"/>
                      <w:szCs w:val="16"/>
                    </w:rPr>
                    <w:t>Блок 3. Бюджетирование основных аналитических данных и финансовых показателей деятельности предприятия</w:t>
                  </w: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D0793E" w:rsidP="00847840">
      <w:pPr>
        <w:spacing w:after="0" w:line="360" w:lineRule="auto"/>
        <w:ind w:right="288" w:firstLine="144"/>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Text Box 19" o:spid="_x0000_s1036" type="#_x0000_t202" style="position:absolute;left:0;text-align:left;margin-left:53.7pt;margin-top:17.25pt;width:345.7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" fillcolor="white [3201]" strokeweight=".5pt">
            <v:path arrowok="t"/>
            <v:textbox>
              <w:txbxContent>
                <w:p w:rsidR="00847840" w:rsidRPr="00F8134F" w:rsidRDefault="00847840" w:rsidP="0029123C">
                  <w:pPr>
                    <w:jc w:val="both"/>
                    <w:rPr>
                      <w:sz w:val="20"/>
                      <w:szCs w:val="20"/>
                    </w:rPr>
                  </w:pPr>
                  <w:r w:rsidRPr="00F8134F">
                    <w:rPr>
                      <w:sz w:val="20"/>
                      <w:szCs w:val="20"/>
                    </w:rPr>
                    <w:t xml:space="preserve">На основе разработанных моделей отчетности и </w:t>
                  </w:r>
                  <w:proofErr w:type="gramStart"/>
                  <w:r w:rsidRPr="00F8134F">
                    <w:rPr>
                      <w:sz w:val="20"/>
                      <w:szCs w:val="20"/>
                    </w:rPr>
                    <w:t>карты</w:t>
                  </w:r>
                  <w:proofErr w:type="gramEnd"/>
                  <w:r w:rsidRPr="00F8134F">
                    <w:rPr>
                      <w:sz w:val="20"/>
                      <w:szCs w:val="20"/>
                    </w:rPr>
                    <w:t xml:space="preserve"> комплексных финансово-аналитических показателей состоят операционные и финансовые бюджеты.  Бюджетные формы строятся в форме, которая обеспечит на основе блока 1 и 2, вынести в отдельную таблицу указанные показатели с их прогнозированием на 1-3 года и с учетом изменения трендов за предыдущие периоды (при их наличии).</w:t>
                  </w: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29123C" w:rsidRPr="004E19FF" w:rsidRDefault="00D0793E" w:rsidP="00847840">
      <w:pPr>
        <w:spacing w:after="0" w:line="360" w:lineRule="auto"/>
        <w:ind w:right="288" w:firstLine="144"/>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Text Box 20" o:spid="_x0000_s1037" type="#_x0000_t202" style="position:absolute;left:0;text-align:left;margin-left:115.2pt;margin-top:19.05pt;width:223.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" fillcolor="white [3201]" strokeweight=".5pt">
            <v:path arrowok="t"/>
            <v:textbox>
              <w:txbxContent>
                <w:p w:rsidR="00847840" w:rsidRDefault="00847840" w:rsidP="0029123C">
                  <w:r w:rsidRPr="00F8134F">
                    <w:t>Блок 4. Принятия Управленческих решений</w:t>
                  </w:r>
                </w:p>
              </w:txbxContent>
            </v:textbox>
          </v:shape>
        </w:pict>
      </w:r>
    </w:p>
    <w:p w:rsidR="0029123C" w:rsidRPr="004E19FF" w:rsidRDefault="0029123C" w:rsidP="00847840">
      <w:pPr>
        <w:spacing w:after="0" w:line="360" w:lineRule="auto"/>
        <w:ind w:right="288" w:firstLine="144"/>
        <w:jc w:val="both"/>
        <w:rPr>
          <w:rFonts w:ascii="Times New Roman" w:hAnsi="Times New Roman" w:cs="Times New Roman"/>
          <w:sz w:val="28"/>
          <w:szCs w:val="28"/>
        </w:rPr>
      </w:pPr>
    </w:p>
    <w:p w:rsidR="00847840" w:rsidRPr="004E19FF" w:rsidRDefault="00D0793E" w:rsidP="00847840">
      <w:pPr>
        <w:spacing w:after="0" w:line="360" w:lineRule="auto"/>
        <w:ind w:right="288" w:firstLine="144"/>
        <w:jc w:val="both"/>
        <w:rPr>
          <w:rFonts w:ascii="Times New Roman" w:hAnsi="Times New Roman" w:cs="Times New Roman"/>
          <w:sz w:val="28"/>
          <w:szCs w:val="28"/>
        </w:rPr>
      </w:pPr>
      <w:r>
        <w:rPr>
          <w:rFonts w:ascii="Times New Roman" w:hAnsi="Times New Roman" w:cs="Times New Roman"/>
          <w:b/>
          <w:noProof/>
          <w:sz w:val="28"/>
          <w:szCs w:val="28"/>
          <w:lang w:eastAsia="ru-RU"/>
        </w:rPr>
        <w:pict>
          <v:shape id="Text Box 22" o:spid="_x0000_s1038" type="#_x0000_t202" style="position:absolute;left:0;text-align:left;margin-left:13.2pt;margin-top:16pt;width:428.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" fillcolor="white [3201]" strokeweight=".5pt">
            <v:path arrowok="t"/>
            <v:textbox>
              <w:txbxContent>
                <w:p w:rsidR="00847840" w:rsidRDefault="00847840" w:rsidP="0029123C">
                  <w:pPr>
                    <w:rPr>
                      <w:sz w:val="16"/>
                      <w:szCs w:val="16"/>
                    </w:rPr>
                  </w:pPr>
                  <w:r w:rsidRPr="00E869B5">
                    <w:rPr>
                      <w:sz w:val="16"/>
                      <w:szCs w:val="16"/>
                    </w:rPr>
                    <w:t>Ключевой акцент на завершающем этапе обоснования и принятия решения имеют показатели: ROA, ROE, ROI, ROS, RONA и ROWC. На их расчет влияют значения показателей активов, обязательств, собственного капитала, оборачиваемости, ликвидности, оборотного капитала. Для иллюстрации используем фо</w:t>
                  </w:r>
                  <w:r>
                    <w:rPr>
                      <w:sz w:val="16"/>
                      <w:szCs w:val="16"/>
                    </w:rPr>
                    <w:t>рмулу рентабельности инвестиций</w:t>
                  </w:r>
                  <w:r>
                    <w:rPr>
                      <w:sz w:val="16"/>
                      <w:szCs w:val="16"/>
                      <w:lang w:val="en-US"/>
                    </w:rPr>
                    <w:t xml:space="preserve"> </w:t>
                  </w:r>
                  <w:r w:rsidRPr="00E869B5">
                    <w:rPr>
                      <w:sz w:val="16"/>
                      <w:szCs w:val="16"/>
                    </w:rPr>
                    <w:t>(ROI):</w:t>
                  </w:r>
                </w:p>
                <w:tbl>
                  <w:tblPr>
                    <w:tblW w:w="0" w:type="auto"/>
                    <w:tblInd w:w="620" w:type="dxa"/>
                    <w:tblLayout w:type="fixed"/>
                    <w:tblCellMar>
                      <w:left w:w="0" w:type="dxa"/>
                      <w:right w:w="0" w:type="dxa"/>
                    </w:tblCellMar>
                    <w:tblLook w:val="0000" w:firstRow="0" w:lastRow="0" w:firstColumn="0" w:lastColumn="0" w:noHBand="0" w:noVBand="0"/>
                  </w:tblPr>
                  <w:tblGrid>
                    <w:gridCol w:w="20"/>
                    <w:gridCol w:w="1820"/>
                    <w:gridCol w:w="40"/>
                    <w:gridCol w:w="300"/>
                    <w:gridCol w:w="20"/>
                    <w:gridCol w:w="1300"/>
                    <w:gridCol w:w="20"/>
                    <w:gridCol w:w="300"/>
                    <w:gridCol w:w="40"/>
                    <w:gridCol w:w="1360"/>
                    <w:gridCol w:w="1100"/>
                    <w:gridCol w:w="40"/>
                    <w:gridCol w:w="340"/>
                  </w:tblGrid>
                  <w:tr w:rsidR="00847840" w:rsidTr="000C5EB2">
                    <w:trPr>
                      <w:trHeight w:val="110"/>
                    </w:trPr>
                    <w:tc>
                      <w:tcPr>
                        <w:tcW w:w="2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182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300" w:type="dxa"/>
                        <w:vMerge w:val="restart"/>
                        <w:shd w:val="clear" w:color="auto" w:fill="auto"/>
                        <w:vAlign w:val="bottom"/>
                      </w:tcPr>
                      <w:p w:rsidR="00847840" w:rsidRDefault="00847840" w:rsidP="000C5EB2">
                        <w:pPr>
                          <w:spacing w:line="0" w:lineRule="atLeast"/>
                          <w:ind w:left="80"/>
                          <w:rPr>
                            <w:rFonts w:ascii="Arial" w:eastAsia="Arial" w:hAnsi="Arial"/>
                            <w:sz w:val="28"/>
                          </w:rPr>
                        </w:pPr>
                        <w:r>
                          <w:rPr>
                            <w:rFonts w:ascii="Arial" w:eastAsia="Arial" w:hAnsi="Arial"/>
                            <w:sz w:val="28"/>
                          </w:rPr>
                          <w:t>х</w:t>
                        </w:r>
                      </w:p>
                    </w:tc>
                    <w:tc>
                      <w:tcPr>
                        <w:tcW w:w="20" w:type="dxa"/>
                        <w:vMerge w:val="restart"/>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1300" w:type="dxa"/>
                        <w:vMerge w:val="restart"/>
                        <w:shd w:val="clear" w:color="auto" w:fill="auto"/>
                        <w:vAlign w:val="bottom"/>
                      </w:tcPr>
                      <w:p w:rsidR="00847840" w:rsidRPr="00E869B5" w:rsidRDefault="00847840" w:rsidP="000C5EB2">
                        <w:pPr>
                          <w:spacing w:line="0" w:lineRule="atLeast"/>
                          <w:jc w:val="center"/>
                          <w:rPr>
                            <w:rFonts w:ascii="Times New Roman" w:eastAsia="Times New Roman" w:hAnsi="Times New Roman"/>
                            <w:w w:val="94"/>
                            <w:sz w:val="14"/>
                          </w:rPr>
                        </w:pPr>
                        <w:r>
                          <w:rPr>
                            <w:rFonts w:ascii="Times New Roman" w:eastAsia="Times New Roman" w:hAnsi="Times New Roman"/>
                            <w:w w:val="94"/>
                            <w:sz w:val="14"/>
                          </w:rPr>
                          <w:t>Активы</w:t>
                        </w:r>
                      </w:p>
                    </w:tc>
                    <w:tc>
                      <w:tcPr>
                        <w:tcW w:w="20" w:type="dxa"/>
                        <w:vMerge w:val="restart"/>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300" w:type="dxa"/>
                        <w:vMerge w:val="restart"/>
                        <w:shd w:val="clear" w:color="auto" w:fill="auto"/>
                        <w:vAlign w:val="bottom"/>
                      </w:tcPr>
                      <w:p w:rsidR="00847840" w:rsidRDefault="00847840" w:rsidP="000C5EB2">
                        <w:pPr>
                          <w:spacing w:line="0" w:lineRule="atLeast"/>
                          <w:ind w:left="80"/>
                          <w:rPr>
                            <w:rFonts w:ascii="Arial" w:eastAsia="Arial" w:hAnsi="Arial"/>
                            <w:sz w:val="28"/>
                          </w:rPr>
                        </w:pPr>
                        <w:r>
                          <w:rPr>
                            <w:rFonts w:ascii="Arial" w:eastAsia="Arial" w:hAnsi="Arial"/>
                            <w:sz w:val="28"/>
                          </w:rPr>
                          <w:t>х</w:t>
                        </w: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136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110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9"/>
                          </w:rPr>
                        </w:pPr>
                      </w:p>
                    </w:tc>
                    <w:tc>
                      <w:tcPr>
                        <w:tcW w:w="340" w:type="dxa"/>
                        <w:shd w:val="clear" w:color="auto" w:fill="auto"/>
                        <w:vAlign w:val="bottom"/>
                      </w:tcPr>
                      <w:p w:rsidR="00847840" w:rsidRDefault="00847840" w:rsidP="000C5EB2">
                        <w:pPr>
                          <w:spacing w:line="0" w:lineRule="atLeast"/>
                          <w:rPr>
                            <w:rFonts w:ascii="Times New Roman" w:eastAsia="Times New Roman" w:hAnsi="Times New Roman"/>
                            <w:sz w:val="9"/>
                          </w:rPr>
                        </w:pPr>
                      </w:p>
                    </w:tc>
                  </w:tr>
                  <w:tr w:rsidR="00847840" w:rsidTr="000C5EB2">
                    <w:trPr>
                      <w:trHeight w:val="80"/>
                    </w:trPr>
                    <w:tc>
                      <w:tcPr>
                        <w:tcW w:w="2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820" w:type="dxa"/>
                        <w:vMerge w:val="restart"/>
                        <w:shd w:val="clear" w:color="auto" w:fill="auto"/>
                        <w:vAlign w:val="bottom"/>
                      </w:tcPr>
                      <w:p w:rsidR="00847840" w:rsidRDefault="00847840" w:rsidP="000C5EB2">
                        <w:pPr>
                          <w:spacing w:line="0" w:lineRule="atLeast"/>
                          <w:jc w:val="center"/>
                          <w:rPr>
                            <w:rFonts w:ascii="Times New Roman" w:eastAsia="Times New Roman" w:hAnsi="Times New Roman"/>
                            <w:sz w:val="16"/>
                          </w:rPr>
                        </w:pPr>
                        <w:r>
                          <w:rPr>
                            <w:rFonts w:ascii="Times New Roman" w:eastAsia="Times New Roman" w:hAnsi="Times New Roman"/>
                            <w:sz w:val="16"/>
                          </w:rPr>
                          <w:t>Выручка от реализации</w:t>
                        </w:r>
                      </w:p>
                    </w:tc>
                    <w:tc>
                      <w:tcPr>
                        <w:tcW w:w="40" w:type="dxa"/>
                        <w:vMerge w:val="restart"/>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300" w:type="dxa"/>
                        <w:vMerge/>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20" w:type="dxa"/>
                        <w:vMerge/>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300" w:type="dxa"/>
                        <w:vMerge/>
                        <w:tcBorders>
                          <w:bottom w:val="single" w:sz="8" w:space="0" w:color="auto"/>
                        </w:tcBorders>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20" w:type="dxa"/>
                        <w:vMerge/>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300" w:type="dxa"/>
                        <w:vMerge/>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360" w:type="dxa"/>
                        <w:vMerge w:val="restart"/>
                        <w:shd w:val="clear" w:color="auto" w:fill="auto"/>
                        <w:vAlign w:val="bottom"/>
                      </w:tcPr>
                      <w:p w:rsidR="00847840" w:rsidRPr="00E869B5" w:rsidRDefault="00847840" w:rsidP="000C5EB2">
                        <w:pPr>
                          <w:spacing w:line="0" w:lineRule="atLeast"/>
                          <w:ind w:left="20"/>
                          <w:jc w:val="center"/>
                          <w:rPr>
                            <w:rFonts w:ascii="Times New Roman" w:eastAsia="Times New Roman" w:hAnsi="Times New Roman"/>
                            <w:sz w:val="16"/>
                            <w:szCs w:val="16"/>
                          </w:rPr>
                        </w:pPr>
                        <w:r w:rsidRPr="00E869B5">
                          <w:rPr>
                            <w:rFonts w:ascii="Times New Roman" w:eastAsia="Times New Roman" w:hAnsi="Times New Roman"/>
                            <w:sz w:val="16"/>
                            <w:szCs w:val="16"/>
                          </w:rPr>
                          <w:t>Чистая прибыль</w:t>
                        </w:r>
                      </w:p>
                    </w:tc>
                    <w:tc>
                      <w:tcPr>
                        <w:tcW w:w="1100" w:type="dxa"/>
                        <w:vMerge w:val="restart"/>
                        <w:shd w:val="clear" w:color="auto" w:fill="auto"/>
                        <w:vAlign w:val="bottom"/>
                      </w:tcPr>
                      <w:p w:rsidR="00847840" w:rsidRPr="00E869B5" w:rsidRDefault="00847840" w:rsidP="000C5EB2">
                        <w:pPr>
                          <w:spacing w:line="0" w:lineRule="atLeast"/>
                          <w:jc w:val="center"/>
                          <w:rPr>
                            <w:rFonts w:ascii="Times New Roman" w:eastAsia="Times New Roman" w:hAnsi="Times New Roman"/>
                            <w:w w:val="97"/>
                            <w:sz w:val="16"/>
                            <w:szCs w:val="16"/>
                          </w:rPr>
                        </w:pPr>
                        <w:r w:rsidRPr="00E869B5">
                          <w:rPr>
                            <w:rFonts w:ascii="Times New Roman" w:eastAsia="Times New Roman" w:hAnsi="Times New Roman"/>
                            <w:w w:val="97"/>
                            <w:sz w:val="16"/>
                            <w:szCs w:val="16"/>
                          </w:rPr>
                          <w:t>предпринимательства</w:t>
                        </w:r>
                      </w:p>
                    </w:tc>
                    <w:tc>
                      <w:tcPr>
                        <w:tcW w:w="40" w:type="dxa"/>
                        <w:vMerge w:val="restart"/>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340" w:type="dxa"/>
                        <w:vMerge w:val="restart"/>
                        <w:shd w:val="clear" w:color="auto" w:fill="auto"/>
                        <w:vAlign w:val="bottom"/>
                      </w:tcPr>
                      <w:p w:rsidR="00847840" w:rsidRDefault="00847840" w:rsidP="000C5EB2">
                        <w:pPr>
                          <w:spacing w:line="0" w:lineRule="atLeast"/>
                          <w:jc w:val="right"/>
                          <w:rPr>
                            <w:rFonts w:ascii="Arial" w:eastAsia="Arial" w:hAnsi="Arial"/>
                            <w:sz w:val="18"/>
                          </w:rPr>
                        </w:pPr>
                        <w:r>
                          <w:rPr>
                            <w:rFonts w:ascii="Arial" w:eastAsia="Arial" w:hAnsi="Arial"/>
                            <w:sz w:val="18"/>
                          </w:rPr>
                          <w:t>;</w:t>
                        </w:r>
                      </w:p>
                    </w:tc>
                  </w:tr>
                  <w:tr w:rsidR="00847840" w:rsidTr="000C5EB2">
                    <w:trPr>
                      <w:trHeight w:val="205"/>
                    </w:trPr>
                    <w:tc>
                      <w:tcPr>
                        <w:tcW w:w="20" w:type="dxa"/>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1820" w:type="dxa"/>
                        <w:vMerge/>
                        <w:tcBorders>
                          <w:bottom w:val="single" w:sz="8" w:space="0" w:color="auto"/>
                        </w:tcBorders>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40" w:type="dxa"/>
                        <w:vMerge/>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300" w:type="dxa"/>
                        <w:vMerge/>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20" w:type="dxa"/>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1320" w:type="dxa"/>
                        <w:gridSpan w:val="2"/>
                        <w:shd w:val="clear" w:color="auto" w:fill="auto"/>
                        <w:vAlign w:val="bottom"/>
                      </w:tcPr>
                      <w:p w:rsidR="00847840" w:rsidRDefault="00847840" w:rsidP="000C5EB2">
                        <w:pPr>
                          <w:spacing w:line="147" w:lineRule="exact"/>
                          <w:ind w:right="40"/>
                          <w:jc w:val="center"/>
                          <w:rPr>
                            <w:rFonts w:ascii="Times New Roman" w:eastAsia="Times New Roman" w:hAnsi="Times New Roman"/>
                            <w:w w:val="95"/>
                            <w:sz w:val="14"/>
                          </w:rPr>
                        </w:pPr>
                        <w:r>
                          <w:rPr>
                            <w:rFonts w:ascii="Times New Roman" w:eastAsia="Times New Roman" w:hAnsi="Times New Roman"/>
                            <w:w w:val="95"/>
                            <w:sz w:val="14"/>
                          </w:rPr>
                          <w:t>Инвестированный капитал</w:t>
                        </w:r>
                      </w:p>
                    </w:tc>
                    <w:tc>
                      <w:tcPr>
                        <w:tcW w:w="300" w:type="dxa"/>
                        <w:vMerge/>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1360" w:type="dxa"/>
                        <w:vMerge/>
                        <w:tcBorders>
                          <w:bottom w:val="single" w:sz="8" w:space="0" w:color="auto"/>
                        </w:tcBorders>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1100" w:type="dxa"/>
                        <w:vMerge/>
                        <w:tcBorders>
                          <w:bottom w:val="single" w:sz="8" w:space="0" w:color="auto"/>
                        </w:tcBorders>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40" w:type="dxa"/>
                        <w:vMerge/>
                        <w:shd w:val="clear" w:color="auto" w:fill="auto"/>
                        <w:vAlign w:val="bottom"/>
                      </w:tcPr>
                      <w:p w:rsidR="00847840" w:rsidRDefault="00847840" w:rsidP="000C5EB2">
                        <w:pPr>
                          <w:spacing w:line="0" w:lineRule="atLeast"/>
                          <w:rPr>
                            <w:rFonts w:ascii="Times New Roman" w:eastAsia="Times New Roman" w:hAnsi="Times New Roman"/>
                            <w:sz w:val="16"/>
                          </w:rPr>
                        </w:pPr>
                      </w:p>
                    </w:tc>
                    <w:tc>
                      <w:tcPr>
                        <w:tcW w:w="340" w:type="dxa"/>
                        <w:vMerge/>
                        <w:shd w:val="clear" w:color="auto" w:fill="auto"/>
                        <w:vAlign w:val="bottom"/>
                      </w:tcPr>
                      <w:p w:rsidR="00847840" w:rsidRDefault="00847840" w:rsidP="000C5EB2">
                        <w:pPr>
                          <w:spacing w:line="0" w:lineRule="atLeast"/>
                          <w:rPr>
                            <w:rFonts w:ascii="Times New Roman" w:eastAsia="Times New Roman" w:hAnsi="Times New Roman"/>
                            <w:sz w:val="16"/>
                          </w:rPr>
                        </w:pPr>
                      </w:p>
                    </w:tc>
                  </w:tr>
                  <w:tr w:rsidR="00847840" w:rsidTr="000C5EB2">
                    <w:trPr>
                      <w:trHeight w:val="149"/>
                    </w:trPr>
                    <w:tc>
                      <w:tcPr>
                        <w:tcW w:w="2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1860" w:type="dxa"/>
                        <w:gridSpan w:val="2"/>
                        <w:shd w:val="clear" w:color="auto" w:fill="auto"/>
                        <w:vAlign w:val="bottom"/>
                      </w:tcPr>
                      <w:p w:rsidR="00847840" w:rsidRDefault="00847840" w:rsidP="000C5EB2">
                        <w:pPr>
                          <w:spacing w:line="148" w:lineRule="exact"/>
                          <w:ind w:right="60"/>
                          <w:jc w:val="center"/>
                          <w:rPr>
                            <w:rFonts w:ascii="Times New Roman" w:eastAsia="Times New Roman" w:hAnsi="Times New Roman"/>
                            <w:sz w:val="16"/>
                          </w:rPr>
                        </w:pPr>
                        <w:r>
                          <w:rPr>
                            <w:rFonts w:ascii="Times New Roman" w:eastAsia="Times New Roman" w:hAnsi="Times New Roman"/>
                            <w:sz w:val="16"/>
                          </w:rPr>
                          <w:t>Активы</w:t>
                        </w:r>
                      </w:p>
                    </w:tc>
                    <w:tc>
                      <w:tcPr>
                        <w:tcW w:w="30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2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130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2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30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12"/>
                          </w:rPr>
                        </w:pPr>
                      </w:p>
                    </w:tc>
                    <w:tc>
                      <w:tcPr>
                        <w:tcW w:w="1360" w:type="dxa"/>
                        <w:shd w:val="clear" w:color="auto" w:fill="auto"/>
                        <w:vAlign w:val="bottom"/>
                      </w:tcPr>
                      <w:p w:rsidR="00847840" w:rsidRDefault="00847840" w:rsidP="000C5EB2">
                        <w:pPr>
                          <w:spacing w:line="148" w:lineRule="exact"/>
                          <w:ind w:left="360"/>
                          <w:rPr>
                            <w:rFonts w:ascii="Times New Roman" w:eastAsia="Times New Roman" w:hAnsi="Times New Roman"/>
                            <w:sz w:val="17"/>
                          </w:rPr>
                        </w:pPr>
                        <w:r>
                          <w:rPr>
                            <w:rFonts w:ascii="Times New Roman" w:eastAsia="Times New Roman" w:hAnsi="Times New Roman"/>
                            <w:sz w:val="17"/>
                          </w:rPr>
                          <w:t xml:space="preserve">Выручка </w:t>
                        </w:r>
                        <w:proofErr w:type="gramStart"/>
                        <w:r>
                          <w:rPr>
                            <w:rFonts w:ascii="Times New Roman" w:eastAsia="Times New Roman" w:hAnsi="Times New Roman"/>
                            <w:sz w:val="17"/>
                          </w:rPr>
                          <w:t>от</w:t>
                        </w:r>
                        <w:proofErr w:type="gramEnd"/>
                      </w:p>
                    </w:tc>
                    <w:tc>
                      <w:tcPr>
                        <w:tcW w:w="1140" w:type="dxa"/>
                        <w:gridSpan w:val="2"/>
                        <w:shd w:val="clear" w:color="auto" w:fill="auto"/>
                        <w:vAlign w:val="bottom"/>
                      </w:tcPr>
                      <w:p w:rsidR="00847840" w:rsidRDefault="00847840" w:rsidP="000C5EB2">
                        <w:pPr>
                          <w:spacing w:line="148" w:lineRule="exact"/>
                          <w:rPr>
                            <w:rFonts w:ascii="Times New Roman" w:eastAsia="Times New Roman" w:hAnsi="Times New Roman"/>
                            <w:sz w:val="17"/>
                          </w:rPr>
                        </w:pPr>
                        <w:r>
                          <w:rPr>
                            <w:rFonts w:ascii="Times New Roman" w:eastAsia="Times New Roman" w:hAnsi="Times New Roman"/>
                            <w:sz w:val="17"/>
                          </w:rPr>
                          <w:t>реализации</w:t>
                        </w:r>
                      </w:p>
                    </w:tc>
                    <w:tc>
                      <w:tcPr>
                        <w:tcW w:w="340" w:type="dxa"/>
                        <w:shd w:val="clear" w:color="auto" w:fill="auto"/>
                        <w:vAlign w:val="bottom"/>
                      </w:tcPr>
                      <w:p w:rsidR="00847840" w:rsidRDefault="00847840" w:rsidP="000C5EB2">
                        <w:pPr>
                          <w:spacing w:line="0" w:lineRule="atLeast"/>
                          <w:rPr>
                            <w:rFonts w:ascii="Times New Roman" w:eastAsia="Times New Roman" w:hAnsi="Times New Roman"/>
                            <w:sz w:val="12"/>
                          </w:rPr>
                        </w:pPr>
                      </w:p>
                    </w:tc>
                  </w:tr>
                  <w:tr w:rsidR="00847840" w:rsidTr="000C5EB2">
                    <w:trPr>
                      <w:trHeight w:val="58"/>
                    </w:trPr>
                    <w:tc>
                      <w:tcPr>
                        <w:tcW w:w="2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82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30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2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30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2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30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36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110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40" w:type="dxa"/>
                        <w:shd w:val="clear" w:color="auto" w:fill="auto"/>
                        <w:vAlign w:val="bottom"/>
                      </w:tcPr>
                      <w:p w:rsidR="00847840" w:rsidRDefault="00847840" w:rsidP="000C5EB2">
                        <w:pPr>
                          <w:spacing w:line="0" w:lineRule="atLeast"/>
                          <w:rPr>
                            <w:rFonts w:ascii="Times New Roman" w:eastAsia="Times New Roman" w:hAnsi="Times New Roman"/>
                            <w:sz w:val="5"/>
                          </w:rPr>
                        </w:pPr>
                      </w:p>
                    </w:tc>
                    <w:tc>
                      <w:tcPr>
                        <w:tcW w:w="340" w:type="dxa"/>
                        <w:shd w:val="clear" w:color="auto" w:fill="auto"/>
                        <w:vAlign w:val="bottom"/>
                      </w:tcPr>
                      <w:p w:rsidR="00847840" w:rsidRDefault="00847840" w:rsidP="000C5EB2">
                        <w:pPr>
                          <w:spacing w:line="0" w:lineRule="atLeast"/>
                          <w:rPr>
                            <w:rFonts w:ascii="Times New Roman" w:eastAsia="Times New Roman" w:hAnsi="Times New Roman"/>
                            <w:sz w:val="5"/>
                          </w:rPr>
                        </w:pPr>
                      </w:p>
                    </w:tc>
                  </w:tr>
                </w:tbl>
                <w:p w:rsidR="00847840" w:rsidRPr="00E869B5" w:rsidRDefault="00847840" w:rsidP="0029123C">
                  <w:pPr>
                    <w:rPr>
                      <w:sz w:val="16"/>
                      <w:szCs w:val="16"/>
                    </w:rPr>
                  </w:pPr>
                </w:p>
              </w:txbxContent>
            </v:textbox>
          </v:shape>
        </w:pict>
      </w: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Рис 1.2</w:t>
      </w:r>
      <w:proofErr w:type="gramStart"/>
      <w:r w:rsidRPr="004E19FF">
        <w:rPr>
          <w:rFonts w:ascii="Times New Roman" w:hAnsi="Times New Roman" w:cs="Times New Roman"/>
          <w:sz w:val="28"/>
          <w:szCs w:val="28"/>
        </w:rPr>
        <w:t xml:space="preserve"> :</w:t>
      </w:r>
      <w:proofErr w:type="gramEnd"/>
      <w:r w:rsidRPr="004E19FF">
        <w:rPr>
          <w:rFonts w:ascii="Times New Roman" w:hAnsi="Times New Roman" w:cs="Times New Roman"/>
          <w:sz w:val="28"/>
          <w:szCs w:val="28"/>
        </w:rPr>
        <w:t xml:space="preserve"> Логическая система алгоритма моделирования отчетности, ее анализа, бюджетирования и принятия управленческих решений</w:t>
      </w:r>
    </w:p>
    <w:p w:rsidR="0029123C" w:rsidRPr="004E19FF" w:rsidRDefault="0029123C" w:rsidP="00847840">
      <w:pPr>
        <w:pStyle w:val="a3"/>
        <w:numPr>
          <w:ilvl w:val="1"/>
          <w:numId w:val="11"/>
        </w:numPr>
        <w:spacing w:after="0" w:line="360" w:lineRule="auto"/>
        <w:ind w:right="288" w:firstLine="144"/>
        <w:jc w:val="center"/>
        <w:rPr>
          <w:rFonts w:ascii="Times New Roman" w:hAnsi="Times New Roman" w:cs="Times New Roman"/>
          <w:b/>
          <w:sz w:val="32"/>
          <w:szCs w:val="32"/>
        </w:rPr>
      </w:pPr>
      <w:r w:rsidRPr="004E19FF">
        <w:rPr>
          <w:rFonts w:ascii="Times New Roman" w:hAnsi="Times New Roman" w:cs="Times New Roman"/>
          <w:b/>
          <w:sz w:val="32"/>
          <w:szCs w:val="32"/>
        </w:rPr>
        <w:t>Типология количественных методов, применяемых в экономическом анализе</w:t>
      </w:r>
    </w:p>
    <w:p w:rsidR="0029123C" w:rsidRPr="004E19FF" w:rsidRDefault="0029123C" w:rsidP="00847840">
      <w:pPr>
        <w:pStyle w:val="a3"/>
        <w:spacing w:after="0" w:line="360" w:lineRule="auto"/>
        <w:ind w:left="600" w:right="288" w:firstLine="144"/>
        <w:rPr>
          <w:rFonts w:ascii="Times New Roman" w:hAnsi="Times New Roman" w:cs="Times New Roman"/>
          <w:b/>
          <w:sz w:val="32"/>
          <w:szCs w:val="32"/>
        </w:rPr>
      </w:pPr>
    </w:p>
    <w:p w:rsidR="0029123C" w:rsidRPr="004E19FF" w:rsidRDefault="0029123C" w:rsidP="00847840">
      <w:pPr>
        <w:pStyle w:val="a3"/>
        <w:spacing w:after="0" w:line="360" w:lineRule="auto"/>
        <w:ind w:left="600" w:right="288" w:firstLine="144"/>
        <w:rPr>
          <w:rFonts w:ascii="Times New Roman" w:hAnsi="Times New Roman" w:cs="Times New Roman"/>
          <w:b/>
          <w:sz w:val="32"/>
          <w:szCs w:val="32"/>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Среди традиционных методов экономического анализа можно выделить способы, которые наиболее широко применяется  для обработки и изучения информации, - это сравнение, </w:t>
      </w:r>
      <w:proofErr w:type="gramStart"/>
      <w:r w:rsidRPr="004E19FF">
        <w:rPr>
          <w:rFonts w:ascii="Times New Roman" w:hAnsi="Times New Roman" w:cs="Times New Roman"/>
          <w:sz w:val="28"/>
          <w:szCs w:val="28"/>
        </w:rPr>
        <w:t>балансовый</w:t>
      </w:r>
      <w:proofErr w:type="gramEnd"/>
      <w:r w:rsidRPr="004E19FF">
        <w:rPr>
          <w:rFonts w:ascii="Times New Roman" w:hAnsi="Times New Roman" w:cs="Times New Roman"/>
          <w:sz w:val="28"/>
          <w:szCs w:val="28"/>
        </w:rPr>
        <w:t>, группировки, графические приемы, эвристические методы.</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Сравнение - это метод, с помощью которого предмет (явление), что изучается, характеризуется через соотношение, измерения, сопоставления с другими </w:t>
      </w:r>
      <w:proofErr w:type="spellStart"/>
      <w:r w:rsidRPr="004E19FF">
        <w:rPr>
          <w:rFonts w:ascii="Times New Roman" w:hAnsi="Times New Roman" w:cs="Times New Roman"/>
          <w:sz w:val="28"/>
          <w:szCs w:val="28"/>
        </w:rPr>
        <w:t>однокачественными</w:t>
      </w:r>
      <w:proofErr w:type="spellEnd"/>
      <w:r w:rsidRPr="004E19FF">
        <w:rPr>
          <w:rFonts w:ascii="Times New Roman" w:hAnsi="Times New Roman" w:cs="Times New Roman"/>
          <w:sz w:val="28"/>
          <w:szCs w:val="28"/>
        </w:rPr>
        <w:t xml:space="preserve"> предметами или явлениями.  Конечно</w:t>
      </w:r>
      <w:r w:rsidR="00FB7480" w:rsidRPr="004E19FF">
        <w:rPr>
          <w:rFonts w:ascii="Times New Roman" w:hAnsi="Times New Roman" w:cs="Times New Roman"/>
          <w:sz w:val="28"/>
          <w:szCs w:val="28"/>
        </w:rPr>
        <w:t>,</w:t>
      </w:r>
      <w:r w:rsidRPr="004E19FF">
        <w:rPr>
          <w:rFonts w:ascii="Times New Roman" w:hAnsi="Times New Roman" w:cs="Times New Roman"/>
          <w:sz w:val="28"/>
          <w:szCs w:val="28"/>
        </w:rPr>
        <w:t xml:space="preserve"> сравнения пр</w:t>
      </w:r>
      <w:r w:rsidR="00FB7480" w:rsidRPr="004E19FF">
        <w:rPr>
          <w:rFonts w:ascii="Times New Roman" w:hAnsi="Times New Roman" w:cs="Times New Roman"/>
          <w:sz w:val="28"/>
          <w:szCs w:val="28"/>
        </w:rPr>
        <w:t>оводят с известными предметами, которые исполняют</w:t>
      </w:r>
      <w:r w:rsidRPr="004E19FF">
        <w:rPr>
          <w:rFonts w:ascii="Times New Roman" w:hAnsi="Times New Roman" w:cs="Times New Roman"/>
          <w:sz w:val="28"/>
          <w:szCs w:val="28"/>
        </w:rPr>
        <w:t xml:space="preserve"> роль эталонов определенных свойств или признаков.  Такими эталонами могут быть нормы, нормативы, плановые показатели, цены, средние данные и тому подобное.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 практике экономического анализа используют разные виды сравнений.  Чаще всего применяют сравнение с поточными и перспективными планами, с фактическими показателями за прошедший период, с показателями родственных предприятий, с самыми высокими показателями в отрасли, </w:t>
      </w:r>
      <w:proofErr w:type="gramStart"/>
      <w:r w:rsidRPr="004E19FF">
        <w:rPr>
          <w:rFonts w:ascii="Times New Roman" w:hAnsi="Times New Roman" w:cs="Times New Roman"/>
          <w:sz w:val="28"/>
          <w:szCs w:val="28"/>
        </w:rPr>
        <w:t>с</w:t>
      </w:r>
      <w:proofErr w:type="gramEnd"/>
      <w:r w:rsidRPr="004E19FF">
        <w:rPr>
          <w:rFonts w:ascii="Times New Roman" w:hAnsi="Times New Roman" w:cs="Times New Roman"/>
          <w:sz w:val="28"/>
          <w:szCs w:val="28"/>
        </w:rPr>
        <w:t xml:space="preserve"> средними  показателями, с показателями предприятий других стран и т.д., сравнение может проводиться по  абсолютным, относительными и средними величинами.</w:t>
      </w:r>
    </w:p>
    <w:p w:rsidR="0029123C" w:rsidRPr="004E19FF" w:rsidRDefault="0029123C" w:rsidP="00265359">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Этот метод также используется для проверки обоснованности плановых показателей, выявление резервов производства.  Если план не выполнен, то его можно рассматривать как неиспользованный резерв.</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Выбор объекта для сравнения очень влияет на конечные оценки.  Поэтому для сопоставления нужно брать такие объекты, которые </w:t>
      </w:r>
      <w:r w:rsidRPr="004E19FF">
        <w:rPr>
          <w:rFonts w:ascii="Times New Roman" w:hAnsi="Times New Roman" w:cs="Times New Roman"/>
          <w:sz w:val="28"/>
          <w:szCs w:val="28"/>
        </w:rPr>
        <w:lastRenderedPageBreak/>
        <w:t>позволили бы сделать глубокую и взвешенную оценку предмета или явления изучаемого языка.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Сравнение может дать положительные результаты еще и в том случае, если сравниваются предметы, явления, показатели, которые можно сопоставить.  Поэтому сопоставимость - одна из существенных проблем экономического анализа.  С этой целью применяют ряд вспомогательных приемов:</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1. Нейтрализация ценового фактора (пересчет показателей объема в одинаковую оценку).</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2. Нейтрализация возможных количественных отличий (различные объемы производства).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3. Нейтрализация отличий в структуре (например, расчет индексов фиксированного состава).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4. Использование при сравнениях одинаковых периодов времени.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5. Пересчет показателей, сравниваются, в соответствии с единой методики.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6. Исключение других отличий в условиях работы предприятия, которые сравниваются.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Группировки - прием анализа, заключается в формировании из массива анализируемых данных, классификационных групп по признакам, существенным с точки зрения решения конкретных аналитических задач.  Группировка предполагает определенную классификацию явлений и процессов, а также причин и факторов, которые обусловливают.  Оно позволяет изучить экономические явления в их взаимосвязи и взаимозависимости, определить влияние наиболее существенных факторов, выявить закономерности и тенденции, присущие этим явлениям и процессам, определить средние величины и их содержание.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Группировка разделяют на </w:t>
      </w:r>
      <w:proofErr w:type="gramStart"/>
      <w:r w:rsidRPr="004E19FF">
        <w:rPr>
          <w:rFonts w:ascii="Times New Roman" w:hAnsi="Times New Roman" w:cs="Times New Roman"/>
          <w:sz w:val="28"/>
          <w:szCs w:val="28"/>
        </w:rPr>
        <w:t>типологические</w:t>
      </w:r>
      <w:proofErr w:type="gramEnd"/>
      <w:r w:rsidRPr="004E19FF">
        <w:rPr>
          <w:rFonts w:ascii="Times New Roman" w:hAnsi="Times New Roman" w:cs="Times New Roman"/>
          <w:sz w:val="28"/>
          <w:szCs w:val="28"/>
        </w:rPr>
        <w:t>, структурные, аналитические и факторные.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Типологические группировки предназначены для расчленения всей совокупности первичных данных сплошного или выборочного наблюдения на </w:t>
      </w:r>
      <w:proofErr w:type="spellStart"/>
      <w:r w:rsidRPr="004E19FF">
        <w:rPr>
          <w:rFonts w:ascii="Times New Roman" w:hAnsi="Times New Roman" w:cs="Times New Roman"/>
          <w:sz w:val="28"/>
          <w:szCs w:val="28"/>
        </w:rPr>
        <w:t>однокачественные</w:t>
      </w:r>
      <w:proofErr w:type="spellEnd"/>
      <w:r w:rsidRPr="004E19FF">
        <w:rPr>
          <w:rFonts w:ascii="Times New Roman" w:hAnsi="Times New Roman" w:cs="Times New Roman"/>
          <w:sz w:val="28"/>
          <w:szCs w:val="28"/>
        </w:rPr>
        <w:t xml:space="preserve"> группы или классы.  Примером типологических группировок могут быть группы населения по виду деятельности, группы предприятий по формам собственности.  Примером такой группировки на промышленных предприятиях является расчленение всего промышленно-производственного персонала на категории.  Это дает возможность изучить соотношение отдельных групп персонала: между основными и вспомогательными рабочими;  Инженерно-технические работники и рабочими и </w:t>
      </w:r>
      <w:proofErr w:type="gramStart"/>
      <w:r w:rsidRPr="004E19FF">
        <w:rPr>
          <w:rFonts w:ascii="Times New Roman" w:hAnsi="Times New Roman" w:cs="Times New Roman"/>
          <w:sz w:val="28"/>
          <w:szCs w:val="28"/>
        </w:rPr>
        <w:t>т</w:t>
      </w:r>
      <w:proofErr w:type="gramEnd"/>
      <w:r w:rsidRPr="004E19FF">
        <w:rPr>
          <w:rFonts w:ascii="Times New Roman" w:hAnsi="Times New Roman" w:cs="Times New Roman"/>
          <w:sz w:val="28"/>
          <w:szCs w:val="28"/>
        </w:rPr>
        <w:t>.</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Для достижения желаемого результата при составлении типологических группам необходимо обеспечить экономически обоснованное выделение групп, по которым классифицируют исследуемые экономические явления.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Структурные группировки используют для дальнейшего изучения внутреннего строения изучаемой совокупности, например - расчленение всех основных рабочих предприятия на группы в зависимости от образования, стажа работы, возраста и других признаков;  структуры выпускаемой продукции;  классификации оборудования по сроку эксплуатации.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С помощью факторных группам можно установить причинно-следственные связи между исследуемыми признаками явлений и факторы, влияющие на их изменение.  Примером такой группировки является изучение зависимости среднечасовой заработка рабочего от стажа работы.  При этом можно не только установить, что размер заработной платы рабочего исчисляется в зависимости от стажа работы, но и определить конкретно степень этой зависимости.</w:t>
      </w:r>
    </w:p>
    <w:p w:rsidR="0029123C" w:rsidRPr="004E19FF" w:rsidRDefault="0029123C" w:rsidP="00847840">
      <w:pPr>
        <w:spacing w:after="0" w:line="360" w:lineRule="auto"/>
        <w:ind w:right="288" w:firstLine="144"/>
        <w:jc w:val="both"/>
        <w:rPr>
          <w:rFonts w:ascii="Times New Roman" w:hAnsi="Times New Roman" w:cs="Times New Roman"/>
          <w:color w:val="FF0000"/>
          <w:sz w:val="28"/>
          <w:szCs w:val="28"/>
        </w:rPr>
      </w:pPr>
      <w:r w:rsidRPr="004E19FF">
        <w:rPr>
          <w:rFonts w:ascii="Times New Roman" w:hAnsi="Times New Roman" w:cs="Times New Roman"/>
          <w:sz w:val="28"/>
          <w:szCs w:val="28"/>
        </w:rPr>
        <w:t xml:space="preserve"> Балансовый метод получил распространение как научный в бухгалтерском учете.  Затем его постепенно стали применять в других науках.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Использование балансового метода основывается на ограниченности, конечности величины материальных ресурсов и жестких взаимосвязях между отдельными элементами совокупности, которые в связи с этим возникают.</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 процессе анализа в этом курсе изучают баланс товарной продукции, различные балансы отдельных отклонений, согласованность действия факторов.</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Рассмотрим применение балансового метода для составления товарного баланса, формула которого имеет вид</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position w:val="-14"/>
        </w:rPr>
        <w:object w:dxaOrig="2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8.5pt" o:ole="">
            <v:imagedata r:id="rId11" o:title=""/>
          </v:shape>
          <o:OLEObject Type="Embed" ProgID="Equation.3" ShapeID="_x0000_i1025" DrawAspect="Content" ObjectID="_1552291595" r:id="rId12"/>
        </w:object>
      </w:r>
      <w:r w:rsidRPr="004E19FF">
        <w:rPr>
          <w:rFonts w:ascii="Times New Roman" w:hAnsi="Times New Roman" w:cs="Times New Roman"/>
        </w:rPr>
        <w:t xml:space="preserve">   </w:t>
      </w:r>
      <w:r w:rsidRPr="004E19FF">
        <w:rPr>
          <w:rFonts w:ascii="Times New Roman" w:hAnsi="Times New Roman" w:cs="Times New Roman"/>
          <w:sz w:val="28"/>
          <w:szCs w:val="28"/>
        </w:rPr>
        <w:t xml:space="preserve">,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position w:val="-14"/>
        </w:rPr>
        <w:object w:dxaOrig="480" w:dyaOrig="380">
          <v:shape id="_x0000_i1026" type="#_x0000_t75" style="width:36pt;height:28.5pt" o:ole="">
            <v:imagedata r:id="rId13" o:title=""/>
          </v:shape>
          <o:OLEObject Type="Embed" ProgID="Equation.3" ShapeID="_x0000_i1026" DrawAspect="Content" ObjectID="_1552291596" r:id="rId14"/>
        </w:object>
      </w:r>
      <w:r w:rsidRPr="004E19FF">
        <w:rPr>
          <w:rFonts w:ascii="Times New Roman" w:hAnsi="Times New Roman" w:cs="Times New Roman"/>
          <w:sz w:val="28"/>
          <w:szCs w:val="28"/>
        </w:rPr>
        <w:t>    - Остаток продукции на начало периода;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position w:val="-12"/>
        </w:rPr>
        <w:object w:dxaOrig="560" w:dyaOrig="360">
          <v:shape id="_x0000_i1027" type="#_x0000_t75" style="width:43.5pt;height:28.5pt" o:ole="">
            <v:imagedata r:id="rId15" o:title=""/>
          </v:shape>
          <o:OLEObject Type="Embed" ProgID="Equation.3" ShapeID="_x0000_i1027" DrawAspect="Content" ObjectID="_1552291597" r:id="rId16"/>
        </w:object>
      </w:r>
      <w:r w:rsidRPr="004E19FF">
        <w:rPr>
          <w:rFonts w:ascii="Times New Roman" w:hAnsi="Times New Roman" w:cs="Times New Roman"/>
        </w:rPr>
        <w:t xml:space="preserve">       </w:t>
      </w:r>
      <w:r w:rsidRPr="004E19FF">
        <w:rPr>
          <w:rFonts w:ascii="Times New Roman" w:hAnsi="Times New Roman" w:cs="Times New Roman"/>
          <w:sz w:val="28"/>
          <w:szCs w:val="28"/>
        </w:rPr>
        <w:t>- Поступления готовой продукции из производства;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position w:val="-14"/>
        </w:rPr>
        <w:object w:dxaOrig="680" w:dyaOrig="380">
          <v:shape id="_x0000_i1028" type="#_x0000_t75" style="width:50.25pt;height:28.5pt" o:ole="">
            <v:imagedata r:id="rId17" o:title=""/>
          </v:shape>
          <o:OLEObject Type="Embed" ProgID="Equation.3" ShapeID="_x0000_i1028" DrawAspect="Content" ObjectID="_1552291598" r:id="rId18"/>
        </w:object>
      </w:r>
      <w:r w:rsidRPr="004E19FF">
        <w:rPr>
          <w:rFonts w:ascii="Times New Roman" w:hAnsi="Times New Roman" w:cs="Times New Roman"/>
          <w:sz w:val="28"/>
          <w:szCs w:val="28"/>
        </w:rPr>
        <w:t xml:space="preserve"> - Объем реализованной продукции;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position w:val="-14"/>
        </w:rPr>
        <w:object w:dxaOrig="540" w:dyaOrig="380">
          <v:shape id="_x0000_i1029" type="#_x0000_t75" style="width:36pt;height:28.5pt" o:ole="">
            <v:imagedata r:id="rId19" o:title=""/>
          </v:shape>
          <o:OLEObject Type="Embed" ProgID="Equation.3" ShapeID="_x0000_i1029" DrawAspect="Content" ObjectID="_1552291599" r:id="rId20"/>
        </w:object>
      </w:r>
      <w:r w:rsidRPr="004E19FF">
        <w:rPr>
          <w:rFonts w:ascii="Times New Roman" w:hAnsi="Times New Roman" w:cs="Times New Roman"/>
        </w:rPr>
        <w:t xml:space="preserve">    </w:t>
      </w:r>
      <w:r w:rsidRPr="004E19FF">
        <w:rPr>
          <w:rFonts w:ascii="Times New Roman" w:hAnsi="Times New Roman" w:cs="Times New Roman"/>
          <w:sz w:val="28"/>
          <w:szCs w:val="28"/>
        </w:rPr>
        <w:t>- Остаток продукции на конец периода.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Исходя из формулы товарного баланса, объем реализованной продукции </w:t>
      </w:r>
      <w:r w:rsidRPr="004E19FF">
        <w:rPr>
          <w:rFonts w:ascii="Times New Roman" w:hAnsi="Times New Roman" w:cs="Times New Roman"/>
          <w:position w:val="-14"/>
        </w:rPr>
        <w:object w:dxaOrig="680" w:dyaOrig="380">
          <v:shape id="_x0000_i1030" type="#_x0000_t75" style="width:50.25pt;height:28.5pt" o:ole="">
            <v:imagedata r:id="rId17" o:title=""/>
          </v:shape>
          <o:OLEObject Type="Embed" ProgID="Equation.3" ShapeID="_x0000_i1030" DrawAspect="Content" ObjectID="_1552291600" r:id="rId21"/>
        </w:object>
      </w:r>
      <w:r w:rsidRPr="004E19FF">
        <w:rPr>
          <w:rFonts w:ascii="Times New Roman" w:hAnsi="Times New Roman" w:cs="Times New Roman"/>
          <w:sz w:val="28"/>
          <w:szCs w:val="28"/>
        </w:rPr>
        <w:t xml:space="preserve"> будет определяться по формуле</w:t>
      </w:r>
    </w:p>
    <w:p w:rsidR="0029123C" w:rsidRPr="004E19FF" w:rsidRDefault="00D0793E" w:rsidP="00847840">
      <w:pPr>
        <w:spacing w:after="0" w:line="360" w:lineRule="auto"/>
        <w:ind w:right="288" w:firstLine="144"/>
        <w:jc w:val="both"/>
        <w:rPr>
          <w:rFonts w:ascii="Times New Roman" w:hAnsi="Times New Roman" w:cs="Times New Roman"/>
          <w:sz w:val="28"/>
          <w:szCs w:val="28"/>
        </w:rPr>
      </w:pPr>
      <w:r>
        <w:rPr>
          <w:rFonts w:ascii="Times New Roman" w:hAnsi="Times New Roman" w:cs="Times New Roman"/>
        </w:rPr>
        <w:pict>
          <v:shape id="_x0000_s1040" type="#_x0000_t75" style="position:absolute;left:0;text-align:left;margin-left:0;margin-top:-.3pt;width:248.6pt;height:32.25pt;z-index:251654144;mso-position-horizontal:left">
            <v:imagedata r:id="rId22" o:title=""/>
            <w10:wrap type="square" side="right"/>
          </v:shape>
          <o:OLEObject Type="Embed" ProgID="Equation.3" ShapeID="_x0000_s1040" DrawAspect="Content" ObjectID="_1552291601" r:id="rId23"/>
        </w:pict>
      </w:r>
      <w:r w:rsidR="0029123C" w:rsidRPr="004E19FF">
        <w:rPr>
          <w:rFonts w:ascii="Times New Roman" w:hAnsi="Times New Roman" w:cs="Times New Roman"/>
          <w:sz w:val="28"/>
          <w:szCs w:val="28"/>
        </w:rPr>
        <w:br w:type="textWrapping" w:clear="all"/>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Графические приемы используются для лучшего восприятия и понимания экономических явлений и процессов, а также тенденций и закономерностей их изменения и развития.  Графики (диаграммы) - это наглядное изображение данных с помощью геометрических знаков, рисунков и других графических средств, которые условно выражают числовые показатели и соотношения между ними.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Графики применяются для отображения данных в различных целях:</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1) характеристики развития явления во времени (сравнение во времени);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2) характеристики развития явления в пространстве (сравнение в пространстве);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3) установление степени выполнения планов;</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4) характеристики структуры явлений на определенный момент изменений ее во времени;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5) изучение зависимости и сменности (вариации) признаков явлений;</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6) экономико-географической характеристики явлений;</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7) быстрого нахождения значения функции с соответствующим значением аргумента, а также наглядного изображения функциональных зависимостей и </w:t>
      </w:r>
      <w:proofErr w:type="gramStart"/>
      <w:r w:rsidRPr="004E19FF">
        <w:rPr>
          <w:rFonts w:ascii="Times New Roman" w:hAnsi="Times New Roman" w:cs="Times New Roman"/>
          <w:sz w:val="28"/>
          <w:szCs w:val="28"/>
        </w:rPr>
        <w:t>т</w:t>
      </w:r>
      <w:proofErr w:type="gramEnd"/>
      <w:r w:rsidRPr="004E19FF">
        <w:rPr>
          <w:rFonts w:ascii="Times New Roman" w:hAnsi="Times New Roman" w:cs="Times New Roman"/>
          <w:sz w:val="28"/>
          <w:szCs w:val="28"/>
        </w:rPr>
        <w:t>.</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Графики, которые используются в экономическом анализе, можно разделить на две группы:</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Иллюстративные;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Расчетные (аналитические).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Иллюстративные графики используются для сравнения результатов экономического анализа, которые получают с помощью других аналитических приемов, а также для иллюстрации важнейших результатов анализа в процессе принятия решений руководством, для уточнения докладов и сообщений на совещаниях, заседаниях, собраниях.</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Применение эвристических приемов связано с тем, что многие процессы и явлений находят логическую оценку с использованием опыта специалистов и экспертов.  Это позволяет повысить эффективность аналитического процесса и дать оценку без специальной обработки экономической информации.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К</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эвристических</w:t>
      </w:r>
      <w:proofErr w:type="gramEnd"/>
      <w:r w:rsidRPr="004E19FF">
        <w:rPr>
          <w:rFonts w:ascii="Times New Roman" w:hAnsi="Times New Roman" w:cs="Times New Roman"/>
          <w:sz w:val="28"/>
          <w:szCs w:val="28"/>
        </w:rPr>
        <w:t xml:space="preserve"> приемов относятся: прием коллективной экспертной оценки, прием аналогии, прием инверсии, прием мозгового штурма, морфологический анализ, прием контрольных вопросов, прием коллективного блокнота.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Наиболее распространенным является прием коллективной экспертной оценки.  Его суть заключается в аналитическом исследовании, где </w:t>
      </w:r>
      <w:r w:rsidRPr="004E19FF">
        <w:rPr>
          <w:rFonts w:ascii="Times New Roman" w:hAnsi="Times New Roman" w:cs="Times New Roman"/>
          <w:sz w:val="28"/>
          <w:szCs w:val="28"/>
        </w:rPr>
        <w:lastRenderedPageBreak/>
        <w:t xml:space="preserve">используются специальные анкеты, в которых эксперты дают независимую характеристику экономических явлений и процессов.  Прием аналогии заключается в том, что аналитический результат оценки экономических явлений и процессов проводится по </w:t>
      </w:r>
      <w:proofErr w:type="gramStart"/>
      <w:r w:rsidRPr="004E19FF">
        <w:rPr>
          <w:rFonts w:ascii="Times New Roman" w:hAnsi="Times New Roman" w:cs="Times New Roman"/>
          <w:sz w:val="28"/>
          <w:szCs w:val="28"/>
        </w:rPr>
        <w:t>аналогичным</w:t>
      </w:r>
      <w:proofErr w:type="gramEnd"/>
      <w:r w:rsidRPr="004E19FF">
        <w:rPr>
          <w:rFonts w:ascii="Times New Roman" w:hAnsi="Times New Roman" w:cs="Times New Roman"/>
          <w:sz w:val="28"/>
          <w:szCs w:val="28"/>
        </w:rPr>
        <w:t xml:space="preserve"> экономическими случаями прошлых ситуаций.</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Прием инверсии заключается в исследовании тесноты связи с помощью оценки от противного.</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Прием мозгового штурма заключается в том, что реальные оценки получают при создании нестандартной ситуации, при которой оценки не могут корректироваться путем их осмысления и решения принимается очень быстро.</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Морфологический анализ заключается в определении сути изменения экономических явлений и процессов, которые описывают существенные и несущественные связи, все реальные и теоретически возможные и надуманные ситуации.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Прием контрольных вопросов заключается в том, что реальность связи изменения явлений и процессов может быть установлена, если в ходе сбора информации применить дополнительные наводящие вопросы.</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Прием коллективного блокнота предполагает группировку независимых суждений всеми участниками экспертной группы; из этих суждений выбирают те, которые получают наибольшее одобрение или не вызывают споров.</w:t>
      </w:r>
    </w:p>
    <w:p w:rsidR="00256C2B" w:rsidRPr="004E19FF" w:rsidRDefault="00256C2B" w:rsidP="00847840">
      <w:pPr>
        <w:spacing w:after="0" w:line="360" w:lineRule="auto"/>
        <w:ind w:right="288" w:firstLine="144"/>
        <w:jc w:val="both"/>
        <w:rPr>
          <w:rFonts w:ascii="Times New Roman" w:hAnsi="Times New Roman" w:cs="Times New Roman"/>
          <w:sz w:val="28"/>
          <w:szCs w:val="28"/>
        </w:rPr>
      </w:pPr>
    </w:p>
    <w:p w:rsidR="00256C2B" w:rsidRPr="004E19FF" w:rsidRDefault="00256C2B" w:rsidP="00847840">
      <w:pPr>
        <w:spacing w:after="0" w:line="360" w:lineRule="auto"/>
        <w:ind w:right="288" w:firstLine="144"/>
        <w:jc w:val="both"/>
        <w:rPr>
          <w:rFonts w:ascii="Times New Roman" w:hAnsi="Times New Roman" w:cs="Times New Roman"/>
          <w:sz w:val="28"/>
          <w:szCs w:val="28"/>
        </w:rPr>
      </w:pPr>
    </w:p>
    <w:p w:rsidR="00E40B5E" w:rsidRPr="004E19FF" w:rsidRDefault="00E40B5E" w:rsidP="00847840">
      <w:pPr>
        <w:spacing w:after="0" w:line="360" w:lineRule="auto"/>
        <w:ind w:right="288" w:firstLine="144"/>
        <w:jc w:val="both"/>
        <w:rPr>
          <w:rFonts w:ascii="Times New Roman" w:hAnsi="Times New Roman" w:cs="Times New Roman"/>
          <w:sz w:val="28"/>
          <w:szCs w:val="28"/>
        </w:rPr>
      </w:pPr>
    </w:p>
    <w:p w:rsidR="0090089B" w:rsidRPr="004E19FF" w:rsidRDefault="0090089B"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847840">
      <w:pPr>
        <w:pStyle w:val="a3"/>
        <w:numPr>
          <w:ilvl w:val="1"/>
          <w:numId w:val="11"/>
        </w:numPr>
        <w:spacing w:after="0" w:line="360" w:lineRule="auto"/>
        <w:ind w:right="288" w:firstLine="144"/>
        <w:jc w:val="center"/>
        <w:rPr>
          <w:rFonts w:ascii="Times New Roman" w:hAnsi="Times New Roman" w:cs="Times New Roman"/>
          <w:b/>
          <w:bCs/>
          <w:color w:val="000000"/>
          <w:sz w:val="32"/>
          <w:szCs w:val="32"/>
        </w:rPr>
      </w:pPr>
      <w:r w:rsidRPr="004E19FF">
        <w:rPr>
          <w:rFonts w:ascii="Times New Roman" w:hAnsi="Times New Roman" w:cs="Times New Roman"/>
          <w:b/>
          <w:bCs/>
          <w:color w:val="000000"/>
          <w:sz w:val="32"/>
          <w:szCs w:val="32"/>
        </w:rPr>
        <w:t>Систематизация и исследование основных методов прогнозирования и моделирования в анализе бизнес – деятельности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Прогнозирование финансовой деятельности предприятия на современном этапе развития экономики является сложным этапом финансового планирования.  Опыт стран с развитой рыночной экономикой свидетельствует о неуклонном повышении роли финансового планирования на предприятиях, в фирмах и корпорациях.  И это дает им возможность избегать значительных просчетов и связанных с ними потерь.  Однако, к сожалению, современные методы планирования и управления финансами далеки от </w:t>
      </w:r>
      <w:r w:rsidR="009F42A9" w:rsidRPr="004E19FF">
        <w:rPr>
          <w:rFonts w:ascii="Times New Roman" w:hAnsi="Times New Roman" w:cs="Times New Roman"/>
          <w:sz w:val="28"/>
          <w:szCs w:val="28"/>
        </w:rPr>
        <w:t>идеала,</w:t>
      </w:r>
      <w:r w:rsidRPr="004E19FF">
        <w:rPr>
          <w:rFonts w:ascii="Times New Roman" w:hAnsi="Times New Roman" w:cs="Times New Roman"/>
          <w:sz w:val="28"/>
          <w:szCs w:val="28"/>
        </w:rPr>
        <w:t xml:space="preserve"> как по своей структуре, так и по способам использования.  Несомненный интерес вызывает вопрос о направлениях и специфике применения прогнозной модели на уровне предприятия.  Сейчас прогнозирования финансовой деятельности предприятия играет важную роль.  Нужны нестандартные подходы, которые предусматривают разработку и реализацию новых, гибких методик, направленных на универсальное соотношение планируемых финансовых показателей.  Процесс прогнозирования необходимо начинать с прогноза объемов продаж, после чего определяются необходимые активы для поддержания его </w:t>
      </w:r>
      <w:r w:rsidR="009F42A9" w:rsidRPr="004E19FF">
        <w:rPr>
          <w:rFonts w:ascii="Times New Roman" w:hAnsi="Times New Roman" w:cs="Times New Roman"/>
          <w:sz w:val="28"/>
          <w:szCs w:val="28"/>
        </w:rPr>
        <w:t>уровня,</w:t>
      </w:r>
      <w:r w:rsidRPr="004E19FF">
        <w:rPr>
          <w:rFonts w:ascii="Times New Roman" w:hAnsi="Times New Roman" w:cs="Times New Roman"/>
          <w:sz w:val="28"/>
          <w:szCs w:val="28"/>
        </w:rPr>
        <w:t xml:space="preserve"> и принимается решение об источниках финансирования необходимых активов.  Затем можно спроектировать план движения наличности и балансовые отчеты.  Прогноз объема продаж, которой является началом всего процесса прогнозирования, позволяет получить следующую информацию:</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Предполагаемые затраты на осуществление цели планирования или расходы, связанные с продажей (реализацией) и маркетинговыми решениями;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Предполагаемый объем работ, который заложен в календарный план при планировании производственных мощностей (иначе говоря, потребности в трудовых и материальных ресурсах и организации их использования)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Любой прогноз финансовых требований должен включать определение: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 Размера необходимых денежных фондов в течение данного периода;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Части этих фондов, будут образованы из внутренних источников за аналогичный период;</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 Потребности во внешних источниках финансирования, за минусом созданных фондов необходимых.</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Для оценки потребностей во внешних источниках финансирования предлагается использовать метод проектируемого финансового отчета.  При этом проектируются потребности в активах на текущий период, затем обязательства (пассивы) и собственный капитал, будут образованы при нормальных условиях функционирования.  После этого </w:t>
      </w:r>
      <w:proofErr w:type="gramStart"/>
      <w:r w:rsidRPr="004E19FF">
        <w:rPr>
          <w:rFonts w:ascii="Times New Roman" w:hAnsi="Times New Roman" w:cs="Times New Roman"/>
          <w:sz w:val="28"/>
          <w:szCs w:val="28"/>
        </w:rPr>
        <w:t>вычитаются</w:t>
      </w:r>
      <w:proofErr w:type="gramEnd"/>
      <w:r w:rsidRPr="004E19FF">
        <w:rPr>
          <w:rFonts w:ascii="Times New Roman" w:hAnsi="Times New Roman" w:cs="Times New Roman"/>
          <w:sz w:val="28"/>
          <w:szCs w:val="28"/>
        </w:rPr>
        <w:t xml:space="preserve"> спроектированы пассивы и капитал от необходимых активов для определения дополнительно необходимых фондов.  В этой процедуре необходимо придерживаться следующих этапов:</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Прогноз отчета о прибыли;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Прогнозирование баланса;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Образование дополнительно необходимых фондов;</w:t>
      </w:r>
    </w:p>
    <w:p w:rsidR="0029123C" w:rsidRPr="004E19FF" w:rsidRDefault="009F42A9"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Финансирование "обратного</w:t>
      </w:r>
      <w:r w:rsidR="0029123C" w:rsidRPr="004E19FF">
        <w:rPr>
          <w:rFonts w:ascii="Times New Roman" w:hAnsi="Times New Roman" w:cs="Times New Roman"/>
          <w:sz w:val="28"/>
          <w:szCs w:val="28"/>
        </w:rPr>
        <w:t xml:space="preserve"> оживления".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Этап 1. Прогноз отчета о прибыли.  В ходе этого этапа прогнозируется отчет о прибыли на текущий год для того, чтобы получить сумму нераспределенной прибыли компании за год.  Это имеет соотнести операционные расходы, ставки налога на прибыль, процентные платежи и выплачиваемые дивиденды.  В упрощенном случае делается предположение, что расходы будут повышаться на такой процент, на который будет расти продажу.  Главная цель этой части прогноза - определение величины прибыли, получит предприятие и затем удержит его в производстве для реинвестирования в течение планового года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Этап 3. Образование дополнительно необходимых фондов.  Предприятие свои решения относительно источников финансирования </w:t>
      </w:r>
      <w:r w:rsidR="009F42A9" w:rsidRPr="004E19FF">
        <w:rPr>
          <w:rFonts w:ascii="Times New Roman" w:hAnsi="Times New Roman" w:cs="Times New Roman"/>
          <w:color w:val="000000" w:themeColor="text1"/>
          <w:sz w:val="28"/>
          <w:szCs w:val="28"/>
        </w:rPr>
        <w:t>должно трактовать</w:t>
      </w:r>
      <w:r w:rsidR="009F42A9" w:rsidRPr="004E19FF">
        <w:rPr>
          <w:rFonts w:ascii="Times New Roman" w:hAnsi="Times New Roman" w:cs="Times New Roman"/>
          <w:color w:val="FF0000"/>
          <w:sz w:val="28"/>
          <w:szCs w:val="28"/>
        </w:rPr>
        <w:t xml:space="preserve"> </w:t>
      </w:r>
      <w:r w:rsidRPr="004E19FF">
        <w:rPr>
          <w:rFonts w:ascii="Times New Roman" w:hAnsi="Times New Roman" w:cs="Times New Roman"/>
          <w:sz w:val="28"/>
          <w:szCs w:val="28"/>
        </w:rPr>
        <w:t xml:space="preserve">на нескольких факторах, включающих: Фактический и прогнозируемый баланс предприятия (в </w:t>
      </w:r>
      <w:proofErr w:type="spellStart"/>
      <w:r w:rsidRPr="004E19FF">
        <w:rPr>
          <w:rFonts w:ascii="Times New Roman" w:hAnsi="Times New Roman" w:cs="Times New Roman"/>
          <w:sz w:val="28"/>
          <w:szCs w:val="28"/>
        </w:rPr>
        <w:t>ман</w:t>
      </w:r>
      <w:proofErr w:type="spellEnd"/>
      <w:r w:rsidRPr="004E19FF">
        <w:rPr>
          <w:rFonts w:ascii="Times New Roman" w:hAnsi="Times New Roman" w:cs="Times New Roman"/>
          <w:sz w:val="28"/>
          <w:szCs w:val="28"/>
        </w:rPr>
        <w:t>.)</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Э</w:t>
      </w:r>
      <w:r w:rsidR="009F42A9" w:rsidRPr="004E19FF">
        <w:rPr>
          <w:rFonts w:ascii="Times New Roman" w:hAnsi="Times New Roman" w:cs="Times New Roman"/>
          <w:sz w:val="28"/>
          <w:szCs w:val="28"/>
        </w:rPr>
        <w:t>тап 4. Финансирование "обратного</w:t>
      </w:r>
      <w:r w:rsidRPr="004E19FF">
        <w:rPr>
          <w:rFonts w:ascii="Times New Roman" w:hAnsi="Times New Roman" w:cs="Times New Roman"/>
          <w:sz w:val="28"/>
          <w:szCs w:val="28"/>
        </w:rPr>
        <w:t xml:space="preserve"> оживления".  При проведении финансового прогнозирования возникает проблема, связа</w:t>
      </w:r>
      <w:r w:rsidR="009F42A9" w:rsidRPr="004E19FF">
        <w:rPr>
          <w:rFonts w:ascii="Times New Roman" w:hAnsi="Times New Roman" w:cs="Times New Roman"/>
          <w:sz w:val="28"/>
          <w:szCs w:val="28"/>
        </w:rPr>
        <w:t>нная с финансированием "обратного</w:t>
      </w:r>
      <w:r w:rsidRPr="004E19FF">
        <w:rPr>
          <w:rFonts w:ascii="Times New Roman" w:hAnsi="Times New Roman" w:cs="Times New Roman"/>
          <w:sz w:val="28"/>
          <w:szCs w:val="28"/>
        </w:rPr>
        <w:t xml:space="preserve"> оживления", которое определяется как результат проведения действий по финансированию роста активов, влияет на отчет о прибыли и баланс.  Полученные для финансирования новых активов внешние фонды создают дополнительные расходы, которые должны быть отражены в отчете о прибыли и которые занижают </w:t>
      </w:r>
      <w:proofErr w:type="gramStart"/>
      <w:r w:rsidRPr="004E19FF">
        <w:rPr>
          <w:rFonts w:ascii="Times New Roman" w:hAnsi="Times New Roman" w:cs="Times New Roman"/>
          <w:sz w:val="28"/>
          <w:szCs w:val="28"/>
        </w:rPr>
        <w:t>первоначальное</w:t>
      </w:r>
      <w:proofErr w:type="gramEnd"/>
      <w:r w:rsidRPr="004E19FF">
        <w:rPr>
          <w:rFonts w:ascii="Times New Roman" w:hAnsi="Times New Roman" w:cs="Times New Roman"/>
          <w:sz w:val="28"/>
          <w:szCs w:val="28"/>
        </w:rPr>
        <w:t xml:space="preserve"> прогнозирования дополнениями к нераспределенной прибыли. Для решения этой проблемы мы предлагаем прогнозировать дополнительные расходы по начисленным процентам и дополнительные дивидендные платежи, которые могут  быть оплачены в результате финансирования из внешних источников.</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Как при разработке плана, так и в ходе выполнения оценки результатов хозяйственной деятельности с помощью анализа максимально проявляются и измеряются внутрихозяйственные резервы повышения ее экономической и социальной эффективности, устанавливаются пути их реализации.  В процессе такой работы выделяют две составляющие, форму ют целевую ориентацию экономического анализа:</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1. Анализ, направленный на обоснование управленческих решений на различных уровнях и для различных субъектов в оговоренных временных параметрах.  Это означает, что при принятии решений в рыночной экономике должна быть полная ответственность за принятое решение и результаты его действия.</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2. Выбор и обоснование механизмов реализации управленческих решений (выбор механизма, внедрение влияния на экономическую среду).</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Для реализации поставленных задач в условиях рыночного  отношений основные задачи экономического анализа ориентируются на решение таких групп задач:</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 Оценка реальности и напряженности задач, договорных обязательств, нормативов;</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 Объективная оценка деятельности предприятия по </w:t>
      </w:r>
      <w:proofErr w:type="gramStart"/>
      <w:r w:rsidRPr="004E19FF">
        <w:rPr>
          <w:rFonts w:ascii="Times New Roman" w:hAnsi="Times New Roman" w:cs="Times New Roman"/>
          <w:sz w:val="28"/>
          <w:szCs w:val="28"/>
        </w:rPr>
        <w:t>контролю за</w:t>
      </w:r>
      <w:proofErr w:type="gramEnd"/>
      <w:r w:rsidRPr="004E19FF">
        <w:rPr>
          <w:rFonts w:ascii="Times New Roman" w:hAnsi="Times New Roman" w:cs="Times New Roman"/>
          <w:sz w:val="28"/>
          <w:szCs w:val="28"/>
        </w:rPr>
        <w:t xml:space="preserve"> выполнением задач, обязательств, прогнозных показателей и установление динамики их изменений;</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Выявление влияния факторов и причин отклонений по показателям, узких мест, просчетов;</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Выявление внутренних неиспользованных резервов </w:t>
      </w:r>
      <w:proofErr w:type="gramStart"/>
      <w:r w:rsidRPr="004E19FF">
        <w:rPr>
          <w:rFonts w:ascii="Times New Roman" w:hAnsi="Times New Roman" w:cs="Times New Roman"/>
          <w:sz w:val="28"/>
          <w:szCs w:val="28"/>
        </w:rPr>
        <w:t>под-повышению</w:t>
      </w:r>
      <w:proofErr w:type="gramEnd"/>
      <w:r w:rsidRPr="004E19FF">
        <w:rPr>
          <w:rFonts w:ascii="Times New Roman" w:hAnsi="Times New Roman" w:cs="Times New Roman"/>
          <w:sz w:val="28"/>
          <w:szCs w:val="28"/>
        </w:rPr>
        <w:t xml:space="preserve"> эффективности предпринимательской деятельности и раз-делание предложений по их мобилизации;</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Изучение новаций и нововведений, содействие их распространению и оценка эффективности нововведений;</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Понятие «анализ» означает прием научного мышления и является методом любой науки.  То есть, используя слово анализ в названии научной дисциплины или учебного предмета, мы должны помнить, что рассматривать это понятие само по себе, без предмета исследования, не имеет смысла.</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Будучи прикладной наукой, экономический анализ в</w:t>
      </w:r>
      <w:proofErr w:type="gramStart"/>
      <w:r w:rsidRPr="004E19FF">
        <w:rPr>
          <w:rFonts w:ascii="Times New Roman" w:hAnsi="Times New Roman" w:cs="Times New Roman"/>
          <w:sz w:val="28"/>
          <w:szCs w:val="28"/>
        </w:rPr>
        <w:t>ы-</w:t>
      </w:r>
      <w:proofErr w:type="gramEnd"/>
      <w:r w:rsidRPr="004E19FF">
        <w:rPr>
          <w:rFonts w:ascii="Times New Roman" w:hAnsi="Times New Roman" w:cs="Times New Roman"/>
          <w:sz w:val="28"/>
          <w:szCs w:val="28"/>
        </w:rPr>
        <w:t xml:space="preserve"> является полезным и необходимым лишь тогда, когда в результате его применения повышается эффективность практической деятельности людей, когда появляется возможность пред-предусматривать и прогнозировать развитие экономической ситуации на конкретном предприятии и принимать рациональные (научно обоснованные) управленческие решения  .</w:t>
      </w:r>
    </w:p>
    <w:p w:rsidR="009C4900" w:rsidRPr="004E19FF" w:rsidRDefault="009C4900" w:rsidP="009C490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Несмотря на то, что в экономике, какую бы страну мы ни взяли, действуют те же фундаментальные законы, принципы бухгалтерского учета и экономического анализа для различных стран разные.  Здесь проявляются так называемые институциональные аспекты экономических систем.</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Как известно из экономической теории</w:t>
      </w:r>
      <w:proofErr w:type="gramStart"/>
      <w:r w:rsidRPr="004E19FF">
        <w:rPr>
          <w:rFonts w:ascii="Times New Roman" w:hAnsi="Times New Roman" w:cs="Times New Roman"/>
          <w:sz w:val="28"/>
          <w:szCs w:val="28"/>
        </w:rPr>
        <w:t xml:space="preserve"> ,</w:t>
      </w:r>
      <w:proofErr w:type="gramEnd"/>
      <w:r w:rsidRPr="004E19FF">
        <w:rPr>
          <w:rFonts w:ascii="Times New Roman" w:hAnsi="Times New Roman" w:cs="Times New Roman"/>
          <w:sz w:val="28"/>
          <w:szCs w:val="28"/>
        </w:rPr>
        <w:t xml:space="preserve"> прогнозирования экономической деятельности предприятия – это </w:t>
      </w:r>
      <w:proofErr w:type="spellStart"/>
      <w:r w:rsidRPr="004E19FF">
        <w:rPr>
          <w:rFonts w:ascii="Times New Roman" w:hAnsi="Times New Roman" w:cs="Times New Roman"/>
          <w:sz w:val="28"/>
          <w:szCs w:val="28"/>
        </w:rPr>
        <w:t>роцесс</w:t>
      </w:r>
      <w:proofErr w:type="spellEnd"/>
      <w:r w:rsidRPr="004E19FF">
        <w:rPr>
          <w:rFonts w:ascii="Times New Roman" w:hAnsi="Times New Roman" w:cs="Times New Roman"/>
          <w:sz w:val="28"/>
          <w:szCs w:val="28"/>
        </w:rPr>
        <w:t xml:space="preserve"> научного обоснования возможных количественных и качественных изменений его состояния в будущем, а также альтернативных способов достижения ожидаемого состояния.</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По этим принципам осуществляется формирование прогнозов будущего состояния того или иного предприятия.</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 практической деятельности современные предприятия используют различные типы прогнозирования, наиболее распространенными из которых являются:</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Прогнозирование, основанное на творческом предвидении будущего, используя интуицию;</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w:t>
      </w:r>
      <w:proofErr w:type="gramStart"/>
      <w:r w:rsidRPr="004E19FF">
        <w:rPr>
          <w:rFonts w:ascii="Times New Roman" w:hAnsi="Times New Roman" w:cs="Times New Roman"/>
          <w:sz w:val="28"/>
          <w:szCs w:val="28"/>
        </w:rPr>
        <w:t>Поисковое прогнозирование, основанное на существующей информации и может</w:t>
      </w:r>
      <w:proofErr w:type="gramEnd"/>
      <w:r w:rsidRPr="004E19FF">
        <w:rPr>
          <w:rFonts w:ascii="Times New Roman" w:hAnsi="Times New Roman" w:cs="Times New Roman"/>
          <w:sz w:val="28"/>
          <w:szCs w:val="28"/>
        </w:rPr>
        <w:t xml:space="preserve"> быть экстраполяцией прошлого в будущее или одним из альтернативных вариантов развития с учетом изменений окружающей среды;</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Нормативно-целевое, ориентированное на определенные цели с использованием качественных методов исследования.</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 зависимости от поставленных задач прогнозирования может быть кратко, средне и долгосрочными (по сроку), фактографическим или эвристическим (в зависимости от имеющихся источников информации), поисковым, нормативным (по теме прогнозов), пассивным и активным (по возможности влияния на будущую деятельность предприятия).  Проанализируем известные методы прогнозирования с целью определения особенностей их применения в процессе моделирования экономической деятельности предприятия.</w:t>
      </w:r>
    </w:p>
    <w:p w:rsidR="000F565A" w:rsidRPr="004E19FF" w:rsidRDefault="000F565A" w:rsidP="000F565A">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Фактографические методы позволяют осуществить детальный прогноз изменения во времени отдельных признаков исследуемого объекта или всей совокупности этих признаков.  </w:t>
      </w:r>
      <w:proofErr w:type="gramStart"/>
      <w:r w:rsidRPr="004E19FF">
        <w:rPr>
          <w:rFonts w:ascii="Times New Roman" w:hAnsi="Times New Roman" w:cs="Times New Roman"/>
          <w:sz w:val="28"/>
          <w:szCs w:val="28"/>
        </w:rPr>
        <w:t>К фактографических относят методы экстраполяции, функций, корреляционно-регрессионных моделей.</w:t>
      </w:r>
      <w:proofErr w:type="gramEnd"/>
    </w:p>
    <w:p w:rsidR="000F565A" w:rsidRDefault="000F565A" w:rsidP="000F565A">
      <w:pPr>
        <w:spacing w:after="0" w:line="360" w:lineRule="auto"/>
        <w:ind w:right="288" w:firstLine="144"/>
        <w:jc w:val="both"/>
        <w:rPr>
          <w:rFonts w:ascii="Times New Roman" w:hAnsi="Times New Roman" w:cs="Times New Roman"/>
          <w:sz w:val="28"/>
          <w:szCs w:val="28"/>
        </w:rPr>
      </w:pPr>
    </w:p>
    <w:p w:rsidR="00E45B9D" w:rsidRDefault="00E45B9D" w:rsidP="000F565A">
      <w:pPr>
        <w:spacing w:after="0" w:line="360" w:lineRule="auto"/>
        <w:ind w:right="288" w:firstLine="144"/>
        <w:jc w:val="both"/>
        <w:rPr>
          <w:rFonts w:ascii="Times New Roman" w:hAnsi="Times New Roman" w:cs="Times New Roman"/>
          <w:sz w:val="28"/>
          <w:szCs w:val="28"/>
        </w:rPr>
      </w:pPr>
    </w:p>
    <w:p w:rsidR="00E45B9D" w:rsidRPr="004E19FF" w:rsidRDefault="00E45B9D" w:rsidP="000F565A">
      <w:pPr>
        <w:spacing w:after="0" w:line="360" w:lineRule="auto"/>
        <w:ind w:right="288"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jc w:val="center"/>
        <w:rPr>
          <w:rFonts w:ascii="Times New Roman" w:hAnsi="Times New Roman" w:cs="Times New Roman"/>
          <w:b/>
          <w:sz w:val="28"/>
          <w:szCs w:val="28"/>
        </w:rPr>
      </w:pPr>
    </w:p>
    <w:p w:rsidR="0029123C" w:rsidRPr="004E19FF" w:rsidRDefault="0029123C" w:rsidP="00847840">
      <w:pPr>
        <w:spacing w:after="0" w:line="360" w:lineRule="auto"/>
        <w:ind w:firstLine="144"/>
        <w:jc w:val="center"/>
        <w:rPr>
          <w:rFonts w:ascii="Times New Roman" w:hAnsi="Times New Roman" w:cs="Times New Roman"/>
          <w:b/>
          <w:sz w:val="40"/>
          <w:szCs w:val="40"/>
        </w:rPr>
      </w:pPr>
      <w:r w:rsidRPr="004E19FF">
        <w:rPr>
          <w:rFonts w:ascii="Times New Roman" w:hAnsi="Times New Roman" w:cs="Times New Roman"/>
          <w:b/>
          <w:sz w:val="40"/>
          <w:szCs w:val="40"/>
        </w:rPr>
        <w:lastRenderedPageBreak/>
        <w:t>Глава 2. Обоснование</w:t>
      </w:r>
      <w:r w:rsidRPr="004E19FF">
        <w:rPr>
          <w:rFonts w:ascii="Times New Roman" w:hAnsi="Times New Roman" w:cs="Times New Roman"/>
          <w:b/>
          <w:color w:val="000000"/>
          <w:sz w:val="40"/>
          <w:szCs w:val="40"/>
        </w:rPr>
        <w:t xml:space="preserve"> принимаемых решений </w:t>
      </w:r>
      <w:r w:rsidRPr="004E19FF">
        <w:rPr>
          <w:rFonts w:ascii="Times New Roman" w:hAnsi="Times New Roman" w:cs="Times New Roman"/>
          <w:b/>
          <w:sz w:val="40"/>
          <w:szCs w:val="40"/>
        </w:rPr>
        <w:t>по результатам управленческого анализа</w:t>
      </w:r>
    </w:p>
    <w:p w:rsidR="0029123C" w:rsidRPr="004E19FF" w:rsidRDefault="0029123C" w:rsidP="00847840">
      <w:pPr>
        <w:spacing w:after="0" w:line="360" w:lineRule="auto"/>
        <w:ind w:left="360" w:firstLine="144"/>
        <w:jc w:val="center"/>
        <w:rPr>
          <w:rFonts w:ascii="Times New Roman" w:hAnsi="Times New Roman" w:cs="Times New Roman"/>
          <w:b/>
          <w:sz w:val="32"/>
          <w:szCs w:val="32"/>
        </w:rPr>
      </w:pPr>
    </w:p>
    <w:p w:rsidR="0029123C" w:rsidRPr="004E19FF" w:rsidRDefault="0029123C" w:rsidP="00847840">
      <w:pPr>
        <w:spacing w:after="0" w:line="360" w:lineRule="auto"/>
        <w:ind w:left="360" w:firstLine="144"/>
        <w:jc w:val="center"/>
        <w:rPr>
          <w:rFonts w:ascii="Times New Roman" w:hAnsi="Times New Roman" w:cs="Times New Roman"/>
          <w:b/>
          <w:sz w:val="32"/>
          <w:szCs w:val="32"/>
        </w:rPr>
      </w:pPr>
      <w:r w:rsidRPr="004E19FF">
        <w:rPr>
          <w:rFonts w:ascii="Times New Roman" w:hAnsi="Times New Roman" w:cs="Times New Roman"/>
          <w:b/>
          <w:sz w:val="32"/>
          <w:szCs w:val="32"/>
        </w:rPr>
        <w:t xml:space="preserve">2.1 </w:t>
      </w:r>
      <w:r w:rsidRPr="004E19FF">
        <w:rPr>
          <w:rFonts w:ascii="Times New Roman" w:hAnsi="Times New Roman" w:cs="Times New Roman"/>
          <w:b/>
          <w:color w:val="000000"/>
          <w:sz w:val="32"/>
          <w:szCs w:val="32"/>
        </w:rPr>
        <w:t>Основные этапы</w:t>
      </w:r>
      <w:r w:rsidRPr="004E19FF">
        <w:rPr>
          <w:rFonts w:ascii="Times New Roman" w:hAnsi="Times New Roman" w:cs="Times New Roman"/>
          <w:b/>
          <w:sz w:val="32"/>
          <w:szCs w:val="32"/>
        </w:rPr>
        <w:t xml:space="preserve"> проведения маржинального  анализа</w:t>
      </w:r>
    </w:p>
    <w:p w:rsidR="0029123C" w:rsidRPr="004E19FF" w:rsidRDefault="0029123C" w:rsidP="00847840">
      <w:pPr>
        <w:spacing w:after="0" w:line="360" w:lineRule="auto"/>
        <w:ind w:firstLine="144"/>
        <w:rPr>
          <w:rFonts w:ascii="Times New Roman" w:hAnsi="Times New Roman" w:cs="Times New Roman"/>
          <w:b/>
          <w:sz w:val="32"/>
          <w:szCs w:val="32"/>
        </w:rPr>
      </w:pPr>
    </w:p>
    <w:p w:rsidR="0029123C" w:rsidRPr="004E19FF" w:rsidRDefault="0029123C"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Товарооборот является основой для развития торгового предприятия и выполнения его основных стратегических целей и задач, а именно обеспечение прибыли, рентабельности и финансовой устойчивости предприятия.  Поэтому одним из главных критериев эффективности управления товарооборотом на предприятии является возможность формирования положительного финансового результата от реализации.  </w:t>
      </w:r>
    </w:p>
    <w:p w:rsidR="0029123C" w:rsidRPr="004E19FF" w:rsidRDefault="0029123C"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Несмотря на то, что динамика финансовых результатов от обычной деятельности после налогообложения на торговых предприятиях в последнее время является положительной, для значительной их части характерно получения отрицательных финансовых результатов от реализации.  Такая ситуация обусловлена </w:t>
      </w:r>
      <w:r w:rsidRPr="004E19FF">
        <w:rPr>
          <w:rFonts w:ascii="Cambria Math" w:hAnsi="Cambria Math" w:cs="Cambria Math"/>
          <w:sz w:val="28"/>
          <w:szCs w:val="28"/>
        </w:rPr>
        <w:t>​​</w:t>
      </w:r>
      <w:r w:rsidRPr="004E19FF">
        <w:rPr>
          <w:rFonts w:ascii="Times New Roman" w:hAnsi="Times New Roman" w:cs="Times New Roman"/>
          <w:sz w:val="28"/>
          <w:szCs w:val="28"/>
        </w:rPr>
        <w:t xml:space="preserve">низким уровнем эффективности формирования финансовых результатов от реализации, а следовательно и низкой эффективностью управления процессом реализации.  </w:t>
      </w:r>
    </w:p>
    <w:p w:rsidR="0029123C" w:rsidRPr="004E19FF" w:rsidRDefault="0029123C"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Основой изучения зависимостей между такими элементами хозяйственного механизма торгового предприятия, как объем товарооборота, цена (что, в свою очередь, зависит от уровня торговой надбавки и формирует чистый торговый доход), а также издержки обращения, является маржинальный анализ.  Анализ научных работ отечественных и зарубежных авторов свидетельствует о том, что нет единого подхода к обоснованию основных этапов методики проведения маржинального анализа, в частности на торговых предприятиях.  </w:t>
      </w:r>
    </w:p>
    <w:p w:rsidR="0029123C" w:rsidRPr="004E19FF" w:rsidRDefault="0029123C"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В основе управления эффективностью всех видов хозяйственно-финансовой деятельности торгового предприятия должны быть функциональные взаимосвязи основных элементов их хозяйственного механизма.  Важную </w:t>
      </w:r>
      <w:r w:rsidRPr="004E19FF">
        <w:rPr>
          <w:rFonts w:ascii="Times New Roman" w:hAnsi="Times New Roman" w:cs="Times New Roman"/>
          <w:sz w:val="28"/>
          <w:szCs w:val="28"/>
        </w:rPr>
        <w:lastRenderedPageBreak/>
        <w:t xml:space="preserve">роль в этом контексте, в частности в процессе управления операционной деятельностью, играют функциональные зависимости между объемом товарооборота, ценами, издержками и финансовыми результатами от реализации.  Все это, как показывают исследования занимает ведущее место в формировании доходов торгового предприятия, </w:t>
      </w:r>
      <w:proofErr w:type="gramStart"/>
      <w:r w:rsidRPr="004E19FF">
        <w:rPr>
          <w:rFonts w:ascii="Times New Roman" w:hAnsi="Times New Roman" w:cs="Times New Roman"/>
          <w:sz w:val="28"/>
          <w:szCs w:val="28"/>
        </w:rPr>
        <w:t>а</w:t>
      </w:r>
      <w:proofErr w:type="gramEnd"/>
      <w:r w:rsidRPr="004E19FF">
        <w:rPr>
          <w:rFonts w:ascii="Times New Roman" w:hAnsi="Times New Roman" w:cs="Times New Roman"/>
          <w:sz w:val="28"/>
          <w:szCs w:val="28"/>
        </w:rPr>
        <w:t xml:space="preserve"> следовательно, и общей эффективности его функционирования.  </w:t>
      </w:r>
    </w:p>
    <w:p w:rsidR="0029123C" w:rsidRPr="004E19FF" w:rsidRDefault="0029123C"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Использование этой зависимости позволяет влиять на финансовый результат от реализации путем воздействия на такие параметры торговых компаний, как: объем товарооборота и его товарно-групповая и ассортиментная структура;  цены реализации товаров;  условия и цены закупки товаров;  размер и соотношение постоянных и переменных затрат.  </w:t>
      </w:r>
    </w:p>
    <w:p w:rsidR="0029123C" w:rsidRPr="004E19FF" w:rsidRDefault="0029123C" w:rsidP="00847840">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Согласно с традиционной методикой анализа, рост объема товарооборота при неизменных торговых надбавках приводит к прямо пропорциональному росту чистого торгового дохода от реализации.  Что, в свою очередь, в условиях рентабельности процесса реализации продукции приводит к увеличению прибыли от реализации.  Но в процессе определения влияния динамики объема товарооборота на изменение финансового результата от реализации следует обязательно учитывать также связь с издержками обращения.</w:t>
      </w:r>
    </w:p>
    <w:p w:rsidR="00E40B5E"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sz w:val="28"/>
          <w:szCs w:val="28"/>
        </w:rPr>
        <w:t>Процесс формирования финансового результата от реализации на торговых предприятиях имеет вид схемы, содержит три основных уровня.</w:t>
      </w:r>
    </w:p>
    <w:p w:rsidR="008A4AD2" w:rsidRPr="004E19FF" w:rsidRDefault="008A4AD2" w:rsidP="008A4AD2">
      <w:pPr>
        <w:spacing w:after="0" w:line="360" w:lineRule="auto"/>
        <w:jc w:val="both"/>
        <w:rPr>
          <w:rFonts w:ascii="Times New Roman" w:hAnsi="Times New Roman" w:cs="Times New Roman"/>
          <w:sz w:val="28"/>
          <w:szCs w:val="28"/>
        </w:rPr>
      </w:pPr>
    </w:p>
    <w:p w:rsidR="00E40B5E" w:rsidRPr="004E19FF" w:rsidRDefault="00E40B5E"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8A4AD2" w:rsidRDefault="008A4AD2" w:rsidP="00E40B5E">
      <w:pPr>
        <w:spacing w:after="0" w:line="360" w:lineRule="auto"/>
        <w:ind w:firstLine="144"/>
        <w:jc w:val="both"/>
        <w:rPr>
          <w:rFonts w:ascii="Times New Roman" w:hAnsi="Times New Roman" w:cs="Times New Roman"/>
          <w:sz w:val="28"/>
          <w:szCs w:val="28"/>
        </w:rPr>
      </w:pPr>
    </w:p>
    <w:p w:rsidR="0029123C" w:rsidRPr="004E19FF" w:rsidRDefault="0029123C" w:rsidP="00E40B5E">
      <w:pPr>
        <w:spacing w:after="0" w:line="360" w:lineRule="auto"/>
        <w:ind w:firstLine="144"/>
        <w:jc w:val="both"/>
        <w:rPr>
          <w:rFonts w:ascii="Times New Roman" w:hAnsi="Times New Roman" w:cs="Times New Roman"/>
          <w:sz w:val="28"/>
          <w:szCs w:val="28"/>
        </w:rPr>
      </w:pPr>
      <w:r w:rsidRPr="004E19FF">
        <w:rPr>
          <w:rFonts w:ascii="Times New Roman" w:hAnsi="Times New Roman" w:cs="Times New Roman"/>
          <w:noProof/>
          <w:sz w:val="28"/>
          <w:szCs w:val="28"/>
          <w:lang w:eastAsia="ru-RU"/>
        </w:rPr>
        <w:drawing>
          <wp:anchor distT="0" distB="0" distL="114300" distR="114300" simplePos="0" relativeHeight="251645952" behindDoc="1" locked="0" layoutInCell="0" allowOverlap="1">
            <wp:simplePos x="0" y="0"/>
            <wp:positionH relativeFrom="column">
              <wp:posOffset>55334</wp:posOffset>
            </wp:positionH>
            <wp:positionV relativeFrom="paragraph">
              <wp:posOffset>303929</wp:posOffset>
            </wp:positionV>
            <wp:extent cx="427517" cy="5528930"/>
            <wp:effectExtent l="1905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srcRect/>
                    <a:stretch>
                      <a:fillRect/>
                    </a:stretch>
                  </pic:blipFill>
                  <pic:spPr bwMode="auto">
                    <a:xfrm>
                      <a:off x="0" y="0"/>
                      <a:ext cx="427517" cy="5528930"/>
                    </a:xfrm>
                    <a:prstGeom prst="rect">
                      <a:avLst/>
                    </a:prstGeom>
                    <a:noFill/>
                  </pic:spPr>
                </pic:pic>
              </a:graphicData>
            </a:graphic>
          </wp:anchor>
        </w:drawing>
      </w:r>
    </w:p>
    <w:p w:rsidR="0029123C" w:rsidRPr="004E19FF" w:rsidRDefault="00D0793E" w:rsidP="00232063">
      <w:pPr>
        <w:tabs>
          <w:tab w:val="left" w:pos="871"/>
          <w:tab w:val="left" w:pos="1574"/>
          <w:tab w:val="center" w:pos="4677"/>
        </w:tabs>
        <w:spacing w:line="360" w:lineRule="auto"/>
        <w:ind w:firstLine="144"/>
        <w:jc w:val="both"/>
        <w:rPr>
          <w:rFonts w:ascii="Times New Roman" w:hAnsi="Times New Roman" w:cs="Times New Roman"/>
          <w:sz w:val="20"/>
          <w:szCs w:val="20"/>
        </w:rPr>
      </w:pPr>
      <w:r>
        <w:rPr>
          <w:rFonts w:ascii="Times New Roman" w:hAnsi="Times New Roman" w:cs="Times New Roman"/>
          <w:noProof/>
          <w:sz w:val="28"/>
          <w:szCs w:val="28"/>
          <w:lang w:eastAsia="ru-RU"/>
        </w:rPr>
        <w:pict>
          <v:shape id="_x0000_s1039" type="#_x0000_t202" style="position:absolute;left:0;text-align:left;margin-left:9.45pt;margin-top:5.55pt;width:27pt;height:40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">
            <v:textbox style="layout-flow:vertical;mso-layout-flow-alt:bottom-to-top">
              <w:txbxContent>
                <w:p w:rsidR="00847840" w:rsidRPr="00FD3284" w:rsidRDefault="00847840" w:rsidP="0029123C">
                  <w:pPr>
                    <w:rPr>
                      <w:sz w:val="20"/>
                      <w:szCs w:val="20"/>
                    </w:rPr>
                  </w:pPr>
                  <w:r>
                    <w:rPr>
                      <w:lang w:val="en-US"/>
                    </w:rPr>
                    <w:t xml:space="preserve">                                                                     </w:t>
                  </w:r>
                  <w:r w:rsidRPr="00FD3284">
                    <w:rPr>
                      <w:sz w:val="20"/>
                      <w:szCs w:val="20"/>
                    </w:rPr>
                    <w:t>Влияние факторов</w:t>
                  </w:r>
                </w:p>
              </w:txbxContent>
            </v:textbox>
          </v:shape>
        </w:pict>
      </w:r>
      <w:r w:rsidR="008A4AD2" w:rsidRPr="004E19FF">
        <w:rPr>
          <w:rFonts w:ascii="Times New Roman" w:hAnsi="Times New Roman" w:cs="Times New Roman"/>
          <w:noProof/>
          <w:sz w:val="28"/>
          <w:szCs w:val="28"/>
          <w:lang w:eastAsia="ru-RU"/>
        </w:rPr>
        <w:drawing>
          <wp:anchor distT="0" distB="0" distL="114300" distR="114300" simplePos="0" relativeHeight="251646976" behindDoc="1" locked="0" layoutInCell="0" allowOverlap="1">
            <wp:simplePos x="0" y="0"/>
            <wp:positionH relativeFrom="column">
              <wp:posOffset>1569085</wp:posOffset>
            </wp:positionH>
            <wp:positionV relativeFrom="paragraph">
              <wp:posOffset>240665</wp:posOffset>
            </wp:positionV>
            <wp:extent cx="4616745" cy="1998920"/>
            <wp:effectExtent l="1905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srcRect/>
                    <a:stretch>
                      <a:fillRect/>
                    </a:stretch>
                  </pic:blipFill>
                  <pic:spPr bwMode="auto">
                    <a:xfrm>
                      <a:off x="0" y="0"/>
                      <a:ext cx="4616745" cy="1998920"/>
                    </a:xfrm>
                    <a:prstGeom prst="rect">
                      <a:avLst/>
                    </a:prstGeom>
                    <a:noFill/>
                  </pic:spPr>
                </pic:pic>
              </a:graphicData>
            </a:graphic>
          </wp:anchor>
        </w:drawing>
      </w:r>
      <w:r w:rsidR="0029123C" w:rsidRPr="004E19FF">
        <w:rPr>
          <w:rFonts w:ascii="Times New Roman" w:hAnsi="Times New Roman" w:cs="Times New Roman"/>
          <w:noProof/>
          <w:sz w:val="28"/>
          <w:szCs w:val="28"/>
          <w:lang w:eastAsia="ru-RU"/>
        </w:rPr>
        <w:drawing>
          <wp:anchor distT="0" distB="0" distL="114300" distR="114300" simplePos="0" relativeHeight="251650048" behindDoc="1" locked="0" layoutInCell="0" allowOverlap="1">
            <wp:simplePos x="0" y="0"/>
            <wp:positionH relativeFrom="column">
              <wp:posOffset>735818</wp:posOffset>
            </wp:positionH>
            <wp:positionV relativeFrom="paragraph">
              <wp:posOffset>342827</wp:posOffset>
            </wp:positionV>
            <wp:extent cx="715704" cy="255181"/>
            <wp:effectExtent l="19050" t="0" r="8196"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715704" cy="255181"/>
                    </a:xfrm>
                    <a:prstGeom prst="rect">
                      <a:avLst/>
                    </a:prstGeom>
                    <a:noFill/>
                  </pic:spPr>
                </pic:pic>
              </a:graphicData>
            </a:graphic>
          </wp:anchor>
        </w:drawing>
      </w:r>
      <w:r w:rsidR="0029123C" w:rsidRPr="004E19FF">
        <w:rPr>
          <w:rFonts w:ascii="Times New Roman" w:hAnsi="Times New Roman" w:cs="Times New Roman"/>
          <w:sz w:val="28"/>
          <w:szCs w:val="28"/>
        </w:rPr>
        <w:t xml:space="preserve">         </w:t>
      </w:r>
      <w:r w:rsidR="0029123C" w:rsidRPr="004E19FF">
        <w:rPr>
          <w:rFonts w:ascii="Times New Roman" w:hAnsi="Times New Roman" w:cs="Times New Roman"/>
          <w:sz w:val="20"/>
          <w:szCs w:val="20"/>
        </w:rPr>
        <w:t>Внутренние факторы</w:t>
      </w:r>
      <w:r w:rsidR="0029123C" w:rsidRPr="004E19FF">
        <w:rPr>
          <w:rFonts w:ascii="Times New Roman" w:hAnsi="Times New Roman" w:cs="Times New Roman"/>
          <w:sz w:val="20"/>
          <w:szCs w:val="20"/>
        </w:rPr>
        <w:tab/>
      </w:r>
    </w:p>
    <w:p w:rsidR="0029123C" w:rsidRPr="004E19FF" w:rsidRDefault="0029123C" w:rsidP="00232063">
      <w:pPr>
        <w:tabs>
          <w:tab w:val="left" w:pos="1976"/>
          <w:tab w:val="left" w:pos="2863"/>
        </w:tabs>
        <w:spacing w:line="360" w:lineRule="auto"/>
        <w:ind w:left="360" w:firstLine="144"/>
        <w:rPr>
          <w:rFonts w:ascii="Times New Roman" w:hAnsi="Times New Roman" w:cs="Times New Roman"/>
          <w:sz w:val="24"/>
          <w:szCs w:val="24"/>
        </w:rPr>
      </w:pPr>
      <w:r w:rsidRPr="004E19FF">
        <w:rPr>
          <w:rFonts w:ascii="Times New Roman" w:hAnsi="Times New Roman" w:cs="Times New Roman"/>
          <w:sz w:val="40"/>
          <w:szCs w:val="40"/>
        </w:rPr>
        <w:tab/>
      </w:r>
      <w:r w:rsidRPr="004E19FF">
        <w:rPr>
          <w:rFonts w:ascii="Times New Roman" w:hAnsi="Times New Roman" w:cs="Times New Roman"/>
          <w:sz w:val="40"/>
          <w:szCs w:val="40"/>
        </w:rPr>
        <w:tab/>
      </w:r>
      <w:r w:rsidRPr="004E19FF">
        <w:rPr>
          <w:rFonts w:ascii="Times New Roman" w:hAnsi="Times New Roman" w:cs="Times New Roman"/>
          <w:sz w:val="24"/>
          <w:szCs w:val="24"/>
        </w:rPr>
        <w:t>1 Уровень</w:t>
      </w:r>
    </w:p>
    <w:p w:rsidR="0029123C" w:rsidRPr="004E19FF" w:rsidRDefault="0029123C" w:rsidP="00232063">
      <w:pPr>
        <w:tabs>
          <w:tab w:val="left" w:pos="1172"/>
        </w:tabs>
        <w:spacing w:line="360" w:lineRule="auto"/>
        <w:ind w:right="288" w:firstLine="144"/>
        <w:rPr>
          <w:rFonts w:ascii="Times New Roman" w:hAnsi="Times New Roman" w:cs="Times New Roman"/>
          <w:sz w:val="22"/>
          <w:szCs w:val="22"/>
        </w:rPr>
      </w:pPr>
      <w:r w:rsidRPr="004E19FF">
        <w:rPr>
          <w:rFonts w:ascii="Times New Roman" w:hAnsi="Times New Roman" w:cs="Times New Roman"/>
          <w:b/>
          <w:sz w:val="28"/>
          <w:szCs w:val="28"/>
        </w:rPr>
        <w:t xml:space="preserve">          </w:t>
      </w:r>
      <w:r w:rsidRPr="004E19FF">
        <w:rPr>
          <w:rFonts w:ascii="Times New Roman" w:hAnsi="Times New Roman" w:cs="Times New Roman"/>
          <w:sz w:val="22"/>
          <w:szCs w:val="22"/>
        </w:rPr>
        <w:t>Внешние факторы</w:t>
      </w:r>
    </w:p>
    <w:p w:rsidR="0029123C" w:rsidRPr="004E19FF" w:rsidRDefault="0029123C" w:rsidP="00232063">
      <w:pPr>
        <w:spacing w:line="360" w:lineRule="auto"/>
        <w:ind w:right="288" w:firstLine="144"/>
        <w:jc w:val="center"/>
        <w:rPr>
          <w:rFonts w:ascii="Times New Roman" w:hAnsi="Times New Roman" w:cs="Times New Roman"/>
          <w:b/>
          <w:sz w:val="28"/>
          <w:szCs w:val="28"/>
        </w:rPr>
      </w:pPr>
    </w:p>
    <w:p w:rsidR="0029123C" w:rsidRPr="004E19FF" w:rsidRDefault="0029123C" w:rsidP="00232063">
      <w:pPr>
        <w:tabs>
          <w:tab w:val="left" w:pos="2662"/>
          <w:tab w:val="left" w:pos="5140"/>
        </w:tabs>
        <w:spacing w:line="360" w:lineRule="auto"/>
        <w:ind w:right="288" w:firstLine="144"/>
        <w:rPr>
          <w:rFonts w:ascii="Times New Roman" w:hAnsi="Times New Roman" w:cs="Times New Roman"/>
          <w:sz w:val="24"/>
          <w:szCs w:val="24"/>
        </w:rPr>
      </w:pPr>
      <w:r w:rsidRPr="004E19FF">
        <w:rPr>
          <w:rFonts w:ascii="Times New Roman" w:hAnsi="Times New Roman" w:cs="Times New Roman"/>
          <w:sz w:val="24"/>
          <w:szCs w:val="24"/>
        </w:rPr>
        <w:tab/>
        <w:t xml:space="preserve">Себестоимость              налог </w:t>
      </w:r>
      <w:proofErr w:type="gramStart"/>
      <w:r w:rsidRPr="004E19FF">
        <w:rPr>
          <w:rFonts w:ascii="Times New Roman" w:hAnsi="Times New Roman" w:cs="Times New Roman"/>
          <w:sz w:val="24"/>
          <w:szCs w:val="24"/>
        </w:rPr>
        <w:t>на</w:t>
      </w:r>
      <w:proofErr w:type="gramEnd"/>
      <w:r w:rsidRPr="004E19FF">
        <w:rPr>
          <w:rFonts w:ascii="Times New Roman" w:hAnsi="Times New Roman" w:cs="Times New Roman"/>
          <w:sz w:val="24"/>
          <w:szCs w:val="24"/>
        </w:rPr>
        <w:t xml:space="preserve"> добавленную</w:t>
      </w:r>
    </w:p>
    <w:p w:rsidR="0029123C" w:rsidRPr="004E19FF" w:rsidRDefault="0029123C" w:rsidP="00232063">
      <w:pPr>
        <w:tabs>
          <w:tab w:val="left" w:pos="708"/>
          <w:tab w:val="left" w:pos="1416"/>
          <w:tab w:val="left" w:pos="2662"/>
          <w:tab w:val="left" w:pos="5140"/>
          <w:tab w:val="left" w:pos="7719"/>
        </w:tabs>
        <w:spacing w:line="360" w:lineRule="auto"/>
        <w:ind w:firstLine="144"/>
        <w:rPr>
          <w:rFonts w:ascii="Times New Roman" w:hAnsi="Times New Roman" w:cs="Times New Roman"/>
          <w:sz w:val="24"/>
          <w:szCs w:val="24"/>
        </w:rPr>
      </w:pPr>
      <w:r w:rsidRPr="004E19FF">
        <w:rPr>
          <w:rFonts w:ascii="Times New Roman" w:hAnsi="Times New Roman" w:cs="Times New Roman"/>
          <w:b/>
          <w:sz w:val="28"/>
          <w:szCs w:val="28"/>
        </w:rPr>
        <w:tab/>
      </w:r>
      <w:r w:rsidRPr="004E19FF">
        <w:rPr>
          <w:rFonts w:ascii="Times New Roman" w:hAnsi="Times New Roman" w:cs="Times New Roman"/>
          <w:b/>
          <w:sz w:val="28"/>
          <w:szCs w:val="28"/>
        </w:rPr>
        <w:tab/>
      </w:r>
      <w:r w:rsidRPr="004E19FF">
        <w:rPr>
          <w:rFonts w:ascii="Times New Roman" w:hAnsi="Times New Roman" w:cs="Times New Roman"/>
          <w:b/>
          <w:sz w:val="28"/>
          <w:szCs w:val="28"/>
        </w:rPr>
        <w:tab/>
      </w:r>
      <w:proofErr w:type="gramStart"/>
      <w:r w:rsidRPr="004E19FF">
        <w:rPr>
          <w:rFonts w:ascii="Times New Roman" w:hAnsi="Times New Roman" w:cs="Times New Roman"/>
          <w:sz w:val="24"/>
          <w:szCs w:val="24"/>
        </w:rPr>
        <w:t>реализованной</w:t>
      </w:r>
      <w:proofErr w:type="gramEnd"/>
      <w:r w:rsidRPr="004E19FF">
        <w:rPr>
          <w:rFonts w:ascii="Times New Roman" w:hAnsi="Times New Roman" w:cs="Times New Roman"/>
          <w:sz w:val="24"/>
          <w:szCs w:val="24"/>
        </w:rPr>
        <w:tab/>
        <w:t>стоимость, акцизный</w:t>
      </w:r>
      <w:r w:rsidRPr="004E19FF">
        <w:rPr>
          <w:rFonts w:ascii="Times New Roman" w:hAnsi="Times New Roman" w:cs="Times New Roman"/>
          <w:sz w:val="24"/>
          <w:szCs w:val="24"/>
        </w:rPr>
        <w:tab/>
        <w:t>Другие вычеты</w:t>
      </w:r>
    </w:p>
    <w:p w:rsidR="0029123C" w:rsidRPr="008A4AD2" w:rsidRDefault="0029123C" w:rsidP="008A4AD2">
      <w:pPr>
        <w:tabs>
          <w:tab w:val="left" w:pos="452"/>
          <w:tab w:val="left" w:pos="2043"/>
          <w:tab w:val="left" w:pos="2796"/>
          <w:tab w:val="left" w:pos="5140"/>
        </w:tabs>
        <w:spacing w:line="360" w:lineRule="auto"/>
        <w:ind w:right="288" w:firstLine="144"/>
        <w:rPr>
          <w:rFonts w:ascii="Times New Roman" w:hAnsi="Times New Roman" w:cs="Times New Roman"/>
          <w:sz w:val="24"/>
          <w:szCs w:val="24"/>
        </w:rPr>
      </w:pPr>
      <w:r w:rsidRPr="004E19FF">
        <w:rPr>
          <w:rFonts w:ascii="Times New Roman" w:hAnsi="Times New Roman" w:cs="Times New Roman"/>
          <w:b/>
          <w:sz w:val="28"/>
          <w:szCs w:val="28"/>
        </w:rPr>
        <w:tab/>
      </w:r>
      <w:r w:rsidRPr="004E19FF">
        <w:rPr>
          <w:rFonts w:ascii="Times New Roman" w:hAnsi="Times New Roman" w:cs="Times New Roman"/>
          <w:b/>
          <w:sz w:val="28"/>
          <w:szCs w:val="28"/>
        </w:rPr>
        <w:tab/>
      </w:r>
      <w:r w:rsidRPr="004E19FF">
        <w:rPr>
          <w:rFonts w:ascii="Times New Roman" w:hAnsi="Times New Roman" w:cs="Times New Roman"/>
          <w:b/>
          <w:sz w:val="28"/>
          <w:szCs w:val="28"/>
        </w:rPr>
        <w:tab/>
      </w:r>
      <w:r w:rsidR="008A4AD2">
        <w:rPr>
          <w:rFonts w:ascii="Times New Roman" w:hAnsi="Times New Roman" w:cs="Times New Roman"/>
          <w:sz w:val="24"/>
          <w:szCs w:val="24"/>
        </w:rPr>
        <w:t>продукции</w:t>
      </w:r>
      <w:r w:rsidR="008A4AD2">
        <w:rPr>
          <w:rFonts w:ascii="Times New Roman" w:hAnsi="Times New Roman" w:cs="Times New Roman"/>
          <w:sz w:val="24"/>
          <w:szCs w:val="24"/>
        </w:rPr>
        <w:tab/>
        <w:t>сбор</w:t>
      </w:r>
      <w:r w:rsidRPr="004E19FF">
        <w:rPr>
          <w:rFonts w:ascii="Times New Roman" w:hAnsi="Times New Roman" w:cs="Times New Roman"/>
          <w:b/>
          <w:noProof/>
          <w:sz w:val="28"/>
          <w:szCs w:val="28"/>
          <w:lang w:eastAsia="ru-RU"/>
        </w:rPr>
        <w:drawing>
          <wp:anchor distT="0" distB="0" distL="114300" distR="114300" simplePos="0" relativeHeight="251648000" behindDoc="1" locked="0" layoutInCell="0" allowOverlap="1">
            <wp:simplePos x="0" y="0"/>
            <wp:positionH relativeFrom="column">
              <wp:posOffset>1628775</wp:posOffset>
            </wp:positionH>
            <wp:positionV relativeFrom="paragraph">
              <wp:posOffset>0</wp:posOffset>
            </wp:positionV>
            <wp:extent cx="4594860" cy="1562735"/>
            <wp:effectExtent l="1905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4594860" cy="1562735"/>
                    </a:xfrm>
                    <a:prstGeom prst="rect">
                      <a:avLst/>
                    </a:prstGeom>
                    <a:noFill/>
                  </pic:spPr>
                </pic:pic>
              </a:graphicData>
            </a:graphic>
          </wp:anchor>
        </w:drawing>
      </w:r>
    </w:p>
    <w:p w:rsidR="0029123C" w:rsidRPr="004E19FF" w:rsidRDefault="00D0793E" w:rsidP="00232063">
      <w:pPr>
        <w:tabs>
          <w:tab w:val="left" w:pos="385"/>
          <w:tab w:val="left" w:pos="871"/>
          <w:tab w:val="center" w:pos="4533"/>
          <w:tab w:val="left" w:pos="4990"/>
        </w:tabs>
        <w:spacing w:line="360" w:lineRule="auto"/>
        <w:ind w:right="288" w:firstLine="144"/>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3" type="#_x0000_t202" style="position:absolute;left:0;text-align:left;margin-left:237.25pt;margin-top:12.25pt;width:154.05pt;height:4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">
            <v:textbox>
              <w:txbxContent>
                <w:p w:rsidR="00847840" w:rsidRDefault="00847840" w:rsidP="0029123C">
                  <w:r>
                    <w:t>Чистый торговый доход</w:t>
                  </w:r>
                </w:p>
                <w:p w:rsidR="00847840" w:rsidRDefault="00847840" w:rsidP="0029123C">
                  <w:r>
                    <w:t>От реализации</w:t>
                  </w:r>
                </w:p>
              </w:txbxContent>
            </v:textbox>
          </v:shape>
        </w:pict>
      </w:r>
      <w:r w:rsidR="0029123C" w:rsidRPr="004E19FF">
        <w:rPr>
          <w:rFonts w:ascii="Times New Roman" w:hAnsi="Times New Roman" w:cs="Times New Roman"/>
          <w:b/>
          <w:noProof/>
          <w:sz w:val="28"/>
          <w:szCs w:val="28"/>
          <w:lang w:eastAsia="ru-RU"/>
        </w:rPr>
        <w:drawing>
          <wp:anchor distT="0" distB="0" distL="114300" distR="114300" simplePos="0" relativeHeight="251651072" behindDoc="1" locked="0" layoutInCell="0" allowOverlap="1">
            <wp:simplePos x="0" y="0"/>
            <wp:positionH relativeFrom="column">
              <wp:posOffset>725170</wp:posOffset>
            </wp:positionH>
            <wp:positionV relativeFrom="paragraph">
              <wp:posOffset>110490</wp:posOffset>
            </wp:positionV>
            <wp:extent cx="702310" cy="254635"/>
            <wp:effectExtent l="19050" t="0" r="254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srcRect/>
                    <a:stretch>
                      <a:fillRect/>
                    </a:stretch>
                  </pic:blipFill>
                  <pic:spPr bwMode="auto">
                    <a:xfrm>
                      <a:off x="0" y="0"/>
                      <a:ext cx="702310" cy="254635"/>
                    </a:xfrm>
                    <a:prstGeom prst="rect">
                      <a:avLst/>
                    </a:prstGeom>
                    <a:noFill/>
                  </pic:spPr>
                </pic:pic>
              </a:graphicData>
            </a:graphic>
          </wp:anchor>
        </w:drawing>
      </w:r>
      <w:r w:rsidR="0029123C" w:rsidRPr="004E19FF">
        <w:rPr>
          <w:rFonts w:ascii="Times New Roman" w:hAnsi="Times New Roman" w:cs="Times New Roman"/>
          <w:b/>
          <w:sz w:val="28"/>
          <w:szCs w:val="28"/>
        </w:rPr>
        <w:tab/>
        <w:t xml:space="preserve">     </w:t>
      </w:r>
      <w:r w:rsidR="0029123C" w:rsidRPr="004E19FF">
        <w:rPr>
          <w:rFonts w:ascii="Times New Roman" w:hAnsi="Times New Roman" w:cs="Times New Roman"/>
          <w:sz w:val="20"/>
          <w:szCs w:val="20"/>
        </w:rPr>
        <w:t>Внутренние факторы</w:t>
      </w:r>
      <w:r w:rsidR="0029123C" w:rsidRPr="004E19FF">
        <w:rPr>
          <w:rFonts w:ascii="Times New Roman" w:hAnsi="Times New Roman" w:cs="Times New Roman"/>
          <w:b/>
          <w:sz w:val="28"/>
          <w:szCs w:val="28"/>
        </w:rPr>
        <w:tab/>
      </w:r>
      <w:r w:rsidR="0029123C" w:rsidRPr="004E19FF">
        <w:rPr>
          <w:rFonts w:ascii="Times New Roman" w:hAnsi="Times New Roman" w:cs="Times New Roman"/>
          <w:b/>
          <w:sz w:val="28"/>
          <w:szCs w:val="28"/>
        </w:rPr>
        <w:tab/>
      </w:r>
    </w:p>
    <w:p w:rsidR="0029123C" w:rsidRPr="004E19FF" w:rsidRDefault="0029123C" w:rsidP="00232063">
      <w:pPr>
        <w:tabs>
          <w:tab w:val="left" w:pos="804"/>
          <w:tab w:val="left" w:pos="1189"/>
          <w:tab w:val="left" w:pos="4990"/>
        </w:tabs>
        <w:spacing w:line="360" w:lineRule="auto"/>
        <w:ind w:right="288" w:firstLine="144"/>
        <w:rPr>
          <w:rFonts w:ascii="Times New Roman" w:hAnsi="Times New Roman" w:cs="Times New Roman"/>
          <w:b/>
          <w:sz w:val="16"/>
          <w:szCs w:val="16"/>
        </w:rPr>
      </w:pPr>
      <w:r w:rsidRPr="004E19FF">
        <w:rPr>
          <w:rFonts w:ascii="Times New Roman" w:hAnsi="Times New Roman" w:cs="Times New Roman"/>
          <w:b/>
          <w:noProof/>
          <w:sz w:val="28"/>
          <w:szCs w:val="28"/>
          <w:lang w:eastAsia="ru-RU"/>
        </w:rPr>
        <w:drawing>
          <wp:anchor distT="0" distB="0" distL="114300" distR="114300" simplePos="0" relativeHeight="251649024" behindDoc="1" locked="0" layoutInCell="0" allowOverlap="1">
            <wp:simplePos x="0" y="0"/>
            <wp:positionH relativeFrom="column">
              <wp:posOffset>2181225</wp:posOffset>
            </wp:positionH>
            <wp:positionV relativeFrom="paragraph">
              <wp:posOffset>6878955</wp:posOffset>
            </wp:positionV>
            <wp:extent cx="4580890" cy="1748790"/>
            <wp:effectExtent l="1905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srcRect/>
                    <a:stretch>
                      <a:fillRect/>
                    </a:stretch>
                  </pic:blipFill>
                  <pic:spPr bwMode="auto">
                    <a:xfrm>
                      <a:off x="0" y="0"/>
                      <a:ext cx="4580890" cy="1748790"/>
                    </a:xfrm>
                    <a:prstGeom prst="rect">
                      <a:avLst/>
                    </a:prstGeom>
                    <a:noFill/>
                  </pic:spPr>
                </pic:pic>
              </a:graphicData>
            </a:graphic>
          </wp:anchor>
        </w:drawing>
      </w:r>
      <w:r w:rsidRPr="004E19FF">
        <w:rPr>
          <w:rFonts w:ascii="Times New Roman" w:hAnsi="Times New Roman" w:cs="Times New Roman"/>
          <w:b/>
          <w:sz w:val="28"/>
          <w:szCs w:val="28"/>
        </w:rPr>
        <w:tab/>
      </w:r>
      <w:proofErr w:type="gramStart"/>
      <w:r w:rsidRPr="004E19FF">
        <w:rPr>
          <w:rFonts w:ascii="Times New Roman" w:hAnsi="Times New Roman" w:cs="Times New Roman"/>
          <w:sz w:val="22"/>
          <w:szCs w:val="22"/>
        </w:rPr>
        <w:t>Внешние</w:t>
      </w:r>
      <w:proofErr w:type="gramEnd"/>
      <w:r w:rsidRPr="004E19FF">
        <w:rPr>
          <w:rFonts w:ascii="Times New Roman" w:hAnsi="Times New Roman" w:cs="Times New Roman"/>
          <w:sz w:val="22"/>
          <w:szCs w:val="22"/>
        </w:rPr>
        <w:t xml:space="preserve"> фактор         </w:t>
      </w:r>
      <w:r w:rsidRPr="004E19FF">
        <w:rPr>
          <w:rFonts w:ascii="Times New Roman" w:hAnsi="Times New Roman" w:cs="Times New Roman"/>
          <w:sz w:val="28"/>
          <w:szCs w:val="28"/>
        </w:rPr>
        <w:t>2 Уровень</w:t>
      </w:r>
      <w:r w:rsidRPr="004E19FF">
        <w:rPr>
          <w:rFonts w:ascii="Times New Roman" w:hAnsi="Times New Roman" w:cs="Times New Roman"/>
          <w:sz w:val="28"/>
          <w:szCs w:val="28"/>
        </w:rPr>
        <w:tab/>
      </w:r>
    </w:p>
    <w:p w:rsidR="0029123C" w:rsidRPr="004E19FF" w:rsidRDefault="0029123C" w:rsidP="00232063">
      <w:pPr>
        <w:spacing w:line="360" w:lineRule="auto"/>
        <w:ind w:right="288" w:firstLine="144"/>
        <w:jc w:val="center"/>
        <w:rPr>
          <w:rFonts w:ascii="Times New Roman" w:hAnsi="Times New Roman" w:cs="Times New Roman"/>
          <w:b/>
          <w:sz w:val="28"/>
          <w:szCs w:val="28"/>
        </w:rPr>
      </w:pPr>
    </w:p>
    <w:p w:rsidR="0029123C" w:rsidRPr="004E19FF" w:rsidRDefault="00D0793E" w:rsidP="00232063">
      <w:pPr>
        <w:tabs>
          <w:tab w:val="left" w:pos="3047"/>
          <w:tab w:val="center" w:pos="4533"/>
          <w:tab w:val="left" w:pos="7820"/>
        </w:tabs>
        <w:spacing w:line="360" w:lineRule="auto"/>
        <w:ind w:right="288" w:firstLine="144"/>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1" type="#_x0000_t202" style="position:absolute;left:0;text-align:left;margin-left:147.7pt;margin-top:5.6pt;width:109.65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">
            <v:textbox>
              <w:txbxContent>
                <w:p w:rsidR="00847840" w:rsidRPr="00317C9D" w:rsidRDefault="00847840" w:rsidP="0029123C">
                  <w:pPr>
                    <w:rPr>
                      <w:sz w:val="20"/>
                      <w:szCs w:val="20"/>
                    </w:rPr>
                  </w:pPr>
                  <w:r w:rsidRPr="00317C9D">
                    <w:rPr>
                      <w:sz w:val="20"/>
                      <w:szCs w:val="20"/>
                    </w:rPr>
                    <w:t>Постоянные издержки обращения</w:t>
                  </w:r>
                </w:p>
              </w:txbxContent>
            </v:textbox>
          </v:shape>
        </w:pict>
      </w:r>
      <w:r w:rsidR="0029123C" w:rsidRPr="004E19FF">
        <w:rPr>
          <w:rFonts w:ascii="Times New Roman" w:hAnsi="Times New Roman" w:cs="Times New Roman"/>
          <w:b/>
          <w:sz w:val="28"/>
          <w:szCs w:val="28"/>
        </w:rPr>
        <w:tab/>
      </w:r>
      <w:r w:rsidR="0029123C" w:rsidRPr="004E19FF">
        <w:rPr>
          <w:rFonts w:ascii="Times New Roman" w:hAnsi="Times New Roman" w:cs="Times New Roman"/>
          <w:b/>
          <w:sz w:val="28"/>
          <w:szCs w:val="28"/>
        </w:rPr>
        <w:tab/>
      </w:r>
      <w:r w:rsidR="0029123C" w:rsidRPr="004E19FF">
        <w:rPr>
          <w:rFonts w:ascii="Times New Roman" w:hAnsi="Times New Roman" w:cs="Times New Roman"/>
          <w:b/>
          <w:noProof/>
          <w:sz w:val="28"/>
          <w:szCs w:val="28"/>
          <w:lang w:eastAsia="ru-RU"/>
        </w:rPr>
        <w:drawing>
          <wp:anchor distT="0" distB="0" distL="114300" distR="114300" simplePos="0" relativeHeight="251653120" behindDoc="1" locked="0" layoutInCell="0" allowOverlap="1">
            <wp:simplePos x="0" y="0"/>
            <wp:positionH relativeFrom="column">
              <wp:posOffset>1628775</wp:posOffset>
            </wp:positionH>
            <wp:positionV relativeFrom="paragraph">
              <wp:posOffset>36195</wp:posOffset>
            </wp:positionV>
            <wp:extent cx="4594860" cy="1743710"/>
            <wp:effectExtent l="1905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srcRect/>
                    <a:stretch>
                      <a:fillRect/>
                    </a:stretch>
                  </pic:blipFill>
                  <pic:spPr bwMode="auto">
                    <a:xfrm>
                      <a:off x="0" y="0"/>
                      <a:ext cx="4594860" cy="1743710"/>
                    </a:xfrm>
                    <a:prstGeom prst="rect">
                      <a:avLst/>
                    </a:prstGeom>
                    <a:noFill/>
                  </pic:spPr>
                </pic:pic>
              </a:graphicData>
            </a:graphic>
          </wp:anchor>
        </w:drawing>
      </w:r>
      <w:r w:rsidR="0029123C" w:rsidRPr="004E19FF">
        <w:rPr>
          <w:rFonts w:ascii="Times New Roman" w:hAnsi="Times New Roman" w:cs="Times New Roman"/>
          <w:b/>
          <w:sz w:val="28"/>
          <w:szCs w:val="28"/>
        </w:rPr>
        <w:tab/>
      </w:r>
    </w:p>
    <w:p w:rsidR="0029123C" w:rsidRPr="004E19FF" w:rsidRDefault="0029123C" w:rsidP="00232063">
      <w:pPr>
        <w:spacing w:line="360" w:lineRule="auto"/>
        <w:ind w:right="288" w:firstLine="144"/>
        <w:jc w:val="center"/>
        <w:rPr>
          <w:rFonts w:ascii="Times New Roman" w:hAnsi="Times New Roman" w:cs="Times New Roman"/>
          <w:b/>
          <w:sz w:val="28"/>
          <w:szCs w:val="28"/>
        </w:rPr>
      </w:pPr>
    </w:p>
    <w:p w:rsidR="0029123C" w:rsidRPr="004E19FF" w:rsidRDefault="00D0793E" w:rsidP="00232063">
      <w:pPr>
        <w:tabs>
          <w:tab w:val="left" w:pos="837"/>
        </w:tabs>
        <w:spacing w:line="360" w:lineRule="auto"/>
        <w:ind w:right="288" w:firstLine="144"/>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2" type="#_x0000_t202" style="position:absolute;left:0;text-align:left;margin-left:237.25pt;margin-top:10.8pt;width:154.05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">
            <v:textbox>
              <w:txbxContent>
                <w:p w:rsidR="00847840" w:rsidRDefault="00847840" w:rsidP="0029123C">
                  <w:r>
                    <w:t>Финансовый результат от реализации (прибыль/убыток)</w:t>
                  </w:r>
                </w:p>
              </w:txbxContent>
            </v:textbox>
          </v:shape>
        </w:pict>
      </w:r>
      <w:r w:rsidR="0029123C" w:rsidRPr="004E19FF">
        <w:rPr>
          <w:rFonts w:ascii="Times New Roman" w:hAnsi="Times New Roman" w:cs="Times New Roman"/>
          <w:b/>
          <w:noProof/>
          <w:sz w:val="28"/>
          <w:szCs w:val="28"/>
          <w:lang w:eastAsia="ru-RU"/>
        </w:rPr>
        <w:drawing>
          <wp:anchor distT="0" distB="0" distL="114300" distR="114300" simplePos="0" relativeHeight="251652096" behindDoc="1" locked="0" layoutInCell="0" allowOverlap="1">
            <wp:simplePos x="0" y="0"/>
            <wp:positionH relativeFrom="column">
              <wp:posOffset>725185</wp:posOffset>
            </wp:positionH>
            <wp:positionV relativeFrom="paragraph">
              <wp:posOffset>285765</wp:posOffset>
            </wp:positionV>
            <wp:extent cx="718244" cy="255182"/>
            <wp:effectExtent l="19050" t="0" r="5656"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718244" cy="255182"/>
                    </a:xfrm>
                    <a:prstGeom prst="rect">
                      <a:avLst/>
                    </a:prstGeom>
                    <a:noFill/>
                  </pic:spPr>
                </pic:pic>
              </a:graphicData>
            </a:graphic>
          </wp:anchor>
        </w:drawing>
      </w:r>
      <w:r w:rsidR="0029123C" w:rsidRPr="004E19FF">
        <w:rPr>
          <w:rFonts w:ascii="Times New Roman" w:hAnsi="Times New Roman" w:cs="Times New Roman"/>
          <w:b/>
          <w:sz w:val="28"/>
          <w:szCs w:val="28"/>
        </w:rPr>
        <w:t xml:space="preserve">           </w:t>
      </w:r>
      <w:r w:rsidR="0029123C" w:rsidRPr="004E19FF">
        <w:rPr>
          <w:rFonts w:ascii="Times New Roman" w:hAnsi="Times New Roman" w:cs="Times New Roman"/>
          <w:sz w:val="20"/>
          <w:szCs w:val="20"/>
        </w:rPr>
        <w:t>Внутренние факторы</w:t>
      </w:r>
    </w:p>
    <w:p w:rsidR="0029123C" w:rsidRPr="004E19FF" w:rsidRDefault="0029123C" w:rsidP="00232063">
      <w:pPr>
        <w:tabs>
          <w:tab w:val="left" w:pos="2830"/>
        </w:tabs>
        <w:spacing w:line="360" w:lineRule="auto"/>
        <w:ind w:right="288" w:firstLine="144"/>
        <w:rPr>
          <w:rFonts w:ascii="Times New Roman" w:hAnsi="Times New Roman" w:cs="Times New Roman"/>
          <w:sz w:val="28"/>
          <w:szCs w:val="28"/>
        </w:rPr>
      </w:pPr>
      <w:r w:rsidRPr="004E19FF">
        <w:rPr>
          <w:rFonts w:ascii="Times New Roman" w:hAnsi="Times New Roman" w:cs="Times New Roman"/>
          <w:b/>
          <w:sz w:val="28"/>
          <w:szCs w:val="28"/>
        </w:rPr>
        <w:tab/>
      </w:r>
      <w:r w:rsidRPr="004E19FF">
        <w:rPr>
          <w:rFonts w:ascii="Times New Roman" w:hAnsi="Times New Roman" w:cs="Times New Roman"/>
          <w:sz w:val="28"/>
          <w:szCs w:val="28"/>
        </w:rPr>
        <w:t>3 Уровень</w:t>
      </w:r>
    </w:p>
    <w:p w:rsidR="00847840" w:rsidRPr="004E19FF" w:rsidRDefault="0029123C" w:rsidP="00232063">
      <w:pPr>
        <w:tabs>
          <w:tab w:val="left" w:pos="854"/>
        </w:tabs>
        <w:spacing w:after="160" w:line="360" w:lineRule="auto"/>
        <w:ind w:right="288" w:firstLine="144"/>
        <w:rPr>
          <w:rFonts w:ascii="Times New Roman" w:hAnsi="Times New Roman" w:cs="Times New Roman"/>
          <w:b/>
          <w:sz w:val="28"/>
          <w:szCs w:val="28"/>
        </w:rPr>
      </w:pPr>
      <w:r w:rsidRPr="004E19FF">
        <w:rPr>
          <w:rFonts w:ascii="Times New Roman" w:hAnsi="Times New Roman" w:cs="Times New Roman"/>
          <w:b/>
          <w:sz w:val="28"/>
          <w:szCs w:val="28"/>
        </w:rPr>
        <w:t xml:space="preserve">           </w:t>
      </w:r>
      <w:r w:rsidRPr="004E19FF">
        <w:rPr>
          <w:rFonts w:ascii="Times New Roman" w:hAnsi="Times New Roman" w:cs="Times New Roman"/>
          <w:sz w:val="22"/>
          <w:szCs w:val="22"/>
        </w:rPr>
        <w:t>Внешние факторы</w:t>
      </w:r>
    </w:p>
    <w:p w:rsidR="00847840" w:rsidRPr="004E19FF" w:rsidRDefault="00847840" w:rsidP="00847840">
      <w:pPr>
        <w:spacing w:after="0" w:line="360" w:lineRule="auto"/>
        <w:ind w:right="288" w:firstLine="144"/>
        <w:rPr>
          <w:rFonts w:ascii="Times New Roman" w:hAnsi="Times New Roman" w:cs="Times New Roman"/>
          <w:sz w:val="28"/>
          <w:szCs w:val="28"/>
        </w:rPr>
      </w:pPr>
    </w:p>
    <w:p w:rsidR="0029123C" w:rsidRPr="004E19FF" w:rsidRDefault="0029123C" w:rsidP="00847840">
      <w:pPr>
        <w:spacing w:after="0" w:line="360" w:lineRule="auto"/>
        <w:ind w:right="288" w:firstLine="144"/>
        <w:rPr>
          <w:rFonts w:ascii="Times New Roman" w:hAnsi="Times New Roman" w:cs="Times New Roman"/>
          <w:sz w:val="28"/>
          <w:szCs w:val="28"/>
        </w:rPr>
      </w:pPr>
      <w:r w:rsidRPr="004E19FF">
        <w:rPr>
          <w:rFonts w:ascii="Times New Roman" w:hAnsi="Times New Roman" w:cs="Times New Roman"/>
          <w:sz w:val="28"/>
          <w:szCs w:val="28"/>
        </w:rPr>
        <w:t>Рисунок 2.1 – Схема формирования финансового результата от реализации торгового предприятия</w:t>
      </w:r>
    </w:p>
    <w:p w:rsidR="0029123C" w:rsidRPr="004E19FF" w:rsidRDefault="0029123C" w:rsidP="00847840">
      <w:pPr>
        <w:spacing w:after="0" w:line="360" w:lineRule="auto"/>
        <w:ind w:right="288" w:firstLine="144"/>
        <w:rPr>
          <w:rFonts w:ascii="Times New Roman" w:hAnsi="Times New Roman" w:cs="Times New Roman"/>
          <w:sz w:val="28"/>
          <w:szCs w:val="28"/>
        </w:rPr>
      </w:pPr>
    </w:p>
    <w:p w:rsidR="0029123C" w:rsidRPr="004E19FF" w:rsidRDefault="0029123C" w:rsidP="00847840">
      <w:pPr>
        <w:spacing w:after="0" w:line="360" w:lineRule="auto"/>
        <w:ind w:right="288" w:firstLine="144"/>
        <w:rPr>
          <w:rFonts w:ascii="Times New Roman" w:hAnsi="Times New Roman" w:cs="Times New Roman"/>
          <w:sz w:val="28"/>
          <w:szCs w:val="28"/>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proofErr w:type="gramStart"/>
      <w:r w:rsidRPr="004E19FF">
        <w:rPr>
          <w:rFonts w:ascii="Times New Roman" w:hAnsi="Times New Roman" w:cs="Times New Roman"/>
          <w:sz w:val="28"/>
          <w:szCs w:val="28"/>
        </w:rPr>
        <w:lastRenderedPageBreak/>
        <w:t>Учитывая схему, представленную на рисунке 2,1, можно утверждать, что эффективность управления товарооборотом, которая определяет уровень эффективности формирования финансового результата от реализации, обусловленная функциональными зависимостями между такими элементами хозяйственного механизма торгового предприятия, как объем товарооборота, цена (что, в свою очередь  зависит от уровня торговой надбавки и формирует чистый торговый доход), а также издержки обращения.</w:t>
      </w:r>
      <w:proofErr w:type="gramEnd"/>
      <w:r w:rsidRPr="004E19FF">
        <w:rPr>
          <w:rFonts w:ascii="Times New Roman" w:hAnsi="Times New Roman" w:cs="Times New Roman"/>
          <w:sz w:val="28"/>
          <w:szCs w:val="28"/>
        </w:rPr>
        <w:t xml:space="preserve">  Процесс формирования конечного финансового результата от операционной деятельности имеет три уровня, на каждом из которых формируется основа для дальнейшего создания основы получения прибыли (или убытка) от реализации.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При этом акцент в процессе анализа взаимосвязи и взаимовлияния указанных элементов на финансовый результат от реализации должно быть сделано на предупреждении и недопущении негативного воздействия факторов, </w:t>
      </w:r>
      <w:proofErr w:type="gramStart"/>
      <w:r w:rsidRPr="004E19FF">
        <w:rPr>
          <w:rFonts w:ascii="Times New Roman" w:hAnsi="Times New Roman" w:cs="Times New Roman"/>
          <w:sz w:val="28"/>
          <w:szCs w:val="28"/>
        </w:rPr>
        <w:t>а</w:t>
      </w:r>
      <w:proofErr w:type="gramEnd"/>
      <w:r w:rsidRPr="004E19FF">
        <w:rPr>
          <w:rFonts w:ascii="Times New Roman" w:hAnsi="Times New Roman" w:cs="Times New Roman"/>
          <w:sz w:val="28"/>
          <w:szCs w:val="28"/>
        </w:rPr>
        <w:t xml:space="preserve"> следовательно, </w:t>
      </w:r>
      <w:r w:rsidR="009F42A9" w:rsidRPr="004E19FF">
        <w:rPr>
          <w:rFonts w:ascii="Times New Roman" w:hAnsi="Times New Roman" w:cs="Times New Roman"/>
          <w:sz w:val="28"/>
          <w:szCs w:val="28"/>
        </w:rPr>
        <w:t>избежание</w:t>
      </w:r>
      <w:r w:rsidRPr="004E19FF">
        <w:rPr>
          <w:rFonts w:ascii="Times New Roman" w:hAnsi="Times New Roman" w:cs="Times New Roman"/>
          <w:sz w:val="28"/>
          <w:szCs w:val="28"/>
        </w:rPr>
        <w:t xml:space="preserve"> убыточности.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Основой изучения вышеуказанных зависимостей является маржинальный или операционный анализ, который еще называют анализом безубыточности и содействие дохода.  Методика маржинального анализа базируется на изучении такого сочетания основных экономических элементов хозяйственного процесса, как объем реализации, затраты, прибыль.  В основу расчетов положены распределение издержек обращения на постоянные и переменные и использование категории маржинального дохода, который характеризует результат от реализации товаров после возмещения переменных затрат.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К ключевым элементам такого анализа можно отнести такие пороговые показатели деятельности предприятия, как: критический объем реализации (товарооборот в точке безубыточности)  порог рентабельности;  зона и уровень безопасности предприятия.  В процессе осуществления маржинального анализа, кроме </w:t>
      </w:r>
      <w:proofErr w:type="gramStart"/>
      <w:r w:rsidRPr="004E19FF">
        <w:rPr>
          <w:rFonts w:ascii="Times New Roman" w:hAnsi="Times New Roman" w:cs="Times New Roman"/>
          <w:sz w:val="28"/>
          <w:szCs w:val="28"/>
        </w:rPr>
        <w:t>указанных</w:t>
      </w:r>
      <w:proofErr w:type="gramEnd"/>
      <w:r w:rsidRPr="004E19FF">
        <w:rPr>
          <w:rFonts w:ascii="Times New Roman" w:hAnsi="Times New Roman" w:cs="Times New Roman"/>
          <w:sz w:val="28"/>
          <w:szCs w:val="28"/>
        </w:rPr>
        <w:t xml:space="preserve"> основных, также </w:t>
      </w:r>
      <w:r w:rsidRPr="004E19FF">
        <w:rPr>
          <w:rFonts w:ascii="Times New Roman" w:hAnsi="Times New Roman" w:cs="Times New Roman"/>
          <w:sz w:val="28"/>
          <w:szCs w:val="28"/>
        </w:rPr>
        <w:lastRenderedPageBreak/>
        <w:t>рассчитываются дополнительные условия, которые позволяют определить текущие и прогнозные значения: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Объем товарооборота, который обеспечит безубыточную операционную деятельность в краткосрочном и долгосрочном периоде;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Необходимый объем товарооборота, что обеспечит достижение необходимого (запланированного) объема финансового результата от реализации, маржинального дохода;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Зона или уровень экономической безопасности предприятия (возможно снижение объема продаж вследствие неблагоприятного положения на рынке с учетом сохранения условия безубыточности операционной деятельности);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w:t>
      </w:r>
      <w:r w:rsidR="009F42A9" w:rsidRPr="004E19FF">
        <w:rPr>
          <w:rFonts w:ascii="Times New Roman" w:hAnsi="Times New Roman" w:cs="Times New Roman"/>
          <w:sz w:val="28"/>
          <w:szCs w:val="28"/>
        </w:rPr>
        <w:t>Возможно,</w:t>
      </w:r>
      <w:r w:rsidRPr="004E19FF">
        <w:rPr>
          <w:rFonts w:ascii="Times New Roman" w:hAnsi="Times New Roman" w:cs="Times New Roman"/>
          <w:sz w:val="28"/>
          <w:szCs w:val="28"/>
        </w:rPr>
        <w:t xml:space="preserve"> увеличение прибыли от реализации или уменьшения ущерба от реализации посредством управления и оптимизации соотношения постоянных и переменных издержек обращения;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риска операционной деятельности с использованием показателя операционного </w:t>
      </w:r>
      <w:proofErr w:type="spellStart"/>
      <w:r w:rsidRPr="004E19FF">
        <w:rPr>
          <w:rFonts w:ascii="Times New Roman" w:hAnsi="Times New Roman" w:cs="Times New Roman"/>
          <w:sz w:val="28"/>
          <w:szCs w:val="28"/>
        </w:rPr>
        <w:t>левериджа</w:t>
      </w:r>
      <w:proofErr w:type="spellEnd"/>
      <w:r w:rsidRPr="004E19FF">
        <w:rPr>
          <w:rFonts w:ascii="Times New Roman" w:hAnsi="Times New Roman" w:cs="Times New Roman"/>
          <w:sz w:val="28"/>
          <w:szCs w:val="28"/>
        </w:rPr>
        <w:t xml:space="preserve">;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Более </w:t>
      </w:r>
      <w:proofErr w:type="gramStart"/>
      <w:r w:rsidRPr="004E19FF">
        <w:rPr>
          <w:rFonts w:ascii="Times New Roman" w:hAnsi="Times New Roman" w:cs="Times New Roman"/>
          <w:sz w:val="28"/>
          <w:szCs w:val="28"/>
        </w:rPr>
        <w:t>точный</w:t>
      </w:r>
      <w:proofErr w:type="gramEnd"/>
      <w:r w:rsidRPr="004E19FF">
        <w:rPr>
          <w:rFonts w:ascii="Times New Roman" w:hAnsi="Times New Roman" w:cs="Times New Roman"/>
          <w:sz w:val="28"/>
          <w:szCs w:val="28"/>
        </w:rPr>
        <w:t xml:space="preserve"> влияние факторов на изменение суммы прибыли (убытка) от реализации и на этой основе эффективно управлять формированием и прогнозированием прибыли от операционной деятельности.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В последнее время все больше внимания уделяется изучению вопросов исследования сущности, методики и практического применения маржинального анализа в хозяйственной деятельности предприятий любой отрасли.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К таким ученых можно отнести В.  Савицкая, М.А.  Вахрушина, Е.И.  Крылова, В.М.  Власову, Л.И.  Кравченко, С.А.  Лебедеву, А.И.  Алексееву,</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Ю.В.  Васильева и др.  Но в большинстве случаев исследования ученых базируются на традиционных классических экономических подходах, а именно: осуществляется классификация расходов по видам деятельности;  </w:t>
      </w:r>
      <w:r w:rsidRPr="004E19FF">
        <w:rPr>
          <w:rFonts w:ascii="Times New Roman" w:hAnsi="Times New Roman" w:cs="Times New Roman"/>
          <w:sz w:val="28"/>
          <w:szCs w:val="28"/>
        </w:rPr>
        <w:lastRenderedPageBreak/>
        <w:t>распределяются накладные расходы;  маржинальный доход определяется крупнейшими центрами ответственности или только по видам продукции.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Для обоснования надлежащего уровня организации осуществления маржинального анализа на торговых предприятиях целесообразно изучение подходов ученых по </w:t>
      </w:r>
      <w:proofErr w:type="gramStart"/>
      <w:r w:rsidRPr="004E19FF">
        <w:rPr>
          <w:rFonts w:ascii="Times New Roman" w:hAnsi="Times New Roman" w:cs="Times New Roman"/>
          <w:sz w:val="28"/>
          <w:szCs w:val="28"/>
        </w:rPr>
        <w:t>определенным</w:t>
      </w:r>
      <w:proofErr w:type="gramEnd"/>
      <w:r w:rsidRPr="004E19FF">
        <w:rPr>
          <w:rFonts w:ascii="Times New Roman" w:hAnsi="Times New Roman" w:cs="Times New Roman"/>
          <w:sz w:val="28"/>
          <w:szCs w:val="28"/>
        </w:rPr>
        <w:t xml:space="preserve"> ими этапов осуществления такого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Но, как показывает анализ экономической литературы, только некоторые ученые выделяют некоторые этапы действий и их последовательность при осуществлении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Сочетая результаты научных разработок таких авторов, как И.А.  Маслова, И.  </w:t>
      </w:r>
      <w:proofErr w:type="spellStart"/>
      <w:r w:rsidRPr="004E19FF">
        <w:rPr>
          <w:rFonts w:ascii="Times New Roman" w:hAnsi="Times New Roman" w:cs="Times New Roman"/>
          <w:sz w:val="28"/>
          <w:szCs w:val="28"/>
        </w:rPr>
        <w:t>Хотинской</w:t>
      </w:r>
      <w:proofErr w:type="spellEnd"/>
      <w:r w:rsidRPr="004E19FF">
        <w:rPr>
          <w:rFonts w:ascii="Times New Roman" w:hAnsi="Times New Roman" w:cs="Times New Roman"/>
          <w:sz w:val="28"/>
          <w:szCs w:val="28"/>
        </w:rPr>
        <w:t xml:space="preserve">, Т.А.  Головина, Р.Е.  Исакова и Л.В.  Попова, можно определить следующие основные этапы проведения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формирование и обработка необходимой исходной информации;  - Определение суммы расходов и их распределение на постоянные и переменные;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Определение основных исследуемых показателей маржинального анализа и расчет их величины;  - Проведение факторного анализа исследуемых показателей;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Разработка прогнозируемых исследуемых показателей маржинального анализа.  Несколько иное содержательное наполнение имеет поэтапная схема проведения маржинального анализа, которую можно увидеть в работах А.В.  Олейник, С.А.  Лебедева, Е.И.  Крылова и В.М.  Власова, а именно  - определение объектов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Группировка расходов и обоснования последовательности их включения в расчет каждого исследуемого показателя;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Разработка методики распределения затрат по видам и между объектами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Многоступенчатый расчет маржи покрытия по каждому из объектов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Расчет критических (предельных) исследуемых показателей маржинального анализа.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Почти все ученые в процессе проведения маржинального анализа предлагают использовать инструмент операционного </w:t>
      </w:r>
      <w:proofErr w:type="spellStart"/>
      <w:r w:rsidRPr="004E19FF">
        <w:rPr>
          <w:rFonts w:ascii="Times New Roman" w:hAnsi="Times New Roman" w:cs="Times New Roman"/>
          <w:sz w:val="28"/>
          <w:szCs w:val="28"/>
        </w:rPr>
        <w:t>левериджа</w:t>
      </w:r>
      <w:proofErr w:type="spellEnd"/>
      <w:r w:rsidRPr="004E19FF">
        <w:rPr>
          <w:rFonts w:ascii="Times New Roman" w:hAnsi="Times New Roman" w:cs="Times New Roman"/>
          <w:sz w:val="28"/>
          <w:szCs w:val="28"/>
        </w:rPr>
        <w:t xml:space="preserve">.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Остальные исследователей приводит только показатели, которые необходимо использовать в процессе осуществления маржинального анализа.  Так, А.И.  Алексеева и Ю.В.  Васильев в процессе маржинального анализа основной акцент предлагают делать на: показателях величине и норме маржинального дохода, маржинальном запасе прочности;  цене безубыточности и эффекте производственного (операционного) </w:t>
      </w:r>
      <w:proofErr w:type="spellStart"/>
      <w:r w:rsidRPr="004E19FF">
        <w:rPr>
          <w:rFonts w:ascii="Times New Roman" w:hAnsi="Times New Roman" w:cs="Times New Roman"/>
          <w:sz w:val="28"/>
          <w:szCs w:val="28"/>
        </w:rPr>
        <w:t>левериджа</w:t>
      </w:r>
      <w:proofErr w:type="spellEnd"/>
      <w:r w:rsidRPr="004E19FF">
        <w:rPr>
          <w:rFonts w:ascii="Times New Roman" w:hAnsi="Times New Roman" w:cs="Times New Roman"/>
          <w:sz w:val="28"/>
          <w:szCs w:val="28"/>
        </w:rPr>
        <w:t xml:space="preserve">.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В.  Савицкая достаточно подробно рассматривает маржинальный анализ в системе финансового и операционного менеджмента, а именно предлагает использовать многоступенчатый расчет маржи покрытия, понятие маржинальной рентабельности, срок окупаемости постоянных расходов, а также критические (пороговые) значения для таких показателей, как цена реализации, постоянные расходы, уровень переменных затрат к цене единицы продукции.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Критическую продажную цену предлагает рассчитывать Е.И.  Крылов и В.М.  Власова.  Особое внимание ними уделяется расчета оценки воздействия операционного рычага, эффекта финансового рычага и расчета сопряженного эффекта операционного и финансового рычагов.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Группа авторов, таки</w:t>
      </w:r>
      <w:r w:rsidR="009F42A9" w:rsidRPr="004E19FF">
        <w:rPr>
          <w:rFonts w:ascii="Times New Roman" w:hAnsi="Times New Roman" w:cs="Times New Roman"/>
          <w:sz w:val="28"/>
          <w:szCs w:val="28"/>
        </w:rPr>
        <w:t>е</w:t>
      </w:r>
      <w:r w:rsidRPr="004E19FF">
        <w:rPr>
          <w:rFonts w:ascii="Times New Roman" w:hAnsi="Times New Roman" w:cs="Times New Roman"/>
          <w:sz w:val="28"/>
          <w:szCs w:val="28"/>
        </w:rPr>
        <w:t xml:space="preserve"> как С.В.  </w:t>
      </w:r>
      <w:proofErr w:type="spellStart"/>
      <w:r w:rsidRPr="004E19FF">
        <w:rPr>
          <w:rFonts w:ascii="Times New Roman" w:hAnsi="Times New Roman" w:cs="Times New Roman"/>
          <w:sz w:val="28"/>
          <w:szCs w:val="28"/>
        </w:rPr>
        <w:t>Дыбаль</w:t>
      </w:r>
      <w:proofErr w:type="spellEnd"/>
      <w:r w:rsidRPr="004E19FF">
        <w:rPr>
          <w:rFonts w:ascii="Times New Roman" w:hAnsi="Times New Roman" w:cs="Times New Roman"/>
          <w:sz w:val="28"/>
          <w:szCs w:val="28"/>
        </w:rPr>
        <w:t xml:space="preserve">, М.В.  Мельник, А.Б.  Герасимова, Л.  </w:t>
      </w:r>
      <w:proofErr w:type="spellStart"/>
      <w:r w:rsidRPr="004E19FF">
        <w:rPr>
          <w:rFonts w:ascii="Times New Roman" w:hAnsi="Times New Roman" w:cs="Times New Roman"/>
          <w:sz w:val="28"/>
          <w:szCs w:val="28"/>
        </w:rPr>
        <w:t>Нападовская</w:t>
      </w:r>
      <w:proofErr w:type="spellEnd"/>
      <w:r w:rsidRPr="004E19FF">
        <w:rPr>
          <w:rFonts w:ascii="Times New Roman" w:hAnsi="Times New Roman" w:cs="Times New Roman"/>
          <w:sz w:val="28"/>
          <w:szCs w:val="28"/>
        </w:rPr>
        <w:t xml:space="preserve">, при осуществлении маржинального анализа предлагают определять показатель маржинального дохода (прибыли).  Порог рентабельности, зону безубыточности в ходе осуществления анализа выделяют В.В.  Бочаров, А. Н.  Волкова, Л.  </w:t>
      </w:r>
      <w:proofErr w:type="spellStart"/>
      <w:r w:rsidRPr="004E19FF">
        <w:rPr>
          <w:rFonts w:ascii="Times New Roman" w:hAnsi="Times New Roman" w:cs="Times New Roman"/>
          <w:sz w:val="28"/>
          <w:szCs w:val="28"/>
        </w:rPr>
        <w:t>Нападовская</w:t>
      </w:r>
      <w:proofErr w:type="spellEnd"/>
      <w:r w:rsidRPr="004E19FF">
        <w:rPr>
          <w:rFonts w:ascii="Times New Roman" w:hAnsi="Times New Roman" w:cs="Times New Roman"/>
          <w:sz w:val="28"/>
          <w:szCs w:val="28"/>
        </w:rPr>
        <w:t>.</w:t>
      </w:r>
    </w:p>
    <w:p w:rsidR="005131BA"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Изучив подходы ученых по обоснованию основных элементов методики маржинального анализа, нами сгруппированы основные моменты </w:t>
      </w:r>
      <w:r w:rsidR="00BF3A3C" w:rsidRPr="004E19FF">
        <w:rPr>
          <w:rFonts w:ascii="Times New Roman" w:hAnsi="Times New Roman" w:cs="Times New Roman"/>
          <w:sz w:val="28"/>
          <w:szCs w:val="28"/>
        </w:rPr>
        <w:t>организации анализа и предложен собственный подход к схеме</w:t>
      </w:r>
      <w:r w:rsidRPr="004E19FF">
        <w:rPr>
          <w:rFonts w:ascii="Times New Roman" w:hAnsi="Times New Roman" w:cs="Times New Roman"/>
          <w:sz w:val="28"/>
          <w:szCs w:val="28"/>
        </w:rPr>
        <w:t xml:space="preserve"> проведения </w:t>
      </w:r>
      <w:r w:rsidRPr="004E19FF">
        <w:rPr>
          <w:rFonts w:ascii="Times New Roman" w:hAnsi="Times New Roman" w:cs="Times New Roman"/>
          <w:sz w:val="28"/>
          <w:szCs w:val="28"/>
        </w:rPr>
        <w:lastRenderedPageBreak/>
        <w:t xml:space="preserve">маржинального анализа на предприятиях торговли с определением основного содержания каждого из этапов.  Такой подход позволяет достичь последовательности и системности в организации осуществления маржинального анализа на предприятиях торговли, что способствует более обоснованному и глубокому анализу эффективности операционной деятельности, а также принимать рациональные, информационно обеспечены решение по прогнозированию дальнейшей деятельности в стратегическом аспекте.  </w:t>
      </w:r>
    </w:p>
    <w:p w:rsidR="00847840" w:rsidRPr="004E19FF" w:rsidRDefault="00847840" w:rsidP="00847840">
      <w:pPr>
        <w:spacing w:after="0" w:line="360" w:lineRule="auto"/>
        <w:ind w:right="288" w:firstLine="144"/>
        <w:jc w:val="both"/>
        <w:rPr>
          <w:rFonts w:ascii="Times New Roman" w:hAnsi="Times New Roman" w:cs="Times New Roman"/>
          <w:sz w:val="28"/>
          <w:szCs w:val="28"/>
        </w:rPr>
      </w:pPr>
    </w:p>
    <w:p w:rsidR="00847840" w:rsidRPr="004E19FF" w:rsidRDefault="00847840" w:rsidP="00847840">
      <w:pPr>
        <w:spacing w:after="0" w:line="360" w:lineRule="auto"/>
        <w:ind w:right="288" w:firstLine="144"/>
        <w:jc w:val="both"/>
        <w:rPr>
          <w:rFonts w:ascii="Times New Roman" w:hAnsi="Times New Roman" w:cs="Times New Roman"/>
          <w:sz w:val="28"/>
          <w:szCs w:val="28"/>
        </w:rPr>
      </w:pPr>
    </w:p>
    <w:tbl>
      <w:tblPr>
        <w:tblStyle w:val="afa"/>
        <w:tblW w:w="0" w:type="auto"/>
        <w:tblLayout w:type="fixed"/>
        <w:tblLook w:val="04A0" w:firstRow="1" w:lastRow="0" w:firstColumn="1" w:lastColumn="0" w:noHBand="0" w:noVBand="1"/>
      </w:tblPr>
      <w:tblGrid>
        <w:gridCol w:w="1456"/>
        <w:gridCol w:w="1532"/>
        <w:gridCol w:w="2430"/>
        <w:gridCol w:w="1710"/>
        <w:gridCol w:w="2443"/>
      </w:tblGrid>
      <w:tr w:rsidR="005131BA" w:rsidRPr="004E19FF" w:rsidTr="00D43C92">
        <w:trPr>
          <w:trHeight w:val="836"/>
        </w:trPr>
        <w:tc>
          <w:tcPr>
            <w:tcW w:w="1456" w:type="dxa"/>
          </w:tcPr>
          <w:p w:rsidR="005131BA" w:rsidRPr="004E19FF" w:rsidRDefault="005131BA" w:rsidP="00847840">
            <w:pPr>
              <w:spacing w:line="360" w:lineRule="auto"/>
              <w:ind w:right="288" w:firstLine="144"/>
              <w:jc w:val="center"/>
              <w:rPr>
                <w:rFonts w:ascii="Times New Roman" w:hAnsi="Times New Roman" w:cs="Times New Roman"/>
                <w:b/>
                <w:sz w:val="24"/>
                <w:szCs w:val="24"/>
              </w:rPr>
            </w:pPr>
            <w:r w:rsidRPr="004E19FF">
              <w:rPr>
                <w:rFonts w:ascii="Times New Roman" w:hAnsi="Times New Roman" w:cs="Times New Roman"/>
                <w:b/>
                <w:sz w:val="24"/>
                <w:szCs w:val="24"/>
              </w:rPr>
              <w:t>Марка цемента</w:t>
            </w:r>
          </w:p>
        </w:tc>
        <w:tc>
          <w:tcPr>
            <w:tcW w:w="1532" w:type="dxa"/>
          </w:tcPr>
          <w:p w:rsidR="005131BA" w:rsidRPr="004E19FF" w:rsidRDefault="005131BA" w:rsidP="00847840">
            <w:pPr>
              <w:spacing w:line="360" w:lineRule="auto"/>
              <w:ind w:right="288" w:firstLine="144"/>
              <w:jc w:val="center"/>
              <w:rPr>
                <w:rFonts w:ascii="Times New Roman" w:hAnsi="Times New Roman" w:cs="Times New Roman"/>
                <w:b/>
                <w:sz w:val="24"/>
                <w:szCs w:val="24"/>
              </w:rPr>
            </w:pPr>
            <w:r w:rsidRPr="004E19FF">
              <w:rPr>
                <w:rFonts w:ascii="Times New Roman" w:hAnsi="Times New Roman" w:cs="Times New Roman"/>
                <w:b/>
                <w:sz w:val="24"/>
                <w:szCs w:val="24"/>
              </w:rPr>
              <w:t>Цена продажи 50 кг (АЗН)</w:t>
            </w:r>
          </w:p>
        </w:tc>
        <w:tc>
          <w:tcPr>
            <w:tcW w:w="2430" w:type="dxa"/>
          </w:tcPr>
          <w:p w:rsidR="005131BA" w:rsidRPr="004E19FF" w:rsidRDefault="005131BA" w:rsidP="00847840">
            <w:pPr>
              <w:spacing w:line="360" w:lineRule="auto"/>
              <w:ind w:right="288" w:firstLine="144"/>
              <w:jc w:val="center"/>
              <w:rPr>
                <w:rFonts w:ascii="Times New Roman" w:hAnsi="Times New Roman" w:cs="Times New Roman"/>
                <w:b/>
                <w:color w:val="000000" w:themeColor="text1"/>
                <w:sz w:val="22"/>
                <w:szCs w:val="24"/>
              </w:rPr>
            </w:pPr>
            <w:r w:rsidRPr="004E19FF">
              <w:rPr>
                <w:rStyle w:val="af0"/>
                <w:rFonts w:ascii="Times New Roman" w:hAnsi="Times New Roman" w:cs="Times New Roman"/>
                <w:color w:val="000000" w:themeColor="text1"/>
                <w:sz w:val="22"/>
                <w:szCs w:val="24"/>
                <w:shd w:val="clear" w:color="auto" w:fill="FFFFFF"/>
              </w:rPr>
              <w:t>Себестоимость производства 50 кг. (АЗН)</w:t>
            </w:r>
          </w:p>
        </w:tc>
        <w:tc>
          <w:tcPr>
            <w:tcW w:w="1710" w:type="dxa"/>
          </w:tcPr>
          <w:p w:rsidR="005131BA" w:rsidRPr="004E19FF" w:rsidRDefault="005131BA" w:rsidP="00847840">
            <w:pPr>
              <w:spacing w:line="360" w:lineRule="auto"/>
              <w:ind w:right="288" w:firstLine="144"/>
              <w:jc w:val="center"/>
              <w:rPr>
                <w:rFonts w:ascii="Times New Roman" w:hAnsi="Times New Roman" w:cs="Times New Roman"/>
                <w:b/>
                <w:color w:val="000000" w:themeColor="text1"/>
                <w:sz w:val="22"/>
                <w:szCs w:val="24"/>
              </w:rPr>
            </w:pPr>
            <w:r w:rsidRPr="004E19FF">
              <w:rPr>
                <w:rStyle w:val="af0"/>
                <w:rFonts w:ascii="Times New Roman" w:hAnsi="Times New Roman" w:cs="Times New Roman"/>
                <w:color w:val="000000" w:themeColor="text1"/>
                <w:sz w:val="22"/>
                <w:szCs w:val="24"/>
                <w:shd w:val="clear" w:color="auto" w:fill="FFFFFF"/>
              </w:rPr>
              <w:t>Маржинальная прибыль (АЗН)</w:t>
            </w:r>
          </w:p>
        </w:tc>
        <w:tc>
          <w:tcPr>
            <w:tcW w:w="2443" w:type="dxa"/>
          </w:tcPr>
          <w:p w:rsidR="005131BA" w:rsidRPr="004E19FF" w:rsidRDefault="005131BA" w:rsidP="00847840">
            <w:pPr>
              <w:spacing w:line="360" w:lineRule="auto"/>
              <w:ind w:right="288" w:firstLine="144"/>
              <w:jc w:val="center"/>
              <w:rPr>
                <w:rStyle w:val="af0"/>
                <w:rFonts w:ascii="Times New Roman" w:hAnsi="Times New Roman" w:cs="Times New Roman"/>
                <w:color w:val="000000" w:themeColor="text1"/>
                <w:sz w:val="22"/>
                <w:szCs w:val="24"/>
                <w:shd w:val="clear" w:color="auto" w:fill="FFFFFF"/>
              </w:rPr>
            </w:pPr>
          </w:p>
          <w:p w:rsidR="005131BA" w:rsidRPr="004E19FF" w:rsidRDefault="005131BA" w:rsidP="00847840">
            <w:pPr>
              <w:spacing w:line="360" w:lineRule="auto"/>
              <w:ind w:right="288" w:firstLine="144"/>
              <w:jc w:val="center"/>
              <w:rPr>
                <w:rFonts w:ascii="Times New Roman" w:hAnsi="Times New Roman" w:cs="Times New Roman"/>
                <w:b/>
                <w:color w:val="000000" w:themeColor="text1"/>
                <w:sz w:val="22"/>
                <w:szCs w:val="24"/>
              </w:rPr>
            </w:pPr>
            <w:r w:rsidRPr="004E19FF">
              <w:rPr>
                <w:rStyle w:val="af0"/>
                <w:rFonts w:ascii="Times New Roman" w:hAnsi="Times New Roman" w:cs="Times New Roman"/>
                <w:color w:val="000000" w:themeColor="text1"/>
                <w:sz w:val="22"/>
                <w:szCs w:val="24"/>
                <w:shd w:val="clear" w:color="auto" w:fill="FFFFFF"/>
              </w:rPr>
              <w:t>Выводы</w:t>
            </w:r>
          </w:p>
        </w:tc>
      </w:tr>
      <w:tr w:rsidR="005131BA" w:rsidRPr="004E19FF" w:rsidTr="00D43C92">
        <w:tc>
          <w:tcPr>
            <w:tcW w:w="1456" w:type="dxa"/>
          </w:tcPr>
          <w:p w:rsidR="005131BA" w:rsidRPr="004E19FF" w:rsidRDefault="005131BA" w:rsidP="00847840">
            <w:pPr>
              <w:spacing w:line="360" w:lineRule="auto"/>
              <w:ind w:right="288" w:firstLine="144"/>
              <w:jc w:val="center"/>
              <w:rPr>
                <w:rFonts w:ascii="Times New Roman" w:hAnsi="Times New Roman" w:cs="Times New Roman"/>
                <w:b/>
                <w:sz w:val="20"/>
                <w:szCs w:val="24"/>
              </w:rPr>
            </w:pPr>
          </w:p>
          <w:p w:rsidR="005131BA" w:rsidRPr="004E19FF" w:rsidRDefault="005131BA" w:rsidP="00847840">
            <w:pPr>
              <w:spacing w:line="360" w:lineRule="auto"/>
              <w:ind w:right="288" w:firstLine="144"/>
              <w:jc w:val="center"/>
              <w:rPr>
                <w:rFonts w:ascii="Times New Roman" w:hAnsi="Times New Roman" w:cs="Times New Roman"/>
                <w:b/>
                <w:sz w:val="20"/>
                <w:szCs w:val="24"/>
              </w:rPr>
            </w:pPr>
            <w:r w:rsidRPr="004E19FF">
              <w:rPr>
                <w:rFonts w:ascii="Times New Roman" w:hAnsi="Times New Roman" w:cs="Times New Roman"/>
                <w:b/>
                <w:sz w:val="20"/>
                <w:szCs w:val="24"/>
              </w:rPr>
              <w:t>М-300</w:t>
            </w:r>
          </w:p>
        </w:tc>
        <w:tc>
          <w:tcPr>
            <w:tcW w:w="1532"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5</w:t>
            </w:r>
          </w:p>
        </w:tc>
        <w:tc>
          <w:tcPr>
            <w:tcW w:w="2430"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4</w:t>
            </w:r>
          </w:p>
        </w:tc>
        <w:tc>
          <w:tcPr>
            <w:tcW w:w="1710"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1</w:t>
            </w:r>
          </w:p>
        </w:tc>
        <w:tc>
          <w:tcPr>
            <w:tcW w:w="2443" w:type="dxa"/>
          </w:tcPr>
          <w:p w:rsidR="005131BA" w:rsidRPr="004E19FF" w:rsidRDefault="005131BA" w:rsidP="00847840">
            <w:pPr>
              <w:spacing w:line="360" w:lineRule="auto"/>
              <w:ind w:right="288" w:firstLine="144"/>
              <w:jc w:val="center"/>
              <w:rPr>
                <w:rFonts w:ascii="Times New Roman" w:hAnsi="Times New Roman" w:cs="Times New Roman"/>
                <w:color w:val="121212"/>
                <w:sz w:val="20"/>
                <w:shd w:val="clear" w:color="auto" w:fill="FFFFFF"/>
              </w:rPr>
            </w:pPr>
            <w:r w:rsidRPr="004E19FF">
              <w:rPr>
                <w:rFonts w:ascii="Times New Roman" w:hAnsi="Times New Roman" w:cs="Times New Roman"/>
                <w:color w:val="121212"/>
                <w:sz w:val="20"/>
                <w:shd w:val="clear" w:color="auto" w:fill="FFFFFF"/>
              </w:rPr>
              <w:t>Маржинальная прибыль составляет  1 АЗН</w:t>
            </w:r>
          </w:p>
        </w:tc>
      </w:tr>
      <w:tr w:rsidR="005131BA" w:rsidRPr="004E19FF" w:rsidTr="00D43C92">
        <w:tc>
          <w:tcPr>
            <w:tcW w:w="1456" w:type="dxa"/>
          </w:tcPr>
          <w:p w:rsidR="005131BA" w:rsidRPr="004E19FF" w:rsidRDefault="005131BA" w:rsidP="00847840">
            <w:pPr>
              <w:spacing w:line="360" w:lineRule="auto"/>
              <w:ind w:right="288" w:firstLine="144"/>
              <w:jc w:val="center"/>
              <w:rPr>
                <w:rFonts w:ascii="Times New Roman" w:hAnsi="Times New Roman" w:cs="Times New Roman"/>
                <w:b/>
                <w:sz w:val="20"/>
                <w:szCs w:val="24"/>
              </w:rPr>
            </w:pPr>
            <w:r w:rsidRPr="004E19FF">
              <w:rPr>
                <w:rFonts w:ascii="Times New Roman" w:hAnsi="Times New Roman" w:cs="Times New Roman"/>
                <w:b/>
                <w:sz w:val="20"/>
                <w:szCs w:val="24"/>
              </w:rPr>
              <w:t>М-400</w:t>
            </w:r>
          </w:p>
        </w:tc>
        <w:tc>
          <w:tcPr>
            <w:tcW w:w="1532"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6</w:t>
            </w:r>
          </w:p>
        </w:tc>
        <w:tc>
          <w:tcPr>
            <w:tcW w:w="2430"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5.5</w:t>
            </w:r>
          </w:p>
        </w:tc>
        <w:tc>
          <w:tcPr>
            <w:tcW w:w="1710"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0.5</w:t>
            </w:r>
          </w:p>
        </w:tc>
        <w:tc>
          <w:tcPr>
            <w:tcW w:w="2443" w:type="dxa"/>
          </w:tcPr>
          <w:p w:rsidR="005131BA" w:rsidRPr="004E19FF" w:rsidRDefault="005131BA" w:rsidP="00847840">
            <w:pPr>
              <w:spacing w:line="360" w:lineRule="auto"/>
              <w:ind w:right="288" w:firstLine="144"/>
              <w:jc w:val="center"/>
              <w:rPr>
                <w:rFonts w:ascii="Times New Roman" w:hAnsi="Times New Roman" w:cs="Times New Roman"/>
                <w:sz w:val="20"/>
                <w:szCs w:val="24"/>
              </w:rPr>
            </w:pPr>
            <w:r w:rsidRPr="004E19FF">
              <w:rPr>
                <w:rFonts w:ascii="Times New Roman" w:hAnsi="Times New Roman" w:cs="Times New Roman"/>
                <w:color w:val="121212"/>
                <w:sz w:val="20"/>
                <w:shd w:val="clear" w:color="auto" w:fill="FFFFFF"/>
              </w:rPr>
              <w:t>Маржинальная прибыль</w:t>
            </w:r>
            <w:r w:rsidRPr="004E19FF">
              <w:rPr>
                <w:rStyle w:val="apple-converted-space"/>
                <w:rFonts w:ascii="Times New Roman" w:hAnsi="Times New Roman" w:cs="Times New Roman"/>
                <w:color w:val="121212"/>
                <w:sz w:val="20"/>
                <w:shd w:val="clear" w:color="auto" w:fill="FFFFFF"/>
              </w:rPr>
              <w:t> 0.5 АЗН</w:t>
            </w:r>
          </w:p>
        </w:tc>
      </w:tr>
      <w:tr w:rsidR="005131BA" w:rsidRPr="004E19FF" w:rsidTr="00D43C92">
        <w:tc>
          <w:tcPr>
            <w:tcW w:w="1456" w:type="dxa"/>
          </w:tcPr>
          <w:p w:rsidR="005131BA" w:rsidRPr="004E19FF" w:rsidRDefault="005131BA" w:rsidP="00847840">
            <w:pPr>
              <w:spacing w:line="360" w:lineRule="auto"/>
              <w:ind w:right="288" w:firstLine="144"/>
              <w:jc w:val="center"/>
              <w:rPr>
                <w:rFonts w:ascii="Times New Roman" w:hAnsi="Times New Roman" w:cs="Times New Roman"/>
                <w:b/>
                <w:sz w:val="20"/>
                <w:szCs w:val="24"/>
              </w:rPr>
            </w:pPr>
          </w:p>
          <w:p w:rsidR="005131BA" w:rsidRPr="004E19FF" w:rsidRDefault="005131BA" w:rsidP="00847840">
            <w:pPr>
              <w:spacing w:line="360" w:lineRule="auto"/>
              <w:ind w:right="288" w:firstLine="144"/>
              <w:jc w:val="center"/>
              <w:rPr>
                <w:rFonts w:ascii="Times New Roman" w:hAnsi="Times New Roman" w:cs="Times New Roman"/>
                <w:b/>
                <w:sz w:val="20"/>
                <w:szCs w:val="24"/>
              </w:rPr>
            </w:pPr>
          </w:p>
          <w:p w:rsidR="005131BA" w:rsidRPr="004E19FF" w:rsidRDefault="005131BA" w:rsidP="00847840">
            <w:pPr>
              <w:spacing w:line="360" w:lineRule="auto"/>
              <w:ind w:right="288" w:firstLine="144"/>
              <w:jc w:val="center"/>
              <w:rPr>
                <w:rFonts w:ascii="Times New Roman" w:hAnsi="Times New Roman" w:cs="Times New Roman"/>
                <w:b/>
                <w:sz w:val="20"/>
                <w:szCs w:val="24"/>
              </w:rPr>
            </w:pPr>
            <w:r w:rsidRPr="004E19FF">
              <w:rPr>
                <w:rFonts w:ascii="Times New Roman" w:hAnsi="Times New Roman" w:cs="Times New Roman"/>
                <w:b/>
                <w:sz w:val="20"/>
                <w:szCs w:val="24"/>
              </w:rPr>
              <w:t>М-500</w:t>
            </w:r>
          </w:p>
        </w:tc>
        <w:tc>
          <w:tcPr>
            <w:tcW w:w="1532"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7</w:t>
            </w:r>
          </w:p>
        </w:tc>
        <w:tc>
          <w:tcPr>
            <w:tcW w:w="2430"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8</w:t>
            </w:r>
          </w:p>
        </w:tc>
        <w:tc>
          <w:tcPr>
            <w:tcW w:w="1710" w:type="dxa"/>
          </w:tcPr>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p>
          <w:p w:rsidR="005131BA" w:rsidRPr="004E19FF" w:rsidRDefault="005131BA" w:rsidP="00847840">
            <w:pPr>
              <w:spacing w:line="360" w:lineRule="auto"/>
              <w:ind w:right="288" w:firstLine="144"/>
              <w:jc w:val="center"/>
              <w:rPr>
                <w:rFonts w:ascii="Times New Roman" w:hAnsi="Times New Roman" w:cs="Times New Roman"/>
                <w:sz w:val="24"/>
                <w:szCs w:val="24"/>
              </w:rPr>
            </w:pPr>
            <w:r w:rsidRPr="004E19FF">
              <w:rPr>
                <w:rFonts w:ascii="Times New Roman" w:hAnsi="Times New Roman" w:cs="Times New Roman"/>
                <w:sz w:val="24"/>
                <w:szCs w:val="24"/>
              </w:rPr>
              <w:t>-1</w:t>
            </w:r>
          </w:p>
        </w:tc>
        <w:tc>
          <w:tcPr>
            <w:tcW w:w="2443" w:type="dxa"/>
          </w:tcPr>
          <w:p w:rsidR="005131BA" w:rsidRPr="004E19FF" w:rsidRDefault="005131BA" w:rsidP="00847840">
            <w:pPr>
              <w:spacing w:line="360" w:lineRule="auto"/>
              <w:ind w:right="288" w:firstLine="144"/>
              <w:jc w:val="center"/>
              <w:rPr>
                <w:rFonts w:ascii="Times New Roman" w:hAnsi="Times New Roman" w:cs="Times New Roman"/>
                <w:sz w:val="20"/>
                <w:szCs w:val="24"/>
              </w:rPr>
            </w:pPr>
            <w:r w:rsidRPr="004E19FF">
              <w:rPr>
                <w:rFonts w:ascii="Times New Roman" w:hAnsi="Times New Roman" w:cs="Times New Roman"/>
                <w:color w:val="121212"/>
                <w:sz w:val="20"/>
                <w:shd w:val="clear" w:color="auto" w:fill="FFFFFF"/>
              </w:rPr>
              <w:t>Марж</w:t>
            </w:r>
            <w:proofErr w:type="gramStart"/>
            <w:r w:rsidRPr="004E19FF">
              <w:rPr>
                <w:rFonts w:ascii="Times New Roman" w:hAnsi="Times New Roman" w:cs="Times New Roman"/>
                <w:color w:val="121212"/>
                <w:sz w:val="20"/>
                <w:shd w:val="clear" w:color="auto" w:fill="FFFFFF"/>
              </w:rPr>
              <w:t>.</w:t>
            </w:r>
            <w:proofErr w:type="gramEnd"/>
            <w:r w:rsidRPr="004E19FF">
              <w:rPr>
                <w:rFonts w:ascii="Times New Roman" w:hAnsi="Times New Roman" w:cs="Times New Roman"/>
                <w:color w:val="121212"/>
                <w:sz w:val="20"/>
                <w:shd w:val="clear" w:color="auto" w:fill="FFFFFF"/>
              </w:rPr>
              <w:t xml:space="preserve"> </w:t>
            </w:r>
            <w:proofErr w:type="gramStart"/>
            <w:r w:rsidRPr="004E19FF">
              <w:rPr>
                <w:rFonts w:ascii="Times New Roman" w:hAnsi="Times New Roman" w:cs="Times New Roman"/>
                <w:color w:val="121212"/>
                <w:sz w:val="20"/>
                <w:shd w:val="clear" w:color="auto" w:fill="FFFFFF"/>
              </w:rPr>
              <w:t>п</w:t>
            </w:r>
            <w:proofErr w:type="gramEnd"/>
            <w:r w:rsidRPr="004E19FF">
              <w:rPr>
                <w:rFonts w:ascii="Times New Roman" w:hAnsi="Times New Roman" w:cs="Times New Roman"/>
                <w:color w:val="121212"/>
                <w:sz w:val="20"/>
                <w:shd w:val="clear" w:color="auto" w:fill="FFFFFF"/>
              </w:rPr>
              <w:t>рибыль отрицательная, данную номенклатуру товара производить не целесообразно.</w:t>
            </w:r>
          </w:p>
        </w:tc>
      </w:tr>
    </w:tbl>
    <w:p w:rsidR="005131BA" w:rsidRPr="004E19FF" w:rsidRDefault="005131BA" w:rsidP="00847840">
      <w:pPr>
        <w:spacing w:after="0" w:line="360" w:lineRule="auto"/>
        <w:ind w:right="288"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В теории экономического анализа одним из самых эффективных классических методов являет</w:t>
      </w:r>
      <w:r w:rsidR="009F42A9" w:rsidRPr="004E19FF">
        <w:rPr>
          <w:rFonts w:ascii="Times New Roman" w:hAnsi="Times New Roman" w:cs="Times New Roman"/>
          <w:sz w:val="28"/>
          <w:szCs w:val="28"/>
        </w:rPr>
        <w:t xml:space="preserve">ся </w:t>
      </w:r>
      <w:proofErr w:type="gramStart"/>
      <w:r w:rsidR="009F42A9" w:rsidRPr="004E19FF">
        <w:rPr>
          <w:rFonts w:ascii="Times New Roman" w:hAnsi="Times New Roman" w:cs="Times New Roman"/>
          <w:sz w:val="28"/>
          <w:szCs w:val="28"/>
        </w:rPr>
        <w:t>системный</w:t>
      </w:r>
      <w:proofErr w:type="gramEnd"/>
      <w:r w:rsidR="009F42A9" w:rsidRPr="004E19FF">
        <w:rPr>
          <w:rFonts w:ascii="Times New Roman" w:hAnsi="Times New Roman" w:cs="Times New Roman"/>
          <w:sz w:val="28"/>
          <w:szCs w:val="28"/>
        </w:rPr>
        <w:t xml:space="preserve">.  В научной работе </w:t>
      </w:r>
      <w:r w:rsidRPr="004E19FF">
        <w:rPr>
          <w:rFonts w:ascii="Times New Roman" w:hAnsi="Times New Roman" w:cs="Times New Roman"/>
          <w:sz w:val="28"/>
          <w:szCs w:val="28"/>
        </w:rPr>
        <w:t xml:space="preserve">А.Д.  </w:t>
      </w:r>
      <w:proofErr w:type="spellStart"/>
      <w:r w:rsidRPr="004E19FF">
        <w:rPr>
          <w:rFonts w:ascii="Times New Roman" w:hAnsi="Times New Roman" w:cs="Times New Roman"/>
          <w:sz w:val="28"/>
          <w:szCs w:val="28"/>
        </w:rPr>
        <w:t>Шеремет</w:t>
      </w:r>
      <w:proofErr w:type="spellEnd"/>
      <w:r w:rsidRPr="004E19FF">
        <w:rPr>
          <w:rFonts w:ascii="Times New Roman" w:hAnsi="Times New Roman" w:cs="Times New Roman"/>
          <w:sz w:val="28"/>
          <w:szCs w:val="28"/>
        </w:rPr>
        <w:t xml:space="preserve"> выделяет основные этапы системного подхода, чаще всего используются в экономическом анализе, к которым относятся целевой, параметрический, модельный, факторный, расчетно-аналитический и оценочный этапы.  Этот подход автор рекомендует использовать, осуществляя комплексный анализ хозяйственной деятельности </w:t>
      </w:r>
      <w:r w:rsidRPr="004E19FF">
        <w:rPr>
          <w:rFonts w:ascii="Times New Roman" w:hAnsi="Times New Roman" w:cs="Times New Roman"/>
          <w:sz w:val="28"/>
          <w:szCs w:val="28"/>
        </w:rPr>
        <w:lastRenderedPageBreak/>
        <w:t>предприятий.  Используем этот подход для обоснования схемы проведения маржинального анализа торговых предприятий, учитывая свойства именно этого направления анализа.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1. Целевой этап.  На этом этапе объект исследования является системой, для которой следует определить цели и условия функционирования.  Во время маржинального анализа изучают сочетание основных экономических элементов процесса (системы) операционной деятельности торгового предприятия: объем реализации (товарооборот), издержки обращения, финансовый результат от реализации.  Входом этой системы является материально-вещественные потоки ресурсов, помогающих сформировать объем реализованной продукции, выходом - финансовый результат от процесса реализации, должен обеспечивать рентабельность и прибыльность операционной деятельности предприятия.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Итак, цель маржинального анализа - оценить эффективность формирования финансовых результатов от реализации с помощью определения оптимального функционального соотношения между объемами реализации, ценами, издержками и финансовыми результатами от реализации на торговых предприятиях.  В контексте системного подхода особое значение приобретают исследования и оценка всех факторов, обеспечивающих предприятию надлежащий уровень прибыльности (рентабельности) операционной деятельности.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2. Параметрический этап.  Для проведения качественного системного анализа необходима разработка качественных и количественных характеристик деятельности предприятия - системы синтетических и аналитических показателей.  Итак, на этом этапе следует сформировать информационную базу маржинального анализа.  </w:t>
      </w:r>
      <w:proofErr w:type="gramStart"/>
      <w:r w:rsidRPr="004E19FF">
        <w:rPr>
          <w:rFonts w:ascii="Times New Roman" w:hAnsi="Times New Roman" w:cs="Times New Roman"/>
          <w:sz w:val="28"/>
          <w:szCs w:val="28"/>
        </w:rPr>
        <w:t>Последняя</w:t>
      </w:r>
      <w:proofErr w:type="gramEnd"/>
      <w:r w:rsidRPr="004E19FF">
        <w:rPr>
          <w:rFonts w:ascii="Times New Roman" w:hAnsi="Times New Roman" w:cs="Times New Roman"/>
          <w:sz w:val="28"/>
          <w:szCs w:val="28"/>
        </w:rPr>
        <w:t xml:space="preserve"> включает два основных вида источников: внешние и внутренние.</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Внешние источники формирования информационной базы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цен на товары, сырье на действующем рынке;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 Уровень цен на товары, сырье по поставщикам предприятия;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цен на транспортные услуги;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конкуренции на рынке;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развития законодательной и налоговой базы;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развития рынков сбыта.  Внутренние источники формирования информационной базы маржинального анализа: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объем реализации продукции;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Цены реализации (современная ценовая политика, ценообразование) предприятия;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Система текущего и финансового учета на предприятии;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Система формирования и управления текущими затратами;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Нормативы и сметы;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Статистическая, финансовая и внутренняя отчетность;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Другая специфическая информация о деятельности предприятия.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3. Модельно-факторный этап.  На этом этапе следует обосновать общую модель (алгоритм) осуществление маржинального анализа торгового предприятия, установить ее главные компоненты, функции, взаимосвязи, разработать схему подсистем, показывает соподчинение, взаимосвязь и взаимовлияние их элементов.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4. Расчетно-аналитический этап.  Разработана модель (алгоритм) получает конкретные числовые данные, по которым осуществляются расчеты, то есть это процесс </w:t>
      </w:r>
      <w:proofErr w:type="gramStart"/>
      <w:r w:rsidRPr="004E19FF">
        <w:rPr>
          <w:rFonts w:ascii="Times New Roman" w:hAnsi="Times New Roman" w:cs="Times New Roman"/>
          <w:sz w:val="28"/>
          <w:szCs w:val="28"/>
        </w:rPr>
        <w:t>получения параметров модели маржинального анализа торговых предприятий</w:t>
      </w:r>
      <w:proofErr w:type="gramEnd"/>
      <w:r w:rsidRPr="004E19FF">
        <w:rPr>
          <w:rFonts w:ascii="Times New Roman" w:hAnsi="Times New Roman" w:cs="Times New Roman"/>
          <w:sz w:val="28"/>
          <w:szCs w:val="28"/>
        </w:rPr>
        <w:t xml:space="preserve"> в числовом выражении.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5. Оценочный этап.  Разработка рекомендаций на основе полученных показателей маржинального анализа.</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Модельно-факторный подход, по нашему мнению, является наиболее важным этапом в общей схеме проведения маржинального анализа на основе системного подхода.  Для эффективного проведения маржинального анализа торгового предприятия целесообразно разработать алгоритм, который будет включать ключевые показатели, </w:t>
      </w:r>
      <w:r w:rsidRPr="004E19FF">
        <w:rPr>
          <w:rFonts w:ascii="Times New Roman" w:hAnsi="Times New Roman" w:cs="Times New Roman"/>
          <w:sz w:val="28"/>
          <w:szCs w:val="28"/>
        </w:rPr>
        <w:lastRenderedPageBreak/>
        <w:t xml:space="preserve">характеризующие уровень эффективности формирования финансового результата от реализации.  Одним из таких показателей, прежде </w:t>
      </w:r>
      <w:proofErr w:type="gramStart"/>
      <w:r w:rsidRPr="004E19FF">
        <w:rPr>
          <w:rFonts w:ascii="Times New Roman" w:hAnsi="Times New Roman" w:cs="Times New Roman"/>
          <w:sz w:val="28"/>
          <w:szCs w:val="28"/>
        </w:rPr>
        <w:t>всего</w:t>
      </w:r>
      <w:proofErr w:type="gramEnd"/>
      <w:r w:rsidRPr="004E19FF">
        <w:rPr>
          <w:rFonts w:ascii="Times New Roman" w:hAnsi="Times New Roman" w:cs="Times New Roman"/>
          <w:sz w:val="28"/>
          <w:szCs w:val="28"/>
        </w:rPr>
        <w:t xml:space="preserve"> является маржинальный доход, который еще называют </w:t>
      </w:r>
      <w:r w:rsidR="009F42A9" w:rsidRPr="004E19FF">
        <w:rPr>
          <w:rFonts w:ascii="Times New Roman" w:hAnsi="Times New Roman" w:cs="Times New Roman"/>
          <w:sz w:val="28"/>
          <w:szCs w:val="28"/>
        </w:rPr>
        <w:t>маржей</w:t>
      </w:r>
      <w:r w:rsidRPr="004E19FF">
        <w:rPr>
          <w:rFonts w:ascii="Times New Roman" w:hAnsi="Times New Roman" w:cs="Times New Roman"/>
          <w:sz w:val="28"/>
          <w:szCs w:val="28"/>
        </w:rPr>
        <w:t xml:space="preserve"> покрытия, валовой </w:t>
      </w:r>
      <w:r w:rsidR="009F42A9" w:rsidRPr="004E19FF">
        <w:rPr>
          <w:rFonts w:ascii="Times New Roman" w:hAnsi="Times New Roman" w:cs="Times New Roman"/>
          <w:sz w:val="28"/>
          <w:szCs w:val="28"/>
        </w:rPr>
        <w:t>маржей</w:t>
      </w:r>
      <w:r w:rsidRPr="004E19FF">
        <w:rPr>
          <w:rFonts w:ascii="Times New Roman" w:hAnsi="Times New Roman" w:cs="Times New Roman"/>
          <w:sz w:val="28"/>
          <w:szCs w:val="28"/>
        </w:rPr>
        <w:t>, суммой покрытия.  Маржинальный доход показывает результат от реализации товаров после возмещения переменных затрат;  может быть основанием для выбора увеличение объемов продаж различных видов товаров с одинаковым уровнем средней цены;  показывает, какой доход приносит каждая проданная единицы продукции на покрытие постоянных расходов предприятия и формирования прибыли;  используется для характеристики жизненного цикла продукции.</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Маржинальный доход также дает возможность ранжировать как отдельные виды продукции, так и отдельные сегменты предприятия по уровню рентабельности.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Для оценки эффективности формирования финансового результата от реализации целесообразно использовать следующие показатели: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прибыли от реализации к товарообороту;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маржинального дохода к товарообороту (маржинальная рентабельность)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Коэффициент соотношения маржинального дохода и финансового результата от реализации;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Коэффициент соотношения постоянных и переменных затрат;  </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Уровень экономической безопасности.  </w:t>
      </w:r>
    </w:p>
    <w:p w:rsidR="0029123C" w:rsidRPr="004E19FF" w:rsidRDefault="0029123C" w:rsidP="00847840">
      <w:pPr>
        <w:spacing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Интегральный показатель маржинальной эффективности хозяйственной деятельности анализируется в динамике, при этом определяют темпы его изменения и по полученным результатам делают вывод о повышении или снижении эффективности управления операционной деятельностью торгового предприятия.</w:t>
      </w:r>
    </w:p>
    <w:p w:rsidR="0029123C" w:rsidRPr="004E19FF" w:rsidRDefault="0029123C" w:rsidP="00847840">
      <w:pPr>
        <w:spacing w:after="0" w:line="360" w:lineRule="auto"/>
        <w:ind w:right="288" w:firstLine="144"/>
        <w:jc w:val="center"/>
        <w:rPr>
          <w:rFonts w:ascii="Times New Roman" w:hAnsi="Times New Roman" w:cs="Times New Roman"/>
          <w:b/>
          <w:color w:val="FF0000"/>
          <w:sz w:val="32"/>
          <w:szCs w:val="32"/>
        </w:rPr>
      </w:pPr>
    </w:p>
    <w:p w:rsidR="00E3175C" w:rsidRPr="004E19FF" w:rsidRDefault="00E3175C" w:rsidP="00847840">
      <w:pPr>
        <w:spacing w:after="0" w:line="360" w:lineRule="auto"/>
        <w:ind w:right="288" w:firstLine="144"/>
        <w:jc w:val="center"/>
        <w:rPr>
          <w:rFonts w:ascii="Times New Roman" w:hAnsi="Times New Roman" w:cs="Times New Roman"/>
          <w:b/>
          <w:sz w:val="32"/>
          <w:szCs w:val="32"/>
        </w:rPr>
      </w:pPr>
    </w:p>
    <w:p w:rsidR="0029123C" w:rsidRPr="004E19FF" w:rsidRDefault="0029123C" w:rsidP="00847840">
      <w:pPr>
        <w:spacing w:after="0" w:line="360" w:lineRule="auto"/>
        <w:ind w:right="288" w:firstLine="144"/>
        <w:jc w:val="center"/>
        <w:rPr>
          <w:rFonts w:ascii="Times New Roman" w:hAnsi="Times New Roman" w:cs="Times New Roman"/>
          <w:b/>
          <w:sz w:val="32"/>
          <w:szCs w:val="32"/>
        </w:rPr>
      </w:pPr>
      <w:r w:rsidRPr="004E19FF">
        <w:rPr>
          <w:rFonts w:ascii="Times New Roman" w:hAnsi="Times New Roman" w:cs="Times New Roman"/>
          <w:b/>
          <w:sz w:val="32"/>
          <w:szCs w:val="32"/>
        </w:rPr>
        <w:lastRenderedPageBreak/>
        <w:t>2.2 Вопросы совершенствования анализа объёма производства, прибыли и затрат в системе «директ-костинг»</w:t>
      </w:r>
    </w:p>
    <w:p w:rsidR="0029123C" w:rsidRPr="004E19FF" w:rsidRDefault="0029123C" w:rsidP="00847840">
      <w:pPr>
        <w:spacing w:after="0" w:line="360" w:lineRule="auto"/>
        <w:ind w:right="288" w:firstLine="144"/>
        <w:jc w:val="both"/>
        <w:rPr>
          <w:rFonts w:ascii="Times New Roman" w:hAnsi="Times New Roman" w:cs="Times New Roman"/>
          <w:b/>
          <w:sz w:val="32"/>
          <w:szCs w:val="32"/>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Для эффективного управления себестоимостью, возникает необходимость разработки общих подходов, экономически обоснованных принципов ее формирования.  Существенным является то, что перечень расходов, включаемых в себестоимость продукции (работ, услуг), должен определяться самим предприятием, в соответствии с экономической сущности понесенных расходов и общих принципов бухгалтерского учета.</w:t>
      </w:r>
    </w:p>
    <w:p w:rsidR="00AC78AA"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Себестоимость, как один из основных экономических показателей, используется всеми подсистемами (планирование, учет, анализ и контроль), формирующие общую информационную учетно-аналитическую систему управления предприятием, поскольку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присутствует в каждой из них и на каждой стадии производственного цикла, рассматривая место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в каждой из подсистем экономической информации необходимо отметить, что плановые (</w:t>
      </w:r>
      <w:proofErr w:type="gramStart"/>
      <w:r w:rsidRPr="004E19FF">
        <w:rPr>
          <w:rFonts w:ascii="Times New Roman" w:hAnsi="Times New Roman" w:cs="Times New Roman"/>
          <w:sz w:val="28"/>
          <w:szCs w:val="28"/>
        </w:rPr>
        <w:t xml:space="preserve">нормативные) </w:t>
      </w:r>
      <w:proofErr w:type="gramEnd"/>
      <w:r w:rsidRPr="004E19FF">
        <w:rPr>
          <w:rFonts w:ascii="Times New Roman" w:hAnsi="Times New Roman" w:cs="Times New Roman"/>
          <w:sz w:val="28"/>
          <w:szCs w:val="28"/>
        </w:rPr>
        <w:t xml:space="preserve">калькуляции является основой для принятия управленческих решений, касающихся будущей деятельности предприятий по </w:t>
      </w:r>
      <w:proofErr w:type="gramStart"/>
      <w:r w:rsidRPr="004E19FF">
        <w:rPr>
          <w:rFonts w:ascii="Times New Roman" w:hAnsi="Times New Roman" w:cs="Times New Roman"/>
          <w:sz w:val="28"/>
          <w:szCs w:val="28"/>
        </w:rPr>
        <w:t>отдельным</w:t>
      </w:r>
      <w:proofErr w:type="gramEnd"/>
      <w:r w:rsidRPr="004E19FF">
        <w:rPr>
          <w:rFonts w:ascii="Times New Roman" w:hAnsi="Times New Roman" w:cs="Times New Roman"/>
          <w:sz w:val="28"/>
          <w:szCs w:val="28"/>
        </w:rPr>
        <w:t xml:space="preserve"> хозяйственным процессах.  Назначение сформированных плановых и нормативных калькуляций разное: плановые необходимые для определения уровня отдельных расходов в начале хозяйственного процесса, а нормативные - не только для определения величины затрат, но и для контроля их уровня в системе бухгалтерского учета.  Отчетные калькуляции в системе учета отражают выполнения запланированного объема деятельности и уровня затрат в процессе ее осуществления.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proofErr w:type="gramStart"/>
      <w:r w:rsidRPr="004E19FF">
        <w:rPr>
          <w:rFonts w:ascii="Times New Roman" w:hAnsi="Times New Roman" w:cs="Times New Roman"/>
          <w:sz w:val="28"/>
          <w:szCs w:val="28"/>
        </w:rPr>
        <w:t xml:space="preserve">Аналитическое значение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проявляется при проведении анализа себестоимости продукции, затрат предприятия, эффективного использования его ресурсного потенциала, оценки и прогнозирования результатов деятельности двояко: с одной стороны - для формирования </w:t>
      </w:r>
      <w:r w:rsidRPr="004E19FF">
        <w:rPr>
          <w:rFonts w:ascii="Times New Roman" w:hAnsi="Times New Roman" w:cs="Times New Roman"/>
          <w:sz w:val="28"/>
          <w:szCs w:val="28"/>
        </w:rPr>
        <w:lastRenderedPageBreak/>
        <w:t>информационной базы (плановые, нормативные, отчетные калькуляции), а с другой - как инструмент альтернативного  выбора и оперативной корректировки (при проведении прогнозного анализа безубыточности производства, обоснование оптимального варианта управленческих решений по изменению производственных мощностей, ассортимента вариантов</w:t>
      </w:r>
      <w:proofErr w:type="gramEnd"/>
      <w:r w:rsidRPr="004E19FF">
        <w:rPr>
          <w:rFonts w:ascii="Times New Roman" w:hAnsi="Times New Roman" w:cs="Times New Roman"/>
          <w:sz w:val="28"/>
          <w:szCs w:val="28"/>
        </w:rPr>
        <w:t xml:space="preserve"> приобретения материальных ресурсов, оборудования, выбора технологий и т. д.).  Особенности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определяют его двойную роль и в системе внутреннего контроля: осуществление контроля данных, которые формируют стоимостную оценку объектов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с целью определения законности и экономической целесообразности осуществления расходов;  использование результатов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для внутрихозяйственного контроля (в первом случае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выступает объектом контроля, а во втором - его средством).</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Методы управления себестоимостью исследуют по следующим методами учета и контроля затрат: система учета «стандарт-</w:t>
      </w:r>
      <w:proofErr w:type="spellStart"/>
      <w:r w:rsidRPr="004E19FF">
        <w:rPr>
          <w:rFonts w:ascii="Times New Roman" w:hAnsi="Times New Roman" w:cs="Times New Roman"/>
          <w:sz w:val="28"/>
          <w:szCs w:val="28"/>
        </w:rPr>
        <w:t>кост</w:t>
      </w:r>
      <w:proofErr w:type="spellEnd"/>
      <w:r w:rsidRPr="004E19FF">
        <w:rPr>
          <w:rFonts w:ascii="Times New Roman" w:hAnsi="Times New Roman" w:cs="Times New Roman"/>
          <w:sz w:val="28"/>
          <w:szCs w:val="28"/>
        </w:rPr>
        <w:t>» (известный как нормативный метод учета затрат), система учета «</w:t>
      </w:r>
      <w:proofErr w:type="spellStart"/>
      <w:r w:rsidRPr="004E19FF">
        <w:rPr>
          <w:rFonts w:ascii="Times New Roman" w:hAnsi="Times New Roman" w:cs="Times New Roman"/>
          <w:sz w:val="28"/>
          <w:szCs w:val="28"/>
        </w:rPr>
        <w:t>директ-кост</w:t>
      </w:r>
      <w:proofErr w:type="spellEnd"/>
      <w:r w:rsidRPr="004E19FF">
        <w:rPr>
          <w:rFonts w:ascii="Times New Roman" w:hAnsi="Times New Roman" w:cs="Times New Roman"/>
          <w:sz w:val="28"/>
          <w:szCs w:val="28"/>
        </w:rPr>
        <w:t xml:space="preserve">», системы планирования производственных ресурсов </w:t>
      </w:r>
      <w:proofErr w:type="gramStart"/>
      <w:r w:rsidRPr="004E19FF">
        <w:rPr>
          <w:rFonts w:ascii="Times New Roman" w:hAnsi="Times New Roman" w:cs="Times New Roman"/>
          <w:sz w:val="28"/>
          <w:szCs w:val="28"/>
        </w:rPr>
        <w:t xml:space="preserve">( </w:t>
      </w:r>
      <w:proofErr w:type="gramEnd"/>
      <w:r w:rsidRPr="004E19FF">
        <w:rPr>
          <w:rFonts w:ascii="Times New Roman" w:hAnsi="Times New Roman" w:cs="Times New Roman"/>
          <w:sz w:val="28"/>
          <w:szCs w:val="28"/>
        </w:rPr>
        <w:t>«</w:t>
      </w:r>
      <w:proofErr w:type="spellStart"/>
      <w:r w:rsidRPr="004E19FF">
        <w:rPr>
          <w:rFonts w:ascii="Times New Roman" w:hAnsi="Times New Roman" w:cs="Times New Roman"/>
          <w:sz w:val="28"/>
          <w:szCs w:val="28"/>
        </w:rPr>
        <w:t>канбан</w:t>
      </w:r>
      <w:proofErr w:type="spellEnd"/>
      <w:r w:rsidRPr="004E19FF">
        <w:rPr>
          <w:rFonts w:ascii="Times New Roman" w:hAnsi="Times New Roman" w:cs="Times New Roman"/>
          <w:sz w:val="28"/>
          <w:szCs w:val="28"/>
        </w:rPr>
        <w:t>» и JIT), функционально  стоимостной анализ (ФСА), метод анализа и оптимизации затрат по всем статьям его применения (</w:t>
      </w:r>
      <w:proofErr w:type="spellStart"/>
      <w:r w:rsidRPr="004E19FF">
        <w:rPr>
          <w:rFonts w:ascii="Times New Roman" w:hAnsi="Times New Roman" w:cs="Times New Roman"/>
          <w:sz w:val="28"/>
          <w:szCs w:val="28"/>
        </w:rPr>
        <w:t>кост</w:t>
      </w:r>
      <w:proofErr w:type="spellEnd"/>
      <w:r w:rsidRPr="004E19FF">
        <w:rPr>
          <w:rFonts w:ascii="Times New Roman" w:hAnsi="Times New Roman" w:cs="Times New Roman"/>
          <w:sz w:val="28"/>
          <w:szCs w:val="28"/>
        </w:rPr>
        <w:t xml:space="preserve">-менеджмент), метод АВС, концепция управления затратами жизненного цикла (метод LCC).  Анализируя всю совокупность перечисленных методов необходимо отметить, что каждый из них призван решать различные задачи, но они не исключают друг друга, а могут быть реализованы параллельно или </w:t>
      </w:r>
      <w:proofErr w:type="spellStart"/>
      <w:r w:rsidRPr="004E19FF">
        <w:rPr>
          <w:rFonts w:ascii="Times New Roman" w:hAnsi="Times New Roman" w:cs="Times New Roman"/>
          <w:sz w:val="28"/>
          <w:szCs w:val="28"/>
        </w:rPr>
        <w:t>взаимодополняться</w:t>
      </w:r>
      <w:proofErr w:type="spellEnd"/>
      <w:r w:rsidRPr="004E19FF">
        <w:rPr>
          <w:rFonts w:ascii="Times New Roman" w:hAnsi="Times New Roman" w:cs="Times New Roman"/>
          <w:sz w:val="28"/>
          <w:szCs w:val="28"/>
        </w:rPr>
        <w:t>.</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Улучшение методики и организации учета затрат предоставляет действенный инструментарий для совершенствования управления себестоимостью продукции.  Однако в отдельных ситуациях для принятия управленческих решений необходима различная информация о себестоимости (одним из принципов организации управленческого учета </w:t>
      </w:r>
      <w:r w:rsidRPr="004E19FF">
        <w:rPr>
          <w:rFonts w:ascii="Times New Roman" w:hAnsi="Times New Roman" w:cs="Times New Roman"/>
          <w:sz w:val="28"/>
          <w:szCs w:val="28"/>
        </w:rPr>
        <w:lastRenderedPageBreak/>
        <w:t xml:space="preserve">затрат является утверждение «разная себестоимость для различных нужд»).  С этой целью предприятиям, на основе комплексного системного подхода, необходимо разрабатывать собственную концепцию управления себестоимостью, но при ее подготовке необходимо учитывать следующие основные принципы: 1) признания расходов, формирующих себестоимость;  2) признание ее уровня и структуры;  3) классификация себестоимости как одного из способов познания объектов в зависимости от информационных потребностей руководства;  </w:t>
      </w:r>
      <w:proofErr w:type="gramStart"/>
      <w:r w:rsidRPr="004E19FF">
        <w:rPr>
          <w:rFonts w:ascii="Times New Roman" w:hAnsi="Times New Roman" w:cs="Times New Roman"/>
          <w:sz w:val="28"/>
          <w:szCs w:val="28"/>
        </w:rPr>
        <w:t>4) расчет нормативной себестоимости на основе метода учета полных затрат и исчисление неполной (срезанной) себестоимости с использованием метода директ-костинга в системе управленческого учета;  5) формирование информации о себестоимости продукции для определения финансовых результатов и составления финансовой отчетности;  6) анализ структуры себестоимости продукции по калькуляционным статьям и элементам затрат для выявления влияния специфических технико-экономических особенностей производства конкретных видов продукции;</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7) определение себестоимости единицы продукции;  8) выбора оптимальной структуры выпуска и реализации продукции с учетом фактора цен (взаимосвязь себестоимости с ценообразованием)  9) планирование себестоимости продукции и анализ эффективности использования ресурсов предприятия;  10) контроль за формированием себестоимости на основе децентрализации управления и выделения центров затрат и центров ответственности.</w:t>
      </w:r>
      <w:proofErr w:type="gramEnd"/>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Подводя итог, необходимо сделать вывод, что в рыночных условиях хозяйствования значительно повышается роль затрат и себестоимости как экономических категорий.  </w:t>
      </w:r>
      <w:proofErr w:type="gramStart"/>
      <w:r w:rsidRPr="004E19FF">
        <w:rPr>
          <w:rFonts w:ascii="Times New Roman" w:hAnsi="Times New Roman" w:cs="Times New Roman"/>
          <w:sz w:val="28"/>
          <w:szCs w:val="28"/>
        </w:rPr>
        <w:t xml:space="preserve">Важной предпосылкой совершенствования методики и организации учета затрат и </w:t>
      </w:r>
      <w:proofErr w:type="spellStart"/>
      <w:r w:rsidRPr="004E19FF">
        <w:rPr>
          <w:rFonts w:ascii="Times New Roman" w:hAnsi="Times New Roman" w:cs="Times New Roman"/>
          <w:sz w:val="28"/>
          <w:szCs w:val="28"/>
        </w:rPr>
        <w:t>калькулирования</w:t>
      </w:r>
      <w:proofErr w:type="spellEnd"/>
      <w:r w:rsidRPr="004E19FF">
        <w:rPr>
          <w:rFonts w:ascii="Times New Roman" w:hAnsi="Times New Roman" w:cs="Times New Roman"/>
          <w:sz w:val="28"/>
          <w:szCs w:val="28"/>
        </w:rPr>
        <w:t xml:space="preserve"> себестоимости продукции является применение в практической деятельности экономически обоснованной классификации расходов, должна определяться руководством в соответствии с установленными конкретных производственных задач.</w:t>
      </w:r>
      <w:proofErr w:type="gramEnd"/>
      <w:r w:rsidRPr="004E19FF">
        <w:rPr>
          <w:rFonts w:ascii="Times New Roman" w:hAnsi="Times New Roman" w:cs="Times New Roman"/>
          <w:sz w:val="28"/>
          <w:szCs w:val="28"/>
        </w:rPr>
        <w:t xml:space="preserve">  Эффективное управление себестоимостью </w:t>
      </w:r>
      <w:r w:rsidRPr="004E19FF">
        <w:rPr>
          <w:rFonts w:ascii="Times New Roman" w:hAnsi="Times New Roman" w:cs="Times New Roman"/>
          <w:sz w:val="28"/>
          <w:szCs w:val="28"/>
        </w:rPr>
        <w:lastRenderedPageBreak/>
        <w:t>должно быть ориентировано на поиск путей ее снижения.  Чтобы определить эти пути необходимо знать влияние структуры затрат и технологических особенностей сельскохозяйственного производства на уровень себестоимости.  Это позволит анализировать тенденции изменений статей себестоимости с целью принятия взвешенных управленческих решений по повышению прибыльности предприятий.</w:t>
      </w:r>
    </w:p>
    <w:p w:rsidR="0070127C" w:rsidRPr="004E19FF" w:rsidRDefault="0070127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b/>
          <w:sz w:val="28"/>
          <w:szCs w:val="28"/>
        </w:rPr>
        <w:t>Пример:</w:t>
      </w:r>
      <w:r w:rsidRPr="004E19FF">
        <w:rPr>
          <w:rFonts w:ascii="Times New Roman" w:hAnsi="Times New Roman" w:cs="Times New Roman"/>
          <w:sz w:val="28"/>
          <w:szCs w:val="28"/>
        </w:rPr>
        <w:t xml:space="preserve"> Цена изделия </w:t>
      </w:r>
      <w:r w:rsidR="00BB7B84" w:rsidRPr="004E19FF">
        <w:rPr>
          <w:rFonts w:ascii="Times New Roman" w:hAnsi="Times New Roman" w:cs="Times New Roman"/>
          <w:sz w:val="28"/>
          <w:szCs w:val="28"/>
        </w:rPr>
        <w:t>100 АЗН</w:t>
      </w:r>
      <w:r w:rsidRPr="004E19FF">
        <w:rPr>
          <w:rFonts w:ascii="Times New Roman" w:hAnsi="Times New Roman" w:cs="Times New Roman"/>
          <w:sz w:val="28"/>
          <w:szCs w:val="28"/>
        </w:rPr>
        <w:t xml:space="preserve">, переменные затраты </w:t>
      </w:r>
      <w:r w:rsidR="00BB7B84" w:rsidRPr="004E19FF">
        <w:rPr>
          <w:rFonts w:ascii="Times New Roman" w:hAnsi="Times New Roman" w:cs="Times New Roman"/>
          <w:sz w:val="28"/>
          <w:szCs w:val="28"/>
        </w:rPr>
        <w:t>50</w:t>
      </w:r>
      <w:r w:rsidRPr="004E19FF">
        <w:rPr>
          <w:rFonts w:ascii="Times New Roman" w:hAnsi="Times New Roman" w:cs="Times New Roman"/>
          <w:sz w:val="28"/>
          <w:szCs w:val="28"/>
        </w:rPr>
        <w:t xml:space="preserve"> </w:t>
      </w:r>
      <w:r w:rsidR="00BB7B84" w:rsidRPr="004E19FF">
        <w:rPr>
          <w:rFonts w:ascii="Times New Roman" w:hAnsi="Times New Roman" w:cs="Times New Roman"/>
          <w:sz w:val="28"/>
          <w:szCs w:val="28"/>
        </w:rPr>
        <w:t>АЗН</w:t>
      </w:r>
      <w:r w:rsidRPr="004E19FF">
        <w:rPr>
          <w:rFonts w:ascii="Times New Roman" w:hAnsi="Times New Roman" w:cs="Times New Roman"/>
          <w:sz w:val="28"/>
          <w:szCs w:val="28"/>
        </w:rPr>
        <w:t xml:space="preserve">, постоянные издержки за отчетный период </w:t>
      </w:r>
      <w:r w:rsidR="00BB7B84" w:rsidRPr="004E19FF">
        <w:rPr>
          <w:rFonts w:ascii="Times New Roman" w:hAnsi="Times New Roman" w:cs="Times New Roman"/>
          <w:sz w:val="28"/>
          <w:szCs w:val="28"/>
        </w:rPr>
        <w:t>63 800 АЗН</w:t>
      </w:r>
      <w:r w:rsidRPr="004E19FF">
        <w:rPr>
          <w:rFonts w:ascii="Times New Roman" w:hAnsi="Times New Roman" w:cs="Times New Roman"/>
          <w:sz w:val="28"/>
          <w:szCs w:val="28"/>
        </w:rPr>
        <w:t xml:space="preserve">. Критический объем: </w:t>
      </w:r>
      <w:proofErr w:type="gramStart"/>
      <w:r w:rsidRPr="004E19FF">
        <w:rPr>
          <w:rFonts w:ascii="Times New Roman" w:hAnsi="Times New Roman" w:cs="Times New Roman"/>
          <w:sz w:val="28"/>
          <w:szCs w:val="28"/>
        </w:rPr>
        <w:t xml:space="preserve">[ </w:t>
      </w:r>
      <w:proofErr w:type="gramEnd"/>
      <w:r w:rsidR="00BB7B84" w:rsidRPr="004E19FF">
        <w:rPr>
          <w:rFonts w:ascii="Times New Roman" w:hAnsi="Times New Roman" w:cs="Times New Roman"/>
          <w:sz w:val="28"/>
          <w:szCs w:val="28"/>
        </w:rPr>
        <w:t>63 800</w:t>
      </w:r>
      <w:r w:rsidRPr="004E19FF">
        <w:rPr>
          <w:rFonts w:ascii="Times New Roman" w:hAnsi="Times New Roman" w:cs="Times New Roman"/>
          <w:sz w:val="28"/>
          <w:szCs w:val="28"/>
        </w:rPr>
        <w:t xml:space="preserve"> / (</w:t>
      </w:r>
      <w:r w:rsidR="00BB7B84" w:rsidRPr="004E19FF">
        <w:rPr>
          <w:rFonts w:ascii="Times New Roman" w:hAnsi="Times New Roman" w:cs="Times New Roman"/>
          <w:sz w:val="28"/>
          <w:szCs w:val="28"/>
        </w:rPr>
        <w:t>100-50</w:t>
      </w:r>
      <w:r w:rsidRPr="004E19FF">
        <w:rPr>
          <w:rFonts w:ascii="Times New Roman" w:hAnsi="Times New Roman" w:cs="Times New Roman"/>
          <w:sz w:val="28"/>
          <w:szCs w:val="28"/>
        </w:rPr>
        <w:t xml:space="preserve">) ] = </w:t>
      </w:r>
      <w:r w:rsidR="00BB7B84" w:rsidRPr="004E19FF">
        <w:rPr>
          <w:rFonts w:ascii="Times New Roman" w:hAnsi="Times New Roman" w:cs="Times New Roman"/>
          <w:sz w:val="28"/>
          <w:szCs w:val="28"/>
        </w:rPr>
        <w:t>1276</w:t>
      </w:r>
      <w:r w:rsidRPr="004E19FF">
        <w:rPr>
          <w:rFonts w:ascii="Times New Roman" w:hAnsi="Times New Roman" w:cs="Times New Roman"/>
          <w:sz w:val="28"/>
          <w:szCs w:val="28"/>
        </w:rPr>
        <w:t xml:space="preserve"> штук, т.е. при производстве и продаже </w:t>
      </w:r>
      <w:r w:rsidR="00BB7B84" w:rsidRPr="004E19FF">
        <w:rPr>
          <w:rFonts w:ascii="Times New Roman" w:hAnsi="Times New Roman" w:cs="Times New Roman"/>
          <w:sz w:val="28"/>
          <w:szCs w:val="28"/>
        </w:rPr>
        <w:t>1276</w:t>
      </w:r>
      <w:r w:rsidRPr="004E19FF">
        <w:rPr>
          <w:rFonts w:ascii="Times New Roman" w:hAnsi="Times New Roman" w:cs="Times New Roman"/>
          <w:sz w:val="28"/>
          <w:szCs w:val="28"/>
        </w:rPr>
        <w:t xml:space="preserve"> штук изделий по цене </w:t>
      </w:r>
      <w:r w:rsidR="00BB7B84" w:rsidRPr="004E19FF">
        <w:rPr>
          <w:rFonts w:ascii="Times New Roman" w:hAnsi="Times New Roman" w:cs="Times New Roman"/>
          <w:sz w:val="28"/>
          <w:szCs w:val="28"/>
        </w:rPr>
        <w:t>100 АЗН</w:t>
      </w:r>
      <w:r w:rsidRPr="004E19FF">
        <w:rPr>
          <w:rFonts w:ascii="Times New Roman" w:hAnsi="Times New Roman" w:cs="Times New Roman"/>
          <w:sz w:val="28"/>
          <w:szCs w:val="28"/>
        </w:rPr>
        <w:t xml:space="preserve"> за 1цу, выручка покроет все производственные затраты, но прибыль будет равна нулю.</w:t>
      </w:r>
    </w:p>
    <w:p w:rsidR="0003540A" w:rsidRPr="00A95C51" w:rsidRDefault="0003540A" w:rsidP="00847840">
      <w:pPr>
        <w:spacing w:after="0" w:line="360" w:lineRule="auto"/>
        <w:ind w:right="288" w:firstLine="144"/>
        <w:jc w:val="both"/>
        <w:rPr>
          <w:rFonts w:ascii="Times New Roman" w:hAnsi="Times New Roman" w:cs="Times New Roman"/>
          <w:sz w:val="28"/>
          <w:szCs w:val="28"/>
        </w:rPr>
      </w:pPr>
    </w:p>
    <w:p w:rsidR="0083712F" w:rsidRPr="00A95C51" w:rsidRDefault="0083712F" w:rsidP="00847840">
      <w:pPr>
        <w:spacing w:after="0" w:line="360" w:lineRule="auto"/>
        <w:ind w:right="288" w:firstLine="144"/>
        <w:jc w:val="both"/>
        <w:rPr>
          <w:rFonts w:ascii="Times New Roman" w:hAnsi="Times New Roman" w:cs="Times New Roman"/>
          <w:sz w:val="28"/>
          <w:szCs w:val="28"/>
        </w:rPr>
      </w:pPr>
    </w:p>
    <w:p w:rsidR="0003540A" w:rsidRPr="004E19FF" w:rsidRDefault="0003540A" w:rsidP="00847840">
      <w:pPr>
        <w:spacing w:after="0" w:line="360" w:lineRule="auto"/>
        <w:ind w:right="288" w:firstLine="144"/>
        <w:jc w:val="center"/>
        <w:rPr>
          <w:rFonts w:ascii="Times New Roman" w:hAnsi="Times New Roman" w:cs="Times New Roman"/>
          <w:b/>
          <w:color w:val="000000"/>
          <w:sz w:val="32"/>
          <w:szCs w:val="32"/>
        </w:rPr>
      </w:pPr>
      <w:r w:rsidRPr="004E19FF">
        <w:rPr>
          <w:rFonts w:ascii="Times New Roman" w:hAnsi="Times New Roman" w:cs="Times New Roman"/>
          <w:b/>
          <w:color w:val="000000"/>
          <w:sz w:val="32"/>
          <w:szCs w:val="32"/>
        </w:rPr>
        <w:t>2.3 Обоснование управленческих решений на основе анализа безубыточности</w:t>
      </w:r>
    </w:p>
    <w:p w:rsidR="0083712F" w:rsidRPr="00A95C51" w:rsidRDefault="0083712F" w:rsidP="00847840">
      <w:pPr>
        <w:spacing w:after="0" w:line="360" w:lineRule="auto"/>
        <w:ind w:right="288" w:firstLine="144"/>
        <w:jc w:val="both"/>
        <w:rPr>
          <w:rFonts w:ascii="Times New Roman" w:hAnsi="Times New Roman" w:cs="Times New Roman"/>
          <w:sz w:val="28"/>
          <w:szCs w:val="28"/>
        </w:rPr>
      </w:pPr>
    </w:p>
    <w:p w:rsidR="0003540A" w:rsidRPr="004E19FF" w:rsidRDefault="0003540A"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Точка безубыточности - это один из немногих показателей, тем лучше, чем ниже значение они имеют.  Но на разных этапах работы предприятия она может иметь разное значение.  При этом рост точки безубыточности не всегда свидетельствует об ухудшении положения предприятия.  Так, расширение его деятельности приводит преимущественно к росту постоянных затрат, что приводит к завышению значения точки безубыточности.  Это означает, что порог рентабельности предприятия изменяется пропорционально изменению его объема деятельности.  Итак, осуществлять управление предприятием исключительно на основе анализа точки безубыточности нецелесообразно.  Однако ее определения должен сосредоточить внимание</w:t>
      </w:r>
      <w:r w:rsidRPr="004E19FF">
        <w:rPr>
          <w:rFonts w:ascii="Times New Roman" w:hAnsi="Times New Roman" w:cs="Times New Roman"/>
          <w:color w:val="383838"/>
        </w:rPr>
        <w:t xml:space="preserve"> </w:t>
      </w:r>
      <w:r w:rsidRPr="004E19FF">
        <w:rPr>
          <w:rFonts w:ascii="Times New Roman" w:hAnsi="Times New Roman" w:cs="Times New Roman"/>
          <w:sz w:val="28"/>
          <w:szCs w:val="28"/>
        </w:rPr>
        <w:t>руководства на полных затратах и  обосновать направление их оптимизации.</w:t>
      </w:r>
    </w:p>
    <w:p w:rsidR="0003540A" w:rsidRPr="004E19FF" w:rsidRDefault="0003540A"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Анализ взаимосвязи «затраты - объем деятельности - прибыль» также может помочь в определении </w:t>
      </w:r>
      <w:proofErr w:type="gramStart"/>
      <w:r w:rsidRPr="004E19FF">
        <w:rPr>
          <w:rFonts w:ascii="Times New Roman" w:hAnsi="Times New Roman" w:cs="Times New Roman"/>
          <w:sz w:val="28"/>
          <w:szCs w:val="28"/>
        </w:rPr>
        <w:t xml:space="preserve">влияния изменения уровня продаж </w:t>
      </w:r>
      <w:r w:rsidRPr="004E19FF">
        <w:rPr>
          <w:rFonts w:ascii="Times New Roman" w:hAnsi="Times New Roman" w:cs="Times New Roman"/>
          <w:sz w:val="28"/>
          <w:szCs w:val="28"/>
        </w:rPr>
        <w:lastRenderedPageBreak/>
        <w:t>продукции</w:t>
      </w:r>
      <w:proofErr w:type="gramEnd"/>
      <w:r w:rsidRPr="004E19FF">
        <w:rPr>
          <w:rFonts w:ascii="Times New Roman" w:hAnsi="Times New Roman" w:cs="Times New Roman"/>
          <w:sz w:val="28"/>
          <w:szCs w:val="28"/>
        </w:rPr>
        <w:t xml:space="preserve"> не только на прибыль хозяйствующего </w:t>
      </w:r>
      <w:proofErr w:type="spellStart"/>
      <w:r w:rsidRPr="004E19FF">
        <w:rPr>
          <w:rFonts w:ascii="Times New Roman" w:hAnsi="Times New Roman" w:cs="Times New Roman"/>
          <w:sz w:val="28"/>
          <w:szCs w:val="28"/>
        </w:rPr>
        <w:t>суб</w:t>
      </w:r>
      <w:proofErr w:type="spellEnd"/>
      <w:r w:rsidRPr="004E19FF">
        <w:rPr>
          <w:rFonts w:ascii="Times New Roman" w:hAnsi="Times New Roman" w:cs="Times New Roman"/>
          <w:sz w:val="28"/>
          <w:szCs w:val="28"/>
        </w:rPr>
        <w:t xml:space="preserve"> 'объекта, но и на его денежные потоки.  Для эффективного управления предприятием его руководству нужны сведения о так называемой ликвидную точку безубыточности, то есть минимальную сумму денежных средств, которую необходимо получать для покрытия текущих расходов деятельности.  Определение такого показателя является чрезвычайно актуальным при ухудшении общей экономической ситуации, при решении вопроса о сокращении деятельности или в период, когда предприятие работает с убытками согласно бухгалтерским данным.</w:t>
      </w:r>
    </w:p>
    <w:p w:rsidR="0003540A" w:rsidRPr="004E19FF" w:rsidRDefault="0003540A"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Немонетарными считаются статьи, получение или оплата которых не предусматривается в фиксированной сумме денежных средств или их эквивалентов.  Среди расходов предприятия типичным примером такой статьи выступают амортизационные отчисления.  В зависимости от метода их начисления они могут входить в состав как постоянных, так и переменных затрат.  Соответственно на их величину необходимо уменьшить или постоянные или переменные затраты на единицу в формуле точки безубыточности.</w:t>
      </w:r>
    </w:p>
    <w:p w:rsidR="0003540A" w:rsidRPr="004E19FF" w:rsidRDefault="0003540A"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Результат расчетов сравнивают с реальным чистым движением денежных средств за период.  Если фактическое поступление денег </w:t>
      </w:r>
      <w:proofErr w:type="gramStart"/>
      <w:r w:rsidRPr="004E19FF">
        <w:rPr>
          <w:rFonts w:ascii="Times New Roman" w:hAnsi="Times New Roman" w:cs="Times New Roman"/>
          <w:sz w:val="28"/>
          <w:szCs w:val="28"/>
        </w:rPr>
        <w:t>равна</w:t>
      </w:r>
      <w:proofErr w:type="gramEnd"/>
      <w:r w:rsidRPr="004E19FF">
        <w:rPr>
          <w:rFonts w:ascii="Times New Roman" w:hAnsi="Times New Roman" w:cs="Times New Roman"/>
          <w:sz w:val="28"/>
          <w:szCs w:val="28"/>
        </w:rPr>
        <w:t xml:space="preserve"> ликвидной точке безубыточности, или ее превышает, то предприятие генерирует их достаточное количество для покрытия текущих расходов.  Следовательно, деятельность предприятия целесообразно продолжать даже при наличии убытков в финансовой отчетности.</w:t>
      </w:r>
    </w:p>
    <w:p w:rsidR="0003540A" w:rsidRPr="004E19FF" w:rsidRDefault="0003540A"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Учитывая важность точки безубыточности, достаточно часто в экономической литературе анализ «затраты - объем деятельности - прибыль» называют «анализом безубыточности».  Но первое понятие значительно сложнее, чем второй, поскольку рассматривает не только точку безубыточности, но и другие зависимости между основными параметрами деятельности предприятия.  Таким образом, анализ безубыточности является составной анализа «затраты - объем </w:t>
      </w:r>
      <w:r w:rsidRPr="004E19FF">
        <w:rPr>
          <w:rFonts w:ascii="Times New Roman" w:hAnsi="Times New Roman" w:cs="Times New Roman"/>
          <w:sz w:val="28"/>
          <w:szCs w:val="28"/>
        </w:rPr>
        <w:lastRenderedPageBreak/>
        <w:t>деятельности - прибыль».  Поэтому ошибочно было бы сужать цель анализа и ограничивать его возможности определением критического объема деятельности.  Конечно, состояние безубыточности превалирует над убыточностью, но при разработке стратегии развития предприятия предпочтение следует отдать получению прибыли.</w:t>
      </w:r>
    </w:p>
    <w:p w:rsidR="0003540A" w:rsidRPr="004E19FF" w:rsidRDefault="0003540A"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Таким образом, точка безубыточности всегда покажет минимальный объем продаж, необходимый для достижения безубыточной работы.  Но ответить на вопрос, улучшилось финансовое положение предприятия, она не может.  Поэтому предприятия рассчитывают другой показатель - запас прочности.</w:t>
      </w:r>
    </w:p>
    <w:p w:rsidR="00E40B5E" w:rsidRPr="004E19FF" w:rsidRDefault="00E40B5E" w:rsidP="00847840">
      <w:pPr>
        <w:spacing w:after="0" w:line="360" w:lineRule="auto"/>
        <w:ind w:right="288" w:firstLine="144"/>
        <w:jc w:val="center"/>
        <w:rPr>
          <w:rFonts w:ascii="Times New Roman" w:hAnsi="Times New Roman" w:cs="Times New Roman"/>
          <w:b/>
          <w:sz w:val="40"/>
          <w:szCs w:val="40"/>
        </w:rPr>
      </w:pPr>
    </w:p>
    <w:p w:rsidR="00E40B5E" w:rsidRPr="004E19FF" w:rsidRDefault="00E40B5E" w:rsidP="00847840">
      <w:pPr>
        <w:spacing w:after="0" w:line="360" w:lineRule="auto"/>
        <w:ind w:right="288" w:firstLine="144"/>
        <w:jc w:val="center"/>
        <w:rPr>
          <w:rFonts w:ascii="Times New Roman" w:hAnsi="Times New Roman" w:cs="Times New Roman"/>
          <w:b/>
          <w:sz w:val="40"/>
          <w:szCs w:val="40"/>
        </w:rPr>
      </w:pPr>
    </w:p>
    <w:p w:rsidR="0083712F" w:rsidRDefault="0083712F">
      <w:pPr>
        <w:rPr>
          <w:rFonts w:ascii="Times New Roman" w:hAnsi="Times New Roman" w:cs="Times New Roman"/>
          <w:b/>
          <w:sz w:val="40"/>
          <w:szCs w:val="40"/>
        </w:rPr>
      </w:pPr>
      <w:r>
        <w:rPr>
          <w:rFonts w:ascii="Times New Roman" w:hAnsi="Times New Roman" w:cs="Times New Roman"/>
          <w:b/>
          <w:sz w:val="40"/>
          <w:szCs w:val="40"/>
        </w:rPr>
        <w:br w:type="page"/>
      </w:r>
    </w:p>
    <w:p w:rsidR="0029123C" w:rsidRPr="004E19FF" w:rsidRDefault="0029123C" w:rsidP="00847840">
      <w:pPr>
        <w:spacing w:after="0" w:line="360" w:lineRule="auto"/>
        <w:ind w:right="288" w:firstLine="144"/>
        <w:jc w:val="center"/>
        <w:rPr>
          <w:rFonts w:ascii="Times New Roman" w:hAnsi="Times New Roman" w:cs="Times New Roman"/>
          <w:b/>
          <w:sz w:val="40"/>
          <w:szCs w:val="40"/>
        </w:rPr>
      </w:pPr>
      <w:r w:rsidRPr="004E19FF">
        <w:rPr>
          <w:rFonts w:ascii="Times New Roman" w:hAnsi="Times New Roman" w:cs="Times New Roman"/>
          <w:b/>
          <w:sz w:val="40"/>
          <w:szCs w:val="40"/>
        </w:rPr>
        <w:lastRenderedPageBreak/>
        <w:t>Глава 3. Принятие</w:t>
      </w:r>
      <w:r w:rsidRPr="004E19FF">
        <w:rPr>
          <w:rFonts w:ascii="Times New Roman" w:hAnsi="Times New Roman" w:cs="Times New Roman"/>
          <w:b/>
          <w:color w:val="000000"/>
          <w:sz w:val="40"/>
          <w:szCs w:val="40"/>
        </w:rPr>
        <w:t xml:space="preserve"> управленческих решений на основе п</w:t>
      </w:r>
      <w:r w:rsidRPr="004E19FF">
        <w:rPr>
          <w:rFonts w:ascii="Times New Roman" w:hAnsi="Times New Roman" w:cs="Times New Roman"/>
          <w:b/>
          <w:sz w:val="40"/>
          <w:szCs w:val="40"/>
        </w:rPr>
        <w:t>рименения методов и моделей финансового анализа</w:t>
      </w:r>
    </w:p>
    <w:p w:rsidR="0029123C" w:rsidRPr="004E19FF" w:rsidRDefault="0029123C" w:rsidP="00847840">
      <w:pPr>
        <w:spacing w:after="0" w:line="360" w:lineRule="auto"/>
        <w:ind w:right="288" w:firstLine="144"/>
        <w:jc w:val="center"/>
        <w:rPr>
          <w:rFonts w:ascii="Times New Roman" w:hAnsi="Times New Roman" w:cs="Times New Roman"/>
          <w:b/>
          <w:sz w:val="32"/>
          <w:szCs w:val="32"/>
        </w:rPr>
      </w:pPr>
    </w:p>
    <w:p w:rsidR="0029123C" w:rsidRPr="004E19FF" w:rsidRDefault="0029123C" w:rsidP="00847840">
      <w:pPr>
        <w:spacing w:after="0" w:line="360" w:lineRule="auto"/>
        <w:ind w:right="288" w:firstLine="144"/>
        <w:jc w:val="center"/>
        <w:rPr>
          <w:rFonts w:ascii="Times New Roman" w:hAnsi="Times New Roman" w:cs="Times New Roman"/>
          <w:b/>
          <w:sz w:val="32"/>
          <w:szCs w:val="32"/>
        </w:rPr>
      </w:pPr>
      <w:r w:rsidRPr="004E19FF">
        <w:rPr>
          <w:rFonts w:ascii="Times New Roman" w:hAnsi="Times New Roman" w:cs="Times New Roman"/>
          <w:b/>
          <w:sz w:val="32"/>
          <w:szCs w:val="32"/>
        </w:rPr>
        <w:t>3.1 Этапы анализа  инвестиционной деятельности и оценка эффективности инвестиций</w:t>
      </w:r>
    </w:p>
    <w:p w:rsidR="0029123C" w:rsidRPr="004E19FF" w:rsidRDefault="0029123C" w:rsidP="00847840">
      <w:pPr>
        <w:spacing w:after="0" w:line="360" w:lineRule="auto"/>
        <w:ind w:right="288" w:firstLine="144"/>
        <w:jc w:val="both"/>
        <w:rPr>
          <w:rFonts w:ascii="Times New Roman" w:hAnsi="Times New Roman" w:cs="Times New Roman"/>
          <w:b/>
          <w:sz w:val="32"/>
          <w:szCs w:val="32"/>
        </w:rPr>
      </w:pP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В условиях трансформации экономики, создания рыночной среды в Азербайджане исследование вопросов формирования инвестиционного портфеля предприятий и осуществления капиталовложений особенно актуальны.  Учитывая, что процесс реализации инвестиций носит длительный во времени характер, а состояние и условия рыночной среды не остаются постоянными, то возникает необходимость оценки значимости этих изменений</w:t>
      </w:r>
      <w:proofErr w:type="gramStart"/>
      <w:r w:rsidRPr="004E19FF">
        <w:rPr>
          <w:rFonts w:ascii="Times New Roman" w:hAnsi="Times New Roman" w:cs="Times New Roman"/>
          <w:sz w:val="28"/>
          <w:szCs w:val="28"/>
        </w:rPr>
        <w:t>.</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п</w:t>
      </w:r>
      <w:proofErr w:type="gramEnd"/>
      <w:r w:rsidRPr="004E19FF">
        <w:rPr>
          <w:rFonts w:ascii="Times New Roman" w:hAnsi="Times New Roman" w:cs="Times New Roman"/>
          <w:sz w:val="28"/>
          <w:szCs w:val="28"/>
        </w:rPr>
        <w:t>оскольку управление инвестициями предусматривает такие действия, которые бы позволили компенсировать отклонения одних факторов другими и обеспечить достижение цели инвестирования, то для этого необходимы такие методы, которые позволяли бы оценить влияние возможных отклонений факторов инвестиций и определить весомости этих отклонений на обобщенные показатели эффективности инвестиций.</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Решению изложенных проблем на современном этапе в научной литературе уделяется значительное внимание.  </w:t>
      </w:r>
      <w:r w:rsidRPr="004E19FF">
        <w:rPr>
          <w:rFonts w:ascii="Times New Roman" w:hAnsi="Times New Roman" w:cs="Times New Roman"/>
          <w:color w:val="FF0000"/>
          <w:sz w:val="28"/>
          <w:szCs w:val="28"/>
        </w:rPr>
        <w:t xml:space="preserve">  </w:t>
      </w:r>
      <w:r w:rsidRPr="004E19FF">
        <w:rPr>
          <w:rFonts w:ascii="Times New Roman" w:hAnsi="Times New Roman" w:cs="Times New Roman"/>
          <w:sz w:val="28"/>
          <w:szCs w:val="28"/>
        </w:rPr>
        <w:t>В то же время проблема оценки инвестиционной деятельности преимущественно ограничивается использованием традиционных методов приведения поступлений будущих периодов до настоящего уровня (метод дисконтирования), а также методов приведение нынешнего уровня к будущему (методом накопления).</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Оценка эффективности реальных инвестиций - это способы, методы оценки целесообразности вложения средств в определенные объекты инвестирования.  Оценка эффективности реальных инвестиций </w:t>
      </w:r>
      <w:r w:rsidRPr="004E19FF">
        <w:rPr>
          <w:rFonts w:ascii="Times New Roman" w:hAnsi="Times New Roman" w:cs="Times New Roman"/>
          <w:sz w:val="28"/>
          <w:szCs w:val="28"/>
        </w:rPr>
        <w:lastRenderedPageBreak/>
        <w:t>осуществляется на основании сравнения объема инвестиционных затрат, с одной стороны, и сумм и сроков возврата инвестиционного капитала - с другой.  Проблема оценки и анализа реальных инвестиций требует исследования и обоснования соответствующего инструментария оперативного анализа эффективности инвестиций на любой стадии реализации инвестиционных проектов.  Требует разработки технологий и методов практической реализации оценки реальных инвестиций.</w:t>
      </w:r>
    </w:p>
    <w:p w:rsidR="0029123C" w:rsidRPr="004E19FF" w:rsidRDefault="0029123C" w:rsidP="00847840">
      <w:pPr>
        <w:spacing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В условиях ограниченных инвестиционных ресурсов и изменчивости рыночной среды значительно возросла роль анализа реальных инвестиций, расширился круг его задач по обоснование выбора инвестиционных проектов.  Анализ инвестиционной деятельности предприятия должен определять его инвестиционную привлекательность, провести анализ инвестиционных проектов, осуществить ретроспективную оценку инвестиций</w:t>
      </w:r>
      <w:proofErr w:type="gramStart"/>
      <w:r w:rsidRPr="004E19FF">
        <w:rPr>
          <w:rFonts w:ascii="Times New Roman" w:hAnsi="Times New Roman" w:cs="Times New Roman"/>
          <w:sz w:val="28"/>
          <w:szCs w:val="28"/>
        </w:rPr>
        <w:t>.</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в</w:t>
      </w:r>
      <w:proofErr w:type="gramEnd"/>
      <w:r w:rsidRPr="004E19FF">
        <w:rPr>
          <w:rFonts w:ascii="Times New Roman" w:hAnsi="Times New Roman" w:cs="Times New Roman"/>
          <w:sz w:val="28"/>
          <w:szCs w:val="28"/>
        </w:rPr>
        <w:t>месте с тем анализ эффективности инвестиций является средством, с помощью которого можно оценить и выбрать оптимальный проект, предоставить о нем всестороннюю и объективную информацию для принятия взвешенных управленческих решений в контексте финансового анализа инвестиционных проектов.  Анализ реальных инвестиций для предприятий целесообразно проводить в три этапа по схеме предложенной А. Ф. Гойко: подготовительный (сбор и подготовка данных, расчет денежных потоков, прогноз прибылей, поиск источников инвестирования, оценка стоимости капитала);  основной (анализ эффективности инвестиционных проектов с учетом фактического состояния экономической среды и влияния факторов риска);  заключительный (отбор проектов по показателям эффективности и риска, разработка предложений по минимизации влияния факторов риска).  Для информационного обеспечения анализа реальных инвестиций надо учитывать внешние и внутренние источники.</w:t>
      </w:r>
    </w:p>
    <w:p w:rsidR="0029123C" w:rsidRPr="004E19FF" w:rsidRDefault="0029123C" w:rsidP="00847840">
      <w:pPr>
        <w:spacing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rPr>
        <w:t xml:space="preserve">Итак, проблема оценки и анализа реальных инвестиций требует исследования и обоснование соответствующего инструментария </w:t>
      </w:r>
      <w:r w:rsidRPr="004E19FF">
        <w:rPr>
          <w:rFonts w:ascii="Times New Roman" w:hAnsi="Times New Roman" w:cs="Times New Roman"/>
          <w:sz w:val="28"/>
          <w:szCs w:val="28"/>
        </w:rPr>
        <w:lastRenderedPageBreak/>
        <w:t>оперативного анализа эффективности инвестиций на любой стадии реализации инвестиционных проектов</w:t>
      </w:r>
      <w:proofErr w:type="gramStart"/>
      <w:r w:rsidRPr="004E19FF">
        <w:rPr>
          <w:rFonts w:ascii="Times New Roman" w:hAnsi="Times New Roman" w:cs="Times New Roman"/>
          <w:sz w:val="28"/>
          <w:szCs w:val="28"/>
        </w:rPr>
        <w:t>.</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т</w:t>
      </w:r>
      <w:proofErr w:type="gramEnd"/>
      <w:r w:rsidRPr="004E19FF">
        <w:rPr>
          <w:rFonts w:ascii="Times New Roman" w:hAnsi="Times New Roman" w:cs="Times New Roman"/>
          <w:sz w:val="28"/>
          <w:szCs w:val="28"/>
        </w:rPr>
        <w:t>ребует разработки технологий и методов практической реализации оценки реальных инвестиций.  Методы, которые используются при анализе реальных инвестиций, можно подразделить на основанные на дисконтированных оценках и основанные на учетных оценках</w:t>
      </w:r>
      <w:proofErr w:type="gramStart"/>
      <w:r w:rsidRPr="004E19FF">
        <w:rPr>
          <w:rFonts w:ascii="Times New Roman" w:hAnsi="Times New Roman" w:cs="Times New Roman"/>
          <w:sz w:val="28"/>
          <w:szCs w:val="28"/>
        </w:rPr>
        <w:t>.</w:t>
      </w:r>
      <w:proofErr w:type="gramEnd"/>
      <w:r w:rsidRPr="004E19FF">
        <w:rPr>
          <w:rFonts w:ascii="Times New Roman" w:hAnsi="Times New Roman" w:cs="Times New Roman"/>
          <w:sz w:val="28"/>
          <w:szCs w:val="28"/>
        </w:rPr>
        <w:t xml:space="preserve">  </w:t>
      </w:r>
      <w:proofErr w:type="gramStart"/>
      <w:r w:rsidRPr="004E19FF">
        <w:rPr>
          <w:rFonts w:ascii="Times New Roman" w:hAnsi="Times New Roman" w:cs="Times New Roman"/>
          <w:sz w:val="28"/>
          <w:szCs w:val="28"/>
        </w:rPr>
        <w:t>п</w:t>
      </w:r>
      <w:proofErr w:type="gramEnd"/>
      <w:r w:rsidRPr="004E19FF">
        <w:rPr>
          <w:rFonts w:ascii="Times New Roman" w:hAnsi="Times New Roman" w:cs="Times New Roman"/>
          <w:sz w:val="28"/>
          <w:szCs w:val="28"/>
        </w:rPr>
        <w:t xml:space="preserve">редложенная методика комплексного анализа реальных инвестиций учитывает условия нестабильного рыночного среды, что позволяет определять эффективность реальных инвестиций за помощью статических и дисконтных приемов.  Результаты исследования направлены на совершенствование организации и методики оценки и анализа реальных инвестиций, могут быть использованы предприятиями для обоснования и выбора оптимальных инвестиционных проектов, способствовать внедрению прогрессивных, </w:t>
      </w:r>
      <w:proofErr w:type="spellStart"/>
      <w:r w:rsidR="006E58CF" w:rsidRPr="004E19FF">
        <w:rPr>
          <w:rFonts w:ascii="Times New Roman" w:hAnsi="Times New Roman" w:cs="Times New Roman"/>
          <w:color w:val="000000" w:themeColor="text1"/>
          <w:sz w:val="28"/>
          <w:szCs w:val="28"/>
        </w:rPr>
        <w:t>ресурсо</w:t>
      </w:r>
      <w:proofErr w:type="spellEnd"/>
      <w:r w:rsidR="006E58CF" w:rsidRPr="004E19FF">
        <w:rPr>
          <w:rFonts w:ascii="Times New Roman" w:hAnsi="Times New Roman" w:cs="Times New Roman"/>
          <w:color w:val="000000" w:themeColor="text1"/>
          <w:sz w:val="28"/>
          <w:szCs w:val="28"/>
        </w:rPr>
        <w:t xml:space="preserve"> экономных</w:t>
      </w:r>
      <w:r w:rsidRPr="004E19FF">
        <w:rPr>
          <w:rFonts w:ascii="Times New Roman" w:hAnsi="Times New Roman" w:cs="Times New Roman"/>
          <w:color w:val="FF0000"/>
          <w:sz w:val="28"/>
          <w:szCs w:val="28"/>
        </w:rPr>
        <w:t xml:space="preserve"> </w:t>
      </w:r>
      <w:r w:rsidRPr="004E19FF">
        <w:rPr>
          <w:rFonts w:ascii="Times New Roman" w:hAnsi="Times New Roman" w:cs="Times New Roman"/>
          <w:sz w:val="28"/>
          <w:szCs w:val="28"/>
        </w:rPr>
        <w:t>технологий с постепенным переходом на инновационную модель хозяйствования.</w:t>
      </w:r>
    </w:p>
    <w:p w:rsidR="00943B7B" w:rsidRPr="004E19FF" w:rsidRDefault="00943B7B" w:rsidP="00847840">
      <w:pPr>
        <w:spacing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Установлено, что в процессе принятия решений по вложению инвестиций используются две большие группы данных: базовая информация, определяющая задачи, нормы, параметры реальных действий, существующие ограничения при осуществлении инвестиций;  информация, отражающая фактическое состояние объектов управления в процессе формирования инвестиционного портфеля и реализации отдельных инвестиционных проектов.  К первой группе относится регулятивно-правовая, нормативно-справочная, бизнес-техническая и проектно-сметная информация.  Вторая группа охватывает учетную, отчетную и статистическую информацию.</w:t>
      </w:r>
    </w:p>
    <w:p w:rsidR="0029123C" w:rsidRPr="004E19FF" w:rsidRDefault="00943B7B" w:rsidP="00847840">
      <w:pPr>
        <w:spacing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 xml:space="preserve"> Таким образом, для принятия решений в инвестиционной сфере может использоваться практически весь объем учетно-аналитической информации, касающейся как производственно-коммерческой (для определения прибыли от основной деятельности, деловой активности субъекта), финансово-хозяйственной (для установки доходов и  расходов по финансовым операциям; показателей, характеризующих финансовое </w:t>
      </w:r>
      <w:r w:rsidRPr="004E19FF">
        <w:rPr>
          <w:rFonts w:ascii="Times New Roman" w:hAnsi="Times New Roman" w:cs="Times New Roman"/>
          <w:sz w:val="28"/>
          <w:szCs w:val="28"/>
          <w:lang w:val="az-Latn-AZ"/>
        </w:rPr>
        <w:lastRenderedPageBreak/>
        <w:t>состояние и ликвидность предприятия), так и чисто инвестиционной деятельности для установления структуры и объемов реальных капитальных вложений и финансовых инвестиций, источников их финансирования, других доходов и расходов от операций с необратимыми активами.</w:t>
      </w:r>
    </w:p>
    <w:p w:rsidR="0029123C" w:rsidRPr="004E19FF" w:rsidRDefault="0029123C" w:rsidP="00847840">
      <w:pPr>
        <w:spacing w:after="0" w:line="360" w:lineRule="auto"/>
        <w:ind w:right="288" w:firstLine="144"/>
        <w:jc w:val="both"/>
        <w:rPr>
          <w:rFonts w:ascii="Times New Roman" w:hAnsi="Times New Roman" w:cs="Times New Roman"/>
          <w:b/>
          <w:sz w:val="28"/>
          <w:szCs w:val="28"/>
        </w:rPr>
      </w:pPr>
    </w:p>
    <w:p w:rsidR="0003540A" w:rsidRPr="004E19FF" w:rsidRDefault="0003540A" w:rsidP="00847840">
      <w:pPr>
        <w:spacing w:after="0" w:line="360" w:lineRule="auto"/>
        <w:ind w:right="288" w:firstLine="144"/>
        <w:jc w:val="center"/>
        <w:rPr>
          <w:rFonts w:ascii="Times New Roman" w:hAnsi="Times New Roman" w:cs="Times New Roman"/>
          <w:b/>
          <w:sz w:val="32"/>
          <w:szCs w:val="32"/>
        </w:rPr>
      </w:pPr>
    </w:p>
    <w:p w:rsidR="00770773" w:rsidRPr="004E19FF" w:rsidRDefault="0029123C" w:rsidP="00847840">
      <w:pPr>
        <w:spacing w:after="0" w:line="360" w:lineRule="auto"/>
        <w:ind w:right="288" w:firstLine="144"/>
        <w:jc w:val="center"/>
        <w:rPr>
          <w:rFonts w:ascii="Times New Roman" w:hAnsi="Times New Roman" w:cs="Times New Roman"/>
          <w:b/>
          <w:sz w:val="32"/>
          <w:szCs w:val="32"/>
          <w:lang w:val="az-Latn-AZ"/>
        </w:rPr>
      </w:pPr>
      <w:r w:rsidRPr="004E19FF">
        <w:rPr>
          <w:rFonts w:ascii="Times New Roman" w:hAnsi="Times New Roman" w:cs="Times New Roman"/>
          <w:b/>
          <w:sz w:val="32"/>
          <w:szCs w:val="32"/>
        </w:rPr>
        <w:t>3.2 Практические задачи использования методов финансового анализа при принятии решений в бизнесе</w:t>
      </w:r>
    </w:p>
    <w:p w:rsidR="00770773" w:rsidRPr="004E19FF" w:rsidRDefault="00770773" w:rsidP="00847840">
      <w:pPr>
        <w:spacing w:after="0" w:line="360" w:lineRule="auto"/>
        <w:ind w:right="288" w:firstLine="144"/>
        <w:jc w:val="both"/>
        <w:rPr>
          <w:rFonts w:ascii="Times New Roman" w:hAnsi="Times New Roman" w:cs="Times New Roman"/>
          <w:sz w:val="28"/>
          <w:szCs w:val="28"/>
          <w:lang w:val="az-Latn-AZ"/>
        </w:rPr>
      </w:pP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В условиях развития рыночной экономики значительно возросла роль аналитической работы по обоснованию, принятия и контроля исполнения управленческих решений.  Как показывает практика, научная обоснованность управленческих решений требует комплексного учета взаимодействия внутренних и внешних факторов среды, в которой эти решения будут реализованы и их всестороннего анализа, требует соответствующего объема достоверной информации.  При анализе внутренней среды это может быть как система документации первичного бухгалтерского учета или технико-технологические нормы и соот</w:t>
      </w:r>
      <w:r w:rsidR="0083712F">
        <w:rPr>
          <w:rFonts w:ascii="Times New Roman" w:hAnsi="Times New Roman" w:cs="Times New Roman"/>
          <w:sz w:val="28"/>
          <w:szCs w:val="28"/>
          <w:lang w:val="az-Latn-AZ"/>
        </w:rPr>
        <w:softHyphen/>
      </w:r>
      <w:r w:rsidRPr="004E19FF">
        <w:rPr>
          <w:rFonts w:ascii="Times New Roman" w:hAnsi="Times New Roman" w:cs="Times New Roman"/>
          <w:sz w:val="28"/>
          <w:szCs w:val="28"/>
          <w:lang w:val="az-Latn-AZ"/>
        </w:rPr>
        <w:t xml:space="preserve">ветствующие фактические расчеты, при анализе внешней среды </w:t>
      </w:r>
      <w:r w:rsidR="0083712F">
        <w:rPr>
          <w:rFonts w:ascii="Times New Roman" w:hAnsi="Times New Roman" w:cs="Times New Roman"/>
          <w:sz w:val="28"/>
          <w:szCs w:val="28"/>
          <w:lang w:val="az-Latn-AZ"/>
        </w:rPr>
        <w:t>–</w:t>
      </w:r>
      <w:r w:rsidRPr="004E19FF">
        <w:rPr>
          <w:rFonts w:ascii="Times New Roman" w:hAnsi="Times New Roman" w:cs="Times New Roman"/>
          <w:sz w:val="28"/>
          <w:szCs w:val="28"/>
          <w:lang w:val="az-Latn-AZ"/>
        </w:rPr>
        <w:t xml:space="preserve"> финан</w:t>
      </w:r>
      <w:r w:rsidR="0083712F">
        <w:rPr>
          <w:rFonts w:ascii="Times New Roman" w:hAnsi="Times New Roman" w:cs="Times New Roman"/>
          <w:sz w:val="28"/>
          <w:szCs w:val="28"/>
          <w:lang w:val="az-Latn-AZ"/>
        </w:rPr>
        <w:softHyphen/>
      </w:r>
      <w:r w:rsidRPr="004E19FF">
        <w:rPr>
          <w:rFonts w:ascii="Times New Roman" w:hAnsi="Times New Roman" w:cs="Times New Roman"/>
          <w:sz w:val="28"/>
          <w:szCs w:val="28"/>
          <w:lang w:val="az-Latn-AZ"/>
        </w:rPr>
        <w:t xml:space="preserve">совая отчетность предприятий и информационные данные, полученные в результате проведения анкетирования, экспертных оценок и т.п.  </w:t>
      </w:r>
    </w:p>
    <w:p w:rsidR="00770773"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lang w:val="az-Latn-AZ"/>
        </w:rPr>
        <w:t xml:space="preserve">В общем комплексный анализ и оценка финансовой отчетности предприятия предполагает определение экономического потенциала субъекта хозяйствования или, другими словами, она позволяет обеспечить идентификацию его места в экономической среде.  Анализ и оценка имущественного и финансового состояния предприятия создает необходимую информационную базу для принятия различных </w:t>
      </w:r>
      <w:r w:rsidRPr="004E19FF">
        <w:rPr>
          <w:rFonts w:ascii="Times New Roman" w:hAnsi="Times New Roman" w:cs="Times New Roman"/>
          <w:sz w:val="28"/>
          <w:szCs w:val="28"/>
          <w:lang w:val="az-Latn-AZ"/>
        </w:rPr>
        <w:lastRenderedPageBreak/>
        <w:t>управленческих и финансовых решений по проблемным вопросам купли бизнеса, направлений производственного развития, привлечения или осуществления инвестиций.</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Современные условия принятия решений характерны динамичностью, что приводит оперативную реакцию и принятие адекватных управленческих решений;  значительным ростом объемов и сложности информации, ростом дефицита ресурсов и экологических проблем, ростом вероятности убытков в результате принятия необоснованных управленческих решений и др.  Каждая конкретная ситуация требует проведения определенной аналитической работы, которая базируется на определенных методических подходах обоснования управленческих решений для роста достоверности ожидаемых результатов и снижения риска потерь. </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Поэтому финансовый анализ следует трактовать не как самостоятельное научное направление, а как исключительно важный элемент структуры экономического анализа.  Иными словами, финансовый анализ является необходимым, но недостаточным условием эффективной системы управления.  </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В процессе анализа финансового состояния предприятия необходимо придерживаться следующих основных этапов: оценка надежности информации, чтение информации, применение аналитических процедур.  Кроме того, следует также учитывать интересы различных групп пользователей (владельцев, налоговых служб, статистических органов и др.).  В зависимости от этого будут различаться и задачи анализа.</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Задачи, решаемые, а также приоритеты в выборе ключевых направлений финансового анализа зависят также от временного аспекта его проведения.  В связи с этим, выделяют краткосрочный и долгосрочный финансовый анализ.  </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lastRenderedPageBreak/>
        <w:t xml:space="preserve">Основными целями финансового анализа являются: - оценка финансового состояния предприятия;  - Выявление изменений в финансовом состоянии в пространственно-временном разрезе;  </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Выявление основных факторов, вызвавших изменение финансового состояния;  - Выявление факторов, способствующих повышению эффективности деятельности; </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 - Создание надежной информационной базы для принятия финансовых (управленческих) решений и планирования деятельности предприятия.  Достижения целей финансового анализа осуществляется с помощью специальных методов и моделей.  В ходе исследования нами подробно рассмотрены наиболее полную классификацию методов финансового анализа, в которой выделяются неформализованные (логические) и формализованные группы.  Выбор использования того или иного метода определяется производственными или хозяйственными задачами, решаемыми.  </w:t>
      </w:r>
    </w:p>
    <w:p w:rsidR="00404EFD" w:rsidRPr="004E19FF" w:rsidRDefault="00404EFD"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В то же время проведенное исследование показало, что недостаточно проработан вопрос использования методов финансового анализа для оценки финансового состояния предприятия.</w:t>
      </w:r>
    </w:p>
    <w:p w:rsidR="0029123C" w:rsidRPr="004E19FF" w:rsidRDefault="0029123C" w:rsidP="00847840">
      <w:pPr>
        <w:spacing w:before="100" w:beforeAutospacing="1" w:after="0" w:line="360" w:lineRule="auto"/>
        <w:ind w:firstLine="144"/>
        <w:jc w:val="both"/>
        <w:rPr>
          <w:rFonts w:ascii="Times New Roman" w:hAnsi="Times New Roman" w:cs="Times New Roman"/>
          <w:sz w:val="28"/>
          <w:szCs w:val="28"/>
        </w:rPr>
      </w:pPr>
    </w:p>
    <w:p w:rsidR="0029123C" w:rsidRPr="004E19FF" w:rsidRDefault="0029123C" w:rsidP="00847840">
      <w:pPr>
        <w:spacing w:after="0" w:line="360" w:lineRule="auto"/>
        <w:ind w:right="288" w:firstLine="144"/>
        <w:rPr>
          <w:rFonts w:ascii="Times New Roman" w:hAnsi="Times New Roman" w:cs="Times New Roman"/>
          <w:sz w:val="28"/>
          <w:szCs w:val="28"/>
          <w:lang w:val="az-Latn-AZ"/>
        </w:rPr>
      </w:pPr>
    </w:p>
    <w:p w:rsidR="0029123C" w:rsidRPr="004E19FF" w:rsidRDefault="0029123C" w:rsidP="00847840">
      <w:pPr>
        <w:spacing w:after="0" w:line="360" w:lineRule="auto"/>
        <w:ind w:right="288" w:firstLine="144"/>
        <w:rPr>
          <w:rFonts w:ascii="Times New Roman" w:hAnsi="Times New Roman" w:cs="Times New Roman"/>
          <w:b/>
          <w:sz w:val="32"/>
          <w:szCs w:val="32"/>
        </w:rPr>
      </w:pPr>
    </w:p>
    <w:p w:rsidR="00847840" w:rsidRPr="004E19FF" w:rsidRDefault="00847840" w:rsidP="00847840">
      <w:pPr>
        <w:spacing w:after="0" w:line="360" w:lineRule="auto"/>
        <w:ind w:right="288" w:firstLine="144"/>
        <w:rPr>
          <w:rFonts w:ascii="Times New Roman" w:hAnsi="Times New Roman" w:cs="Times New Roman"/>
          <w:b/>
          <w:sz w:val="40"/>
          <w:szCs w:val="40"/>
        </w:rPr>
      </w:pPr>
    </w:p>
    <w:p w:rsidR="0083712F" w:rsidRDefault="0083712F">
      <w:pPr>
        <w:rPr>
          <w:rFonts w:ascii="Times New Roman" w:hAnsi="Times New Roman" w:cs="Times New Roman"/>
          <w:b/>
          <w:sz w:val="40"/>
          <w:szCs w:val="40"/>
        </w:rPr>
      </w:pPr>
      <w:r>
        <w:rPr>
          <w:rFonts w:ascii="Times New Roman" w:hAnsi="Times New Roman" w:cs="Times New Roman"/>
          <w:b/>
          <w:sz w:val="40"/>
          <w:szCs w:val="40"/>
        </w:rPr>
        <w:br w:type="page"/>
      </w:r>
    </w:p>
    <w:p w:rsidR="0029123C" w:rsidRDefault="0029123C" w:rsidP="00847840">
      <w:pPr>
        <w:spacing w:after="0" w:line="360" w:lineRule="auto"/>
        <w:ind w:right="288" w:firstLine="144"/>
        <w:jc w:val="center"/>
        <w:rPr>
          <w:rFonts w:ascii="Times New Roman" w:hAnsi="Times New Roman" w:cs="Times New Roman"/>
          <w:b/>
          <w:sz w:val="40"/>
          <w:szCs w:val="40"/>
        </w:rPr>
      </w:pPr>
      <w:r w:rsidRPr="004E19FF">
        <w:rPr>
          <w:rFonts w:ascii="Times New Roman" w:hAnsi="Times New Roman" w:cs="Times New Roman"/>
          <w:b/>
          <w:sz w:val="40"/>
          <w:szCs w:val="40"/>
        </w:rPr>
        <w:lastRenderedPageBreak/>
        <w:t xml:space="preserve">Выводы </w:t>
      </w:r>
      <w:r w:rsidR="0083712F">
        <w:rPr>
          <w:rFonts w:ascii="Times New Roman" w:hAnsi="Times New Roman" w:cs="Times New Roman"/>
          <w:b/>
          <w:sz w:val="40"/>
          <w:szCs w:val="40"/>
        </w:rPr>
        <w:t>и предложения</w:t>
      </w:r>
      <w:r w:rsidRPr="004E19FF">
        <w:rPr>
          <w:rFonts w:ascii="Times New Roman" w:hAnsi="Times New Roman" w:cs="Times New Roman"/>
          <w:b/>
          <w:sz w:val="40"/>
          <w:szCs w:val="40"/>
        </w:rPr>
        <w:t>:</w:t>
      </w:r>
    </w:p>
    <w:p w:rsidR="0083712F" w:rsidRPr="004E19FF" w:rsidRDefault="0083712F" w:rsidP="00847840">
      <w:pPr>
        <w:spacing w:after="0" w:line="360" w:lineRule="auto"/>
        <w:ind w:right="288" w:firstLine="144"/>
        <w:jc w:val="center"/>
        <w:rPr>
          <w:rFonts w:ascii="Times New Roman" w:hAnsi="Times New Roman" w:cs="Times New Roman"/>
          <w:b/>
          <w:sz w:val="40"/>
          <w:szCs w:val="40"/>
        </w:rPr>
      </w:pPr>
    </w:p>
    <w:p w:rsidR="006E58CF" w:rsidRPr="004E19FF" w:rsidRDefault="0029123C" w:rsidP="0083712F">
      <w:pPr>
        <w:spacing w:after="0" w:line="360" w:lineRule="auto"/>
        <w:ind w:right="288" w:firstLine="567"/>
        <w:jc w:val="both"/>
        <w:rPr>
          <w:rFonts w:ascii="Times New Roman" w:hAnsi="Times New Roman" w:cs="Times New Roman"/>
          <w:color w:val="FF0000"/>
          <w:sz w:val="28"/>
          <w:szCs w:val="28"/>
        </w:rPr>
      </w:pPr>
      <w:r w:rsidRPr="004E19FF">
        <w:rPr>
          <w:rFonts w:ascii="Times New Roman" w:hAnsi="Times New Roman" w:cs="Times New Roman"/>
          <w:sz w:val="28"/>
          <w:szCs w:val="28"/>
        </w:rPr>
        <w:t>Креативные подходы к системе поддержки и принятия решений в условиях кризисной экономики и инфляционных тенденций в Азербайджане являют</w:t>
      </w:r>
      <w:r w:rsidR="00122C40" w:rsidRPr="004E19FF">
        <w:rPr>
          <w:rFonts w:ascii="Times New Roman" w:hAnsi="Times New Roman" w:cs="Times New Roman"/>
          <w:sz w:val="28"/>
          <w:szCs w:val="28"/>
        </w:rPr>
        <w:t>ся сложными и разнообразными.  Т</w:t>
      </w:r>
      <w:r w:rsidRPr="004E19FF">
        <w:rPr>
          <w:rFonts w:ascii="Times New Roman" w:hAnsi="Times New Roman" w:cs="Times New Roman"/>
          <w:sz w:val="28"/>
          <w:szCs w:val="28"/>
        </w:rPr>
        <w:t>радиционные финансовые отчеты, является доступными для инвесторов, не отражают достоверну</w:t>
      </w:r>
      <w:r w:rsidR="00122C40" w:rsidRPr="004E19FF">
        <w:rPr>
          <w:rFonts w:ascii="Times New Roman" w:hAnsi="Times New Roman" w:cs="Times New Roman"/>
          <w:sz w:val="28"/>
          <w:szCs w:val="28"/>
        </w:rPr>
        <w:t>ю информацию обо всех показателях</w:t>
      </w:r>
      <w:r w:rsidRPr="004E19FF">
        <w:rPr>
          <w:rFonts w:ascii="Times New Roman" w:hAnsi="Times New Roman" w:cs="Times New Roman"/>
          <w:sz w:val="28"/>
          <w:szCs w:val="28"/>
        </w:rPr>
        <w:t xml:space="preserve"> деятельности предприятия (активы, капитал, обязательства, финансовые показатели и коэффициенты).  </w:t>
      </w:r>
    </w:p>
    <w:p w:rsidR="0029123C" w:rsidRPr="004E19FF" w:rsidRDefault="0029123C" w:rsidP="0083712F">
      <w:pPr>
        <w:spacing w:after="0" w:line="360" w:lineRule="auto"/>
        <w:ind w:right="288" w:firstLine="567"/>
        <w:jc w:val="both"/>
        <w:rPr>
          <w:rFonts w:ascii="Times New Roman" w:hAnsi="Times New Roman" w:cs="Times New Roman"/>
          <w:sz w:val="28"/>
          <w:szCs w:val="28"/>
        </w:rPr>
      </w:pPr>
      <w:r w:rsidRPr="004E19FF">
        <w:rPr>
          <w:rFonts w:ascii="Times New Roman" w:hAnsi="Times New Roman" w:cs="Times New Roman"/>
          <w:sz w:val="28"/>
          <w:szCs w:val="28"/>
        </w:rPr>
        <w:t xml:space="preserve">Основная их цель - предоставить такие числовые данные, которые обеспечивают объем полезной информации для принятия рациональных деловых решений.  Исходя из базового уровня процесса принятия решения, разрабатываются следующие этапы, такие как финансово-экономический анализ специализированных форм отчетности, разработка и анализ бюджетов в динамике.  На основе предложенных источники информации, комплексных показателей и их оценки и осуществляется </w:t>
      </w:r>
      <w:proofErr w:type="gramStart"/>
      <w:r w:rsidRPr="004E19FF">
        <w:rPr>
          <w:rFonts w:ascii="Times New Roman" w:hAnsi="Times New Roman" w:cs="Times New Roman"/>
          <w:sz w:val="28"/>
          <w:szCs w:val="28"/>
        </w:rPr>
        <w:t>оптимальное</w:t>
      </w:r>
      <w:proofErr w:type="gramEnd"/>
      <w:r w:rsidRPr="004E19FF">
        <w:rPr>
          <w:rFonts w:ascii="Times New Roman" w:hAnsi="Times New Roman" w:cs="Times New Roman"/>
          <w:sz w:val="28"/>
          <w:szCs w:val="28"/>
        </w:rPr>
        <w:t xml:space="preserve"> принятия управленческих решений, обеспечивает максимально точные и действенные обоснования комплексных деловых решений.</w:t>
      </w:r>
    </w:p>
    <w:p w:rsidR="0029123C" w:rsidRPr="004E19FF" w:rsidRDefault="0029123C" w:rsidP="0083712F">
      <w:pPr>
        <w:spacing w:after="0" w:line="360" w:lineRule="auto"/>
        <w:ind w:right="288" w:firstLine="567"/>
        <w:jc w:val="both"/>
        <w:rPr>
          <w:rFonts w:ascii="Times New Roman" w:hAnsi="Times New Roman" w:cs="Times New Roman"/>
          <w:sz w:val="28"/>
          <w:szCs w:val="28"/>
        </w:rPr>
      </w:pPr>
      <w:r w:rsidRPr="004E19FF">
        <w:rPr>
          <w:rFonts w:ascii="Times New Roman" w:hAnsi="Times New Roman" w:cs="Times New Roman"/>
          <w:sz w:val="28"/>
          <w:szCs w:val="28"/>
        </w:rPr>
        <w:t xml:space="preserve"> Обобщая результаты проведенного аналитического исследования финансовых отчетов различных предприятий, практического опыта применения разработанного алгоритма на практике и с учетом мнений ведущих ученых из практиков, можно сделать выводы:</w:t>
      </w:r>
    </w:p>
    <w:p w:rsidR="0029123C" w:rsidRPr="004E19FF" w:rsidRDefault="006E58CF" w:rsidP="0083712F">
      <w:pPr>
        <w:spacing w:after="0" w:line="360" w:lineRule="auto"/>
        <w:ind w:right="288" w:firstLine="567"/>
        <w:jc w:val="both"/>
        <w:rPr>
          <w:rFonts w:ascii="Times New Roman" w:hAnsi="Times New Roman" w:cs="Times New Roman"/>
          <w:sz w:val="28"/>
          <w:szCs w:val="28"/>
        </w:rPr>
      </w:pPr>
      <w:r w:rsidRPr="004E19FF">
        <w:rPr>
          <w:rFonts w:ascii="Times New Roman" w:hAnsi="Times New Roman" w:cs="Times New Roman"/>
          <w:sz w:val="28"/>
          <w:szCs w:val="28"/>
        </w:rPr>
        <w:t xml:space="preserve">     1</w:t>
      </w:r>
      <w:r w:rsidR="0029123C" w:rsidRPr="004E19FF">
        <w:rPr>
          <w:rFonts w:ascii="Times New Roman" w:hAnsi="Times New Roman" w:cs="Times New Roman"/>
          <w:sz w:val="28"/>
          <w:szCs w:val="28"/>
        </w:rPr>
        <w:t xml:space="preserve">. </w:t>
      </w:r>
      <w:proofErr w:type="gramStart"/>
      <w:r w:rsidR="0029123C" w:rsidRPr="004E19FF">
        <w:rPr>
          <w:rFonts w:ascii="Times New Roman" w:hAnsi="Times New Roman" w:cs="Times New Roman"/>
          <w:sz w:val="28"/>
          <w:szCs w:val="28"/>
        </w:rPr>
        <w:t>Рассмотрен процесс принятия управленческого решения как бизнес-процесс, который отводит основную роль источникам финансовой информации, фундаментальную роль финансово-экономическом анализа в сочетании с системой бюджетирования.</w:t>
      </w:r>
      <w:proofErr w:type="gramEnd"/>
    </w:p>
    <w:p w:rsidR="0029123C" w:rsidRPr="004E19FF" w:rsidRDefault="006E58CF" w:rsidP="0083712F">
      <w:pPr>
        <w:spacing w:after="0" w:line="360" w:lineRule="auto"/>
        <w:ind w:right="288" w:firstLine="567"/>
        <w:jc w:val="both"/>
        <w:rPr>
          <w:rFonts w:ascii="Times New Roman" w:hAnsi="Times New Roman" w:cs="Times New Roman"/>
          <w:sz w:val="28"/>
          <w:szCs w:val="28"/>
          <w:lang w:val="az-Latn-AZ"/>
        </w:rPr>
      </w:pPr>
      <w:r w:rsidRPr="004E19FF">
        <w:rPr>
          <w:rFonts w:ascii="Times New Roman" w:hAnsi="Times New Roman" w:cs="Times New Roman"/>
          <w:sz w:val="28"/>
          <w:szCs w:val="28"/>
        </w:rPr>
        <w:t>2</w:t>
      </w:r>
      <w:r w:rsidR="0029123C" w:rsidRPr="004E19FF">
        <w:rPr>
          <w:rFonts w:ascii="Times New Roman" w:hAnsi="Times New Roman" w:cs="Times New Roman"/>
          <w:sz w:val="28"/>
          <w:szCs w:val="28"/>
        </w:rPr>
        <w:t xml:space="preserve">. Выбор карты базовых прогнозных показателей является динамичной и фундаментальной основой, объединяет в себе финансовый, </w:t>
      </w:r>
      <w:r w:rsidR="0029123C" w:rsidRPr="004E19FF">
        <w:rPr>
          <w:rFonts w:ascii="Times New Roman" w:hAnsi="Times New Roman" w:cs="Times New Roman"/>
          <w:sz w:val="28"/>
          <w:szCs w:val="28"/>
        </w:rPr>
        <w:lastRenderedPageBreak/>
        <w:t>управленческий, стратегический анализ и менеджмент, динамические и статические бюджеты, бухгалтерский учет и финансовую отчетность предприятия;</w:t>
      </w:r>
    </w:p>
    <w:p w:rsidR="0029123C" w:rsidRPr="004E19FF" w:rsidRDefault="0029123C" w:rsidP="0083712F">
      <w:pPr>
        <w:spacing w:after="0" w:line="360" w:lineRule="auto"/>
        <w:ind w:right="288" w:firstLine="567"/>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 xml:space="preserve">Итак, в последнее время все больше внимания уделяется изучению вопросов исследования сущности, методики и практического применения маржинального анализа в хозяйственной деятельности предприятий любой отрасли.  Особое значение маржинальный анализ для торговых предприятий, несмотря на то, что сегодня, предприятия этой отрасли получают отрицательный финансовый результат от основного вида своей деятельности - реализации товаров.  </w:t>
      </w:r>
    </w:p>
    <w:p w:rsidR="0029123C" w:rsidRDefault="0029123C" w:rsidP="0083712F">
      <w:pPr>
        <w:spacing w:after="0" w:line="360" w:lineRule="auto"/>
        <w:ind w:right="288" w:firstLine="567"/>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 xml:space="preserve">Разработана схема организации проведения маржинального анализа на торговых предприятиях, в частности алгоритм расчета основных показателей маржинальной эффективности, позволяет достичь последовательности и системности в организации осуществления такого вида анализа на предприятиях торговли, способствует не только повышению оперативности осуществления операционного анализа, но повышению обоснованности управленческих решений.  </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В процессе экономического анализа реализуются три его функции: оценочная, </w:t>
      </w:r>
      <w:r w:rsidR="00703637">
        <w:rPr>
          <w:rFonts w:ascii="Times New Roman" w:hAnsi="Times New Roman" w:cs="Times New Roman"/>
          <w:sz w:val="28"/>
          <w:szCs w:val="28"/>
        </w:rPr>
        <w:t>диагностическая</w:t>
      </w:r>
      <w:r w:rsidRPr="008A4AD2">
        <w:rPr>
          <w:rFonts w:ascii="Times New Roman" w:hAnsi="Times New Roman" w:cs="Times New Roman"/>
          <w:sz w:val="28"/>
          <w:szCs w:val="28"/>
          <w:lang w:val="az-Latn-AZ"/>
        </w:rPr>
        <w:t xml:space="preserve"> и поисковая.</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В ходе оценочного анализа устанавливаются различия фактически достигнутого состояния от запланированного (желаемого) путем сравнения с установленными критериями.</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С помощью диагностического анализа дают качественную характеристику объекта анализируется, устанавливают причинно связи.</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Поисковый анализ заключается в обосновании рекомендаций по переводу объекта в желаемое состояние, выявление глубинных резервов повышения эффективности производства.</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Основная цель экономического анализа в системе управ-ления общественным производством на всех его уровнях и во всех звеньях подчинена цели соответствующей системы управления, которую он </w:t>
      </w:r>
      <w:r w:rsidRPr="008A4AD2">
        <w:rPr>
          <w:rFonts w:ascii="Times New Roman" w:hAnsi="Times New Roman" w:cs="Times New Roman"/>
          <w:sz w:val="28"/>
          <w:szCs w:val="28"/>
          <w:lang w:val="az-Latn-AZ"/>
        </w:rPr>
        <w:lastRenderedPageBreak/>
        <w:t>обслуживает, то есть обеспечению эффективного функционирования управляемого ею объекта (хозяйственной деятельности).</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Для достижения этой цели, исходя из сути и роли экономического анализа, его предмета и содержания, необходимо реализовать следующие основные задачи:</w:t>
      </w:r>
    </w:p>
    <w:p w:rsidR="008A4AD2" w:rsidRP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1. Разработка научно обоснованных оптимальных планов производства и реализации продукции.  С помощью анализа глубоко изучается достигнутый уровень хозяйственной деятельности, оценивается экономическая эффективность проведенных мероприятий для использования технических, материальных, трудовых и денежных ресурсов, выявляются положительные и отрицательные факторы (причины) в работе, чтобы в дальнейшем избежать недостатков, закрепить все прогрессивное или, другими словами,  максимально привести в действие внутренние и внешние резервы повышения эффективности производства.</w:t>
      </w:r>
    </w:p>
    <w:p w:rsidR="008A4AD2" w:rsidRDefault="008A4AD2" w:rsidP="0083712F">
      <w:pPr>
        <w:spacing w:after="0" w:line="360" w:lineRule="auto"/>
        <w:ind w:right="288" w:firstLine="567"/>
        <w:jc w:val="both"/>
        <w:rPr>
          <w:rFonts w:ascii="Times New Roman" w:hAnsi="Times New Roman" w:cs="Times New Roman"/>
          <w:sz w:val="28"/>
          <w:szCs w:val="28"/>
          <w:lang w:val="az-Latn-AZ"/>
        </w:rPr>
      </w:pPr>
      <w:r w:rsidRPr="008A4AD2">
        <w:rPr>
          <w:rFonts w:ascii="Times New Roman" w:hAnsi="Times New Roman" w:cs="Times New Roman"/>
          <w:sz w:val="28"/>
          <w:szCs w:val="28"/>
          <w:lang w:val="az-Latn-AZ"/>
        </w:rPr>
        <w:t xml:space="preserve"> 2. Выполнение плановых заданий на основе выявления и устранения негативных факторов, которые порождают недостатки мобилизации резервов роста экономической эффективности производства.  Для этого необходимы: детальное изучение вы- выполнение плана по фактическим показателям;  количественная и качественная оценка их изменения;  раскрытие и исследования причин (факторов), которые вызывают эти изменения;  разработка соот-ных вариантов решений для выполнения плана.</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3. Обоснование оптимальных управленческих решений как функции регулирования, так и других основных функций управления.  Здесь анализ помогает установить и оценить влияние положительных факторов на принятие решения.</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Как при разработке плана, так и в ходе выполнения оценки результатов хозяйственной деятельности с помощью анализа максимально проявляются и измеряются внутрихозяйственные резервы повышения ее </w:t>
      </w:r>
      <w:r w:rsidRPr="00703637">
        <w:rPr>
          <w:rFonts w:ascii="Times New Roman" w:hAnsi="Times New Roman" w:cs="Times New Roman"/>
          <w:sz w:val="28"/>
          <w:szCs w:val="28"/>
          <w:lang w:val="az-Latn-AZ"/>
        </w:rPr>
        <w:lastRenderedPageBreak/>
        <w:t>экономической и социальной эффективности, устанавливаются пути их реализации.  В процессе такой работы выделяют две составляющие, форму ют целевую ориентацию экономического анализа:</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1. Анализ, направленный на обоснование управленческих решений на различных уровнях и для различных субъектов в оговоренных временных параметрах.  Это означает, что при принятии решений в рыночной экономике должна быть полная ответственность за принятое решение и результаты его действия.</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2. Выбор и обоснование механизмов реализации управленческих решений (выбор механизма, внедрение влияния на экономическую среду).</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Для реализации поставленных задач в условиях рыночного вых отношений основные задачи экономического анализа ориентируются на решение таких групп задач:</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 Оценка реальности и напряженности задач, договор ных обязательств, нормативов;</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 Объективная оценка деятельности предприятия по контролю за выполнением задач, обязательств, прогнозных показателей и установление динамики их изменений;</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 Выявление влияния факторов и причин отклонений по показателям, узких мест, просчетов;</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 Выявление внутренних неиспользованных резервов под-повышению эффективности предпринимательской деятельности и раз-делание предложений по их мобилизации;</w:t>
      </w:r>
    </w:p>
    <w:p w:rsid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xml:space="preserve"> - Изучение новаций и нововведений, содействие их распространению и оценка эффективности нововведений;</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исследование конкурентоспособности предприятия;</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изучение конъюнктуры рынка для быстрой адаптации к ее изменениям;</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t>- оценка деятельности деловых партнеров, прогнозирования их поведения;</w:t>
      </w:r>
    </w:p>
    <w:p w:rsidR="00703637" w:rsidRPr="00703637" w:rsidRDefault="00703637" w:rsidP="0083712F">
      <w:pPr>
        <w:spacing w:after="0" w:line="360" w:lineRule="auto"/>
        <w:ind w:right="288" w:firstLine="567"/>
        <w:jc w:val="both"/>
        <w:rPr>
          <w:rFonts w:ascii="Times New Roman" w:hAnsi="Times New Roman" w:cs="Times New Roman"/>
          <w:sz w:val="28"/>
          <w:szCs w:val="28"/>
          <w:lang w:val="az-Latn-AZ"/>
        </w:rPr>
      </w:pPr>
      <w:r w:rsidRPr="00703637">
        <w:rPr>
          <w:rFonts w:ascii="Times New Roman" w:hAnsi="Times New Roman" w:cs="Times New Roman"/>
          <w:sz w:val="28"/>
          <w:szCs w:val="28"/>
          <w:lang w:val="az-Latn-AZ"/>
        </w:rPr>
        <w:lastRenderedPageBreak/>
        <w:t>- оценка экономических рисков, прогнозирования неоправданных рисков;</w:t>
      </w:r>
    </w:p>
    <w:p w:rsidR="00703637" w:rsidRPr="0083712F" w:rsidRDefault="00703637" w:rsidP="0083712F">
      <w:pPr>
        <w:spacing w:after="0" w:line="360" w:lineRule="auto"/>
        <w:ind w:right="288" w:firstLine="567"/>
        <w:jc w:val="both"/>
        <w:rPr>
          <w:rFonts w:ascii="Times New Roman" w:hAnsi="Times New Roman" w:cs="Times New Roman"/>
          <w:sz w:val="28"/>
          <w:szCs w:val="28"/>
        </w:rPr>
      </w:pPr>
      <w:r w:rsidRPr="00703637">
        <w:rPr>
          <w:rFonts w:ascii="Times New Roman" w:hAnsi="Times New Roman" w:cs="Times New Roman"/>
          <w:sz w:val="28"/>
          <w:szCs w:val="28"/>
          <w:lang w:val="az-Latn-AZ"/>
        </w:rPr>
        <w:t>- подготовка предложений по выработке оптимальных управленческих решений</w:t>
      </w:r>
      <w:r w:rsidR="0083712F">
        <w:rPr>
          <w:rFonts w:ascii="Times New Roman" w:hAnsi="Times New Roman" w:cs="Times New Roman"/>
          <w:sz w:val="28"/>
          <w:szCs w:val="28"/>
        </w:rPr>
        <w:t>.</w:t>
      </w:r>
    </w:p>
    <w:p w:rsidR="0029123C" w:rsidRPr="004E19FF" w:rsidRDefault="0029123C" w:rsidP="00847840">
      <w:pPr>
        <w:spacing w:before="100" w:beforeAutospacing="1" w:after="0" w:line="360" w:lineRule="auto"/>
        <w:ind w:right="288" w:firstLine="144"/>
        <w:jc w:val="both"/>
        <w:rPr>
          <w:rFonts w:ascii="Times New Roman" w:hAnsi="Times New Roman" w:cs="Times New Roman"/>
          <w:sz w:val="28"/>
          <w:szCs w:val="28"/>
        </w:rPr>
      </w:pPr>
    </w:p>
    <w:p w:rsidR="0083712F" w:rsidRDefault="0083712F">
      <w:pPr>
        <w:rPr>
          <w:rFonts w:ascii="Times New Roman" w:hAnsi="Times New Roman" w:cs="Times New Roman"/>
          <w:b/>
          <w:sz w:val="28"/>
          <w:szCs w:val="28"/>
        </w:rPr>
      </w:pPr>
      <w:r>
        <w:rPr>
          <w:rFonts w:ascii="Times New Roman" w:hAnsi="Times New Roman" w:cs="Times New Roman"/>
          <w:b/>
          <w:sz w:val="28"/>
          <w:szCs w:val="28"/>
        </w:rPr>
        <w:br w:type="page"/>
      </w:r>
    </w:p>
    <w:p w:rsidR="0083712F" w:rsidRPr="0083712F" w:rsidRDefault="0083712F" w:rsidP="0083712F">
      <w:pPr>
        <w:spacing w:before="100" w:beforeAutospacing="1" w:after="0" w:line="360" w:lineRule="auto"/>
        <w:ind w:right="288" w:firstLine="144"/>
        <w:jc w:val="center"/>
        <w:rPr>
          <w:rFonts w:ascii="Times New Roman" w:hAnsi="Times New Roman" w:cs="Times New Roman"/>
          <w:sz w:val="32"/>
          <w:szCs w:val="32"/>
        </w:rPr>
      </w:pPr>
      <w:r w:rsidRPr="0083712F">
        <w:rPr>
          <w:rFonts w:ascii="Times New Roman" w:hAnsi="Times New Roman" w:cs="Times New Roman"/>
          <w:b/>
          <w:bCs/>
          <w:sz w:val="32"/>
          <w:szCs w:val="32"/>
        </w:rPr>
        <w:lastRenderedPageBreak/>
        <w:t>СПИСОК ИСПОЛЬЗОВАННОЙ ЛИТЕРАТУРЫ</w:t>
      </w:r>
    </w:p>
    <w:p w:rsidR="00F871F9" w:rsidRPr="004E19FF" w:rsidRDefault="00847840" w:rsidP="00847840">
      <w:pPr>
        <w:spacing w:before="100" w:beforeAutospacing="1" w:after="0" w:line="360" w:lineRule="auto"/>
        <w:ind w:right="288" w:firstLine="144"/>
        <w:jc w:val="both"/>
        <w:rPr>
          <w:rFonts w:ascii="Times New Roman" w:hAnsi="Times New Roman" w:cs="Times New Roman"/>
          <w:sz w:val="28"/>
          <w:szCs w:val="28"/>
        </w:rPr>
      </w:pPr>
      <w:r w:rsidRPr="0083712F">
        <w:rPr>
          <w:rFonts w:ascii="Times New Roman" w:hAnsi="Times New Roman" w:cs="Times New Roman"/>
          <w:sz w:val="28"/>
          <w:szCs w:val="28"/>
        </w:rPr>
        <w:t xml:space="preserve">1 . </w:t>
      </w:r>
      <w:r w:rsidR="00F871F9" w:rsidRPr="0083712F">
        <w:rPr>
          <w:rFonts w:ascii="Times New Roman" w:hAnsi="Times New Roman" w:cs="Times New Roman"/>
          <w:sz w:val="28"/>
          <w:szCs w:val="28"/>
        </w:rPr>
        <w:t xml:space="preserve">Чингиз </w:t>
      </w:r>
      <w:proofErr w:type="spellStart"/>
      <w:r w:rsidR="00F871F9" w:rsidRPr="0083712F">
        <w:rPr>
          <w:rFonts w:ascii="Times New Roman" w:hAnsi="Times New Roman" w:cs="Times New Roman"/>
          <w:sz w:val="28"/>
          <w:szCs w:val="28"/>
        </w:rPr>
        <w:t>Юзбашев</w:t>
      </w:r>
      <w:proofErr w:type="spellEnd"/>
      <w:r w:rsidR="00F871F9" w:rsidRPr="0083712F">
        <w:rPr>
          <w:rFonts w:ascii="Times New Roman" w:hAnsi="Times New Roman" w:cs="Times New Roman"/>
          <w:sz w:val="28"/>
          <w:szCs w:val="28"/>
        </w:rPr>
        <w:t xml:space="preserve">  Управленческий анализ: Учебное пособие</w:t>
      </w:r>
      <w:proofErr w:type="gramStart"/>
      <w:r w:rsidR="00F871F9" w:rsidRPr="0083712F">
        <w:rPr>
          <w:rFonts w:ascii="Times New Roman" w:hAnsi="Times New Roman" w:cs="Times New Roman"/>
          <w:sz w:val="28"/>
          <w:szCs w:val="28"/>
        </w:rPr>
        <w:t xml:space="preserve"> И</w:t>
      </w:r>
      <w:proofErr w:type="gramEnd"/>
      <w:r w:rsidR="00F871F9" w:rsidRPr="0083712F">
        <w:rPr>
          <w:rFonts w:ascii="Times New Roman" w:hAnsi="Times New Roman" w:cs="Times New Roman"/>
          <w:sz w:val="28"/>
          <w:szCs w:val="28"/>
        </w:rPr>
        <w:t>зд</w:t>
      </w:r>
      <w:r w:rsidR="00F871F9" w:rsidRPr="004E19FF">
        <w:rPr>
          <w:rFonts w:ascii="Times New Roman" w:hAnsi="Times New Roman" w:cs="Times New Roman"/>
          <w:sz w:val="28"/>
          <w:szCs w:val="28"/>
        </w:rPr>
        <w:t>. 2012 года</w:t>
      </w:r>
    </w:p>
    <w:p w:rsidR="00F871F9" w:rsidRPr="004E19FF" w:rsidRDefault="00847840"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rPr>
        <w:t xml:space="preserve">2 . </w:t>
      </w:r>
      <w:proofErr w:type="spellStart"/>
      <w:r w:rsidR="00F871F9" w:rsidRPr="004E19FF">
        <w:rPr>
          <w:rFonts w:ascii="Times New Roman" w:hAnsi="Times New Roman" w:cs="Times New Roman"/>
          <w:sz w:val="28"/>
          <w:szCs w:val="28"/>
        </w:rPr>
        <w:t>Аббасова</w:t>
      </w:r>
      <w:proofErr w:type="spellEnd"/>
      <w:r w:rsidR="00F871F9" w:rsidRPr="004E19FF">
        <w:rPr>
          <w:rFonts w:ascii="Times New Roman" w:hAnsi="Times New Roman" w:cs="Times New Roman"/>
          <w:sz w:val="28"/>
          <w:szCs w:val="28"/>
        </w:rPr>
        <w:t xml:space="preserve"> </w:t>
      </w:r>
      <w:proofErr w:type="spellStart"/>
      <w:r w:rsidR="00F871F9" w:rsidRPr="004E19FF">
        <w:rPr>
          <w:rFonts w:ascii="Times New Roman" w:hAnsi="Times New Roman" w:cs="Times New Roman"/>
          <w:sz w:val="28"/>
          <w:szCs w:val="28"/>
        </w:rPr>
        <w:t>Севиндж</w:t>
      </w:r>
      <w:proofErr w:type="spellEnd"/>
      <w:proofErr w:type="gramStart"/>
      <w:r w:rsidR="00F871F9" w:rsidRPr="004E19FF">
        <w:rPr>
          <w:rFonts w:ascii="Times New Roman" w:hAnsi="Times New Roman" w:cs="Times New Roman"/>
          <w:sz w:val="28"/>
          <w:szCs w:val="28"/>
        </w:rPr>
        <w:t xml:space="preserve"> О</w:t>
      </w:r>
      <w:proofErr w:type="gramEnd"/>
      <w:r w:rsidR="00F871F9" w:rsidRPr="004E19FF">
        <w:rPr>
          <w:rFonts w:ascii="Times New Roman" w:hAnsi="Times New Roman" w:cs="Times New Roman"/>
          <w:sz w:val="28"/>
          <w:szCs w:val="28"/>
        </w:rPr>
        <w:t>б исторических предпосылках и тенденциях развития Учетно – Аналитической науки в Азербайджане  УДК 338</w:t>
      </w:r>
    </w:p>
    <w:p w:rsidR="00F871F9" w:rsidRPr="004E19FF" w:rsidRDefault="00847840"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rPr>
        <w:t xml:space="preserve">3. </w:t>
      </w:r>
      <w:proofErr w:type="spellStart"/>
      <w:r w:rsidR="00F871F9" w:rsidRPr="004E19FF">
        <w:rPr>
          <w:rFonts w:ascii="Times New Roman" w:hAnsi="Times New Roman" w:cs="Times New Roman"/>
          <w:sz w:val="28"/>
          <w:szCs w:val="28"/>
        </w:rPr>
        <w:t>Салимов</w:t>
      </w:r>
      <w:proofErr w:type="spellEnd"/>
      <w:r w:rsidR="00F871F9" w:rsidRPr="004E19FF">
        <w:rPr>
          <w:rFonts w:ascii="Times New Roman" w:hAnsi="Times New Roman" w:cs="Times New Roman"/>
          <w:sz w:val="28"/>
          <w:szCs w:val="28"/>
        </w:rPr>
        <w:t xml:space="preserve"> А.М </w:t>
      </w:r>
      <w:r w:rsidR="00F871F9" w:rsidRPr="004E19FF">
        <w:rPr>
          <w:rFonts w:ascii="Times New Roman" w:hAnsi="Times New Roman" w:cs="Times New Roman"/>
          <w:sz w:val="28"/>
          <w:szCs w:val="28"/>
          <w:lang w:val="en-US"/>
        </w:rPr>
        <w:t>S</w:t>
      </w:r>
      <w:r w:rsidR="00F871F9" w:rsidRPr="004E19FF">
        <w:rPr>
          <w:rFonts w:ascii="Times New Roman" w:hAnsi="Times New Roman" w:cs="Times New Roman"/>
          <w:sz w:val="28"/>
          <w:szCs w:val="28"/>
          <w:lang w:val="az-Latn-AZ"/>
        </w:rPr>
        <w:t xml:space="preserve">ənayədə məhsulun maya dəyərinin kalkulyasiyası.  (Dərs vəsaiti) Bakı AZDİİ , Bakı 1993 </w:t>
      </w:r>
    </w:p>
    <w:p w:rsidR="00F871F9" w:rsidRPr="004E19FF" w:rsidRDefault="00847840"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 xml:space="preserve">4. </w:t>
      </w:r>
      <w:r w:rsidR="00F871F9" w:rsidRPr="004E19FF">
        <w:rPr>
          <w:rFonts w:ascii="Times New Roman" w:hAnsi="Times New Roman" w:cs="Times New Roman"/>
          <w:sz w:val="28"/>
          <w:szCs w:val="28"/>
          <w:lang w:val="az-Latn-AZ"/>
        </w:rPr>
        <w:t>Səbzəliyev S.M , Quliyev V. M İdarəetmə uçotu  / Dərslik elm və təhsil Bakı, 2014</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lang w:val="az-Latn-AZ"/>
        </w:rPr>
        <w:t>5</w:t>
      </w:r>
      <w:r w:rsidR="0029123C" w:rsidRPr="004E19FF">
        <w:rPr>
          <w:rFonts w:ascii="Times New Roman" w:hAnsi="Times New Roman" w:cs="Times New Roman"/>
          <w:sz w:val="28"/>
          <w:szCs w:val="28"/>
        </w:rPr>
        <w:t>.  Василенко В.А.  Теория и практика разработки управленческих решений: Учебное пособие.  - М</w:t>
      </w:r>
      <w:proofErr w:type="gramStart"/>
      <w:r w:rsidR="0029123C" w:rsidRPr="004E19FF">
        <w:rPr>
          <w:rFonts w:ascii="Times New Roman" w:hAnsi="Times New Roman" w:cs="Times New Roman"/>
          <w:sz w:val="28"/>
          <w:szCs w:val="28"/>
        </w:rPr>
        <w:t xml:space="preserve"> .</w:t>
      </w:r>
      <w:proofErr w:type="gramEnd"/>
      <w:r w:rsidR="0029123C" w:rsidRPr="004E19FF">
        <w:rPr>
          <w:rFonts w:ascii="Times New Roman" w:hAnsi="Times New Roman" w:cs="Times New Roman"/>
          <w:sz w:val="28"/>
          <w:szCs w:val="28"/>
        </w:rPr>
        <w:t>: ЦУЛ, 2003. - 420с.</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lang w:val="az-Latn-AZ"/>
        </w:rPr>
        <w:t>6</w:t>
      </w:r>
      <w:r w:rsidR="0029123C" w:rsidRPr="004E19FF">
        <w:rPr>
          <w:rFonts w:ascii="Times New Roman" w:hAnsi="Times New Roman" w:cs="Times New Roman"/>
          <w:sz w:val="28"/>
          <w:szCs w:val="28"/>
        </w:rPr>
        <w:t xml:space="preserve">. </w:t>
      </w:r>
      <w:proofErr w:type="spellStart"/>
      <w:r w:rsidR="0029123C" w:rsidRPr="004E19FF">
        <w:rPr>
          <w:rFonts w:ascii="Times New Roman" w:hAnsi="Times New Roman" w:cs="Times New Roman"/>
          <w:sz w:val="28"/>
          <w:szCs w:val="28"/>
        </w:rPr>
        <w:t>Кигель</w:t>
      </w:r>
      <w:proofErr w:type="spellEnd"/>
      <w:r w:rsidR="0029123C" w:rsidRPr="004E19FF">
        <w:rPr>
          <w:rFonts w:ascii="Times New Roman" w:hAnsi="Times New Roman" w:cs="Times New Roman"/>
          <w:sz w:val="28"/>
          <w:szCs w:val="28"/>
        </w:rPr>
        <w:t xml:space="preserve"> В.Р.  Методы и модели поддержки принятия решений в рыночной экономике: Монография.  - М.: ЦУЛ, 2003. - 202с.</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lang w:val="az-Latn-AZ"/>
        </w:rPr>
        <w:t>7</w:t>
      </w:r>
      <w:r w:rsidR="0029123C" w:rsidRPr="004E19FF">
        <w:rPr>
          <w:rFonts w:ascii="Times New Roman" w:hAnsi="Times New Roman" w:cs="Times New Roman"/>
          <w:sz w:val="28"/>
          <w:szCs w:val="28"/>
        </w:rPr>
        <w:t>. Модели и методы принятия решений в анализе и аудите: Учебное пособие</w:t>
      </w:r>
      <w:proofErr w:type="gramStart"/>
      <w:r w:rsidR="0029123C" w:rsidRPr="004E19FF">
        <w:rPr>
          <w:rFonts w:ascii="Times New Roman" w:hAnsi="Times New Roman" w:cs="Times New Roman"/>
          <w:sz w:val="28"/>
          <w:szCs w:val="28"/>
        </w:rPr>
        <w:t xml:space="preserve"> / П</w:t>
      </w:r>
      <w:proofErr w:type="gramEnd"/>
      <w:r w:rsidR="0029123C" w:rsidRPr="004E19FF">
        <w:rPr>
          <w:rFonts w:ascii="Times New Roman" w:hAnsi="Times New Roman" w:cs="Times New Roman"/>
          <w:sz w:val="28"/>
          <w:szCs w:val="28"/>
        </w:rPr>
        <w:t xml:space="preserve">од ред.  Ф.Ф.  </w:t>
      </w:r>
      <w:proofErr w:type="spellStart"/>
      <w:r w:rsidR="0029123C" w:rsidRPr="004E19FF">
        <w:rPr>
          <w:rFonts w:ascii="Times New Roman" w:hAnsi="Times New Roman" w:cs="Times New Roman"/>
          <w:sz w:val="28"/>
          <w:szCs w:val="28"/>
        </w:rPr>
        <w:t>Бутинця</w:t>
      </w:r>
      <w:proofErr w:type="spellEnd"/>
      <w:r w:rsidR="0029123C" w:rsidRPr="004E19FF">
        <w:rPr>
          <w:rFonts w:ascii="Times New Roman" w:hAnsi="Times New Roman" w:cs="Times New Roman"/>
          <w:sz w:val="28"/>
          <w:szCs w:val="28"/>
        </w:rPr>
        <w:t>.  - Житомир ЧП "Рута", 2004. - 352с.</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rPr>
      </w:pPr>
      <w:r w:rsidRPr="004E19FF">
        <w:rPr>
          <w:rFonts w:ascii="Times New Roman" w:hAnsi="Times New Roman" w:cs="Times New Roman"/>
          <w:sz w:val="28"/>
          <w:szCs w:val="28"/>
          <w:lang w:val="az-Latn-AZ"/>
        </w:rPr>
        <w:t>8</w:t>
      </w:r>
      <w:r w:rsidR="0029123C" w:rsidRPr="004E19FF">
        <w:rPr>
          <w:rFonts w:ascii="Times New Roman" w:hAnsi="Times New Roman" w:cs="Times New Roman"/>
          <w:sz w:val="28"/>
          <w:szCs w:val="28"/>
        </w:rPr>
        <w:t xml:space="preserve">. </w:t>
      </w:r>
      <w:proofErr w:type="spellStart"/>
      <w:r w:rsidR="0029123C" w:rsidRPr="004E19FF">
        <w:rPr>
          <w:rFonts w:ascii="Times New Roman" w:hAnsi="Times New Roman" w:cs="Times New Roman"/>
          <w:sz w:val="28"/>
          <w:szCs w:val="28"/>
        </w:rPr>
        <w:t>Олексеев</w:t>
      </w:r>
      <w:proofErr w:type="spellEnd"/>
      <w:r w:rsidR="0029123C" w:rsidRPr="004E19FF">
        <w:rPr>
          <w:rFonts w:ascii="Times New Roman" w:hAnsi="Times New Roman" w:cs="Times New Roman"/>
          <w:sz w:val="28"/>
          <w:szCs w:val="28"/>
        </w:rPr>
        <w:t xml:space="preserve"> И.Б.  Метод принятия управленческих решений на основе компромиссного решения // Актуальные проблемы экономики  - 2004. -  12. - с.  142 - 149.</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9</w:t>
      </w:r>
      <w:r w:rsidR="0029123C" w:rsidRPr="004E19FF">
        <w:rPr>
          <w:rFonts w:ascii="Times New Roman" w:hAnsi="Times New Roman" w:cs="Times New Roman"/>
          <w:sz w:val="28"/>
          <w:szCs w:val="28"/>
        </w:rPr>
        <w:t>. Трояновский В.М.  Разработка управленческих решений.  - М</w:t>
      </w:r>
      <w:proofErr w:type="gramStart"/>
      <w:r w:rsidR="0029123C" w:rsidRPr="004E19FF">
        <w:rPr>
          <w:rFonts w:ascii="Times New Roman" w:hAnsi="Times New Roman" w:cs="Times New Roman"/>
          <w:sz w:val="28"/>
          <w:szCs w:val="28"/>
        </w:rPr>
        <w:t xml:space="preserve"> .</w:t>
      </w:r>
      <w:proofErr w:type="gramEnd"/>
      <w:r w:rsidR="0029123C" w:rsidRPr="004E19FF">
        <w:rPr>
          <w:rFonts w:ascii="Times New Roman" w:hAnsi="Times New Roman" w:cs="Times New Roman"/>
          <w:sz w:val="28"/>
          <w:szCs w:val="28"/>
        </w:rPr>
        <w:t>: РДП 2003. - с.7.</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10</w:t>
      </w:r>
      <w:r w:rsidR="0029123C" w:rsidRPr="004E19FF">
        <w:rPr>
          <w:rFonts w:ascii="Times New Roman" w:hAnsi="Times New Roman" w:cs="Times New Roman"/>
          <w:sz w:val="28"/>
          <w:szCs w:val="28"/>
          <w:lang w:val="az-Latn-AZ"/>
        </w:rPr>
        <w:t xml:space="preserve">. Крылов Э.И.  Анализ финансовых результатов предприятия: учеб.  пособие / Э.И.  Крылов, В. М.  Власова.  - СПб., 2006. - 256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lastRenderedPageBreak/>
        <w:t>11</w:t>
      </w:r>
      <w:r w:rsidR="0029123C" w:rsidRPr="004E19FF">
        <w:rPr>
          <w:rFonts w:ascii="Times New Roman" w:hAnsi="Times New Roman" w:cs="Times New Roman"/>
          <w:sz w:val="28"/>
          <w:szCs w:val="28"/>
          <w:lang w:val="az-Latn-AZ"/>
        </w:rPr>
        <w:t xml:space="preserve">. Волкова А.Н.  Управленческий учет: учебник / А.Н.  Волкова.  - М .: Велби, Проспект, 2007. - 472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12</w:t>
      </w:r>
      <w:r w:rsidR="0029123C" w:rsidRPr="004E19FF">
        <w:rPr>
          <w:rFonts w:ascii="Times New Roman" w:hAnsi="Times New Roman" w:cs="Times New Roman"/>
          <w:sz w:val="28"/>
          <w:szCs w:val="28"/>
          <w:lang w:val="az-Latn-AZ"/>
        </w:rPr>
        <w:t xml:space="preserve">. Дыбаль С.В.  Финансовый анализ: теория и практика: учеб.  пособие / С.В.  Дыбаль.  - СПб .: Бизнес-пресса, 2005. - 304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13</w:t>
      </w:r>
      <w:r w:rsidR="0029123C" w:rsidRPr="004E19FF">
        <w:rPr>
          <w:rFonts w:ascii="Times New Roman" w:hAnsi="Times New Roman" w:cs="Times New Roman"/>
          <w:sz w:val="28"/>
          <w:szCs w:val="28"/>
          <w:lang w:val="az-Latn-AZ"/>
        </w:rPr>
        <w:t xml:space="preserve">. Комплексный экономический анализ хозяйственной деятельности: учеб.  пособие / А.И.  Алексеева, Ю.  Васильев, А.В.  Малеева, Л.И.  Ушвицкий.  М .: Финансы и статистика, 2006. - 672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14</w:t>
      </w:r>
      <w:r w:rsidR="0029123C" w:rsidRPr="004E19FF">
        <w:rPr>
          <w:rFonts w:ascii="Times New Roman" w:hAnsi="Times New Roman" w:cs="Times New Roman"/>
          <w:sz w:val="28"/>
          <w:szCs w:val="28"/>
          <w:lang w:val="az-Latn-AZ"/>
        </w:rPr>
        <w:t xml:space="preserve">. Мельник М.В.  Анализ финансово-хозяйственной деятельности предприятия: учеб.  пособие / М.В.  Мельник, Е.Б.  Герасимова.  - М .: ФОРУМ, ИНФРА-М, 2007. - 192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15</w:t>
      </w:r>
      <w:r w:rsidR="0029123C" w:rsidRPr="004E19FF">
        <w:rPr>
          <w:rFonts w:ascii="Times New Roman" w:hAnsi="Times New Roman" w:cs="Times New Roman"/>
          <w:sz w:val="28"/>
          <w:szCs w:val="28"/>
          <w:lang w:val="az-Latn-AZ"/>
        </w:rPr>
        <w:t xml:space="preserve">. Нападовская Л.В.  Управленческий учет: учебник / Л.В.  Нападовская.  - М .: Книга, 2004. - 544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16</w:t>
      </w:r>
      <w:r w:rsidR="0029123C" w:rsidRPr="004E19FF">
        <w:rPr>
          <w:rFonts w:ascii="Times New Roman" w:hAnsi="Times New Roman" w:cs="Times New Roman"/>
          <w:sz w:val="28"/>
          <w:szCs w:val="28"/>
          <w:lang w:val="az-Latn-AZ"/>
        </w:rPr>
        <w:t xml:space="preserve">. Олейник О.В.  Развитие экономического анализа в условиях институциональных изменений: монография / А.В.  Олийнык.  - Житомир: ЖДТУ, 2008. - 653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17</w:t>
      </w:r>
      <w:r w:rsidR="0029123C" w:rsidRPr="004E19FF">
        <w:rPr>
          <w:rFonts w:ascii="Times New Roman" w:hAnsi="Times New Roman" w:cs="Times New Roman"/>
          <w:sz w:val="28"/>
          <w:szCs w:val="28"/>
          <w:lang w:val="az-Latn-AZ"/>
        </w:rPr>
        <w:t>. Попова Л.В.  Современный управленческий анализ: теория и практика контроллинга: учеб.  пособие / Л.В.  Попова, Т.А.  Головина, И.А.  Маслова.  - М .: Дело и Сервис, 2003. - 192 с.</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18</w:t>
      </w:r>
      <w:r w:rsidR="0029123C" w:rsidRPr="004E19FF">
        <w:rPr>
          <w:rFonts w:ascii="Times New Roman" w:hAnsi="Times New Roman" w:cs="Times New Roman"/>
          <w:sz w:val="28"/>
          <w:szCs w:val="28"/>
          <w:lang w:val="az-Latn-AZ"/>
        </w:rPr>
        <w:t xml:space="preserve">. Савицкая Г.В.  Экономический анализ деятельности предприятия: учеб.  пособие.  / Г.В.  Савицкая.  - М .: Знание, 2004. - 654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19</w:t>
      </w:r>
      <w:r w:rsidR="0029123C" w:rsidRPr="004E19FF">
        <w:rPr>
          <w:rFonts w:ascii="Times New Roman" w:hAnsi="Times New Roman" w:cs="Times New Roman"/>
          <w:sz w:val="28"/>
          <w:szCs w:val="28"/>
          <w:lang w:val="az-Latn-AZ"/>
        </w:rPr>
        <w:t xml:space="preserve">. Савицкая Г.В.  Анализ хозяйственной деятельности предприятия: учебник / Г.В.  Савицкая.  - Пятый изд., Перераб.  и доп.  - М .: ИНФРА-М, 2009. - 536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20</w:t>
      </w:r>
      <w:r w:rsidR="0029123C" w:rsidRPr="004E19FF">
        <w:rPr>
          <w:rFonts w:ascii="Times New Roman" w:hAnsi="Times New Roman" w:cs="Times New Roman"/>
          <w:sz w:val="28"/>
          <w:szCs w:val="28"/>
          <w:lang w:val="az-Latn-AZ"/>
        </w:rPr>
        <w:t xml:space="preserve">. Хотинская Г.И.  Анализ хозяйственной деятельности предприятия (на примере предприятия сферы услуг): учебн.  пособие / Г.И.  Хотинская, Т.  </w:t>
      </w:r>
      <w:r w:rsidR="0029123C" w:rsidRPr="004E19FF">
        <w:rPr>
          <w:rFonts w:ascii="Times New Roman" w:hAnsi="Times New Roman" w:cs="Times New Roman"/>
          <w:sz w:val="28"/>
          <w:szCs w:val="28"/>
          <w:lang w:val="az-Latn-AZ"/>
        </w:rPr>
        <w:lastRenderedPageBreak/>
        <w:t xml:space="preserve">Харитонова.  - Второй изд., Перераб и доп.  - М .: Дело и Сервис, 2007. - 240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21</w:t>
      </w:r>
      <w:r w:rsidR="0029123C" w:rsidRPr="004E19FF">
        <w:rPr>
          <w:rFonts w:ascii="Times New Roman" w:hAnsi="Times New Roman" w:cs="Times New Roman"/>
          <w:sz w:val="28"/>
          <w:szCs w:val="28"/>
          <w:lang w:val="az-Latn-AZ"/>
        </w:rPr>
        <w:t xml:space="preserve">. Шеремет А.Д.  Теория экономического анализа: учебник / А.Д.  Шеремет.  - Второй изд., Доп.  - М .: ИНФРА-М, 2005. - 366 с.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22</w:t>
      </w:r>
      <w:r w:rsidR="0029123C" w:rsidRPr="004E19FF">
        <w:rPr>
          <w:rFonts w:ascii="Times New Roman" w:hAnsi="Times New Roman" w:cs="Times New Roman"/>
          <w:sz w:val="28"/>
          <w:szCs w:val="28"/>
          <w:lang w:val="az-Latn-AZ"/>
        </w:rPr>
        <w:t xml:space="preserve">. Добровский А.В.  Особенности анализа безубыточности в многопродуктовых производствах / А.В.  Добровский.  - 2008.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23</w:t>
      </w:r>
      <w:r w:rsidR="0029123C" w:rsidRPr="004E19FF">
        <w:rPr>
          <w:rFonts w:ascii="Times New Roman" w:hAnsi="Times New Roman" w:cs="Times New Roman"/>
          <w:sz w:val="28"/>
          <w:szCs w:val="28"/>
          <w:lang w:val="az-Latn-AZ"/>
        </w:rPr>
        <w:t xml:space="preserve">. Назаренко Т.П.  Информационно-технологическое обеспечение маржинального анализа / Т.П.  Назаренко // Вестник ЖДТУ.  - 2009. - № 1 (51).  - С. 21-25.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24</w:t>
      </w:r>
      <w:r w:rsidR="0029123C" w:rsidRPr="004E19FF">
        <w:rPr>
          <w:rFonts w:ascii="Times New Roman" w:hAnsi="Times New Roman" w:cs="Times New Roman"/>
          <w:sz w:val="28"/>
          <w:szCs w:val="28"/>
          <w:lang w:val="az-Latn-AZ"/>
        </w:rPr>
        <w:t xml:space="preserve">. Назаренко Т.П.  Анализ научных исследований по маржинального анализа / Т.П.  Назаренко // Вестник ЖДТУ.  </w:t>
      </w:r>
      <w:r w:rsidR="0029123C" w:rsidRPr="004E19FF">
        <w:rPr>
          <w:rFonts w:ascii="Times New Roman" w:hAnsi="Times New Roman" w:cs="Times New Roman"/>
          <w:sz w:val="28"/>
          <w:szCs w:val="28"/>
          <w:lang w:val="az-Latn-AZ"/>
        </w:rPr>
        <w:t xml:space="preserve"> 2010. - № 1 (47).  - С. 32-36.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25</w:t>
      </w:r>
      <w:r w:rsidR="0029123C" w:rsidRPr="004E19FF">
        <w:rPr>
          <w:rFonts w:ascii="Times New Roman" w:hAnsi="Times New Roman" w:cs="Times New Roman"/>
          <w:sz w:val="28"/>
          <w:szCs w:val="28"/>
          <w:lang w:val="az-Latn-AZ"/>
        </w:rPr>
        <w:t xml:space="preserve">. Николаев И.С.  Маржинальный анализ рентабельности / И.С.  Николаев // Консультант.  - 2006. - № 3. - С. 18-20.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26</w:t>
      </w:r>
      <w:r w:rsidR="0029123C" w:rsidRPr="004E19FF">
        <w:rPr>
          <w:rFonts w:ascii="Times New Roman" w:hAnsi="Times New Roman" w:cs="Times New Roman"/>
          <w:sz w:val="28"/>
          <w:szCs w:val="28"/>
          <w:lang w:val="az-Latn-AZ"/>
        </w:rPr>
        <w:t xml:space="preserve">. Попович П.К.  Операционный анализ прибыли в составе маржинального дохода / П.К.  Попович // Экономический анализ.  - 2008. - Вып.  2 (18).  - С. 263-266.  </w:t>
      </w:r>
    </w:p>
    <w:p w:rsidR="0029123C" w:rsidRPr="004E19FF" w:rsidRDefault="00F871F9" w:rsidP="00847840">
      <w:pPr>
        <w:spacing w:before="100" w:beforeAutospacing="1" w:after="0" w:line="360" w:lineRule="auto"/>
        <w:ind w:right="288" w:firstLine="144"/>
        <w:jc w:val="both"/>
        <w:rPr>
          <w:rFonts w:ascii="Times New Roman" w:hAnsi="Times New Roman" w:cs="Times New Roman"/>
          <w:sz w:val="28"/>
          <w:szCs w:val="28"/>
          <w:lang w:val="az-Latn-AZ"/>
        </w:rPr>
      </w:pPr>
      <w:r w:rsidRPr="004E19FF">
        <w:rPr>
          <w:rFonts w:ascii="Times New Roman" w:hAnsi="Times New Roman" w:cs="Times New Roman"/>
          <w:sz w:val="28"/>
          <w:szCs w:val="28"/>
          <w:lang w:val="az-Latn-AZ"/>
        </w:rPr>
        <w:t>27</w:t>
      </w:r>
      <w:r w:rsidR="0029123C" w:rsidRPr="004E19FF">
        <w:rPr>
          <w:rFonts w:ascii="Times New Roman" w:hAnsi="Times New Roman" w:cs="Times New Roman"/>
          <w:sz w:val="28"/>
          <w:szCs w:val="28"/>
          <w:lang w:val="az-Latn-AZ"/>
        </w:rPr>
        <w:t>. Орлов А.А.  Методика маржинального анализа прибыли и безубыточности производства / А.А.  Орлов, Е.  Обильных // Вестник Хмельницкого национального университета.  - 2009. - № 4, т. 2. - С. 7-10.</w:t>
      </w:r>
    </w:p>
    <w:p w:rsidR="00E6176A" w:rsidRPr="004E19FF" w:rsidRDefault="00E6176A" w:rsidP="00847840">
      <w:pPr>
        <w:spacing w:after="0" w:line="360" w:lineRule="auto"/>
        <w:ind w:firstLine="144"/>
        <w:rPr>
          <w:rFonts w:ascii="Times New Roman" w:hAnsi="Times New Roman" w:cs="Times New Roman"/>
        </w:rPr>
      </w:pPr>
    </w:p>
    <w:sectPr w:rsidR="00E6176A" w:rsidRPr="004E19FF" w:rsidSect="00E45B9D">
      <w:headerReference w:type="default" r:id="rId3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3E" w:rsidRDefault="00D0793E" w:rsidP="00DB2F18">
      <w:pPr>
        <w:spacing w:after="0" w:line="240" w:lineRule="auto"/>
      </w:pPr>
      <w:r>
        <w:separator/>
      </w:r>
    </w:p>
  </w:endnote>
  <w:endnote w:type="continuationSeparator" w:id="0">
    <w:p w:rsidR="00D0793E" w:rsidRDefault="00D0793E" w:rsidP="00D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3E" w:rsidRDefault="00D0793E" w:rsidP="00DB2F18">
      <w:pPr>
        <w:spacing w:after="0" w:line="240" w:lineRule="auto"/>
      </w:pPr>
      <w:r>
        <w:separator/>
      </w:r>
    </w:p>
  </w:footnote>
  <w:footnote w:type="continuationSeparator" w:id="0">
    <w:p w:rsidR="00D0793E" w:rsidRDefault="00D0793E" w:rsidP="00DB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21724"/>
      <w:docPartObj>
        <w:docPartGallery w:val="Page Numbers (Top of Page)"/>
        <w:docPartUnique/>
      </w:docPartObj>
    </w:sdtPr>
    <w:sdtEndPr>
      <w:rPr>
        <w:noProof/>
      </w:rPr>
    </w:sdtEndPr>
    <w:sdtContent>
      <w:p w:rsidR="00847840" w:rsidRDefault="00F933BE">
        <w:pPr>
          <w:pStyle w:val="a8"/>
          <w:jc w:val="center"/>
        </w:pPr>
        <w:r>
          <w:fldChar w:fldCharType="begin"/>
        </w:r>
        <w:r w:rsidR="00847840">
          <w:instrText xml:space="preserve"> PAGE   \* MERGEFORMAT </w:instrText>
        </w:r>
        <w:r>
          <w:fldChar w:fldCharType="separate"/>
        </w:r>
        <w:r w:rsidR="00A95C51">
          <w:rPr>
            <w:noProof/>
          </w:rPr>
          <w:t>37</w:t>
        </w:r>
        <w:r>
          <w:rPr>
            <w:noProof/>
          </w:rPr>
          <w:fldChar w:fldCharType="end"/>
        </w:r>
      </w:p>
    </w:sdtContent>
  </w:sdt>
  <w:p w:rsidR="00847840" w:rsidRDefault="008478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46C"/>
    <w:multiLevelType w:val="hybridMultilevel"/>
    <w:tmpl w:val="BEE4EA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A21FE9"/>
    <w:multiLevelType w:val="hybridMultilevel"/>
    <w:tmpl w:val="3FB0A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454D"/>
    <w:multiLevelType w:val="hybridMultilevel"/>
    <w:tmpl w:val="9F32E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85B73"/>
    <w:multiLevelType w:val="hybridMultilevel"/>
    <w:tmpl w:val="0BB2261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0F317D68"/>
    <w:multiLevelType w:val="hybridMultilevel"/>
    <w:tmpl w:val="B510C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B030D"/>
    <w:multiLevelType w:val="hybridMultilevel"/>
    <w:tmpl w:val="8C1A2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2143A"/>
    <w:multiLevelType w:val="multilevel"/>
    <w:tmpl w:val="891EED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E474454"/>
    <w:multiLevelType w:val="hybridMultilevel"/>
    <w:tmpl w:val="1F1E0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390424"/>
    <w:multiLevelType w:val="multilevel"/>
    <w:tmpl w:val="ED5EC62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6F405FF"/>
    <w:multiLevelType w:val="multilevel"/>
    <w:tmpl w:val="3522D406"/>
    <w:lvl w:ilvl="0">
      <w:start w:val="1"/>
      <w:numFmt w:val="decimal"/>
      <w:lvlText w:val="%1."/>
      <w:lvlJc w:val="left"/>
      <w:pPr>
        <w:ind w:left="360" w:hanging="360"/>
      </w:pPr>
    </w:lvl>
    <w:lvl w:ilvl="1">
      <w:start w:val="1"/>
      <w:numFmt w:val="decimal"/>
      <w:isLgl/>
      <w:lvlText w:val="%1.%2"/>
      <w:lvlJc w:val="left"/>
      <w:pPr>
        <w:ind w:left="720" w:hanging="720"/>
      </w:pPr>
      <w:rPr>
        <w:rFonts w:asciiTheme="minorHAnsi" w:hAnsiTheme="minorHAnsi" w:cstheme="minorBidi" w:hint="default"/>
        <w:color w:val="000000"/>
        <w:sz w:val="28"/>
      </w:rPr>
    </w:lvl>
    <w:lvl w:ilvl="2">
      <w:start w:val="1"/>
      <w:numFmt w:val="decimal"/>
      <w:isLgl/>
      <w:lvlText w:val="%1.%2.%3"/>
      <w:lvlJc w:val="left"/>
      <w:pPr>
        <w:ind w:left="720" w:hanging="720"/>
      </w:pPr>
      <w:rPr>
        <w:rFonts w:asciiTheme="minorHAnsi" w:hAnsiTheme="minorHAnsi" w:cstheme="minorBidi" w:hint="default"/>
        <w:color w:val="000000"/>
        <w:sz w:val="28"/>
      </w:rPr>
    </w:lvl>
    <w:lvl w:ilvl="3">
      <w:start w:val="1"/>
      <w:numFmt w:val="decimal"/>
      <w:isLgl/>
      <w:lvlText w:val="%1.%2.%3.%4"/>
      <w:lvlJc w:val="left"/>
      <w:pPr>
        <w:ind w:left="1080" w:hanging="1080"/>
      </w:pPr>
      <w:rPr>
        <w:rFonts w:asciiTheme="minorHAnsi" w:hAnsiTheme="minorHAnsi" w:cstheme="minorBidi" w:hint="default"/>
        <w:color w:val="000000"/>
        <w:sz w:val="28"/>
      </w:rPr>
    </w:lvl>
    <w:lvl w:ilvl="4">
      <w:start w:val="1"/>
      <w:numFmt w:val="decimal"/>
      <w:isLgl/>
      <w:lvlText w:val="%1.%2.%3.%4.%5"/>
      <w:lvlJc w:val="left"/>
      <w:pPr>
        <w:ind w:left="1440" w:hanging="1440"/>
      </w:pPr>
      <w:rPr>
        <w:rFonts w:asciiTheme="minorHAnsi" w:hAnsiTheme="minorHAnsi" w:cstheme="minorBidi" w:hint="default"/>
        <w:color w:val="000000"/>
        <w:sz w:val="28"/>
      </w:rPr>
    </w:lvl>
    <w:lvl w:ilvl="5">
      <w:start w:val="1"/>
      <w:numFmt w:val="decimal"/>
      <w:isLgl/>
      <w:lvlText w:val="%1.%2.%3.%4.%5.%6"/>
      <w:lvlJc w:val="left"/>
      <w:pPr>
        <w:ind w:left="1440" w:hanging="1440"/>
      </w:pPr>
      <w:rPr>
        <w:rFonts w:asciiTheme="minorHAnsi" w:hAnsiTheme="minorHAnsi" w:cstheme="minorBidi" w:hint="default"/>
        <w:color w:val="000000"/>
        <w:sz w:val="28"/>
      </w:rPr>
    </w:lvl>
    <w:lvl w:ilvl="6">
      <w:start w:val="1"/>
      <w:numFmt w:val="decimal"/>
      <w:isLgl/>
      <w:lvlText w:val="%1.%2.%3.%4.%5.%6.%7"/>
      <w:lvlJc w:val="left"/>
      <w:pPr>
        <w:ind w:left="1800" w:hanging="1800"/>
      </w:pPr>
      <w:rPr>
        <w:rFonts w:asciiTheme="minorHAnsi" w:hAnsiTheme="minorHAnsi" w:cstheme="minorBidi" w:hint="default"/>
        <w:color w:val="000000"/>
        <w:sz w:val="28"/>
      </w:rPr>
    </w:lvl>
    <w:lvl w:ilvl="7">
      <w:start w:val="1"/>
      <w:numFmt w:val="decimal"/>
      <w:isLgl/>
      <w:lvlText w:val="%1.%2.%3.%4.%5.%6.%7.%8"/>
      <w:lvlJc w:val="left"/>
      <w:pPr>
        <w:ind w:left="2160" w:hanging="2160"/>
      </w:pPr>
      <w:rPr>
        <w:rFonts w:asciiTheme="minorHAnsi" w:hAnsiTheme="minorHAnsi" w:cstheme="minorBidi" w:hint="default"/>
        <w:color w:val="000000"/>
        <w:sz w:val="28"/>
      </w:rPr>
    </w:lvl>
    <w:lvl w:ilvl="8">
      <w:start w:val="1"/>
      <w:numFmt w:val="decimal"/>
      <w:isLgl/>
      <w:lvlText w:val="%1.%2.%3.%4.%5.%6.%7.%8.%9"/>
      <w:lvlJc w:val="left"/>
      <w:pPr>
        <w:ind w:left="2160" w:hanging="2160"/>
      </w:pPr>
      <w:rPr>
        <w:rFonts w:asciiTheme="minorHAnsi" w:hAnsiTheme="minorHAnsi" w:cstheme="minorBidi" w:hint="default"/>
        <w:color w:val="000000"/>
        <w:sz w:val="28"/>
      </w:rPr>
    </w:lvl>
  </w:abstractNum>
  <w:abstractNum w:abstractNumId="10">
    <w:nsid w:val="2BBD1AE7"/>
    <w:multiLevelType w:val="multilevel"/>
    <w:tmpl w:val="677C6A18"/>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350360AA"/>
    <w:multiLevelType w:val="hybridMultilevel"/>
    <w:tmpl w:val="82A203D4"/>
    <w:lvl w:ilvl="0" w:tplc="12942010">
      <w:start w:val="1"/>
      <w:numFmt w:val="decimal"/>
      <w:lvlText w:val="%1."/>
      <w:lvlJc w:val="left"/>
      <w:pPr>
        <w:ind w:left="735" w:hanging="55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35D85734"/>
    <w:multiLevelType w:val="hybridMultilevel"/>
    <w:tmpl w:val="492A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8963F2"/>
    <w:multiLevelType w:val="hybridMultilevel"/>
    <w:tmpl w:val="0C161ADE"/>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4">
    <w:nsid w:val="43E8694B"/>
    <w:multiLevelType w:val="hybridMultilevel"/>
    <w:tmpl w:val="8F80C208"/>
    <w:lvl w:ilvl="0" w:tplc="7D524C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C280F68"/>
    <w:multiLevelType w:val="multilevel"/>
    <w:tmpl w:val="9AE00C86"/>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7FA52D98"/>
    <w:multiLevelType w:val="hybridMultilevel"/>
    <w:tmpl w:val="9F1A4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5"/>
  </w:num>
  <w:num w:numId="5">
    <w:abstractNumId w:val="9"/>
  </w:num>
  <w:num w:numId="6">
    <w:abstractNumId w:val="6"/>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8"/>
  </w:num>
  <w:num w:numId="12">
    <w:abstractNumId w:val="1"/>
  </w:num>
  <w:num w:numId="13">
    <w:abstractNumId w:val="14"/>
  </w:num>
  <w:num w:numId="14">
    <w:abstractNumId w:val="13"/>
  </w:num>
  <w:num w:numId="15">
    <w:abstractNumId w:val="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123C"/>
    <w:rsid w:val="0000095E"/>
    <w:rsid w:val="00000E38"/>
    <w:rsid w:val="00001331"/>
    <w:rsid w:val="00001361"/>
    <w:rsid w:val="000018F5"/>
    <w:rsid w:val="00001A31"/>
    <w:rsid w:val="00001CE9"/>
    <w:rsid w:val="00002F5A"/>
    <w:rsid w:val="00003933"/>
    <w:rsid w:val="00004C02"/>
    <w:rsid w:val="000068C5"/>
    <w:rsid w:val="00010919"/>
    <w:rsid w:val="00011259"/>
    <w:rsid w:val="000114BC"/>
    <w:rsid w:val="000119A6"/>
    <w:rsid w:val="00011D32"/>
    <w:rsid w:val="00011D83"/>
    <w:rsid w:val="00011DD0"/>
    <w:rsid w:val="00012C26"/>
    <w:rsid w:val="0001312A"/>
    <w:rsid w:val="000144AC"/>
    <w:rsid w:val="00014DEF"/>
    <w:rsid w:val="0001577E"/>
    <w:rsid w:val="00015796"/>
    <w:rsid w:val="00015DA6"/>
    <w:rsid w:val="00015F89"/>
    <w:rsid w:val="0001631A"/>
    <w:rsid w:val="00016392"/>
    <w:rsid w:val="00016659"/>
    <w:rsid w:val="00016F9F"/>
    <w:rsid w:val="000177D9"/>
    <w:rsid w:val="00021C27"/>
    <w:rsid w:val="00022463"/>
    <w:rsid w:val="00023428"/>
    <w:rsid w:val="00025A58"/>
    <w:rsid w:val="00026870"/>
    <w:rsid w:val="00027836"/>
    <w:rsid w:val="000304E6"/>
    <w:rsid w:val="0003106F"/>
    <w:rsid w:val="00031104"/>
    <w:rsid w:val="00031CE3"/>
    <w:rsid w:val="00032882"/>
    <w:rsid w:val="0003415B"/>
    <w:rsid w:val="0003540A"/>
    <w:rsid w:val="00035F64"/>
    <w:rsid w:val="000362C4"/>
    <w:rsid w:val="00037015"/>
    <w:rsid w:val="0003743A"/>
    <w:rsid w:val="000374EE"/>
    <w:rsid w:val="00037BC6"/>
    <w:rsid w:val="00040259"/>
    <w:rsid w:val="00040756"/>
    <w:rsid w:val="0004084F"/>
    <w:rsid w:val="00040B0E"/>
    <w:rsid w:val="00041024"/>
    <w:rsid w:val="000414A8"/>
    <w:rsid w:val="000422A4"/>
    <w:rsid w:val="000423F0"/>
    <w:rsid w:val="000430A6"/>
    <w:rsid w:val="00043B6A"/>
    <w:rsid w:val="00043EF2"/>
    <w:rsid w:val="000440D8"/>
    <w:rsid w:val="00044A04"/>
    <w:rsid w:val="0004629E"/>
    <w:rsid w:val="00047558"/>
    <w:rsid w:val="00051FE7"/>
    <w:rsid w:val="00052A85"/>
    <w:rsid w:val="00054505"/>
    <w:rsid w:val="000563B1"/>
    <w:rsid w:val="0005650A"/>
    <w:rsid w:val="0005716B"/>
    <w:rsid w:val="00057AD8"/>
    <w:rsid w:val="00060305"/>
    <w:rsid w:val="000606C9"/>
    <w:rsid w:val="00060B23"/>
    <w:rsid w:val="00060BD4"/>
    <w:rsid w:val="000623D4"/>
    <w:rsid w:val="00064AEF"/>
    <w:rsid w:val="00064BB0"/>
    <w:rsid w:val="00065C87"/>
    <w:rsid w:val="000668D7"/>
    <w:rsid w:val="00066DA9"/>
    <w:rsid w:val="00071235"/>
    <w:rsid w:val="000716F5"/>
    <w:rsid w:val="000718C3"/>
    <w:rsid w:val="00071FC7"/>
    <w:rsid w:val="000729C4"/>
    <w:rsid w:val="00072B69"/>
    <w:rsid w:val="00072E96"/>
    <w:rsid w:val="00073BCB"/>
    <w:rsid w:val="000741EF"/>
    <w:rsid w:val="000760D9"/>
    <w:rsid w:val="000764E4"/>
    <w:rsid w:val="00076BF8"/>
    <w:rsid w:val="00077BB3"/>
    <w:rsid w:val="00077C57"/>
    <w:rsid w:val="00077E06"/>
    <w:rsid w:val="00080204"/>
    <w:rsid w:val="000807F6"/>
    <w:rsid w:val="00080CCC"/>
    <w:rsid w:val="0008113A"/>
    <w:rsid w:val="0008278F"/>
    <w:rsid w:val="0008330D"/>
    <w:rsid w:val="00084507"/>
    <w:rsid w:val="000845FA"/>
    <w:rsid w:val="00084705"/>
    <w:rsid w:val="00084B5C"/>
    <w:rsid w:val="00085C0A"/>
    <w:rsid w:val="00086E14"/>
    <w:rsid w:val="00090A31"/>
    <w:rsid w:val="000910B6"/>
    <w:rsid w:val="00091765"/>
    <w:rsid w:val="000926D9"/>
    <w:rsid w:val="00092D91"/>
    <w:rsid w:val="00093313"/>
    <w:rsid w:val="00094B46"/>
    <w:rsid w:val="000957F1"/>
    <w:rsid w:val="000958D4"/>
    <w:rsid w:val="000A01F9"/>
    <w:rsid w:val="000A1931"/>
    <w:rsid w:val="000A1982"/>
    <w:rsid w:val="000A19DB"/>
    <w:rsid w:val="000A1C2F"/>
    <w:rsid w:val="000A229E"/>
    <w:rsid w:val="000A3D7F"/>
    <w:rsid w:val="000A5B67"/>
    <w:rsid w:val="000A5F8D"/>
    <w:rsid w:val="000A782D"/>
    <w:rsid w:val="000A7B59"/>
    <w:rsid w:val="000A7B69"/>
    <w:rsid w:val="000A7D79"/>
    <w:rsid w:val="000B0AE1"/>
    <w:rsid w:val="000B1719"/>
    <w:rsid w:val="000B1A11"/>
    <w:rsid w:val="000B1C71"/>
    <w:rsid w:val="000B3B52"/>
    <w:rsid w:val="000B47F3"/>
    <w:rsid w:val="000B495B"/>
    <w:rsid w:val="000B49C1"/>
    <w:rsid w:val="000B5022"/>
    <w:rsid w:val="000B563A"/>
    <w:rsid w:val="000B7E10"/>
    <w:rsid w:val="000C1089"/>
    <w:rsid w:val="000C2112"/>
    <w:rsid w:val="000C3BC3"/>
    <w:rsid w:val="000C3F30"/>
    <w:rsid w:val="000C5EB2"/>
    <w:rsid w:val="000C6327"/>
    <w:rsid w:val="000C6CE2"/>
    <w:rsid w:val="000C6F4C"/>
    <w:rsid w:val="000C71B2"/>
    <w:rsid w:val="000C759C"/>
    <w:rsid w:val="000C7971"/>
    <w:rsid w:val="000C7CE4"/>
    <w:rsid w:val="000C7F43"/>
    <w:rsid w:val="000D036C"/>
    <w:rsid w:val="000D1CAB"/>
    <w:rsid w:val="000D27FC"/>
    <w:rsid w:val="000D2EDC"/>
    <w:rsid w:val="000D396F"/>
    <w:rsid w:val="000D3DAC"/>
    <w:rsid w:val="000D4013"/>
    <w:rsid w:val="000D4900"/>
    <w:rsid w:val="000D5C91"/>
    <w:rsid w:val="000E0373"/>
    <w:rsid w:val="000E1CA4"/>
    <w:rsid w:val="000E2AF4"/>
    <w:rsid w:val="000E3D1F"/>
    <w:rsid w:val="000E3FCA"/>
    <w:rsid w:val="000E430D"/>
    <w:rsid w:val="000E6D5D"/>
    <w:rsid w:val="000E784C"/>
    <w:rsid w:val="000E7BC3"/>
    <w:rsid w:val="000F01D8"/>
    <w:rsid w:val="000F2632"/>
    <w:rsid w:val="000F3F91"/>
    <w:rsid w:val="000F4625"/>
    <w:rsid w:val="000F4CB2"/>
    <w:rsid w:val="000F4F36"/>
    <w:rsid w:val="000F565A"/>
    <w:rsid w:val="000F5ECB"/>
    <w:rsid w:val="000F633E"/>
    <w:rsid w:val="000F634D"/>
    <w:rsid w:val="0010045A"/>
    <w:rsid w:val="001015EC"/>
    <w:rsid w:val="00103605"/>
    <w:rsid w:val="00103FD3"/>
    <w:rsid w:val="00105606"/>
    <w:rsid w:val="00105670"/>
    <w:rsid w:val="001064FB"/>
    <w:rsid w:val="001073DC"/>
    <w:rsid w:val="001100DE"/>
    <w:rsid w:val="001103E5"/>
    <w:rsid w:val="001126FC"/>
    <w:rsid w:val="00113090"/>
    <w:rsid w:val="001133AF"/>
    <w:rsid w:val="0011408B"/>
    <w:rsid w:val="00114941"/>
    <w:rsid w:val="00114CE5"/>
    <w:rsid w:val="00117522"/>
    <w:rsid w:val="001200F9"/>
    <w:rsid w:val="0012080C"/>
    <w:rsid w:val="00122C40"/>
    <w:rsid w:val="00122E2E"/>
    <w:rsid w:val="00123025"/>
    <w:rsid w:val="00123131"/>
    <w:rsid w:val="00123CDC"/>
    <w:rsid w:val="00124145"/>
    <w:rsid w:val="0012447C"/>
    <w:rsid w:val="00124642"/>
    <w:rsid w:val="00125064"/>
    <w:rsid w:val="001259CB"/>
    <w:rsid w:val="00125FCF"/>
    <w:rsid w:val="001260FE"/>
    <w:rsid w:val="00127C15"/>
    <w:rsid w:val="00127E45"/>
    <w:rsid w:val="00127EDF"/>
    <w:rsid w:val="00127F7A"/>
    <w:rsid w:val="0013047B"/>
    <w:rsid w:val="00130F43"/>
    <w:rsid w:val="00131349"/>
    <w:rsid w:val="00131B45"/>
    <w:rsid w:val="00131F96"/>
    <w:rsid w:val="001328E5"/>
    <w:rsid w:val="00133A0C"/>
    <w:rsid w:val="00133BDB"/>
    <w:rsid w:val="00133E1D"/>
    <w:rsid w:val="00134DF0"/>
    <w:rsid w:val="0013549A"/>
    <w:rsid w:val="00135601"/>
    <w:rsid w:val="001363E8"/>
    <w:rsid w:val="001379F8"/>
    <w:rsid w:val="00141466"/>
    <w:rsid w:val="0014172F"/>
    <w:rsid w:val="00141AF2"/>
    <w:rsid w:val="00141D90"/>
    <w:rsid w:val="00142DFC"/>
    <w:rsid w:val="001431FD"/>
    <w:rsid w:val="001434BD"/>
    <w:rsid w:val="00143A8E"/>
    <w:rsid w:val="00143DD8"/>
    <w:rsid w:val="00144089"/>
    <w:rsid w:val="0014415D"/>
    <w:rsid w:val="001448C2"/>
    <w:rsid w:val="00145DFA"/>
    <w:rsid w:val="001461CA"/>
    <w:rsid w:val="001472FC"/>
    <w:rsid w:val="0014787E"/>
    <w:rsid w:val="00150A60"/>
    <w:rsid w:val="001514E7"/>
    <w:rsid w:val="00152039"/>
    <w:rsid w:val="001525CD"/>
    <w:rsid w:val="001528BE"/>
    <w:rsid w:val="001535BC"/>
    <w:rsid w:val="00153827"/>
    <w:rsid w:val="001540E1"/>
    <w:rsid w:val="001543BD"/>
    <w:rsid w:val="00154A44"/>
    <w:rsid w:val="00155A6F"/>
    <w:rsid w:val="001567E9"/>
    <w:rsid w:val="0015703B"/>
    <w:rsid w:val="001571E1"/>
    <w:rsid w:val="00157244"/>
    <w:rsid w:val="00157776"/>
    <w:rsid w:val="00157FCF"/>
    <w:rsid w:val="00160BF7"/>
    <w:rsid w:val="00161A8B"/>
    <w:rsid w:val="00161B46"/>
    <w:rsid w:val="001629A8"/>
    <w:rsid w:val="00163AC0"/>
    <w:rsid w:val="00165C8C"/>
    <w:rsid w:val="001663F1"/>
    <w:rsid w:val="001667B7"/>
    <w:rsid w:val="00166B10"/>
    <w:rsid w:val="001676A1"/>
    <w:rsid w:val="00172672"/>
    <w:rsid w:val="00173364"/>
    <w:rsid w:val="00175F0F"/>
    <w:rsid w:val="00176C52"/>
    <w:rsid w:val="00177020"/>
    <w:rsid w:val="001772F3"/>
    <w:rsid w:val="0017769A"/>
    <w:rsid w:val="00177BEE"/>
    <w:rsid w:val="00180842"/>
    <w:rsid w:val="00180EB7"/>
    <w:rsid w:val="001819CE"/>
    <w:rsid w:val="001819E9"/>
    <w:rsid w:val="00181BFF"/>
    <w:rsid w:val="00182796"/>
    <w:rsid w:val="00183E5B"/>
    <w:rsid w:val="0018550C"/>
    <w:rsid w:val="00185CCE"/>
    <w:rsid w:val="00187DF1"/>
    <w:rsid w:val="00187F32"/>
    <w:rsid w:val="00190C56"/>
    <w:rsid w:val="001911A0"/>
    <w:rsid w:val="00191FB9"/>
    <w:rsid w:val="001928A3"/>
    <w:rsid w:val="001937FE"/>
    <w:rsid w:val="00194694"/>
    <w:rsid w:val="00194EAF"/>
    <w:rsid w:val="00195E86"/>
    <w:rsid w:val="00196386"/>
    <w:rsid w:val="001A0AEE"/>
    <w:rsid w:val="001A10C5"/>
    <w:rsid w:val="001A1459"/>
    <w:rsid w:val="001A1FFF"/>
    <w:rsid w:val="001A2994"/>
    <w:rsid w:val="001A2A4D"/>
    <w:rsid w:val="001A4135"/>
    <w:rsid w:val="001A4515"/>
    <w:rsid w:val="001A48B1"/>
    <w:rsid w:val="001A494A"/>
    <w:rsid w:val="001A59D1"/>
    <w:rsid w:val="001A5A53"/>
    <w:rsid w:val="001A6046"/>
    <w:rsid w:val="001A6A92"/>
    <w:rsid w:val="001A7107"/>
    <w:rsid w:val="001A7162"/>
    <w:rsid w:val="001A7629"/>
    <w:rsid w:val="001B0489"/>
    <w:rsid w:val="001B04F5"/>
    <w:rsid w:val="001B15F7"/>
    <w:rsid w:val="001B173F"/>
    <w:rsid w:val="001B1E39"/>
    <w:rsid w:val="001B2408"/>
    <w:rsid w:val="001B2520"/>
    <w:rsid w:val="001B293C"/>
    <w:rsid w:val="001B32E0"/>
    <w:rsid w:val="001B6F6D"/>
    <w:rsid w:val="001B7277"/>
    <w:rsid w:val="001B72AA"/>
    <w:rsid w:val="001B7C78"/>
    <w:rsid w:val="001C144E"/>
    <w:rsid w:val="001C1E3A"/>
    <w:rsid w:val="001C20D3"/>
    <w:rsid w:val="001C23B9"/>
    <w:rsid w:val="001C2B5E"/>
    <w:rsid w:val="001C3EE2"/>
    <w:rsid w:val="001C4A9D"/>
    <w:rsid w:val="001C561F"/>
    <w:rsid w:val="001C67C5"/>
    <w:rsid w:val="001C6D73"/>
    <w:rsid w:val="001D0154"/>
    <w:rsid w:val="001D08F7"/>
    <w:rsid w:val="001D27DB"/>
    <w:rsid w:val="001D299B"/>
    <w:rsid w:val="001D2E83"/>
    <w:rsid w:val="001D3217"/>
    <w:rsid w:val="001D42E2"/>
    <w:rsid w:val="001D45D6"/>
    <w:rsid w:val="001D5DF2"/>
    <w:rsid w:val="001D75C0"/>
    <w:rsid w:val="001D772B"/>
    <w:rsid w:val="001D7A48"/>
    <w:rsid w:val="001E0854"/>
    <w:rsid w:val="001E0A57"/>
    <w:rsid w:val="001E1400"/>
    <w:rsid w:val="001E3901"/>
    <w:rsid w:val="001E4783"/>
    <w:rsid w:val="001E5BD7"/>
    <w:rsid w:val="001E6022"/>
    <w:rsid w:val="001F0D48"/>
    <w:rsid w:val="001F1810"/>
    <w:rsid w:val="001F2F23"/>
    <w:rsid w:val="001F3330"/>
    <w:rsid w:val="001F3CDB"/>
    <w:rsid w:val="001F414E"/>
    <w:rsid w:val="001F4437"/>
    <w:rsid w:val="001F4ABD"/>
    <w:rsid w:val="001F5D86"/>
    <w:rsid w:val="001F6479"/>
    <w:rsid w:val="001F7DF6"/>
    <w:rsid w:val="0020084F"/>
    <w:rsid w:val="00200D4D"/>
    <w:rsid w:val="00200D4E"/>
    <w:rsid w:val="00200EFE"/>
    <w:rsid w:val="0020312E"/>
    <w:rsid w:val="00204621"/>
    <w:rsid w:val="002046B4"/>
    <w:rsid w:val="00204D5B"/>
    <w:rsid w:val="002070F4"/>
    <w:rsid w:val="0020738B"/>
    <w:rsid w:val="0021045F"/>
    <w:rsid w:val="00211366"/>
    <w:rsid w:val="00211567"/>
    <w:rsid w:val="002124B0"/>
    <w:rsid w:val="00212AFC"/>
    <w:rsid w:val="002132C4"/>
    <w:rsid w:val="0021394F"/>
    <w:rsid w:val="00214740"/>
    <w:rsid w:val="00215610"/>
    <w:rsid w:val="002169DC"/>
    <w:rsid w:val="00216CBA"/>
    <w:rsid w:val="00220720"/>
    <w:rsid w:val="00220914"/>
    <w:rsid w:val="0022091D"/>
    <w:rsid w:val="00220DAB"/>
    <w:rsid w:val="00221097"/>
    <w:rsid w:val="00221357"/>
    <w:rsid w:val="00221407"/>
    <w:rsid w:val="00221479"/>
    <w:rsid w:val="00222199"/>
    <w:rsid w:val="002221BE"/>
    <w:rsid w:val="002223B4"/>
    <w:rsid w:val="002231A3"/>
    <w:rsid w:val="002232FA"/>
    <w:rsid w:val="00223771"/>
    <w:rsid w:val="00223E02"/>
    <w:rsid w:val="002240AC"/>
    <w:rsid w:val="002246BE"/>
    <w:rsid w:val="00226F01"/>
    <w:rsid w:val="00227E83"/>
    <w:rsid w:val="00230BC8"/>
    <w:rsid w:val="00231620"/>
    <w:rsid w:val="00232063"/>
    <w:rsid w:val="0023240D"/>
    <w:rsid w:val="00232439"/>
    <w:rsid w:val="0023277E"/>
    <w:rsid w:val="00232A23"/>
    <w:rsid w:val="00233A10"/>
    <w:rsid w:val="00234669"/>
    <w:rsid w:val="002346F4"/>
    <w:rsid w:val="00235B28"/>
    <w:rsid w:val="00236C9C"/>
    <w:rsid w:val="002370AB"/>
    <w:rsid w:val="002371D2"/>
    <w:rsid w:val="0023721C"/>
    <w:rsid w:val="00237CFE"/>
    <w:rsid w:val="0024012A"/>
    <w:rsid w:val="00241DAD"/>
    <w:rsid w:val="00241E12"/>
    <w:rsid w:val="00242A62"/>
    <w:rsid w:val="0024319B"/>
    <w:rsid w:val="0024337A"/>
    <w:rsid w:val="002434CB"/>
    <w:rsid w:val="0024371F"/>
    <w:rsid w:val="002444CC"/>
    <w:rsid w:val="00244FD6"/>
    <w:rsid w:val="002465A0"/>
    <w:rsid w:val="0024676C"/>
    <w:rsid w:val="00246940"/>
    <w:rsid w:val="0024704A"/>
    <w:rsid w:val="00247AC5"/>
    <w:rsid w:val="00250389"/>
    <w:rsid w:val="0025054F"/>
    <w:rsid w:val="00250AF4"/>
    <w:rsid w:val="00250FA2"/>
    <w:rsid w:val="00251A9D"/>
    <w:rsid w:val="00251B9A"/>
    <w:rsid w:val="00252B78"/>
    <w:rsid w:val="0025385C"/>
    <w:rsid w:val="00253B9E"/>
    <w:rsid w:val="00254A2B"/>
    <w:rsid w:val="00255419"/>
    <w:rsid w:val="00256A80"/>
    <w:rsid w:val="00256C2B"/>
    <w:rsid w:val="00257321"/>
    <w:rsid w:val="00257757"/>
    <w:rsid w:val="00260907"/>
    <w:rsid w:val="00260A83"/>
    <w:rsid w:val="00260DA6"/>
    <w:rsid w:val="00261A93"/>
    <w:rsid w:val="00262332"/>
    <w:rsid w:val="00263A57"/>
    <w:rsid w:val="0026489C"/>
    <w:rsid w:val="002649A2"/>
    <w:rsid w:val="00264B75"/>
    <w:rsid w:val="00264CBB"/>
    <w:rsid w:val="00265359"/>
    <w:rsid w:val="002653D1"/>
    <w:rsid w:val="002658DF"/>
    <w:rsid w:val="002661A5"/>
    <w:rsid w:val="00266670"/>
    <w:rsid w:val="00267810"/>
    <w:rsid w:val="002724A4"/>
    <w:rsid w:val="00272863"/>
    <w:rsid w:val="00272956"/>
    <w:rsid w:val="002731E6"/>
    <w:rsid w:val="0027678F"/>
    <w:rsid w:val="00276815"/>
    <w:rsid w:val="00276BD8"/>
    <w:rsid w:val="00277916"/>
    <w:rsid w:val="00280F11"/>
    <w:rsid w:val="002814BE"/>
    <w:rsid w:val="002826CB"/>
    <w:rsid w:val="00284494"/>
    <w:rsid w:val="002847DC"/>
    <w:rsid w:val="0028517F"/>
    <w:rsid w:val="00285A44"/>
    <w:rsid w:val="00285E55"/>
    <w:rsid w:val="00286A73"/>
    <w:rsid w:val="00286B68"/>
    <w:rsid w:val="00286C68"/>
    <w:rsid w:val="00287941"/>
    <w:rsid w:val="002907CA"/>
    <w:rsid w:val="0029123C"/>
    <w:rsid w:val="00292365"/>
    <w:rsid w:val="00293845"/>
    <w:rsid w:val="00294010"/>
    <w:rsid w:val="00294C34"/>
    <w:rsid w:val="0029504F"/>
    <w:rsid w:val="00295283"/>
    <w:rsid w:val="00295BCE"/>
    <w:rsid w:val="00295ED6"/>
    <w:rsid w:val="00295EEA"/>
    <w:rsid w:val="00295F00"/>
    <w:rsid w:val="002975AD"/>
    <w:rsid w:val="002A1CE8"/>
    <w:rsid w:val="002A23A2"/>
    <w:rsid w:val="002A4109"/>
    <w:rsid w:val="002A5486"/>
    <w:rsid w:val="002A57B2"/>
    <w:rsid w:val="002A5E01"/>
    <w:rsid w:val="002A6A2B"/>
    <w:rsid w:val="002A7076"/>
    <w:rsid w:val="002A7EC8"/>
    <w:rsid w:val="002B01A1"/>
    <w:rsid w:val="002B02A3"/>
    <w:rsid w:val="002B0A4D"/>
    <w:rsid w:val="002B0F14"/>
    <w:rsid w:val="002B1258"/>
    <w:rsid w:val="002B2445"/>
    <w:rsid w:val="002B2B56"/>
    <w:rsid w:val="002B4E19"/>
    <w:rsid w:val="002B503C"/>
    <w:rsid w:val="002B50D5"/>
    <w:rsid w:val="002B68FA"/>
    <w:rsid w:val="002B7E79"/>
    <w:rsid w:val="002C06E8"/>
    <w:rsid w:val="002C08C8"/>
    <w:rsid w:val="002C0FAC"/>
    <w:rsid w:val="002C1D69"/>
    <w:rsid w:val="002C24AB"/>
    <w:rsid w:val="002C41BB"/>
    <w:rsid w:val="002C4D40"/>
    <w:rsid w:val="002C4D48"/>
    <w:rsid w:val="002C53CC"/>
    <w:rsid w:val="002C5591"/>
    <w:rsid w:val="002C5878"/>
    <w:rsid w:val="002C5B67"/>
    <w:rsid w:val="002C5CDD"/>
    <w:rsid w:val="002C6B7F"/>
    <w:rsid w:val="002C74C5"/>
    <w:rsid w:val="002C7636"/>
    <w:rsid w:val="002C77C0"/>
    <w:rsid w:val="002C79A4"/>
    <w:rsid w:val="002D02E8"/>
    <w:rsid w:val="002D02F5"/>
    <w:rsid w:val="002D046F"/>
    <w:rsid w:val="002D075C"/>
    <w:rsid w:val="002D0935"/>
    <w:rsid w:val="002D095E"/>
    <w:rsid w:val="002D0F49"/>
    <w:rsid w:val="002D2851"/>
    <w:rsid w:val="002D585F"/>
    <w:rsid w:val="002D78C9"/>
    <w:rsid w:val="002D7B2B"/>
    <w:rsid w:val="002E0158"/>
    <w:rsid w:val="002E0E07"/>
    <w:rsid w:val="002E1200"/>
    <w:rsid w:val="002E1A41"/>
    <w:rsid w:val="002E32D5"/>
    <w:rsid w:val="002E361F"/>
    <w:rsid w:val="002E3834"/>
    <w:rsid w:val="002E4973"/>
    <w:rsid w:val="002E66A8"/>
    <w:rsid w:val="002E671B"/>
    <w:rsid w:val="002E7256"/>
    <w:rsid w:val="002E7DE1"/>
    <w:rsid w:val="002E7F2A"/>
    <w:rsid w:val="002F026F"/>
    <w:rsid w:val="002F0BE5"/>
    <w:rsid w:val="002F2AD4"/>
    <w:rsid w:val="002F3371"/>
    <w:rsid w:val="002F42E4"/>
    <w:rsid w:val="002F43F6"/>
    <w:rsid w:val="002F5314"/>
    <w:rsid w:val="002F579E"/>
    <w:rsid w:val="002F629C"/>
    <w:rsid w:val="002F7954"/>
    <w:rsid w:val="002F7B4C"/>
    <w:rsid w:val="0030073E"/>
    <w:rsid w:val="00301251"/>
    <w:rsid w:val="00301CB8"/>
    <w:rsid w:val="00303B25"/>
    <w:rsid w:val="0030474D"/>
    <w:rsid w:val="0030504A"/>
    <w:rsid w:val="00305991"/>
    <w:rsid w:val="00306106"/>
    <w:rsid w:val="0030675F"/>
    <w:rsid w:val="003114CB"/>
    <w:rsid w:val="00312485"/>
    <w:rsid w:val="00312AE9"/>
    <w:rsid w:val="00314009"/>
    <w:rsid w:val="00314DD5"/>
    <w:rsid w:val="003150A1"/>
    <w:rsid w:val="0031607A"/>
    <w:rsid w:val="003160BD"/>
    <w:rsid w:val="00317082"/>
    <w:rsid w:val="00320D09"/>
    <w:rsid w:val="00320DBB"/>
    <w:rsid w:val="00321F58"/>
    <w:rsid w:val="003236B9"/>
    <w:rsid w:val="00323839"/>
    <w:rsid w:val="00323C85"/>
    <w:rsid w:val="00323F31"/>
    <w:rsid w:val="00324EF0"/>
    <w:rsid w:val="00327072"/>
    <w:rsid w:val="003279A8"/>
    <w:rsid w:val="00327ED7"/>
    <w:rsid w:val="00331DB5"/>
    <w:rsid w:val="00333718"/>
    <w:rsid w:val="003349ED"/>
    <w:rsid w:val="003361AB"/>
    <w:rsid w:val="00337D11"/>
    <w:rsid w:val="0034060B"/>
    <w:rsid w:val="00341BB6"/>
    <w:rsid w:val="00342179"/>
    <w:rsid w:val="00342B66"/>
    <w:rsid w:val="00343901"/>
    <w:rsid w:val="00343BBC"/>
    <w:rsid w:val="0034592A"/>
    <w:rsid w:val="00345BA9"/>
    <w:rsid w:val="0034657B"/>
    <w:rsid w:val="00350AE7"/>
    <w:rsid w:val="0035164A"/>
    <w:rsid w:val="00352AA7"/>
    <w:rsid w:val="00352B9A"/>
    <w:rsid w:val="003532CD"/>
    <w:rsid w:val="003565C0"/>
    <w:rsid w:val="00356652"/>
    <w:rsid w:val="0035756C"/>
    <w:rsid w:val="00357C9A"/>
    <w:rsid w:val="0036057C"/>
    <w:rsid w:val="00361AA2"/>
    <w:rsid w:val="00361CEB"/>
    <w:rsid w:val="00363588"/>
    <w:rsid w:val="0036424F"/>
    <w:rsid w:val="00366BE4"/>
    <w:rsid w:val="00366E32"/>
    <w:rsid w:val="00366EB9"/>
    <w:rsid w:val="00366EF1"/>
    <w:rsid w:val="00367ED2"/>
    <w:rsid w:val="00370234"/>
    <w:rsid w:val="00371D67"/>
    <w:rsid w:val="003735E0"/>
    <w:rsid w:val="0037465A"/>
    <w:rsid w:val="00375EFB"/>
    <w:rsid w:val="003766D2"/>
    <w:rsid w:val="00376F6B"/>
    <w:rsid w:val="00380C9C"/>
    <w:rsid w:val="003819EE"/>
    <w:rsid w:val="00381CFA"/>
    <w:rsid w:val="00382FDB"/>
    <w:rsid w:val="00383DB7"/>
    <w:rsid w:val="00384565"/>
    <w:rsid w:val="0038473F"/>
    <w:rsid w:val="00387193"/>
    <w:rsid w:val="00387FAF"/>
    <w:rsid w:val="0039090C"/>
    <w:rsid w:val="00390BDA"/>
    <w:rsid w:val="00392047"/>
    <w:rsid w:val="00393231"/>
    <w:rsid w:val="0039324E"/>
    <w:rsid w:val="00394724"/>
    <w:rsid w:val="003947A8"/>
    <w:rsid w:val="00394E7B"/>
    <w:rsid w:val="00395634"/>
    <w:rsid w:val="0039570A"/>
    <w:rsid w:val="0039584B"/>
    <w:rsid w:val="00395C43"/>
    <w:rsid w:val="00395CF9"/>
    <w:rsid w:val="00396096"/>
    <w:rsid w:val="003963EE"/>
    <w:rsid w:val="00397125"/>
    <w:rsid w:val="00397605"/>
    <w:rsid w:val="003A13F2"/>
    <w:rsid w:val="003A170D"/>
    <w:rsid w:val="003A1809"/>
    <w:rsid w:val="003A1C93"/>
    <w:rsid w:val="003A3499"/>
    <w:rsid w:val="003A492A"/>
    <w:rsid w:val="003A5DB4"/>
    <w:rsid w:val="003A5DC1"/>
    <w:rsid w:val="003A5F19"/>
    <w:rsid w:val="003A74A6"/>
    <w:rsid w:val="003A79A1"/>
    <w:rsid w:val="003B1C32"/>
    <w:rsid w:val="003B1E24"/>
    <w:rsid w:val="003B2E65"/>
    <w:rsid w:val="003B3AE6"/>
    <w:rsid w:val="003B3E17"/>
    <w:rsid w:val="003B3EDE"/>
    <w:rsid w:val="003B3EE0"/>
    <w:rsid w:val="003B403A"/>
    <w:rsid w:val="003B47C3"/>
    <w:rsid w:val="003B48CF"/>
    <w:rsid w:val="003B4E2F"/>
    <w:rsid w:val="003B5014"/>
    <w:rsid w:val="003B50A0"/>
    <w:rsid w:val="003B608B"/>
    <w:rsid w:val="003B61CC"/>
    <w:rsid w:val="003B787E"/>
    <w:rsid w:val="003C28F1"/>
    <w:rsid w:val="003C3327"/>
    <w:rsid w:val="003C40BC"/>
    <w:rsid w:val="003C4913"/>
    <w:rsid w:val="003C5DA1"/>
    <w:rsid w:val="003C62AD"/>
    <w:rsid w:val="003C6686"/>
    <w:rsid w:val="003C710D"/>
    <w:rsid w:val="003C7164"/>
    <w:rsid w:val="003D003D"/>
    <w:rsid w:val="003D0F1E"/>
    <w:rsid w:val="003D16A9"/>
    <w:rsid w:val="003D1B9C"/>
    <w:rsid w:val="003D3B16"/>
    <w:rsid w:val="003D3C05"/>
    <w:rsid w:val="003D48A7"/>
    <w:rsid w:val="003D57A2"/>
    <w:rsid w:val="003D5F1C"/>
    <w:rsid w:val="003D6A84"/>
    <w:rsid w:val="003D7072"/>
    <w:rsid w:val="003D7C44"/>
    <w:rsid w:val="003E01A1"/>
    <w:rsid w:val="003E021C"/>
    <w:rsid w:val="003E035B"/>
    <w:rsid w:val="003E1725"/>
    <w:rsid w:val="003E1F36"/>
    <w:rsid w:val="003E2115"/>
    <w:rsid w:val="003E23CE"/>
    <w:rsid w:val="003E37A5"/>
    <w:rsid w:val="003E40EF"/>
    <w:rsid w:val="003E4224"/>
    <w:rsid w:val="003E5213"/>
    <w:rsid w:val="003E78E2"/>
    <w:rsid w:val="003E7D6C"/>
    <w:rsid w:val="003F0A61"/>
    <w:rsid w:val="003F18B7"/>
    <w:rsid w:val="003F28CE"/>
    <w:rsid w:val="003F340B"/>
    <w:rsid w:val="003F369D"/>
    <w:rsid w:val="003F4117"/>
    <w:rsid w:val="003F58D8"/>
    <w:rsid w:val="004000CD"/>
    <w:rsid w:val="00400194"/>
    <w:rsid w:val="004017A4"/>
    <w:rsid w:val="00401EAB"/>
    <w:rsid w:val="00401F6D"/>
    <w:rsid w:val="0040242B"/>
    <w:rsid w:val="00403367"/>
    <w:rsid w:val="0040453A"/>
    <w:rsid w:val="00404EFD"/>
    <w:rsid w:val="0040587F"/>
    <w:rsid w:val="00405C75"/>
    <w:rsid w:val="00406B72"/>
    <w:rsid w:val="00406DAB"/>
    <w:rsid w:val="0041011B"/>
    <w:rsid w:val="004106FB"/>
    <w:rsid w:val="0041139E"/>
    <w:rsid w:val="00411940"/>
    <w:rsid w:val="00413109"/>
    <w:rsid w:val="00413E61"/>
    <w:rsid w:val="00415F1D"/>
    <w:rsid w:val="00416159"/>
    <w:rsid w:val="00417022"/>
    <w:rsid w:val="004172BA"/>
    <w:rsid w:val="004173E1"/>
    <w:rsid w:val="00420780"/>
    <w:rsid w:val="00421141"/>
    <w:rsid w:val="0042376F"/>
    <w:rsid w:val="00424939"/>
    <w:rsid w:val="00425D2E"/>
    <w:rsid w:val="004261B7"/>
    <w:rsid w:val="0042676E"/>
    <w:rsid w:val="004316FA"/>
    <w:rsid w:val="00431E1C"/>
    <w:rsid w:val="00432156"/>
    <w:rsid w:val="004334A1"/>
    <w:rsid w:val="004351DC"/>
    <w:rsid w:val="00436794"/>
    <w:rsid w:val="004370BC"/>
    <w:rsid w:val="0043718C"/>
    <w:rsid w:val="00437901"/>
    <w:rsid w:val="00440674"/>
    <w:rsid w:val="004406EF"/>
    <w:rsid w:val="00440BB7"/>
    <w:rsid w:val="004431A4"/>
    <w:rsid w:val="004434D2"/>
    <w:rsid w:val="004449CA"/>
    <w:rsid w:val="00444CD3"/>
    <w:rsid w:val="00445BDD"/>
    <w:rsid w:val="00446702"/>
    <w:rsid w:val="00447D1F"/>
    <w:rsid w:val="00447DB7"/>
    <w:rsid w:val="00450965"/>
    <w:rsid w:val="00450CDE"/>
    <w:rsid w:val="00453EFC"/>
    <w:rsid w:val="00454365"/>
    <w:rsid w:val="00454B18"/>
    <w:rsid w:val="00454D47"/>
    <w:rsid w:val="00455924"/>
    <w:rsid w:val="00455AEB"/>
    <w:rsid w:val="00455D57"/>
    <w:rsid w:val="004574E1"/>
    <w:rsid w:val="004602B3"/>
    <w:rsid w:val="004602C8"/>
    <w:rsid w:val="00461101"/>
    <w:rsid w:val="00462585"/>
    <w:rsid w:val="004635E6"/>
    <w:rsid w:val="004649FE"/>
    <w:rsid w:val="004653DF"/>
    <w:rsid w:val="00465856"/>
    <w:rsid w:val="00466DC0"/>
    <w:rsid w:val="004679AD"/>
    <w:rsid w:val="004706BA"/>
    <w:rsid w:val="0047144A"/>
    <w:rsid w:val="00471644"/>
    <w:rsid w:val="004724B1"/>
    <w:rsid w:val="00472FA8"/>
    <w:rsid w:val="0047307F"/>
    <w:rsid w:val="0047318E"/>
    <w:rsid w:val="0047353D"/>
    <w:rsid w:val="0047432F"/>
    <w:rsid w:val="00474995"/>
    <w:rsid w:val="00474EBA"/>
    <w:rsid w:val="00475E69"/>
    <w:rsid w:val="0047601B"/>
    <w:rsid w:val="00476025"/>
    <w:rsid w:val="004764A2"/>
    <w:rsid w:val="00476642"/>
    <w:rsid w:val="00476B98"/>
    <w:rsid w:val="00476C35"/>
    <w:rsid w:val="00477DF1"/>
    <w:rsid w:val="00477F2A"/>
    <w:rsid w:val="004812B1"/>
    <w:rsid w:val="00481E1D"/>
    <w:rsid w:val="00482513"/>
    <w:rsid w:val="00482792"/>
    <w:rsid w:val="00483B23"/>
    <w:rsid w:val="00484529"/>
    <w:rsid w:val="00484B4B"/>
    <w:rsid w:val="00484D25"/>
    <w:rsid w:val="004861C8"/>
    <w:rsid w:val="0048640A"/>
    <w:rsid w:val="00486C8A"/>
    <w:rsid w:val="00487A7F"/>
    <w:rsid w:val="00490D4B"/>
    <w:rsid w:val="00492F40"/>
    <w:rsid w:val="00493876"/>
    <w:rsid w:val="00493AED"/>
    <w:rsid w:val="00493DEE"/>
    <w:rsid w:val="00494120"/>
    <w:rsid w:val="00494C9C"/>
    <w:rsid w:val="00496A4A"/>
    <w:rsid w:val="00497910"/>
    <w:rsid w:val="00497EFB"/>
    <w:rsid w:val="004A0AD5"/>
    <w:rsid w:val="004A125D"/>
    <w:rsid w:val="004A16E5"/>
    <w:rsid w:val="004A1C53"/>
    <w:rsid w:val="004A1D43"/>
    <w:rsid w:val="004A1FFD"/>
    <w:rsid w:val="004A2284"/>
    <w:rsid w:val="004A265D"/>
    <w:rsid w:val="004A29BD"/>
    <w:rsid w:val="004A5840"/>
    <w:rsid w:val="004A6686"/>
    <w:rsid w:val="004A6E4A"/>
    <w:rsid w:val="004A7D6F"/>
    <w:rsid w:val="004A7EB6"/>
    <w:rsid w:val="004B11FB"/>
    <w:rsid w:val="004B2B7C"/>
    <w:rsid w:val="004B2FA9"/>
    <w:rsid w:val="004B372F"/>
    <w:rsid w:val="004B3FDA"/>
    <w:rsid w:val="004B5927"/>
    <w:rsid w:val="004B6BBB"/>
    <w:rsid w:val="004B766D"/>
    <w:rsid w:val="004C16ED"/>
    <w:rsid w:val="004C1F2A"/>
    <w:rsid w:val="004C28AE"/>
    <w:rsid w:val="004C3329"/>
    <w:rsid w:val="004C333F"/>
    <w:rsid w:val="004C3944"/>
    <w:rsid w:val="004C4428"/>
    <w:rsid w:val="004C460E"/>
    <w:rsid w:val="004C546E"/>
    <w:rsid w:val="004C54A0"/>
    <w:rsid w:val="004C58AD"/>
    <w:rsid w:val="004C5C03"/>
    <w:rsid w:val="004C7DDF"/>
    <w:rsid w:val="004D2349"/>
    <w:rsid w:val="004D23B1"/>
    <w:rsid w:val="004D2944"/>
    <w:rsid w:val="004D38DC"/>
    <w:rsid w:val="004D6DB4"/>
    <w:rsid w:val="004D7C47"/>
    <w:rsid w:val="004E013C"/>
    <w:rsid w:val="004E0CDD"/>
    <w:rsid w:val="004E0FCA"/>
    <w:rsid w:val="004E11AB"/>
    <w:rsid w:val="004E15AC"/>
    <w:rsid w:val="004E19FF"/>
    <w:rsid w:val="004E2100"/>
    <w:rsid w:val="004E2EB3"/>
    <w:rsid w:val="004E3903"/>
    <w:rsid w:val="004E4528"/>
    <w:rsid w:val="004E45FD"/>
    <w:rsid w:val="004E4C22"/>
    <w:rsid w:val="004E51D5"/>
    <w:rsid w:val="004E53AD"/>
    <w:rsid w:val="004E5CEA"/>
    <w:rsid w:val="004E6087"/>
    <w:rsid w:val="004E6D98"/>
    <w:rsid w:val="004E7733"/>
    <w:rsid w:val="004E77CA"/>
    <w:rsid w:val="004F015E"/>
    <w:rsid w:val="004F01BD"/>
    <w:rsid w:val="004F2674"/>
    <w:rsid w:val="004F2A76"/>
    <w:rsid w:val="004F31BD"/>
    <w:rsid w:val="004F408B"/>
    <w:rsid w:val="004F43AA"/>
    <w:rsid w:val="004F4823"/>
    <w:rsid w:val="004F5074"/>
    <w:rsid w:val="004F5F65"/>
    <w:rsid w:val="004F673C"/>
    <w:rsid w:val="004F70E7"/>
    <w:rsid w:val="004F726D"/>
    <w:rsid w:val="005002F1"/>
    <w:rsid w:val="00501B46"/>
    <w:rsid w:val="00503B7F"/>
    <w:rsid w:val="00505417"/>
    <w:rsid w:val="00505EAA"/>
    <w:rsid w:val="0050623B"/>
    <w:rsid w:val="00506B33"/>
    <w:rsid w:val="00507519"/>
    <w:rsid w:val="00507B63"/>
    <w:rsid w:val="00507F6F"/>
    <w:rsid w:val="005104AD"/>
    <w:rsid w:val="005131BA"/>
    <w:rsid w:val="005136FB"/>
    <w:rsid w:val="00513DA6"/>
    <w:rsid w:val="0051536E"/>
    <w:rsid w:val="0051586D"/>
    <w:rsid w:val="0051720A"/>
    <w:rsid w:val="005177FD"/>
    <w:rsid w:val="005178A3"/>
    <w:rsid w:val="00517B4F"/>
    <w:rsid w:val="00521056"/>
    <w:rsid w:val="005213A2"/>
    <w:rsid w:val="00521E8E"/>
    <w:rsid w:val="00521F30"/>
    <w:rsid w:val="005232F8"/>
    <w:rsid w:val="00523BC5"/>
    <w:rsid w:val="00523C96"/>
    <w:rsid w:val="00523E45"/>
    <w:rsid w:val="00527038"/>
    <w:rsid w:val="00527F31"/>
    <w:rsid w:val="005303D6"/>
    <w:rsid w:val="00530577"/>
    <w:rsid w:val="00530D64"/>
    <w:rsid w:val="005319BE"/>
    <w:rsid w:val="00533413"/>
    <w:rsid w:val="00534A06"/>
    <w:rsid w:val="00534E70"/>
    <w:rsid w:val="0053514F"/>
    <w:rsid w:val="00535516"/>
    <w:rsid w:val="00535798"/>
    <w:rsid w:val="00535815"/>
    <w:rsid w:val="0053690B"/>
    <w:rsid w:val="00536FCD"/>
    <w:rsid w:val="005375D4"/>
    <w:rsid w:val="00537AC1"/>
    <w:rsid w:val="00540C11"/>
    <w:rsid w:val="00540F5D"/>
    <w:rsid w:val="00541515"/>
    <w:rsid w:val="0054221C"/>
    <w:rsid w:val="00542CA7"/>
    <w:rsid w:val="0054342D"/>
    <w:rsid w:val="00543F2C"/>
    <w:rsid w:val="005444B7"/>
    <w:rsid w:val="00544B0C"/>
    <w:rsid w:val="00545462"/>
    <w:rsid w:val="00545659"/>
    <w:rsid w:val="00545B06"/>
    <w:rsid w:val="00546195"/>
    <w:rsid w:val="005463F8"/>
    <w:rsid w:val="005470F6"/>
    <w:rsid w:val="00547ADA"/>
    <w:rsid w:val="00547C33"/>
    <w:rsid w:val="005505C7"/>
    <w:rsid w:val="0055143C"/>
    <w:rsid w:val="00551DB5"/>
    <w:rsid w:val="00552499"/>
    <w:rsid w:val="00552630"/>
    <w:rsid w:val="00553316"/>
    <w:rsid w:val="005537EC"/>
    <w:rsid w:val="00553C37"/>
    <w:rsid w:val="00553C7F"/>
    <w:rsid w:val="00553F66"/>
    <w:rsid w:val="0055511D"/>
    <w:rsid w:val="00556452"/>
    <w:rsid w:val="00557DDD"/>
    <w:rsid w:val="00561D59"/>
    <w:rsid w:val="0056277C"/>
    <w:rsid w:val="005633E5"/>
    <w:rsid w:val="0056359F"/>
    <w:rsid w:val="00563CA0"/>
    <w:rsid w:val="0056402C"/>
    <w:rsid w:val="005654F9"/>
    <w:rsid w:val="00566202"/>
    <w:rsid w:val="00566565"/>
    <w:rsid w:val="005676D7"/>
    <w:rsid w:val="00567C48"/>
    <w:rsid w:val="0057020B"/>
    <w:rsid w:val="005707B0"/>
    <w:rsid w:val="00570EF5"/>
    <w:rsid w:val="00571012"/>
    <w:rsid w:val="00572560"/>
    <w:rsid w:val="00572928"/>
    <w:rsid w:val="00572EB5"/>
    <w:rsid w:val="00574FD7"/>
    <w:rsid w:val="005751EF"/>
    <w:rsid w:val="00575D5C"/>
    <w:rsid w:val="005760D1"/>
    <w:rsid w:val="0057648C"/>
    <w:rsid w:val="00580064"/>
    <w:rsid w:val="00580406"/>
    <w:rsid w:val="00582910"/>
    <w:rsid w:val="00582B1C"/>
    <w:rsid w:val="00583AE8"/>
    <w:rsid w:val="00584FCB"/>
    <w:rsid w:val="005874D0"/>
    <w:rsid w:val="00590551"/>
    <w:rsid w:val="0059152C"/>
    <w:rsid w:val="0059210B"/>
    <w:rsid w:val="00592D65"/>
    <w:rsid w:val="0059487B"/>
    <w:rsid w:val="005960EE"/>
    <w:rsid w:val="00597209"/>
    <w:rsid w:val="005A0359"/>
    <w:rsid w:val="005A0949"/>
    <w:rsid w:val="005A1130"/>
    <w:rsid w:val="005A1192"/>
    <w:rsid w:val="005A3219"/>
    <w:rsid w:val="005A3EBD"/>
    <w:rsid w:val="005A4569"/>
    <w:rsid w:val="005A4590"/>
    <w:rsid w:val="005A4D17"/>
    <w:rsid w:val="005A7580"/>
    <w:rsid w:val="005B1959"/>
    <w:rsid w:val="005B1A8F"/>
    <w:rsid w:val="005B25A5"/>
    <w:rsid w:val="005B2F24"/>
    <w:rsid w:val="005B34FA"/>
    <w:rsid w:val="005B486F"/>
    <w:rsid w:val="005B62CB"/>
    <w:rsid w:val="005B69E6"/>
    <w:rsid w:val="005B6E90"/>
    <w:rsid w:val="005B769D"/>
    <w:rsid w:val="005C03C9"/>
    <w:rsid w:val="005C13F3"/>
    <w:rsid w:val="005C167D"/>
    <w:rsid w:val="005C4E5E"/>
    <w:rsid w:val="005C4F0B"/>
    <w:rsid w:val="005C5941"/>
    <w:rsid w:val="005C5E1B"/>
    <w:rsid w:val="005C6CA1"/>
    <w:rsid w:val="005D0D0C"/>
    <w:rsid w:val="005D1D6D"/>
    <w:rsid w:val="005D2C8A"/>
    <w:rsid w:val="005D37C6"/>
    <w:rsid w:val="005D3FBC"/>
    <w:rsid w:val="005D3FE2"/>
    <w:rsid w:val="005D715C"/>
    <w:rsid w:val="005D7419"/>
    <w:rsid w:val="005D756E"/>
    <w:rsid w:val="005E0136"/>
    <w:rsid w:val="005E01FA"/>
    <w:rsid w:val="005E077C"/>
    <w:rsid w:val="005E0B11"/>
    <w:rsid w:val="005E0B13"/>
    <w:rsid w:val="005E0B24"/>
    <w:rsid w:val="005E0F52"/>
    <w:rsid w:val="005E1174"/>
    <w:rsid w:val="005E12DA"/>
    <w:rsid w:val="005E1EA4"/>
    <w:rsid w:val="005E2273"/>
    <w:rsid w:val="005E354A"/>
    <w:rsid w:val="005E3759"/>
    <w:rsid w:val="005E4447"/>
    <w:rsid w:val="005E4CF1"/>
    <w:rsid w:val="005E7071"/>
    <w:rsid w:val="005F14ED"/>
    <w:rsid w:val="005F20DB"/>
    <w:rsid w:val="005F22A7"/>
    <w:rsid w:val="005F2592"/>
    <w:rsid w:val="005F2719"/>
    <w:rsid w:val="005F44F6"/>
    <w:rsid w:val="005F5598"/>
    <w:rsid w:val="005F5691"/>
    <w:rsid w:val="005F5A97"/>
    <w:rsid w:val="005F7580"/>
    <w:rsid w:val="00600122"/>
    <w:rsid w:val="00601BAC"/>
    <w:rsid w:val="00602567"/>
    <w:rsid w:val="00603C88"/>
    <w:rsid w:val="00604AE2"/>
    <w:rsid w:val="00604D95"/>
    <w:rsid w:val="0060591A"/>
    <w:rsid w:val="00605B33"/>
    <w:rsid w:val="006063AF"/>
    <w:rsid w:val="006063B0"/>
    <w:rsid w:val="00606494"/>
    <w:rsid w:val="00606A99"/>
    <w:rsid w:val="00606C50"/>
    <w:rsid w:val="00607114"/>
    <w:rsid w:val="00607657"/>
    <w:rsid w:val="00610158"/>
    <w:rsid w:val="00610401"/>
    <w:rsid w:val="00611931"/>
    <w:rsid w:val="00612E07"/>
    <w:rsid w:val="0061313F"/>
    <w:rsid w:val="006150AE"/>
    <w:rsid w:val="00615A7E"/>
    <w:rsid w:val="00616966"/>
    <w:rsid w:val="006169BB"/>
    <w:rsid w:val="006203C4"/>
    <w:rsid w:val="00620F01"/>
    <w:rsid w:val="00620FC5"/>
    <w:rsid w:val="00621704"/>
    <w:rsid w:val="006218B7"/>
    <w:rsid w:val="00621EA3"/>
    <w:rsid w:val="00622D68"/>
    <w:rsid w:val="00623614"/>
    <w:rsid w:val="0062469C"/>
    <w:rsid w:val="006265B0"/>
    <w:rsid w:val="00630C3C"/>
    <w:rsid w:val="006343CF"/>
    <w:rsid w:val="00634AE2"/>
    <w:rsid w:val="0063522E"/>
    <w:rsid w:val="00635B54"/>
    <w:rsid w:val="00636385"/>
    <w:rsid w:val="00640837"/>
    <w:rsid w:val="00640F49"/>
    <w:rsid w:val="006413A8"/>
    <w:rsid w:val="0064227A"/>
    <w:rsid w:val="00642C5A"/>
    <w:rsid w:val="00644098"/>
    <w:rsid w:val="00644E9C"/>
    <w:rsid w:val="0064505A"/>
    <w:rsid w:val="00645374"/>
    <w:rsid w:val="0064552B"/>
    <w:rsid w:val="0064590D"/>
    <w:rsid w:val="00645D9A"/>
    <w:rsid w:val="00646A99"/>
    <w:rsid w:val="00646EB4"/>
    <w:rsid w:val="006504F6"/>
    <w:rsid w:val="006506DC"/>
    <w:rsid w:val="00651B56"/>
    <w:rsid w:val="00652AFA"/>
    <w:rsid w:val="00652C2D"/>
    <w:rsid w:val="00652CBF"/>
    <w:rsid w:val="00653749"/>
    <w:rsid w:val="00653AA1"/>
    <w:rsid w:val="006544C0"/>
    <w:rsid w:val="006561E5"/>
    <w:rsid w:val="006566CC"/>
    <w:rsid w:val="006571EB"/>
    <w:rsid w:val="00657C0A"/>
    <w:rsid w:val="00660275"/>
    <w:rsid w:val="006607F5"/>
    <w:rsid w:val="00661162"/>
    <w:rsid w:val="00662CC5"/>
    <w:rsid w:val="00662E69"/>
    <w:rsid w:val="00664499"/>
    <w:rsid w:val="00666207"/>
    <w:rsid w:val="00666268"/>
    <w:rsid w:val="00666B13"/>
    <w:rsid w:val="00666F3A"/>
    <w:rsid w:val="00667158"/>
    <w:rsid w:val="006676A7"/>
    <w:rsid w:val="00667F64"/>
    <w:rsid w:val="00670886"/>
    <w:rsid w:val="00670BC4"/>
    <w:rsid w:val="0067237B"/>
    <w:rsid w:val="006726E9"/>
    <w:rsid w:val="00672BFC"/>
    <w:rsid w:val="0067309F"/>
    <w:rsid w:val="00673317"/>
    <w:rsid w:val="00673A5D"/>
    <w:rsid w:val="00673C01"/>
    <w:rsid w:val="0067464A"/>
    <w:rsid w:val="00675B74"/>
    <w:rsid w:val="00676B28"/>
    <w:rsid w:val="00680819"/>
    <w:rsid w:val="006813C5"/>
    <w:rsid w:val="00681941"/>
    <w:rsid w:val="00682B80"/>
    <w:rsid w:val="00682F38"/>
    <w:rsid w:val="00683A68"/>
    <w:rsid w:val="00683C9B"/>
    <w:rsid w:val="00684D7E"/>
    <w:rsid w:val="00685420"/>
    <w:rsid w:val="0068569C"/>
    <w:rsid w:val="006858E6"/>
    <w:rsid w:val="00685AF3"/>
    <w:rsid w:val="006861F0"/>
    <w:rsid w:val="00686B76"/>
    <w:rsid w:val="006913DC"/>
    <w:rsid w:val="006919A9"/>
    <w:rsid w:val="00693574"/>
    <w:rsid w:val="0069359A"/>
    <w:rsid w:val="00694A2E"/>
    <w:rsid w:val="00694CD1"/>
    <w:rsid w:val="006955C8"/>
    <w:rsid w:val="00696015"/>
    <w:rsid w:val="0069717A"/>
    <w:rsid w:val="0069779C"/>
    <w:rsid w:val="006A086C"/>
    <w:rsid w:val="006A0899"/>
    <w:rsid w:val="006A0C42"/>
    <w:rsid w:val="006A1A53"/>
    <w:rsid w:val="006A2E29"/>
    <w:rsid w:val="006A491D"/>
    <w:rsid w:val="006A4EF0"/>
    <w:rsid w:val="006A50EF"/>
    <w:rsid w:val="006A5A9B"/>
    <w:rsid w:val="006A679D"/>
    <w:rsid w:val="006A72A2"/>
    <w:rsid w:val="006A7385"/>
    <w:rsid w:val="006A7A76"/>
    <w:rsid w:val="006B00CA"/>
    <w:rsid w:val="006B2517"/>
    <w:rsid w:val="006B2872"/>
    <w:rsid w:val="006B3297"/>
    <w:rsid w:val="006B3810"/>
    <w:rsid w:val="006B3849"/>
    <w:rsid w:val="006B3AB4"/>
    <w:rsid w:val="006B3BFF"/>
    <w:rsid w:val="006B41D3"/>
    <w:rsid w:val="006B4AFE"/>
    <w:rsid w:val="006B503F"/>
    <w:rsid w:val="006B573A"/>
    <w:rsid w:val="006B5A28"/>
    <w:rsid w:val="006B5CBC"/>
    <w:rsid w:val="006B650F"/>
    <w:rsid w:val="006B7387"/>
    <w:rsid w:val="006B771A"/>
    <w:rsid w:val="006C0801"/>
    <w:rsid w:val="006C1A64"/>
    <w:rsid w:val="006C28E2"/>
    <w:rsid w:val="006C3CA3"/>
    <w:rsid w:val="006C47C8"/>
    <w:rsid w:val="006C4ED4"/>
    <w:rsid w:val="006C57FF"/>
    <w:rsid w:val="006C5E55"/>
    <w:rsid w:val="006C6A44"/>
    <w:rsid w:val="006D0FC4"/>
    <w:rsid w:val="006D2DBF"/>
    <w:rsid w:val="006D2E6E"/>
    <w:rsid w:val="006D3372"/>
    <w:rsid w:val="006D37C8"/>
    <w:rsid w:val="006D42E5"/>
    <w:rsid w:val="006D4357"/>
    <w:rsid w:val="006D4782"/>
    <w:rsid w:val="006D5BE2"/>
    <w:rsid w:val="006D6361"/>
    <w:rsid w:val="006D6682"/>
    <w:rsid w:val="006D7DB6"/>
    <w:rsid w:val="006E13A0"/>
    <w:rsid w:val="006E218D"/>
    <w:rsid w:val="006E3D6A"/>
    <w:rsid w:val="006E4CB3"/>
    <w:rsid w:val="006E58CF"/>
    <w:rsid w:val="006E5B5E"/>
    <w:rsid w:val="006E5F96"/>
    <w:rsid w:val="006E71FA"/>
    <w:rsid w:val="006E7E9F"/>
    <w:rsid w:val="006F0885"/>
    <w:rsid w:val="006F243E"/>
    <w:rsid w:val="006F29AE"/>
    <w:rsid w:val="006F334E"/>
    <w:rsid w:val="006F3827"/>
    <w:rsid w:val="006F39F6"/>
    <w:rsid w:val="006F3F8F"/>
    <w:rsid w:val="006F50D7"/>
    <w:rsid w:val="006F51B6"/>
    <w:rsid w:val="006F68E1"/>
    <w:rsid w:val="006F789D"/>
    <w:rsid w:val="006F7B34"/>
    <w:rsid w:val="0070127C"/>
    <w:rsid w:val="00701F09"/>
    <w:rsid w:val="007023F2"/>
    <w:rsid w:val="00703637"/>
    <w:rsid w:val="00703CE1"/>
    <w:rsid w:val="00704487"/>
    <w:rsid w:val="007045AA"/>
    <w:rsid w:val="00704CE7"/>
    <w:rsid w:val="007053BE"/>
    <w:rsid w:val="00705C2A"/>
    <w:rsid w:val="00707579"/>
    <w:rsid w:val="00710380"/>
    <w:rsid w:val="00710F8F"/>
    <w:rsid w:val="00711A07"/>
    <w:rsid w:val="00712151"/>
    <w:rsid w:val="00712AB7"/>
    <w:rsid w:val="00712B1F"/>
    <w:rsid w:val="00714DF2"/>
    <w:rsid w:val="007155A9"/>
    <w:rsid w:val="007161F3"/>
    <w:rsid w:val="0071632F"/>
    <w:rsid w:val="00716B80"/>
    <w:rsid w:val="00716CE0"/>
    <w:rsid w:val="00717497"/>
    <w:rsid w:val="00717798"/>
    <w:rsid w:val="00720474"/>
    <w:rsid w:val="00720C03"/>
    <w:rsid w:val="00721B4F"/>
    <w:rsid w:val="00721D65"/>
    <w:rsid w:val="007232D2"/>
    <w:rsid w:val="007233F0"/>
    <w:rsid w:val="00723698"/>
    <w:rsid w:val="00724591"/>
    <w:rsid w:val="00725DB4"/>
    <w:rsid w:val="00726686"/>
    <w:rsid w:val="007276FA"/>
    <w:rsid w:val="00727919"/>
    <w:rsid w:val="007308E3"/>
    <w:rsid w:val="00730B82"/>
    <w:rsid w:val="007322DF"/>
    <w:rsid w:val="00732342"/>
    <w:rsid w:val="00732F44"/>
    <w:rsid w:val="007333A9"/>
    <w:rsid w:val="0073446D"/>
    <w:rsid w:val="00735262"/>
    <w:rsid w:val="0073710C"/>
    <w:rsid w:val="0074099D"/>
    <w:rsid w:val="00740ED5"/>
    <w:rsid w:val="00741568"/>
    <w:rsid w:val="00741AC5"/>
    <w:rsid w:val="00742A52"/>
    <w:rsid w:val="00742C97"/>
    <w:rsid w:val="00743656"/>
    <w:rsid w:val="00743790"/>
    <w:rsid w:val="0074544E"/>
    <w:rsid w:val="007461DD"/>
    <w:rsid w:val="0074627D"/>
    <w:rsid w:val="0074638C"/>
    <w:rsid w:val="00746CCA"/>
    <w:rsid w:val="00747FBB"/>
    <w:rsid w:val="00750114"/>
    <w:rsid w:val="00751CE0"/>
    <w:rsid w:val="00752A42"/>
    <w:rsid w:val="007530CC"/>
    <w:rsid w:val="0075317B"/>
    <w:rsid w:val="007534C4"/>
    <w:rsid w:val="00753827"/>
    <w:rsid w:val="00753BFB"/>
    <w:rsid w:val="007541CA"/>
    <w:rsid w:val="0075522D"/>
    <w:rsid w:val="007605B6"/>
    <w:rsid w:val="00760884"/>
    <w:rsid w:val="00760DC7"/>
    <w:rsid w:val="007635E5"/>
    <w:rsid w:val="0076497E"/>
    <w:rsid w:val="00764EE1"/>
    <w:rsid w:val="00765FA6"/>
    <w:rsid w:val="00770525"/>
    <w:rsid w:val="00770773"/>
    <w:rsid w:val="00771A3E"/>
    <w:rsid w:val="00772C66"/>
    <w:rsid w:val="00773E83"/>
    <w:rsid w:val="007742D8"/>
    <w:rsid w:val="00774430"/>
    <w:rsid w:val="007756D1"/>
    <w:rsid w:val="00777021"/>
    <w:rsid w:val="00777501"/>
    <w:rsid w:val="00777E03"/>
    <w:rsid w:val="00780043"/>
    <w:rsid w:val="00780449"/>
    <w:rsid w:val="00784A53"/>
    <w:rsid w:val="00784AD7"/>
    <w:rsid w:val="00786930"/>
    <w:rsid w:val="00787190"/>
    <w:rsid w:val="007908EE"/>
    <w:rsid w:val="00791472"/>
    <w:rsid w:val="00792FE5"/>
    <w:rsid w:val="00793A0F"/>
    <w:rsid w:val="00793E4E"/>
    <w:rsid w:val="00794287"/>
    <w:rsid w:val="0079593F"/>
    <w:rsid w:val="00796995"/>
    <w:rsid w:val="007971B9"/>
    <w:rsid w:val="00797515"/>
    <w:rsid w:val="00797638"/>
    <w:rsid w:val="0079792F"/>
    <w:rsid w:val="007A248B"/>
    <w:rsid w:val="007A2E98"/>
    <w:rsid w:val="007A5217"/>
    <w:rsid w:val="007A53A5"/>
    <w:rsid w:val="007A5B20"/>
    <w:rsid w:val="007B143D"/>
    <w:rsid w:val="007B1CF0"/>
    <w:rsid w:val="007B2462"/>
    <w:rsid w:val="007B2C65"/>
    <w:rsid w:val="007B30CB"/>
    <w:rsid w:val="007B3FF7"/>
    <w:rsid w:val="007B5402"/>
    <w:rsid w:val="007B5B8F"/>
    <w:rsid w:val="007B68B7"/>
    <w:rsid w:val="007B6A1D"/>
    <w:rsid w:val="007B7EF2"/>
    <w:rsid w:val="007C0F60"/>
    <w:rsid w:val="007C1AC4"/>
    <w:rsid w:val="007C1FCA"/>
    <w:rsid w:val="007C2787"/>
    <w:rsid w:val="007C3E05"/>
    <w:rsid w:val="007C42BC"/>
    <w:rsid w:val="007C55B8"/>
    <w:rsid w:val="007C5DB4"/>
    <w:rsid w:val="007C5F68"/>
    <w:rsid w:val="007C60D3"/>
    <w:rsid w:val="007C6382"/>
    <w:rsid w:val="007C63F4"/>
    <w:rsid w:val="007C6B36"/>
    <w:rsid w:val="007C6D04"/>
    <w:rsid w:val="007C77A2"/>
    <w:rsid w:val="007C7FB2"/>
    <w:rsid w:val="007D0410"/>
    <w:rsid w:val="007D0C8A"/>
    <w:rsid w:val="007D1440"/>
    <w:rsid w:val="007D16F5"/>
    <w:rsid w:val="007D2926"/>
    <w:rsid w:val="007D3D6B"/>
    <w:rsid w:val="007D4F5D"/>
    <w:rsid w:val="007D544A"/>
    <w:rsid w:val="007D5785"/>
    <w:rsid w:val="007D649D"/>
    <w:rsid w:val="007D6B47"/>
    <w:rsid w:val="007D7A30"/>
    <w:rsid w:val="007D7B02"/>
    <w:rsid w:val="007E0309"/>
    <w:rsid w:val="007E0FE7"/>
    <w:rsid w:val="007E1D16"/>
    <w:rsid w:val="007E5464"/>
    <w:rsid w:val="007E56B1"/>
    <w:rsid w:val="007E58DF"/>
    <w:rsid w:val="007E5AB9"/>
    <w:rsid w:val="007E5DBF"/>
    <w:rsid w:val="007E74F7"/>
    <w:rsid w:val="007E7956"/>
    <w:rsid w:val="007F0931"/>
    <w:rsid w:val="007F0E85"/>
    <w:rsid w:val="007F52CC"/>
    <w:rsid w:val="007F571B"/>
    <w:rsid w:val="007F57BE"/>
    <w:rsid w:val="007F5AC3"/>
    <w:rsid w:val="007F618C"/>
    <w:rsid w:val="007F6CBF"/>
    <w:rsid w:val="007F76BF"/>
    <w:rsid w:val="008004C7"/>
    <w:rsid w:val="0080092C"/>
    <w:rsid w:val="008037E2"/>
    <w:rsid w:val="00803DF8"/>
    <w:rsid w:val="0080502F"/>
    <w:rsid w:val="008050F9"/>
    <w:rsid w:val="00805BB6"/>
    <w:rsid w:val="00805EEB"/>
    <w:rsid w:val="00807179"/>
    <w:rsid w:val="008113FB"/>
    <w:rsid w:val="008117D1"/>
    <w:rsid w:val="00811CF0"/>
    <w:rsid w:val="008138DC"/>
    <w:rsid w:val="00813F2E"/>
    <w:rsid w:val="008142A7"/>
    <w:rsid w:val="00814423"/>
    <w:rsid w:val="0081499B"/>
    <w:rsid w:val="008151DE"/>
    <w:rsid w:val="0081541F"/>
    <w:rsid w:val="00815DEE"/>
    <w:rsid w:val="00816662"/>
    <w:rsid w:val="008166AF"/>
    <w:rsid w:val="0081688E"/>
    <w:rsid w:val="0081774A"/>
    <w:rsid w:val="00820391"/>
    <w:rsid w:val="00820890"/>
    <w:rsid w:val="00821931"/>
    <w:rsid w:val="00821A45"/>
    <w:rsid w:val="00823A54"/>
    <w:rsid w:val="008271E1"/>
    <w:rsid w:val="008274E9"/>
    <w:rsid w:val="008277AD"/>
    <w:rsid w:val="00830B9D"/>
    <w:rsid w:val="00832166"/>
    <w:rsid w:val="008347A4"/>
    <w:rsid w:val="008347CE"/>
    <w:rsid w:val="00834A92"/>
    <w:rsid w:val="00834C72"/>
    <w:rsid w:val="00834C9C"/>
    <w:rsid w:val="0083712F"/>
    <w:rsid w:val="00837F04"/>
    <w:rsid w:val="008406B9"/>
    <w:rsid w:val="00840FA9"/>
    <w:rsid w:val="0084116F"/>
    <w:rsid w:val="008414A5"/>
    <w:rsid w:val="00841E7F"/>
    <w:rsid w:val="00841F20"/>
    <w:rsid w:val="008446AE"/>
    <w:rsid w:val="00845DA8"/>
    <w:rsid w:val="008466FA"/>
    <w:rsid w:val="00846AD0"/>
    <w:rsid w:val="00847268"/>
    <w:rsid w:val="00847840"/>
    <w:rsid w:val="0085052E"/>
    <w:rsid w:val="00850786"/>
    <w:rsid w:val="00850B0C"/>
    <w:rsid w:val="00850D0B"/>
    <w:rsid w:val="00850FFB"/>
    <w:rsid w:val="00851709"/>
    <w:rsid w:val="00851A15"/>
    <w:rsid w:val="00854603"/>
    <w:rsid w:val="0085580C"/>
    <w:rsid w:val="00857F9A"/>
    <w:rsid w:val="0086104F"/>
    <w:rsid w:val="00861306"/>
    <w:rsid w:val="00861A57"/>
    <w:rsid w:val="00862766"/>
    <w:rsid w:val="00862B6A"/>
    <w:rsid w:val="00863F2B"/>
    <w:rsid w:val="008646D3"/>
    <w:rsid w:val="00864C52"/>
    <w:rsid w:val="00864FCE"/>
    <w:rsid w:val="00864FDF"/>
    <w:rsid w:val="0086596C"/>
    <w:rsid w:val="00865E1F"/>
    <w:rsid w:val="00867747"/>
    <w:rsid w:val="00867EFD"/>
    <w:rsid w:val="0087123F"/>
    <w:rsid w:val="00871633"/>
    <w:rsid w:val="008719E2"/>
    <w:rsid w:val="00872120"/>
    <w:rsid w:val="008725BB"/>
    <w:rsid w:val="0087263A"/>
    <w:rsid w:val="008734CF"/>
    <w:rsid w:val="00873C11"/>
    <w:rsid w:val="00873E79"/>
    <w:rsid w:val="008748AD"/>
    <w:rsid w:val="00874B05"/>
    <w:rsid w:val="00875608"/>
    <w:rsid w:val="008763BE"/>
    <w:rsid w:val="008778BC"/>
    <w:rsid w:val="00877E91"/>
    <w:rsid w:val="008808E4"/>
    <w:rsid w:val="00880EB7"/>
    <w:rsid w:val="00881063"/>
    <w:rsid w:val="00882818"/>
    <w:rsid w:val="008854F7"/>
    <w:rsid w:val="008856AC"/>
    <w:rsid w:val="00885DD6"/>
    <w:rsid w:val="00886D4C"/>
    <w:rsid w:val="008876ED"/>
    <w:rsid w:val="00891774"/>
    <w:rsid w:val="008917C6"/>
    <w:rsid w:val="008929DE"/>
    <w:rsid w:val="0089556C"/>
    <w:rsid w:val="00895674"/>
    <w:rsid w:val="008973FA"/>
    <w:rsid w:val="008975B4"/>
    <w:rsid w:val="008976D4"/>
    <w:rsid w:val="008A0B12"/>
    <w:rsid w:val="008A3EFB"/>
    <w:rsid w:val="008A47C0"/>
    <w:rsid w:val="008A4AD2"/>
    <w:rsid w:val="008A4F76"/>
    <w:rsid w:val="008B03F5"/>
    <w:rsid w:val="008B0BD6"/>
    <w:rsid w:val="008B130A"/>
    <w:rsid w:val="008B5013"/>
    <w:rsid w:val="008B5C3E"/>
    <w:rsid w:val="008B5CFB"/>
    <w:rsid w:val="008B6EE7"/>
    <w:rsid w:val="008B75AE"/>
    <w:rsid w:val="008B7A32"/>
    <w:rsid w:val="008C0963"/>
    <w:rsid w:val="008C19C8"/>
    <w:rsid w:val="008C1B59"/>
    <w:rsid w:val="008C25EB"/>
    <w:rsid w:val="008C2943"/>
    <w:rsid w:val="008C2C94"/>
    <w:rsid w:val="008C3848"/>
    <w:rsid w:val="008C46B6"/>
    <w:rsid w:val="008C4D23"/>
    <w:rsid w:val="008C50AF"/>
    <w:rsid w:val="008C6F5B"/>
    <w:rsid w:val="008D11C2"/>
    <w:rsid w:val="008D2F4E"/>
    <w:rsid w:val="008D4339"/>
    <w:rsid w:val="008D43A3"/>
    <w:rsid w:val="008D490A"/>
    <w:rsid w:val="008D4A00"/>
    <w:rsid w:val="008D5BAF"/>
    <w:rsid w:val="008D7330"/>
    <w:rsid w:val="008D7A66"/>
    <w:rsid w:val="008D7AD3"/>
    <w:rsid w:val="008E030B"/>
    <w:rsid w:val="008E0663"/>
    <w:rsid w:val="008E0A79"/>
    <w:rsid w:val="008E0E87"/>
    <w:rsid w:val="008E1034"/>
    <w:rsid w:val="008E1B1E"/>
    <w:rsid w:val="008E23D7"/>
    <w:rsid w:val="008E2C26"/>
    <w:rsid w:val="008E3450"/>
    <w:rsid w:val="008E36BE"/>
    <w:rsid w:val="008E45C6"/>
    <w:rsid w:val="008E4D50"/>
    <w:rsid w:val="008E5411"/>
    <w:rsid w:val="008F0977"/>
    <w:rsid w:val="008F1139"/>
    <w:rsid w:val="008F13FC"/>
    <w:rsid w:val="008F25B5"/>
    <w:rsid w:val="008F2636"/>
    <w:rsid w:val="008F2808"/>
    <w:rsid w:val="008F3782"/>
    <w:rsid w:val="008F3869"/>
    <w:rsid w:val="008F44FD"/>
    <w:rsid w:val="008F5E37"/>
    <w:rsid w:val="008F65A7"/>
    <w:rsid w:val="008F6632"/>
    <w:rsid w:val="008F6C45"/>
    <w:rsid w:val="008F71FC"/>
    <w:rsid w:val="008F7943"/>
    <w:rsid w:val="008F7BDF"/>
    <w:rsid w:val="00900082"/>
    <w:rsid w:val="0090089B"/>
    <w:rsid w:val="009013C8"/>
    <w:rsid w:val="0090150C"/>
    <w:rsid w:val="00901C72"/>
    <w:rsid w:val="009029DE"/>
    <w:rsid w:val="00902B3A"/>
    <w:rsid w:val="00903DED"/>
    <w:rsid w:val="00905055"/>
    <w:rsid w:val="0090580B"/>
    <w:rsid w:val="00907175"/>
    <w:rsid w:val="0091191A"/>
    <w:rsid w:val="00912C8C"/>
    <w:rsid w:val="009137AC"/>
    <w:rsid w:val="00914080"/>
    <w:rsid w:val="009142B5"/>
    <w:rsid w:val="00914732"/>
    <w:rsid w:val="00916943"/>
    <w:rsid w:val="00916C00"/>
    <w:rsid w:val="00916DA7"/>
    <w:rsid w:val="009171F3"/>
    <w:rsid w:val="00921450"/>
    <w:rsid w:val="0092398C"/>
    <w:rsid w:val="009239C8"/>
    <w:rsid w:val="00923A04"/>
    <w:rsid w:val="00923F57"/>
    <w:rsid w:val="00924F6A"/>
    <w:rsid w:val="00926404"/>
    <w:rsid w:val="00931A65"/>
    <w:rsid w:val="00933605"/>
    <w:rsid w:val="009337F5"/>
    <w:rsid w:val="00933FE1"/>
    <w:rsid w:val="009371E7"/>
    <w:rsid w:val="00937C1A"/>
    <w:rsid w:val="00937DA1"/>
    <w:rsid w:val="00941CE0"/>
    <w:rsid w:val="00941EEF"/>
    <w:rsid w:val="00942194"/>
    <w:rsid w:val="00943429"/>
    <w:rsid w:val="00943B7B"/>
    <w:rsid w:val="00944223"/>
    <w:rsid w:val="009447DC"/>
    <w:rsid w:val="009452DE"/>
    <w:rsid w:val="00945307"/>
    <w:rsid w:val="00946A89"/>
    <w:rsid w:val="009479EF"/>
    <w:rsid w:val="00950D4E"/>
    <w:rsid w:val="0095195A"/>
    <w:rsid w:val="00951C62"/>
    <w:rsid w:val="009527A1"/>
    <w:rsid w:val="00953093"/>
    <w:rsid w:val="009532BE"/>
    <w:rsid w:val="009535D9"/>
    <w:rsid w:val="0095363D"/>
    <w:rsid w:val="00954E51"/>
    <w:rsid w:val="00955F86"/>
    <w:rsid w:val="009565F9"/>
    <w:rsid w:val="00956A9B"/>
    <w:rsid w:val="00956EB4"/>
    <w:rsid w:val="00961C02"/>
    <w:rsid w:val="009630CC"/>
    <w:rsid w:val="009641E1"/>
    <w:rsid w:val="00964AA2"/>
    <w:rsid w:val="00964AA8"/>
    <w:rsid w:val="009651DD"/>
    <w:rsid w:val="00965E24"/>
    <w:rsid w:val="0096609A"/>
    <w:rsid w:val="00966E0E"/>
    <w:rsid w:val="00967369"/>
    <w:rsid w:val="0096798D"/>
    <w:rsid w:val="00970160"/>
    <w:rsid w:val="009707C3"/>
    <w:rsid w:val="00970E52"/>
    <w:rsid w:val="0097107D"/>
    <w:rsid w:val="009717BF"/>
    <w:rsid w:val="009732A8"/>
    <w:rsid w:val="00973DD1"/>
    <w:rsid w:val="00975A13"/>
    <w:rsid w:val="00975BCE"/>
    <w:rsid w:val="00975E62"/>
    <w:rsid w:val="009774ED"/>
    <w:rsid w:val="00981FF2"/>
    <w:rsid w:val="00982BF6"/>
    <w:rsid w:val="00983B4F"/>
    <w:rsid w:val="009847B4"/>
    <w:rsid w:val="009916ED"/>
    <w:rsid w:val="00991C0E"/>
    <w:rsid w:val="00992E6E"/>
    <w:rsid w:val="00992F64"/>
    <w:rsid w:val="009931C9"/>
    <w:rsid w:val="00993F87"/>
    <w:rsid w:val="009952E8"/>
    <w:rsid w:val="00996751"/>
    <w:rsid w:val="00997489"/>
    <w:rsid w:val="00997E41"/>
    <w:rsid w:val="009A2744"/>
    <w:rsid w:val="009A4638"/>
    <w:rsid w:val="009A4C10"/>
    <w:rsid w:val="009A54EA"/>
    <w:rsid w:val="009A5D96"/>
    <w:rsid w:val="009A64DC"/>
    <w:rsid w:val="009A6C57"/>
    <w:rsid w:val="009B0539"/>
    <w:rsid w:val="009B0E66"/>
    <w:rsid w:val="009B11AA"/>
    <w:rsid w:val="009B1287"/>
    <w:rsid w:val="009B1BFF"/>
    <w:rsid w:val="009B25AE"/>
    <w:rsid w:val="009B353E"/>
    <w:rsid w:val="009B3AFD"/>
    <w:rsid w:val="009B43FC"/>
    <w:rsid w:val="009B4A6A"/>
    <w:rsid w:val="009B6B6E"/>
    <w:rsid w:val="009B74CA"/>
    <w:rsid w:val="009B7EA6"/>
    <w:rsid w:val="009C14FA"/>
    <w:rsid w:val="009C1AD5"/>
    <w:rsid w:val="009C33CC"/>
    <w:rsid w:val="009C4900"/>
    <w:rsid w:val="009C5306"/>
    <w:rsid w:val="009C5C3D"/>
    <w:rsid w:val="009C7181"/>
    <w:rsid w:val="009C7B08"/>
    <w:rsid w:val="009D09CE"/>
    <w:rsid w:val="009D0A90"/>
    <w:rsid w:val="009D0C6F"/>
    <w:rsid w:val="009D11BC"/>
    <w:rsid w:val="009D2553"/>
    <w:rsid w:val="009D30EE"/>
    <w:rsid w:val="009D37E0"/>
    <w:rsid w:val="009D3BA1"/>
    <w:rsid w:val="009D4D47"/>
    <w:rsid w:val="009D5DD4"/>
    <w:rsid w:val="009D5EAC"/>
    <w:rsid w:val="009D63FD"/>
    <w:rsid w:val="009D690F"/>
    <w:rsid w:val="009D6AD0"/>
    <w:rsid w:val="009D6BB7"/>
    <w:rsid w:val="009D7855"/>
    <w:rsid w:val="009E0E08"/>
    <w:rsid w:val="009E1A87"/>
    <w:rsid w:val="009E20B3"/>
    <w:rsid w:val="009E4BC6"/>
    <w:rsid w:val="009E56C6"/>
    <w:rsid w:val="009F15A0"/>
    <w:rsid w:val="009F17EB"/>
    <w:rsid w:val="009F1D0C"/>
    <w:rsid w:val="009F2B01"/>
    <w:rsid w:val="009F42A9"/>
    <w:rsid w:val="009F46F3"/>
    <w:rsid w:val="009F4A7E"/>
    <w:rsid w:val="009F4E15"/>
    <w:rsid w:val="009F5754"/>
    <w:rsid w:val="009F7501"/>
    <w:rsid w:val="009F7A6C"/>
    <w:rsid w:val="00A02196"/>
    <w:rsid w:val="00A0277A"/>
    <w:rsid w:val="00A03C98"/>
    <w:rsid w:val="00A04553"/>
    <w:rsid w:val="00A04BE9"/>
    <w:rsid w:val="00A05492"/>
    <w:rsid w:val="00A06F18"/>
    <w:rsid w:val="00A07575"/>
    <w:rsid w:val="00A078D0"/>
    <w:rsid w:val="00A07AE1"/>
    <w:rsid w:val="00A07CA1"/>
    <w:rsid w:val="00A10EEF"/>
    <w:rsid w:val="00A11F16"/>
    <w:rsid w:val="00A12017"/>
    <w:rsid w:val="00A12605"/>
    <w:rsid w:val="00A13CC6"/>
    <w:rsid w:val="00A148AB"/>
    <w:rsid w:val="00A15990"/>
    <w:rsid w:val="00A16EE8"/>
    <w:rsid w:val="00A219D7"/>
    <w:rsid w:val="00A22427"/>
    <w:rsid w:val="00A2278D"/>
    <w:rsid w:val="00A238A3"/>
    <w:rsid w:val="00A23F64"/>
    <w:rsid w:val="00A2592C"/>
    <w:rsid w:val="00A25A4D"/>
    <w:rsid w:val="00A25F20"/>
    <w:rsid w:val="00A2611A"/>
    <w:rsid w:val="00A27D42"/>
    <w:rsid w:val="00A27D8D"/>
    <w:rsid w:val="00A30E1A"/>
    <w:rsid w:val="00A31340"/>
    <w:rsid w:val="00A31398"/>
    <w:rsid w:val="00A31C8A"/>
    <w:rsid w:val="00A320EE"/>
    <w:rsid w:val="00A323B9"/>
    <w:rsid w:val="00A32F5E"/>
    <w:rsid w:val="00A331D7"/>
    <w:rsid w:val="00A35D8B"/>
    <w:rsid w:val="00A3679B"/>
    <w:rsid w:val="00A36C6A"/>
    <w:rsid w:val="00A370BE"/>
    <w:rsid w:val="00A37EDC"/>
    <w:rsid w:val="00A40372"/>
    <w:rsid w:val="00A40AD3"/>
    <w:rsid w:val="00A4194D"/>
    <w:rsid w:val="00A42F19"/>
    <w:rsid w:val="00A430BC"/>
    <w:rsid w:val="00A4362C"/>
    <w:rsid w:val="00A443FA"/>
    <w:rsid w:val="00A450DB"/>
    <w:rsid w:val="00A456E6"/>
    <w:rsid w:val="00A458B9"/>
    <w:rsid w:val="00A4732F"/>
    <w:rsid w:val="00A47D59"/>
    <w:rsid w:val="00A50839"/>
    <w:rsid w:val="00A52324"/>
    <w:rsid w:val="00A52DC3"/>
    <w:rsid w:val="00A52FE8"/>
    <w:rsid w:val="00A544FD"/>
    <w:rsid w:val="00A5530E"/>
    <w:rsid w:val="00A55E66"/>
    <w:rsid w:val="00A55E9E"/>
    <w:rsid w:val="00A560EE"/>
    <w:rsid w:val="00A57A7D"/>
    <w:rsid w:val="00A606CE"/>
    <w:rsid w:val="00A614C3"/>
    <w:rsid w:val="00A61CAC"/>
    <w:rsid w:val="00A62B73"/>
    <w:rsid w:val="00A632BB"/>
    <w:rsid w:val="00A64462"/>
    <w:rsid w:val="00A650A1"/>
    <w:rsid w:val="00A66659"/>
    <w:rsid w:val="00A67596"/>
    <w:rsid w:val="00A7016D"/>
    <w:rsid w:val="00A709B9"/>
    <w:rsid w:val="00A70C8E"/>
    <w:rsid w:val="00A70F1C"/>
    <w:rsid w:val="00A717E7"/>
    <w:rsid w:val="00A73150"/>
    <w:rsid w:val="00A7396B"/>
    <w:rsid w:val="00A743D8"/>
    <w:rsid w:val="00A744CB"/>
    <w:rsid w:val="00A77BC8"/>
    <w:rsid w:val="00A806A6"/>
    <w:rsid w:val="00A80770"/>
    <w:rsid w:val="00A80906"/>
    <w:rsid w:val="00A80AB4"/>
    <w:rsid w:val="00A80BE3"/>
    <w:rsid w:val="00A8120E"/>
    <w:rsid w:val="00A81355"/>
    <w:rsid w:val="00A81676"/>
    <w:rsid w:val="00A8197F"/>
    <w:rsid w:val="00A82FF2"/>
    <w:rsid w:val="00A8336F"/>
    <w:rsid w:val="00A83800"/>
    <w:rsid w:val="00A84D29"/>
    <w:rsid w:val="00A850FC"/>
    <w:rsid w:val="00A85BEC"/>
    <w:rsid w:val="00A85D71"/>
    <w:rsid w:val="00A85F45"/>
    <w:rsid w:val="00A90895"/>
    <w:rsid w:val="00A91308"/>
    <w:rsid w:val="00A92966"/>
    <w:rsid w:val="00A930B0"/>
    <w:rsid w:val="00A933DF"/>
    <w:rsid w:val="00A94C1E"/>
    <w:rsid w:val="00A95C51"/>
    <w:rsid w:val="00A95FD3"/>
    <w:rsid w:val="00A975BF"/>
    <w:rsid w:val="00A9780C"/>
    <w:rsid w:val="00AA032D"/>
    <w:rsid w:val="00AA0BFB"/>
    <w:rsid w:val="00AA0E8F"/>
    <w:rsid w:val="00AA154D"/>
    <w:rsid w:val="00AA1A74"/>
    <w:rsid w:val="00AA30BE"/>
    <w:rsid w:val="00AA3328"/>
    <w:rsid w:val="00AA3942"/>
    <w:rsid w:val="00AA4106"/>
    <w:rsid w:val="00AA5BD0"/>
    <w:rsid w:val="00AA5DE8"/>
    <w:rsid w:val="00AA6ECF"/>
    <w:rsid w:val="00AA6F0B"/>
    <w:rsid w:val="00AA7BB6"/>
    <w:rsid w:val="00AB0782"/>
    <w:rsid w:val="00AB1415"/>
    <w:rsid w:val="00AB1C27"/>
    <w:rsid w:val="00AB22E2"/>
    <w:rsid w:val="00AB3335"/>
    <w:rsid w:val="00AB3DB5"/>
    <w:rsid w:val="00AB43EC"/>
    <w:rsid w:val="00AB47BE"/>
    <w:rsid w:val="00AB4CB4"/>
    <w:rsid w:val="00AB5A24"/>
    <w:rsid w:val="00AB5AA9"/>
    <w:rsid w:val="00AB6417"/>
    <w:rsid w:val="00AB6E13"/>
    <w:rsid w:val="00AB7DEE"/>
    <w:rsid w:val="00AC19F3"/>
    <w:rsid w:val="00AC1A18"/>
    <w:rsid w:val="00AC3F2E"/>
    <w:rsid w:val="00AC4A5C"/>
    <w:rsid w:val="00AC4C8E"/>
    <w:rsid w:val="00AC6BF0"/>
    <w:rsid w:val="00AC7757"/>
    <w:rsid w:val="00AC78AA"/>
    <w:rsid w:val="00AD00FA"/>
    <w:rsid w:val="00AD2957"/>
    <w:rsid w:val="00AD350E"/>
    <w:rsid w:val="00AD37E2"/>
    <w:rsid w:val="00AD3CBE"/>
    <w:rsid w:val="00AD4263"/>
    <w:rsid w:val="00AD5765"/>
    <w:rsid w:val="00AD5ABC"/>
    <w:rsid w:val="00AD5F5E"/>
    <w:rsid w:val="00AD662B"/>
    <w:rsid w:val="00AE0AA2"/>
    <w:rsid w:val="00AE145E"/>
    <w:rsid w:val="00AE1AE3"/>
    <w:rsid w:val="00AE24B6"/>
    <w:rsid w:val="00AE24E9"/>
    <w:rsid w:val="00AE3302"/>
    <w:rsid w:val="00AE360D"/>
    <w:rsid w:val="00AE6609"/>
    <w:rsid w:val="00AE74A6"/>
    <w:rsid w:val="00AE7D29"/>
    <w:rsid w:val="00AF112E"/>
    <w:rsid w:val="00AF3C6D"/>
    <w:rsid w:val="00AF47DC"/>
    <w:rsid w:val="00AF55F1"/>
    <w:rsid w:val="00AF7210"/>
    <w:rsid w:val="00B00476"/>
    <w:rsid w:val="00B01165"/>
    <w:rsid w:val="00B031F2"/>
    <w:rsid w:val="00B04B6F"/>
    <w:rsid w:val="00B04FAB"/>
    <w:rsid w:val="00B056FB"/>
    <w:rsid w:val="00B069B0"/>
    <w:rsid w:val="00B076CE"/>
    <w:rsid w:val="00B11F5E"/>
    <w:rsid w:val="00B125D3"/>
    <w:rsid w:val="00B16C7C"/>
    <w:rsid w:val="00B17DFC"/>
    <w:rsid w:val="00B2295B"/>
    <w:rsid w:val="00B233F3"/>
    <w:rsid w:val="00B2501D"/>
    <w:rsid w:val="00B26849"/>
    <w:rsid w:val="00B278B3"/>
    <w:rsid w:val="00B27DFD"/>
    <w:rsid w:val="00B33B52"/>
    <w:rsid w:val="00B34725"/>
    <w:rsid w:val="00B373AC"/>
    <w:rsid w:val="00B3760E"/>
    <w:rsid w:val="00B376A9"/>
    <w:rsid w:val="00B37BF5"/>
    <w:rsid w:val="00B403D2"/>
    <w:rsid w:val="00B40D58"/>
    <w:rsid w:val="00B41294"/>
    <w:rsid w:val="00B42EA8"/>
    <w:rsid w:val="00B43A9A"/>
    <w:rsid w:val="00B43ABC"/>
    <w:rsid w:val="00B44DAE"/>
    <w:rsid w:val="00B44FDF"/>
    <w:rsid w:val="00B45FCF"/>
    <w:rsid w:val="00B468D6"/>
    <w:rsid w:val="00B4736A"/>
    <w:rsid w:val="00B47711"/>
    <w:rsid w:val="00B50CA8"/>
    <w:rsid w:val="00B51443"/>
    <w:rsid w:val="00B515AF"/>
    <w:rsid w:val="00B52521"/>
    <w:rsid w:val="00B53214"/>
    <w:rsid w:val="00B53577"/>
    <w:rsid w:val="00B54081"/>
    <w:rsid w:val="00B54533"/>
    <w:rsid w:val="00B54A80"/>
    <w:rsid w:val="00B54B3B"/>
    <w:rsid w:val="00B55FA3"/>
    <w:rsid w:val="00B56031"/>
    <w:rsid w:val="00B57164"/>
    <w:rsid w:val="00B5752C"/>
    <w:rsid w:val="00B577EF"/>
    <w:rsid w:val="00B60BFB"/>
    <w:rsid w:val="00B6137C"/>
    <w:rsid w:val="00B61384"/>
    <w:rsid w:val="00B6268D"/>
    <w:rsid w:val="00B63F21"/>
    <w:rsid w:val="00B63F67"/>
    <w:rsid w:val="00B6465B"/>
    <w:rsid w:val="00B647E9"/>
    <w:rsid w:val="00B65426"/>
    <w:rsid w:val="00B657AD"/>
    <w:rsid w:val="00B70064"/>
    <w:rsid w:val="00B71E47"/>
    <w:rsid w:val="00B7248F"/>
    <w:rsid w:val="00B72FB1"/>
    <w:rsid w:val="00B73174"/>
    <w:rsid w:val="00B73A9C"/>
    <w:rsid w:val="00B751AA"/>
    <w:rsid w:val="00B75463"/>
    <w:rsid w:val="00B75E8A"/>
    <w:rsid w:val="00B771D3"/>
    <w:rsid w:val="00B77596"/>
    <w:rsid w:val="00B77AD4"/>
    <w:rsid w:val="00B809F5"/>
    <w:rsid w:val="00B81C21"/>
    <w:rsid w:val="00B82532"/>
    <w:rsid w:val="00B8387E"/>
    <w:rsid w:val="00B847BC"/>
    <w:rsid w:val="00B84CB4"/>
    <w:rsid w:val="00B86865"/>
    <w:rsid w:val="00B87B18"/>
    <w:rsid w:val="00B900C7"/>
    <w:rsid w:val="00B90165"/>
    <w:rsid w:val="00B9118F"/>
    <w:rsid w:val="00B939C4"/>
    <w:rsid w:val="00B93DCA"/>
    <w:rsid w:val="00B9438C"/>
    <w:rsid w:val="00B9453A"/>
    <w:rsid w:val="00B94713"/>
    <w:rsid w:val="00B95DCB"/>
    <w:rsid w:val="00B962D3"/>
    <w:rsid w:val="00BA0839"/>
    <w:rsid w:val="00BA0A2E"/>
    <w:rsid w:val="00BA21C6"/>
    <w:rsid w:val="00BA2525"/>
    <w:rsid w:val="00BA270A"/>
    <w:rsid w:val="00BA349A"/>
    <w:rsid w:val="00BA4840"/>
    <w:rsid w:val="00BA498B"/>
    <w:rsid w:val="00BA4BBC"/>
    <w:rsid w:val="00BA6F95"/>
    <w:rsid w:val="00BA75BC"/>
    <w:rsid w:val="00BA77CA"/>
    <w:rsid w:val="00BA7A93"/>
    <w:rsid w:val="00BB0AC7"/>
    <w:rsid w:val="00BB1B67"/>
    <w:rsid w:val="00BB2589"/>
    <w:rsid w:val="00BB4BDF"/>
    <w:rsid w:val="00BB53F2"/>
    <w:rsid w:val="00BB70C8"/>
    <w:rsid w:val="00BB7B84"/>
    <w:rsid w:val="00BC0B3C"/>
    <w:rsid w:val="00BC0C28"/>
    <w:rsid w:val="00BC0CD5"/>
    <w:rsid w:val="00BC144C"/>
    <w:rsid w:val="00BC1A04"/>
    <w:rsid w:val="00BC330C"/>
    <w:rsid w:val="00BC4C46"/>
    <w:rsid w:val="00BC52CA"/>
    <w:rsid w:val="00BC53C1"/>
    <w:rsid w:val="00BC68CF"/>
    <w:rsid w:val="00BC6FED"/>
    <w:rsid w:val="00BC7BD7"/>
    <w:rsid w:val="00BC7FA8"/>
    <w:rsid w:val="00BD0007"/>
    <w:rsid w:val="00BD0203"/>
    <w:rsid w:val="00BD0414"/>
    <w:rsid w:val="00BD0656"/>
    <w:rsid w:val="00BD0BE1"/>
    <w:rsid w:val="00BD0EBC"/>
    <w:rsid w:val="00BD14DA"/>
    <w:rsid w:val="00BD2349"/>
    <w:rsid w:val="00BD46AB"/>
    <w:rsid w:val="00BD4B00"/>
    <w:rsid w:val="00BD4C05"/>
    <w:rsid w:val="00BD4C06"/>
    <w:rsid w:val="00BD54C4"/>
    <w:rsid w:val="00BD5E49"/>
    <w:rsid w:val="00BD60E9"/>
    <w:rsid w:val="00BD66AA"/>
    <w:rsid w:val="00BD6BA1"/>
    <w:rsid w:val="00BE055F"/>
    <w:rsid w:val="00BE0803"/>
    <w:rsid w:val="00BE1C30"/>
    <w:rsid w:val="00BE1D6C"/>
    <w:rsid w:val="00BE2AFC"/>
    <w:rsid w:val="00BE3077"/>
    <w:rsid w:val="00BE3153"/>
    <w:rsid w:val="00BE4498"/>
    <w:rsid w:val="00BE4B0F"/>
    <w:rsid w:val="00BE50EB"/>
    <w:rsid w:val="00BE6E26"/>
    <w:rsid w:val="00BE6FCE"/>
    <w:rsid w:val="00BE76DF"/>
    <w:rsid w:val="00BE7FBB"/>
    <w:rsid w:val="00BF0166"/>
    <w:rsid w:val="00BF15A6"/>
    <w:rsid w:val="00BF1695"/>
    <w:rsid w:val="00BF3A3C"/>
    <w:rsid w:val="00BF3FAB"/>
    <w:rsid w:val="00BF47D9"/>
    <w:rsid w:val="00BF4D7F"/>
    <w:rsid w:val="00BF54BE"/>
    <w:rsid w:val="00BF5848"/>
    <w:rsid w:val="00BF5F2E"/>
    <w:rsid w:val="00BF625B"/>
    <w:rsid w:val="00BF7066"/>
    <w:rsid w:val="00BF7A85"/>
    <w:rsid w:val="00C004A5"/>
    <w:rsid w:val="00C02067"/>
    <w:rsid w:val="00C02260"/>
    <w:rsid w:val="00C03BF9"/>
    <w:rsid w:val="00C03C1B"/>
    <w:rsid w:val="00C04DBA"/>
    <w:rsid w:val="00C04F63"/>
    <w:rsid w:val="00C06F0B"/>
    <w:rsid w:val="00C073C7"/>
    <w:rsid w:val="00C114EC"/>
    <w:rsid w:val="00C11815"/>
    <w:rsid w:val="00C1262B"/>
    <w:rsid w:val="00C1268C"/>
    <w:rsid w:val="00C127E8"/>
    <w:rsid w:val="00C139D7"/>
    <w:rsid w:val="00C13C17"/>
    <w:rsid w:val="00C13CC4"/>
    <w:rsid w:val="00C14094"/>
    <w:rsid w:val="00C147AD"/>
    <w:rsid w:val="00C14B2B"/>
    <w:rsid w:val="00C15E05"/>
    <w:rsid w:val="00C20D0A"/>
    <w:rsid w:val="00C21003"/>
    <w:rsid w:val="00C2221C"/>
    <w:rsid w:val="00C2228C"/>
    <w:rsid w:val="00C22911"/>
    <w:rsid w:val="00C2308E"/>
    <w:rsid w:val="00C23891"/>
    <w:rsid w:val="00C23B32"/>
    <w:rsid w:val="00C23B51"/>
    <w:rsid w:val="00C23C7D"/>
    <w:rsid w:val="00C23F10"/>
    <w:rsid w:val="00C248B0"/>
    <w:rsid w:val="00C26451"/>
    <w:rsid w:val="00C2690C"/>
    <w:rsid w:val="00C27DDF"/>
    <w:rsid w:val="00C317FE"/>
    <w:rsid w:val="00C3322F"/>
    <w:rsid w:val="00C33E9E"/>
    <w:rsid w:val="00C341D2"/>
    <w:rsid w:val="00C361BF"/>
    <w:rsid w:val="00C362DA"/>
    <w:rsid w:val="00C3652D"/>
    <w:rsid w:val="00C3739A"/>
    <w:rsid w:val="00C40303"/>
    <w:rsid w:val="00C414B3"/>
    <w:rsid w:val="00C42648"/>
    <w:rsid w:val="00C426FD"/>
    <w:rsid w:val="00C430E8"/>
    <w:rsid w:val="00C4350F"/>
    <w:rsid w:val="00C43792"/>
    <w:rsid w:val="00C466B3"/>
    <w:rsid w:val="00C46A6D"/>
    <w:rsid w:val="00C46D85"/>
    <w:rsid w:val="00C47234"/>
    <w:rsid w:val="00C50115"/>
    <w:rsid w:val="00C501D5"/>
    <w:rsid w:val="00C50E6E"/>
    <w:rsid w:val="00C50F9D"/>
    <w:rsid w:val="00C51018"/>
    <w:rsid w:val="00C51C87"/>
    <w:rsid w:val="00C523C7"/>
    <w:rsid w:val="00C5282F"/>
    <w:rsid w:val="00C53BCE"/>
    <w:rsid w:val="00C55B5B"/>
    <w:rsid w:val="00C56311"/>
    <w:rsid w:val="00C5654A"/>
    <w:rsid w:val="00C56EE8"/>
    <w:rsid w:val="00C57088"/>
    <w:rsid w:val="00C57DC0"/>
    <w:rsid w:val="00C60B74"/>
    <w:rsid w:val="00C60E72"/>
    <w:rsid w:val="00C60E82"/>
    <w:rsid w:val="00C61B3F"/>
    <w:rsid w:val="00C633B8"/>
    <w:rsid w:val="00C63885"/>
    <w:rsid w:val="00C6451C"/>
    <w:rsid w:val="00C6479B"/>
    <w:rsid w:val="00C6493C"/>
    <w:rsid w:val="00C64EB3"/>
    <w:rsid w:val="00C6651D"/>
    <w:rsid w:val="00C66814"/>
    <w:rsid w:val="00C71DA7"/>
    <w:rsid w:val="00C7294A"/>
    <w:rsid w:val="00C7365A"/>
    <w:rsid w:val="00C7393D"/>
    <w:rsid w:val="00C74182"/>
    <w:rsid w:val="00C74579"/>
    <w:rsid w:val="00C76184"/>
    <w:rsid w:val="00C763CD"/>
    <w:rsid w:val="00C766F0"/>
    <w:rsid w:val="00C77877"/>
    <w:rsid w:val="00C8049D"/>
    <w:rsid w:val="00C8189F"/>
    <w:rsid w:val="00C8194F"/>
    <w:rsid w:val="00C81A5D"/>
    <w:rsid w:val="00C84C76"/>
    <w:rsid w:val="00C85A11"/>
    <w:rsid w:val="00C86693"/>
    <w:rsid w:val="00C87984"/>
    <w:rsid w:val="00C916F3"/>
    <w:rsid w:val="00C935E3"/>
    <w:rsid w:val="00C937F2"/>
    <w:rsid w:val="00C956E2"/>
    <w:rsid w:val="00C967E5"/>
    <w:rsid w:val="00C96A00"/>
    <w:rsid w:val="00C96A47"/>
    <w:rsid w:val="00C9731C"/>
    <w:rsid w:val="00CA0E92"/>
    <w:rsid w:val="00CA10CA"/>
    <w:rsid w:val="00CA185B"/>
    <w:rsid w:val="00CA188D"/>
    <w:rsid w:val="00CA1C81"/>
    <w:rsid w:val="00CA3831"/>
    <w:rsid w:val="00CA40CC"/>
    <w:rsid w:val="00CA4C60"/>
    <w:rsid w:val="00CB174B"/>
    <w:rsid w:val="00CB220C"/>
    <w:rsid w:val="00CB2466"/>
    <w:rsid w:val="00CB2D49"/>
    <w:rsid w:val="00CB5F53"/>
    <w:rsid w:val="00CB714F"/>
    <w:rsid w:val="00CB773A"/>
    <w:rsid w:val="00CB7A8B"/>
    <w:rsid w:val="00CB7F2F"/>
    <w:rsid w:val="00CC050B"/>
    <w:rsid w:val="00CC16C2"/>
    <w:rsid w:val="00CC35A1"/>
    <w:rsid w:val="00CC4622"/>
    <w:rsid w:val="00CC4BB3"/>
    <w:rsid w:val="00CC5073"/>
    <w:rsid w:val="00CC6706"/>
    <w:rsid w:val="00CC69B5"/>
    <w:rsid w:val="00CD0083"/>
    <w:rsid w:val="00CD07B8"/>
    <w:rsid w:val="00CD0C20"/>
    <w:rsid w:val="00CD2328"/>
    <w:rsid w:val="00CD2B38"/>
    <w:rsid w:val="00CD3214"/>
    <w:rsid w:val="00CD34BF"/>
    <w:rsid w:val="00CD36EB"/>
    <w:rsid w:val="00CD3730"/>
    <w:rsid w:val="00CD3BE4"/>
    <w:rsid w:val="00CD427F"/>
    <w:rsid w:val="00CD48B6"/>
    <w:rsid w:val="00CD5BD2"/>
    <w:rsid w:val="00CD675D"/>
    <w:rsid w:val="00CD70BB"/>
    <w:rsid w:val="00CD722B"/>
    <w:rsid w:val="00CD7364"/>
    <w:rsid w:val="00CD7C56"/>
    <w:rsid w:val="00CE0A87"/>
    <w:rsid w:val="00CE0DBC"/>
    <w:rsid w:val="00CE17BF"/>
    <w:rsid w:val="00CE1948"/>
    <w:rsid w:val="00CE4415"/>
    <w:rsid w:val="00CE4C2D"/>
    <w:rsid w:val="00CE5DE2"/>
    <w:rsid w:val="00CE5FCF"/>
    <w:rsid w:val="00CE76B5"/>
    <w:rsid w:val="00CE79FF"/>
    <w:rsid w:val="00CE7B48"/>
    <w:rsid w:val="00CF1489"/>
    <w:rsid w:val="00CF18B8"/>
    <w:rsid w:val="00CF2F0B"/>
    <w:rsid w:val="00CF2F41"/>
    <w:rsid w:val="00CF3040"/>
    <w:rsid w:val="00CF405D"/>
    <w:rsid w:val="00CF411A"/>
    <w:rsid w:val="00CF577A"/>
    <w:rsid w:val="00CF6939"/>
    <w:rsid w:val="00CF69A5"/>
    <w:rsid w:val="00CF6E36"/>
    <w:rsid w:val="00CF751C"/>
    <w:rsid w:val="00CF7BB2"/>
    <w:rsid w:val="00D00706"/>
    <w:rsid w:val="00D01550"/>
    <w:rsid w:val="00D030EB"/>
    <w:rsid w:val="00D03530"/>
    <w:rsid w:val="00D036FA"/>
    <w:rsid w:val="00D03F89"/>
    <w:rsid w:val="00D0439F"/>
    <w:rsid w:val="00D04464"/>
    <w:rsid w:val="00D04C5A"/>
    <w:rsid w:val="00D06DA2"/>
    <w:rsid w:val="00D071BC"/>
    <w:rsid w:val="00D0793E"/>
    <w:rsid w:val="00D07D7D"/>
    <w:rsid w:val="00D11257"/>
    <w:rsid w:val="00D11AC7"/>
    <w:rsid w:val="00D11ED7"/>
    <w:rsid w:val="00D12B4F"/>
    <w:rsid w:val="00D13E1F"/>
    <w:rsid w:val="00D13E3A"/>
    <w:rsid w:val="00D148C5"/>
    <w:rsid w:val="00D14F23"/>
    <w:rsid w:val="00D159F8"/>
    <w:rsid w:val="00D174BA"/>
    <w:rsid w:val="00D20992"/>
    <w:rsid w:val="00D21B26"/>
    <w:rsid w:val="00D21E4C"/>
    <w:rsid w:val="00D22AF1"/>
    <w:rsid w:val="00D2361D"/>
    <w:rsid w:val="00D23D6A"/>
    <w:rsid w:val="00D252F1"/>
    <w:rsid w:val="00D257DD"/>
    <w:rsid w:val="00D258CD"/>
    <w:rsid w:val="00D26856"/>
    <w:rsid w:val="00D30023"/>
    <w:rsid w:val="00D319AE"/>
    <w:rsid w:val="00D31B22"/>
    <w:rsid w:val="00D31DB6"/>
    <w:rsid w:val="00D32D68"/>
    <w:rsid w:val="00D3665E"/>
    <w:rsid w:val="00D36DAC"/>
    <w:rsid w:val="00D372E6"/>
    <w:rsid w:val="00D40361"/>
    <w:rsid w:val="00D40D25"/>
    <w:rsid w:val="00D410B3"/>
    <w:rsid w:val="00D41D67"/>
    <w:rsid w:val="00D42680"/>
    <w:rsid w:val="00D42DF5"/>
    <w:rsid w:val="00D4363C"/>
    <w:rsid w:val="00D43655"/>
    <w:rsid w:val="00D43C92"/>
    <w:rsid w:val="00D4407E"/>
    <w:rsid w:val="00D445D7"/>
    <w:rsid w:val="00D44A64"/>
    <w:rsid w:val="00D4624E"/>
    <w:rsid w:val="00D471A0"/>
    <w:rsid w:val="00D47DD3"/>
    <w:rsid w:val="00D51155"/>
    <w:rsid w:val="00D518B9"/>
    <w:rsid w:val="00D52224"/>
    <w:rsid w:val="00D536F3"/>
    <w:rsid w:val="00D53A2B"/>
    <w:rsid w:val="00D5429E"/>
    <w:rsid w:val="00D542AA"/>
    <w:rsid w:val="00D55DF5"/>
    <w:rsid w:val="00D5685C"/>
    <w:rsid w:val="00D5693F"/>
    <w:rsid w:val="00D57467"/>
    <w:rsid w:val="00D6388D"/>
    <w:rsid w:val="00D63CC5"/>
    <w:rsid w:val="00D63D14"/>
    <w:rsid w:val="00D6438F"/>
    <w:rsid w:val="00D64EDD"/>
    <w:rsid w:val="00D66145"/>
    <w:rsid w:val="00D66CDD"/>
    <w:rsid w:val="00D66E15"/>
    <w:rsid w:val="00D6723E"/>
    <w:rsid w:val="00D679E9"/>
    <w:rsid w:val="00D70E79"/>
    <w:rsid w:val="00D728AF"/>
    <w:rsid w:val="00D72BAB"/>
    <w:rsid w:val="00D73169"/>
    <w:rsid w:val="00D7369E"/>
    <w:rsid w:val="00D73B62"/>
    <w:rsid w:val="00D7554F"/>
    <w:rsid w:val="00D7610C"/>
    <w:rsid w:val="00D76E66"/>
    <w:rsid w:val="00D77703"/>
    <w:rsid w:val="00D81343"/>
    <w:rsid w:val="00D81BA8"/>
    <w:rsid w:val="00D81DA2"/>
    <w:rsid w:val="00D821BF"/>
    <w:rsid w:val="00D83E58"/>
    <w:rsid w:val="00D8418F"/>
    <w:rsid w:val="00D8445E"/>
    <w:rsid w:val="00D845EB"/>
    <w:rsid w:val="00D85102"/>
    <w:rsid w:val="00D8513E"/>
    <w:rsid w:val="00D85B67"/>
    <w:rsid w:val="00D8707A"/>
    <w:rsid w:val="00D874AE"/>
    <w:rsid w:val="00D87A2A"/>
    <w:rsid w:val="00D905A5"/>
    <w:rsid w:val="00D90B2A"/>
    <w:rsid w:val="00D90F87"/>
    <w:rsid w:val="00D916F6"/>
    <w:rsid w:val="00D921C0"/>
    <w:rsid w:val="00D92408"/>
    <w:rsid w:val="00D9293E"/>
    <w:rsid w:val="00D94035"/>
    <w:rsid w:val="00D94357"/>
    <w:rsid w:val="00D9451B"/>
    <w:rsid w:val="00D9544E"/>
    <w:rsid w:val="00D95AE5"/>
    <w:rsid w:val="00D95D2B"/>
    <w:rsid w:val="00D96DCC"/>
    <w:rsid w:val="00DA00D1"/>
    <w:rsid w:val="00DA02AF"/>
    <w:rsid w:val="00DA0B48"/>
    <w:rsid w:val="00DA1531"/>
    <w:rsid w:val="00DA27F1"/>
    <w:rsid w:val="00DA2F44"/>
    <w:rsid w:val="00DA306C"/>
    <w:rsid w:val="00DA3F1D"/>
    <w:rsid w:val="00DA65AA"/>
    <w:rsid w:val="00DA66FC"/>
    <w:rsid w:val="00DA694E"/>
    <w:rsid w:val="00DA6DAF"/>
    <w:rsid w:val="00DA75B8"/>
    <w:rsid w:val="00DB0177"/>
    <w:rsid w:val="00DB01F8"/>
    <w:rsid w:val="00DB27B5"/>
    <w:rsid w:val="00DB2F18"/>
    <w:rsid w:val="00DB3485"/>
    <w:rsid w:val="00DB4150"/>
    <w:rsid w:val="00DB449C"/>
    <w:rsid w:val="00DB47E6"/>
    <w:rsid w:val="00DB4A32"/>
    <w:rsid w:val="00DB51DC"/>
    <w:rsid w:val="00DB6003"/>
    <w:rsid w:val="00DB6044"/>
    <w:rsid w:val="00DB646E"/>
    <w:rsid w:val="00DB7691"/>
    <w:rsid w:val="00DB7823"/>
    <w:rsid w:val="00DB7CE4"/>
    <w:rsid w:val="00DC1DE0"/>
    <w:rsid w:val="00DC2753"/>
    <w:rsid w:val="00DC2C21"/>
    <w:rsid w:val="00DC369B"/>
    <w:rsid w:val="00DC3726"/>
    <w:rsid w:val="00DC503D"/>
    <w:rsid w:val="00DC56C3"/>
    <w:rsid w:val="00DC5D4C"/>
    <w:rsid w:val="00DC659A"/>
    <w:rsid w:val="00DC7826"/>
    <w:rsid w:val="00DC7AE3"/>
    <w:rsid w:val="00DD00F3"/>
    <w:rsid w:val="00DD04E9"/>
    <w:rsid w:val="00DD0528"/>
    <w:rsid w:val="00DD0681"/>
    <w:rsid w:val="00DD0C55"/>
    <w:rsid w:val="00DD2A6B"/>
    <w:rsid w:val="00DD2CE2"/>
    <w:rsid w:val="00DD3F6F"/>
    <w:rsid w:val="00DD7E7D"/>
    <w:rsid w:val="00DE146C"/>
    <w:rsid w:val="00DE2415"/>
    <w:rsid w:val="00DE3788"/>
    <w:rsid w:val="00DE40C9"/>
    <w:rsid w:val="00DE43AA"/>
    <w:rsid w:val="00DE50DE"/>
    <w:rsid w:val="00DE617A"/>
    <w:rsid w:val="00DF01CA"/>
    <w:rsid w:val="00DF11A9"/>
    <w:rsid w:val="00DF1E4E"/>
    <w:rsid w:val="00DF2143"/>
    <w:rsid w:val="00DF221D"/>
    <w:rsid w:val="00DF38F6"/>
    <w:rsid w:val="00DF3C0A"/>
    <w:rsid w:val="00DF4570"/>
    <w:rsid w:val="00DF52A5"/>
    <w:rsid w:val="00DF5AE2"/>
    <w:rsid w:val="00DF6007"/>
    <w:rsid w:val="00DF630C"/>
    <w:rsid w:val="00DF7170"/>
    <w:rsid w:val="00DF7805"/>
    <w:rsid w:val="00DF7E13"/>
    <w:rsid w:val="00E0030D"/>
    <w:rsid w:val="00E01F90"/>
    <w:rsid w:val="00E02515"/>
    <w:rsid w:val="00E02AFC"/>
    <w:rsid w:val="00E04420"/>
    <w:rsid w:val="00E04D27"/>
    <w:rsid w:val="00E050BF"/>
    <w:rsid w:val="00E05677"/>
    <w:rsid w:val="00E05B2B"/>
    <w:rsid w:val="00E05FF9"/>
    <w:rsid w:val="00E06163"/>
    <w:rsid w:val="00E06A83"/>
    <w:rsid w:val="00E0761A"/>
    <w:rsid w:val="00E111F7"/>
    <w:rsid w:val="00E13AF5"/>
    <w:rsid w:val="00E14057"/>
    <w:rsid w:val="00E15E46"/>
    <w:rsid w:val="00E16585"/>
    <w:rsid w:val="00E16FC0"/>
    <w:rsid w:val="00E201E4"/>
    <w:rsid w:val="00E2048A"/>
    <w:rsid w:val="00E204AC"/>
    <w:rsid w:val="00E20CA6"/>
    <w:rsid w:val="00E21E44"/>
    <w:rsid w:val="00E24EB0"/>
    <w:rsid w:val="00E25837"/>
    <w:rsid w:val="00E276D1"/>
    <w:rsid w:val="00E304BE"/>
    <w:rsid w:val="00E30887"/>
    <w:rsid w:val="00E30D19"/>
    <w:rsid w:val="00E3175C"/>
    <w:rsid w:val="00E33EA3"/>
    <w:rsid w:val="00E34CB6"/>
    <w:rsid w:val="00E34DC8"/>
    <w:rsid w:val="00E34F6B"/>
    <w:rsid w:val="00E376D5"/>
    <w:rsid w:val="00E37C1F"/>
    <w:rsid w:val="00E40B5E"/>
    <w:rsid w:val="00E419C2"/>
    <w:rsid w:val="00E4270F"/>
    <w:rsid w:val="00E428FB"/>
    <w:rsid w:val="00E42C06"/>
    <w:rsid w:val="00E43AE2"/>
    <w:rsid w:val="00E4451C"/>
    <w:rsid w:val="00E453EE"/>
    <w:rsid w:val="00E45B9D"/>
    <w:rsid w:val="00E46BFA"/>
    <w:rsid w:val="00E46C85"/>
    <w:rsid w:val="00E4789F"/>
    <w:rsid w:val="00E47D50"/>
    <w:rsid w:val="00E501D1"/>
    <w:rsid w:val="00E50E4A"/>
    <w:rsid w:val="00E5199B"/>
    <w:rsid w:val="00E51BD5"/>
    <w:rsid w:val="00E5201B"/>
    <w:rsid w:val="00E5478E"/>
    <w:rsid w:val="00E55695"/>
    <w:rsid w:val="00E55EDC"/>
    <w:rsid w:val="00E566A9"/>
    <w:rsid w:val="00E56703"/>
    <w:rsid w:val="00E56F85"/>
    <w:rsid w:val="00E57950"/>
    <w:rsid w:val="00E6153D"/>
    <w:rsid w:val="00E6176A"/>
    <w:rsid w:val="00E61BDA"/>
    <w:rsid w:val="00E62595"/>
    <w:rsid w:val="00E66D60"/>
    <w:rsid w:val="00E70480"/>
    <w:rsid w:val="00E70B17"/>
    <w:rsid w:val="00E70E45"/>
    <w:rsid w:val="00E71A12"/>
    <w:rsid w:val="00E726A7"/>
    <w:rsid w:val="00E734DA"/>
    <w:rsid w:val="00E739D0"/>
    <w:rsid w:val="00E73B08"/>
    <w:rsid w:val="00E74DB5"/>
    <w:rsid w:val="00E7576F"/>
    <w:rsid w:val="00E75F09"/>
    <w:rsid w:val="00E75F97"/>
    <w:rsid w:val="00E76A8E"/>
    <w:rsid w:val="00E832CE"/>
    <w:rsid w:val="00E84050"/>
    <w:rsid w:val="00E85E1E"/>
    <w:rsid w:val="00E871FC"/>
    <w:rsid w:val="00E907CA"/>
    <w:rsid w:val="00E90F40"/>
    <w:rsid w:val="00E910F6"/>
    <w:rsid w:val="00E91AAD"/>
    <w:rsid w:val="00E92CC4"/>
    <w:rsid w:val="00E94D25"/>
    <w:rsid w:val="00E96229"/>
    <w:rsid w:val="00E96E02"/>
    <w:rsid w:val="00EA011F"/>
    <w:rsid w:val="00EA0489"/>
    <w:rsid w:val="00EA056A"/>
    <w:rsid w:val="00EA0986"/>
    <w:rsid w:val="00EA11BE"/>
    <w:rsid w:val="00EA125D"/>
    <w:rsid w:val="00EA16CF"/>
    <w:rsid w:val="00EA18A0"/>
    <w:rsid w:val="00EA1E94"/>
    <w:rsid w:val="00EA23AA"/>
    <w:rsid w:val="00EA2829"/>
    <w:rsid w:val="00EA6B22"/>
    <w:rsid w:val="00EA763E"/>
    <w:rsid w:val="00EA7744"/>
    <w:rsid w:val="00EB0ADD"/>
    <w:rsid w:val="00EB11EA"/>
    <w:rsid w:val="00EB13CF"/>
    <w:rsid w:val="00EB1E8F"/>
    <w:rsid w:val="00EB2063"/>
    <w:rsid w:val="00EB35FF"/>
    <w:rsid w:val="00EB3C41"/>
    <w:rsid w:val="00EB6A43"/>
    <w:rsid w:val="00EB7078"/>
    <w:rsid w:val="00EB7554"/>
    <w:rsid w:val="00EB77E4"/>
    <w:rsid w:val="00EC1680"/>
    <w:rsid w:val="00EC18D9"/>
    <w:rsid w:val="00EC1D2A"/>
    <w:rsid w:val="00EC2A4D"/>
    <w:rsid w:val="00EC4FED"/>
    <w:rsid w:val="00EC5663"/>
    <w:rsid w:val="00EC5C54"/>
    <w:rsid w:val="00EC67AE"/>
    <w:rsid w:val="00EC72EC"/>
    <w:rsid w:val="00EC73DF"/>
    <w:rsid w:val="00EC7F9F"/>
    <w:rsid w:val="00ED014E"/>
    <w:rsid w:val="00ED09B2"/>
    <w:rsid w:val="00ED09C6"/>
    <w:rsid w:val="00ED1547"/>
    <w:rsid w:val="00ED1951"/>
    <w:rsid w:val="00ED3298"/>
    <w:rsid w:val="00ED358F"/>
    <w:rsid w:val="00ED3E69"/>
    <w:rsid w:val="00ED42CE"/>
    <w:rsid w:val="00ED4C74"/>
    <w:rsid w:val="00ED4E8E"/>
    <w:rsid w:val="00ED53D1"/>
    <w:rsid w:val="00ED596F"/>
    <w:rsid w:val="00ED602B"/>
    <w:rsid w:val="00ED727D"/>
    <w:rsid w:val="00ED7BB5"/>
    <w:rsid w:val="00EE04EF"/>
    <w:rsid w:val="00EE0585"/>
    <w:rsid w:val="00EE0B91"/>
    <w:rsid w:val="00EE2802"/>
    <w:rsid w:val="00EE2C14"/>
    <w:rsid w:val="00EE2E1F"/>
    <w:rsid w:val="00EE35F2"/>
    <w:rsid w:val="00EE3B55"/>
    <w:rsid w:val="00EE3DFB"/>
    <w:rsid w:val="00EE4B1F"/>
    <w:rsid w:val="00EE50A9"/>
    <w:rsid w:val="00EE5851"/>
    <w:rsid w:val="00EE62A5"/>
    <w:rsid w:val="00EE6D95"/>
    <w:rsid w:val="00EE71BD"/>
    <w:rsid w:val="00EF0389"/>
    <w:rsid w:val="00EF0F05"/>
    <w:rsid w:val="00EF28B9"/>
    <w:rsid w:val="00EF45F2"/>
    <w:rsid w:val="00EF4619"/>
    <w:rsid w:val="00EF5326"/>
    <w:rsid w:val="00EF60D6"/>
    <w:rsid w:val="00EF63C7"/>
    <w:rsid w:val="00EF6813"/>
    <w:rsid w:val="00F007DC"/>
    <w:rsid w:val="00F00CF9"/>
    <w:rsid w:val="00F01DE0"/>
    <w:rsid w:val="00F04740"/>
    <w:rsid w:val="00F05B7F"/>
    <w:rsid w:val="00F06893"/>
    <w:rsid w:val="00F06D4E"/>
    <w:rsid w:val="00F06D86"/>
    <w:rsid w:val="00F11206"/>
    <w:rsid w:val="00F13892"/>
    <w:rsid w:val="00F14F92"/>
    <w:rsid w:val="00F16D5C"/>
    <w:rsid w:val="00F16E1E"/>
    <w:rsid w:val="00F202E0"/>
    <w:rsid w:val="00F20547"/>
    <w:rsid w:val="00F20767"/>
    <w:rsid w:val="00F20BE7"/>
    <w:rsid w:val="00F21C27"/>
    <w:rsid w:val="00F221B3"/>
    <w:rsid w:val="00F23426"/>
    <w:rsid w:val="00F24267"/>
    <w:rsid w:val="00F24A14"/>
    <w:rsid w:val="00F26CAC"/>
    <w:rsid w:val="00F2730D"/>
    <w:rsid w:val="00F27555"/>
    <w:rsid w:val="00F27C61"/>
    <w:rsid w:val="00F27E47"/>
    <w:rsid w:val="00F30BA7"/>
    <w:rsid w:val="00F30D37"/>
    <w:rsid w:val="00F310BC"/>
    <w:rsid w:val="00F31964"/>
    <w:rsid w:val="00F34ADB"/>
    <w:rsid w:val="00F351F1"/>
    <w:rsid w:val="00F3557A"/>
    <w:rsid w:val="00F3596F"/>
    <w:rsid w:val="00F36B06"/>
    <w:rsid w:val="00F374FC"/>
    <w:rsid w:val="00F37702"/>
    <w:rsid w:val="00F378C1"/>
    <w:rsid w:val="00F424C3"/>
    <w:rsid w:val="00F42692"/>
    <w:rsid w:val="00F42801"/>
    <w:rsid w:val="00F43EDD"/>
    <w:rsid w:val="00F44551"/>
    <w:rsid w:val="00F4477F"/>
    <w:rsid w:val="00F4489B"/>
    <w:rsid w:val="00F44C91"/>
    <w:rsid w:val="00F453F4"/>
    <w:rsid w:val="00F45B38"/>
    <w:rsid w:val="00F45C10"/>
    <w:rsid w:val="00F4631F"/>
    <w:rsid w:val="00F465B9"/>
    <w:rsid w:val="00F51B01"/>
    <w:rsid w:val="00F51F2F"/>
    <w:rsid w:val="00F5206B"/>
    <w:rsid w:val="00F526EF"/>
    <w:rsid w:val="00F529E4"/>
    <w:rsid w:val="00F53EEF"/>
    <w:rsid w:val="00F54BCA"/>
    <w:rsid w:val="00F61A27"/>
    <w:rsid w:val="00F61BB5"/>
    <w:rsid w:val="00F63284"/>
    <w:rsid w:val="00F636DF"/>
    <w:rsid w:val="00F640EF"/>
    <w:rsid w:val="00F65112"/>
    <w:rsid w:val="00F654EA"/>
    <w:rsid w:val="00F65698"/>
    <w:rsid w:val="00F668C7"/>
    <w:rsid w:val="00F66AC1"/>
    <w:rsid w:val="00F677A1"/>
    <w:rsid w:val="00F67C24"/>
    <w:rsid w:val="00F70245"/>
    <w:rsid w:val="00F708A8"/>
    <w:rsid w:val="00F7116F"/>
    <w:rsid w:val="00F7154E"/>
    <w:rsid w:val="00F72292"/>
    <w:rsid w:val="00F7273C"/>
    <w:rsid w:val="00F7284F"/>
    <w:rsid w:val="00F72FF5"/>
    <w:rsid w:val="00F758A3"/>
    <w:rsid w:val="00F75BEA"/>
    <w:rsid w:val="00F77622"/>
    <w:rsid w:val="00F77684"/>
    <w:rsid w:val="00F80527"/>
    <w:rsid w:val="00F80825"/>
    <w:rsid w:val="00F82262"/>
    <w:rsid w:val="00F82349"/>
    <w:rsid w:val="00F82FEE"/>
    <w:rsid w:val="00F83A21"/>
    <w:rsid w:val="00F846B0"/>
    <w:rsid w:val="00F8486F"/>
    <w:rsid w:val="00F85017"/>
    <w:rsid w:val="00F85AFC"/>
    <w:rsid w:val="00F8602A"/>
    <w:rsid w:val="00F86589"/>
    <w:rsid w:val="00F871F9"/>
    <w:rsid w:val="00F90FD9"/>
    <w:rsid w:val="00F933BE"/>
    <w:rsid w:val="00F951AF"/>
    <w:rsid w:val="00F962D4"/>
    <w:rsid w:val="00F964B5"/>
    <w:rsid w:val="00F97220"/>
    <w:rsid w:val="00F973B2"/>
    <w:rsid w:val="00F9774A"/>
    <w:rsid w:val="00FA1541"/>
    <w:rsid w:val="00FA2064"/>
    <w:rsid w:val="00FA2490"/>
    <w:rsid w:val="00FA2DA0"/>
    <w:rsid w:val="00FA3921"/>
    <w:rsid w:val="00FA660A"/>
    <w:rsid w:val="00FA683C"/>
    <w:rsid w:val="00FA6FBE"/>
    <w:rsid w:val="00FA71AF"/>
    <w:rsid w:val="00FA7452"/>
    <w:rsid w:val="00FA7524"/>
    <w:rsid w:val="00FA770B"/>
    <w:rsid w:val="00FA7D2F"/>
    <w:rsid w:val="00FA7E5D"/>
    <w:rsid w:val="00FB12E1"/>
    <w:rsid w:val="00FB1826"/>
    <w:rsid w:val="00FB2218"/>
    <w:rsid w:val="00FB269E"/>
    <w:rsid w:val="00FB34D6"/>
    <w:rsid w:val="00FB7480"/>
    <w:rsid w:val="00FB75F0"/>
    <w:rsid w:val="00FC069B"/>
    <w:rsid w:val="00FC09FC"/>
    <w:rsid w:val="00FC0E7F"/>
    <w:rsid w:val="00FC1277"/>
    <w:rsid w:val="00FC213A"/>
    <w:rsid w:val="00FC21CA"/>
    <w:rsid w:val="00FC2F1F"/>
    <w:rsid w:val="00FC335A"/>
    <w:rsid w:val="00FC46F7"/>
    <w:rsid w:val="00FC4F18"/>
    <w:rsid w:val="00FC546F"/>
    <w:rsid w:val="00FC653B"/>
    <w:rsid w:val="00FC694E"/>
    <w:rsid w:val="00FC74A2"/>
    <w:rsid w:val="00FD14BA"/>
    <w:rsid w:val="00FD200E"/>
    <w:rsid w:val="00FD23F6"/>
    <w:rsid w:val="00FD4F60"/>
    <w:rsid w:val="00FD63CB"/>
    <w:rsid w:val="00FD6B14"/>
    <w:rsid w:val="00FD71C8"/>
    <w:rsid w:val="00FD787F"/>
    <w:rsid w:val="00FE0F47"/>
    <w:rsid w:val="00FE2A07"/>
    <w:rsid w:val="00FE4658"/>
    <w:rsid w:val="00FE4BEB"/>
    <w:rsid w:val="00FE5624"/>
    <w:rsid w:val="00FE5F3F"/>
    <w:rsid w:val="00FE6306"/>
    <w:rsid w:val="00FE7CEF"/>
    <w:rsid w:val="00FF0785"/>
    <w:rsid w:val="00FF2A33"/>
    <w:rsid w:val="00FF2AA9"/>
    <w:rsid w:val="00FF2D05"/>
    <w:rsid w:val="00FF2F84"/>
    <w:rsid w:val="00FF303C"/>
    <w:rsid w:val="00FF32ED"/>
    <w:rsid w:val="00FF3A30"/>
    <w:rsid w:val="00FF4875"/>
    <w:rsid w:val="00FF4914"/>
    <w:rsid w:val="00FF661F"/>
    <w:rsid w:val="00FF6B01"/>
    <w:rsid w:val="00FF6B11"/>
    <w:rsid w:val="00FF7099"/>
    <w:rsid w:val="00FF74D7"/>
    <w:rsid w:val="00FF7BD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3C"/>
    <w:rPr>
      <w:rFonts w:eastAsiaTheme="minorEastAsia"/>
      <w:sz w:val="21"/>
      <w:szCs w:val="21"/>
    </w:rPr>
  </w:style>
  <w:style w:type="paragraph" w:styleId="1">
    <w:name w:val="heading 1"/>
    <w:basedOn w:val="a"/>
    <w:next w:val="a"/>
    <w:link w:val="10"/>
    <w:uiPriority w:val="9"/>
    <w:qFormat/>
    <w:rsid w:val="0029123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
    <w:name w:val="heading 2"/>
    <w:basedOn w:val="a"/>
    <w:next w:val="a"/>
    <w:link w:val="20"/>
    <w:uiPriority w:val="9"/>
    <w:unhideWhenUsed/>
    <w:qFormat/>
    <w:rsid w:val="0029123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
    <w:name w:val="heading 3"/>
    <w:basedOn w:val="a"/>
    <w:next w:val="a"/>
    <w:link w:val="30"/>
    <w:uiPriority w:val="9"/>
    <w:semiHidden/>
    <w:unhideWhenUsed/>
    <w:qFormat/>
    <w:rsid w:val="0029123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
    <w:name w:val="heading 4"/>
    <w:basedOn w:val="a"/>
    <w:next w:val="a"/>
    <w:link w:val="40"/>
    <w:uiPriority w:val="9"/>
    <w:semiHidden/>
    <w:unhideWhenUsed/>
    <w:qFormat/>
    <w:rsid w:val="0029123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
    <w:name w:val="heading 5"/>
    <w:basedOn w:val="a"/>
    <w:next w:val="a"/>
    <w:link w:val="50"/>
    <w:uiPriority w:val="9"/>
    <w:semiHidden/>
    <w:unhideWhenUsed/>
    <w:qFormat/>
    <w:rsid w:val="0029123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
    <w:next w:val="a"/>
    <w:link w:val="60"/>
    <w:uiPriority w:val="9"/>
    <w:semiHidden/>
    <w:unhideWhenUsed/>
    <w:qFormat/>
    <w:rsid w:val="0029123C"/>
    <w:pPr>
      <w:keepNext/>
      <w:keepLines/>
      <w:spacing w:before="40" w:after="0"/>
      <w:outlineLvl w:val="5"/>
    </w:pPr>
    <w:rPr>
      <w:rFonts w:asciiTheme="majorHAnsi" w:eastAsiaTheme="majorEastAsia" w:hAnsiTheme="majorHAnsi" w:cstheme="majorBidi"/>
      <w:color w:val="F79646" w:themeColor="accent6"/>
    </w:rPr>
  </w:style>
  <w:style w:type="paragraph" w:styleId="7">
    <w:name w:val="heading 7"/>
    <w:basedOn w:val="a"/>
    <w:next w:val="a"/>
    <w:link w:val="70"/>
    <w:uiPriority w:val="9"/>
    <w:semiHidden/>
    <w:unhideWhenUsed/>
    <w:qFormat/>
    <w:rsid w:val="0029123C"/>
    <w:pPr>
      <w:keepNext/>
      <w:keepLines/>
      <w:spacing w:before="40" w:after="0"/>
      <w:outlineLvl w:val="6"/>
    </w:pPr>
    <w:rPr>
      <w:rFonts w:asciiTheme="majorHAnsi" w:eastAsiaTheme="majorEastAsia" w:hAnsiTheme="majorHAnsi" w:cstheme="majorBidi"/>
      <w:b/>
      <w:bCs/>
      <w:color w:val="F79646" w:themeColor="accent6"/>
    </w:rPr>
  </w:style>
  <w:style w:type="paragraph" w:styleId="8">
    <w:name w:val="heading 8"/>
    <w:basedOn w:val="a"/>
    <w:next w:val="a"/>
    <w:link w:val="80"/>
    <w:uiPriority w:val="9"/>
    <w:semiHidden/>
    <w:unhideWhenUsed/>
    <w:qFormat/>
    <w:rsid w:val="0029123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
    <w:next w:val="a"/>
    <w:link w:val="90"/>
    <w:uiPriority w:val="9"/>
    <w:semiHidden/>
    <w:unhideWhenUsed/>
    <w:qFormat/>
    <w:rsid w:val="0029123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23C"/>
    <w:rPr>
      <w:rFonts w:asciiTheme="majorHAnsi" w:eastAsiaTheme="majorEastAsia" w:hAnsiTheme="majorHAnsi" w:cstheme="majorBidi"/>
      <w:color w:val="E36C0A" w:themeColor="accent6" w:themeShade="BF"/>
      <w:sz w:val="40"/>
      <w:szCs w:val="40"/>
    </w:rPr>
  </w:style>
  <w:style w:type="character" w:customStyle="1" w:styleId="20">
    <w:name w:val="Заголовок 2 Знак"/>
    <w:basedOn w:val="a0"/>
    <w:link w:val="2"/>
    <w:uiPriority w:val="9"/>
    <w:rsid w:val="0029123C"/>
    <w:rPr>
      <w:rFonts w:asciiTheme="majorHAnsi" w:eastAsiaTheme="majorEastAsia" w:hAnsiTheme="majorHAnsi" w:cstheme="majorBidi"/>
      <w:color w:val="E36C0A" w:themeColor="accent6" w:themeShade="BF"/>
      <w:sz w:val="28"/>
      <w:szCs w:val="28"/>
    </w:rPr>
  </w:style>
  <w:style w:type="character" w:customStyle="1" w:styleId="30">
    <w:name w:val="Заголовок 3 Знак"/>
    <w:basedOn w:val="a0"/>
    <w:link w:val="3"/>
    <w:uiPriority w:val="9"/>
    <w:semiHidden/>
    <w:rsid w:val="0029123C"/>
    <w:rPr>
      <w:rFonts w:asciiTheme="majorHAnsi" w:eastAsiaTheme="majorEastAsia" w:hAnsiTheme="majorHAnsi" w:cstheme="majorBidi"/>
      <w:color w:val="E36C0A" w:themeColor="accent6" w:themeShade="BF"/>
      <w:sz w:val="24"/>
      <w:szCs w:val="24"/>
    </w:rPr>
  </w:style>
  <w:style w:type="character" w:customStyle="1" w:styleId="40">
    <w:name w:val="Заголовок 4 Знак"/>
    <w:basedOn w:val="a0"/>
    <w:link w:val="4"/>
    <w:uiPriority w:val="9"/>
    <w:semiHidden/>
    <w:rsid w:val="0029123C"/>
    <w:rPr>
      <w:rFonts w:asciiTheme="majorHAnsi" w:eastAsiaTheme="majorEastAsia" w:hAnsiTheme="majorHAnsi" w:cstheme="majorBidi"/>
      <w:color w:val="F79646" w:themeColor="accent6"/>
    </w:rPr>
  </w:style>
  <w:style w:type="character" w:customStyle="1" w:styleId="50">
    <w:name w:val="Заголовок 5 Знак"/>
    <w:basedOn w:val="a0"/>
    <w:link w:val="5"/>
    <w:uiPriority w:val="9"/>
    <w:semiHidden/>
    <w:rsid w:val="0029123C"/>
    <w:rPr>
      <w:rFonts w:asciiTheme="majorHAnsi" w:eastAsiaTheme="majorEastAsia" w:hAnsiTheme="majorHAnsi" w:cstheme="majorBidi"/>
      <w:i/>
      <w:iCs/>
      <w:color w:val="F79646" w:themeColor="accent6"/>
    </w:rPr>
  </w:style>
  <w:style w:type="character" w:customStyle="1" w:styleId="60">
    <w:name w:val="Заголовок 6 Знак"/>
    <w:basedOn w:val="a0"/>
    <w:link w:val="6"/>
    <w:uiPriority w:val="9"/>
    <w:semiHidden/>
    <w:rsid w:val="0029123C"/>
    <w:rPr>
      <w:rFonts w:asciiTheme="majorHAnsi" w:eastAsiaTheme="majorEastAsia" w:hAnsiTheme="majorHAnsi" w:cstheme="majorBidi"/>
      <w:color w:val="F79646" w:themeColor="accent6"/>
      <w:sz w:val="21"/>
      <w:szCs w:val="21"/>
    </w:rPr>
  </w:style>
  <w:style w:type="character" w:customStyle="1" w:styleId="70">
    <w:name w:val="Заголовок 7 Знак"/>
    <w:basedOn w:val="a0"/>
    <w:link w:val="7"/>
    <w:uiPriority w:val="9"/>
    <w:semiHidden/>
    <w:rsid w:val="0029123C"/>
    <w:rPr>
      <w:rFonts w:asciiTheme="majorHAnsi" w:eastAsiaTheme="majorEastAsia" w:hAnsiTheme="majorHAnsi" w:cstheme="majorBidi"/>
      <w:b/>
      <w:bCs/>
      <w:color w:val="F79646" w:themeColor="accent6"/>
      <w:sz w:val="21"/>
      <w:szCs w:val="21"/>
    </w:rPr>
  </w:style>
  <w:style w:type="character" w:customStyle="1" w:styleId="80">
    <w:name w:val="Заголовок 8 Знак"/>
    <w:basedOn w:val="a0"/>
    <w:link w:val="8"/>
    <w:uiPriority w:val="9"/>
    <w:semiHidden/>
    <w:rsid w:val="0029123C"/>
    <w:rPr>
      <w:rFonts w:asciiTheme="majorHAnsi" w:eastAsiaTheme="majorEastAsia" w:hAnsiTheme="majorHAnsi" w:cstheme="majorBidi"/>
      <w:b/>
      <w:bCs/>
      <w:i/>
      <w:iCs/>
      <w:color w:val="F79646" w:themeColor="accent6"/>
      <w:sz w:val="20"/>
      <w:szCs w:val="20"/>
    </w:rPr>
  </w:style>
  <w:style w:type="character" w:customStyle="1" w:styleId="90">
    <w:name w:val="Заголовок 9 Знак"/>
    <w:basedOn w:val="a0"/>
    <w:link w:val="9"/>
    <w:uiPriority w:val="9"/>
    <w:semiHidden/>
    <w:rsid w:val="0029123C"/>
    <w:rPr>
      <w:rFonts w:asciiTheme="majorHAnsi" w:eastAsiaTheme="majorEastAsia" w:hAnsiTheme="majorHAnsi" w:cstheme="majorBidi"/>
      <w:i/>
      <w:iCs/>
      <w:color w:val="F79646" w:themeColor="accent6"/>
      <w:sz w:val="20"/>
      <w:szCs w:val="20"/>
    </w:rPr>
  </w:style>
  <w:style w:type="paragraph" w:styleId="a3">
    <w:name w:val="List Paragraph"/>
    <w:basedOn w:val="a"/>
    <w:uiPriority w:val="34"/>
    <w:qFormat/>
    <w:rsid w:val="0029123C"/>
    <w:pPr>
      <w:ind w:left="720"/>
      <w:contextualSpacing/>
    </w:pPr>
  </w:style>
  <w:style w:type="paragraph" w:styleId="a4">
    <w:name w:val="Balloon Text"/>
    <w:basedOn w:val="a"/>
    <w:link w:val="a5"/>
    <w:uiPriority w:val="99"/>
    <w:semiHidden/>
    <w:unhideWhenUsed/>
    <w:rsid w:val="002912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23C"/>
    <w:rPr>
      <w:rFonts w:ascii="Tahoma" w:eastAsiaTheme="minorEastAsia" w:hAnsi="Tahoma" w:cs="Tahoma"/>
      <w:sz w:val="16"/>
      <w:szCs w:val="16"/>
    </w:rPr>
  </w:style>
  <w:style w:type="paragraph" w:styleId="a6">
    <w:name w:val="No Spacing"/>
    <w:link w:val="a7"/>
    <w:uiPriority w:val="1"/>
    <w:qFormat/>
    <w:rsid w:val="0029123C"/>
    <w:pPr>
      <w:spacing w:after="0" w:line="240" w:lineRule="auto"/>
    </w:pPr>
    <w:rPr>
      <w:rFonts w:eastAsiaTheme="minorEastAsia"/>
      <w:sz w:val="21"/>
      <w:szCs w:val="21"/>
    </w:rPr>
  </w:style>
  <w:style w:type="character" w:customStyle="1" w:styleId="a7">
    <w:name w:val="Без интервала Знак"/>
    <w:basedOn w:val="a0"/>
    <w:link w:val="a6"/>
    <w:uiPriority w:val="1"/>
    <w:rsid w:val="0029123C"/>
    <w:rPr>
      <w:rFonts w:eastAsiaTheme="minorEastAsia"/>
      <w:sz w:val="21"/>
      <w:szCs w:val="21"/>
    </w:rPr>
  </w:style>
  <w:style w:type="paragraph" w:styleId="a8">
    <w:name w:val="header"/>
    <w:basedOn w:val="a"/>
    <w:link w:val="a9"/>
    <w:uiPriority w:val="99"/>
    <w:unhideWhenUsed/>
    <w:rsid w:val="002912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123C"/>
    <w:rPr>
      <w:rFonts w:eastAsiaTheme="minorEastAsia"/>
      <w:sz w:val="21"/>
      <w:szCs w:val="21"/>
    </w:rPr>
  </w:style>
  <w:style w:type="paragraph" w:styleId="aa">
    <w:name w:val="footer"/>
    <w:basedOn w:val="a"/>
    <w:link w:val="ab"/>
    <w:uiPriority w:val="99"/>
    <w:unhideWhenUsed/>
    <w:rsid w:val="002912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123C"/>
    <w:rPr>
      <w:rFonts w:eastAsiaTheme="minorEastAsia"/>
      <w:sz w:val="21"/>
      <w:szCs w:val="21"/>
    </w:rPr>
  </w:style>
  <w:style w:type="paragraph" w:styleId="ac">
    <w:name w:val="Title"/>
    <w:basedOn w:val="a"/>
    <w:next w:val="a"/>
    <w:link w:val="ad"/>
    <w:uiPriority w:val="10"/>
    <w:qFormat/>
    <w:rsid w:val="002912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d">
    <w:name w:val="Название Знак"/>
    <w:basedOn w:val="a0"/>
    <w:link w:val="ac"/>
    <w:uiPriority w:val="10"/>
    <w:rsid w:val="0029123C"/>
    <w:rPr>
      <w:rFonts w:asciiTheme="majorHAnsi" w:eastAsiaTheme="majorEastAsia" w:hAnsiTheme="majorHAnsi" w:cstheme="majorBidi"/>
      <w:color w:val="262626" w:themeColor="text1" w:themeTint="D9"/>
      <w:spacing w:val="-15"/>
      <w:sz w:val="96"/>
      <w:szCs w:val="96"/>
    </w:rPr>
  </w:style>
  <w:style w:type="paragraph" w:styleId="ae">
    <w:name w:val="Subtitle"/>
    <w:basedOn w:val="a"/>
    <w:next w:val="a"/>
    <w:link w:val="af"/>
    <w:uiPriority w:val="11"/>
    <w:qFormat/>
    <w:rsid w:val="0029123C"/>
    <w:pPr>
      <w:numPr>
        <w:ilvl w:val="1"/>
      </w:numPr>
      <w:spacing w:line="240" w:lineRule="auto"/>
    </w:pPr>
    <w:rPr>
      <w:rFonts w:asciiTheme="majorHAnsi" w:eastAsiaTheme="majorEastAsia" w:hAnsiTheme="majorHAnsi" w:cstheme="majorBidi"/>
      <w:sz w:val="30"/>
      <w:szCs w:val="30"/>
    </w:rPr>
  </w:style>
  <w:style w:type="character" w:customStyle="1" w:styleId="af">
    <w:name w:val="Подзаголовок Знак"/>
    <w:basedOn w:val="a0"/>
    <w:link w:val="ae"/>
    <w:uiPriority w:val="11"/>
    <w:rsid w:val="0029123C"/>
    <w:rPr>
      <w:rFonts w:asciiTheme="majorHAnsi" w:eastAsiaTheme="majorEastAsia" w:hAnsiTheme="majorHAnsi" w:cstheme="majorBidi"/>
      <w:sz w:val="30"/>
      <w:szCs w:val="30"/>
    </w:rPr>
  </w:style>
  <w:style w:type="character" w:styleId="af0">
    <w:name w:val="Strong"/>
    <w:basedOn w:val="a0"/>
    <w:uiPriority w:val="22"/>
    <w:qFormat/>
    <w:rsid w:val="0029123C"/>
    <w:rPr>
      <w:b/>
      <w:bCs/>
    </w:rPr>
  </w:style>
  <w:style w:type="character" w:styleId="af1">
    <w:name w:val="Emphasis"/>
    <w:basedOn w:val="a0"/>
    <w:uiPriority w:val="20"/>
    <w:qFormat/>
    <w:rsid w:val="0029123C"/>
    <w:rPr>
      <w:i/>
      <w:iCs/>
      <w:color w:val="F79646" w:themeColor="accent6"/>
    </w:rPr>
  </w:style>
  <w:style w:type="paragraph" w:styleId="21">
    <w:name w:val="Quote"/>
    <w:basedOn w:val="a"/>
    <w:next w:val="a"/>
    <w:link w:val="22"/>
    <w:uiPriority w:val="29"/>
    <w:qFormat/>
    <w:rsid w:val="0029123C"/>
    <w:pPr>
      <w:spacing w:before="160"/>
      <w:ind w:left="720" w:right="720"/>
      <w:jc w:val="center"/>
    </w:pPr>
    <w:rPr>
      <w:i/>
      <w:iCs/>
      <w:color w:val="262626" w:themeColor="text1" w:themeTint="D9"/>
    </w:rPr>
  </w:style>
  <w:style w:type="character" w:customStyle="1" w:styleId="22">
    <w:name w:val="Цитата 2 Знак"/>
    <w:basedOn w:val="a0"/>
    <w:link w:val="21"/>
    <w:uiPriority w:val="29"/>
    <w:rsid w:val="0029123C"/>
    <w:rPr>
      <w:rFonts w:eastAsiaTheme="minorEastAsia"/>
      <w:i/>
      <w:iCs/>
      <w:color w:val="262626" w:themeColor="text1" w:themeTint="D9"/>
      <w:sz w:val="21"/>
      <w:szCs w:val="21"/>
    </w:rPr>
  </w:style>
  <w:style w:type="paragraph" w:styleId="af2">
    <w:name w:val="Intense Quote"/>
    <w:basedOn w:val="a"/>
    <w:next w:val="a"/>
    <w:link w:val="af3"/>
    <w:uiPriority w:val="30"/>
    <w:qFormat/>
    <w:rsid w:val="0029123C"/>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af3">
    <w:name w:val="Выделенная цитата Знак"/>
    <w:basedOn w:val="a0"/>
    <w:link w:val="af2"/>
    <w:uiPriority w:val="30"/>
    <w:rsid w:val="0029123C"/>
    <w:rPr>
      <w:rFonts w:asciiTheme="majorHAnsi" w:eastAsiaTheme="majorEastAsia" w:hAnsiTheme="majorHAnsi" w:cstheme="majorBidi"/>
      <w:i/>
      <w:iCs/>
      <w:color w:val="F79646" w:themeColor="accent6"/>
      <w:sz w:val="32"/>
      <w:szCs w:val="32"/>
    </w:rPr>
  </w:style>
  <w:style w:type="character" w:styleId="af4">
    <w:name w:val="Subtle Emphasis"/>
    <w:basedOn w:val="a0"/>
    <w:uiPriority w:val="19"/>
    <w:qFormat/>
    <w:rsid w:val="0029123C"/>
    <w:rPr>
      <w:i/>
      <w:iCs/>
    </w:rPr>
  </w:style>
  <w:style w:type="character" w:styleId="af5">
    <w:name w:val="Intense Emphasis"/>
    <w:basedOn w:val="a0"/>
    <w:uiPriority w:val="21"/>
    <w:qFormat/>
    <w:rsid w:val="0029123C"/>
    <w:rPr>
      <w:b/>
      <w:bCs/>
      <w:i/>
      <w:iCs/>
    </w:rPr>
  </w:style>
  <w:style w:type="character" w:styleId="af6">
    <w:name w:val="Subtle Reference"/>
    <w:basedOn w:val="a0"/>
    <w:uiPriority w:val="31"/>
    <w:qFormat/>
    <w:rsid w:val="0029123C"/>
    <w:rPr>
      <w:smallCaps/>
      <w:color w:val="595959" w:themeColor="text1" w:themeTint="A6"/>
    </w:rPr>
  </w:style>
  <w:style w:type="character" w:styleId="af7">
    <w:name w:val="Intense Reference"/>
    <w:basedOn w:val="a0"/>
    <w:uiPriority w:val="32"/>
    <w:qFormat/>
    <w:rsid w:val="0029123C"/>
    <w:rPr>
      <w:b/>
      <w:bCs/>
      <w:smallCaps/>
      <w:color w:val="F79646" w:themeColor="accent6"/>
    </w:rPr>
  </w:style>
  <w:style w:type="character" w:styleId="af8">
    <w:name w:val="Book Title"/>
    <w:basedOn w:val="a0"/>
    <w:uiPriority w:val="33"/>
    <w:qFormat/>
    <w:rsid w:val="0029123C"/>
    <w:rPr>
      <w:b/>
      <w:bCs/>
      <w:caps w:val="0"/>
      <w:smallCaps/>
      <w:spacing w:val="7"/>
      <w:sz w:val="21"/>
      <w:szCs w:val="21"/>
    </w:rPr>
  </w:style>
  <w:style w:type="paragraph" w:styleId="af9">
    <w:name w:val="TOC Heading"/>
    <w:basedOn w:val="1"/>
    <w:next w:val="a"/>
    <w:uiPriority w:val="39"/>
    <w:semiHidden/>
    <w:unhideWhenUsed/>
    <w:qFormat/>
    <w:rsid w:val="0029123C"/>
    <w:pPr>
      <w:outlineLvl w:val="9"/>
    </w:pPr>
  </w:style>
  <w:style w:type="table" w:styleId="afa">
    <w:name w:val="Table Grid"/>
    <w:basedOn w:val="a1"/>
    <w:uiPriority w:val="59"/>
    <w:rsid w:val="00AC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131BA"/>
  </w:style>
  <w:style w:type="paragraph" w:customStyle="1" w:styleId="Default">
    <w:name w:val="Default"/>
    <w:rsid w:val="00551DB5"/>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Normal (Web)"/>
    <w:basedOn w:val="a"/>
    <w:uiPriority w:val="99"/>
    <w:unhideWhenUsed/>
    <w:rsid w:val="00551D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2.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42E77-6139-4058-ACD3-1A3F1D5C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15927</Words>
  <Characters>90790</Characters>
  <Application>Microsoft Office Word</Application>
  <DocSecurity>0</DocSecurity>
  <Lines>756</Lines>
  <Paragraphs>213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2017-02-02T12:19:00Z</cp:lastPrinted>
  <dcterms:created xsi:type="dcterms:W3CDTF">2017-02-02T11:23:00Z</dcterms:created>
  <dcterms:modified xsi:type="dcterms:W3CDTF">2017-03-29T07:20:00Z</dcterms:modified>
</cp:coreProperties>
</file>