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57" w:rsidRDefault="00040557" w:rsidP="00040557"/>
    <w:p w:rsidR="00040557" w:rsidRPr="00040557" w:rsidRDefault="00040557" w:rsidP="00040557">
      <w:pPr>
        <w:spacing w:after="400"/>
        <w:jc w:val="center"/>
        <w:rPr>
          <w:rFonts w:ascii="Times New Roman" w:hAnsi="Times New Roman"/>
          <w:b/>
          <w:sz w:val="28"/>
          <w:szCs w:val="28"/>
          <w:lang w:val="az-Latn-AZ"/>
        </w:rPr>
      </w:pPr>
      <w:r w:rsidRPr="00040557">
        <w:rPr>
          <w:rFonts w:ascii="Times New Roman" w:hAnsi="Times New Roman"/>
          <w:b/>
          <w:sz w:val="28"/>
          <w:szCs w:val="28"/>
          <w:lang w:val="az-Latn-AZ"/>
        </w:rPr>
        <w:t>AZƏRBAYCAN RESPUBLİKASI TƏHSİL NAZİRLİYİ</w:t>
      </w:r>
    </w:p>
    <w:p w:rsidR="00040557" w:rsidRPr="00040557" w:rsidRDefault="00040557" w:rsidP="00040557">
      <w:pPr>
        <w:jc w:val="center"/>
        <w:rPr>
          <w:rFonts w:ascii="Times New Roman" w:hAnsi="Times New Roman"/>
          <w:b/>
          <w:sz w:val="28"/>
          <w:szCs w:val="28"/>
          <w:lang w:val="az-Latn-AZ"/>
        </w:rPr>
      </w:pPr>
      <w:r w:rsidRPr="00040557">
        <w:rPr>
          <w:rFonts w:ascii="Times New Roman" w:hAnsi="Times New Roman"/>
          <w:b/>
          <w:sz w:val="28"/>
          <w:szCs w:val="28"/>
          <w:lang w:val="az-Latn-AZ"/>
        </w:rPr>
        <w:t>AZƏRBAYCAN DÖVLƏT İQTİSAD UNİVERSİTETİ</w:t>
      </w:r>
    </w:p>
    <w:p w:rsidR="00040557" w:rsidRPr="00040557" w:rsidRDefault="00040557" w:rsidP="00040557">
      <w:pPr>
        <w:jc w:val="center"/>
        <w:rPr>
          <w:rFonts w:ascii="Times New Roman" w:hAnsi="Times New Roman"/>
          <w:b/>
          <w:sz w:val="28"/>
          <w:szCs w:val="28"/>
          <w:lang w:val="az-Latn-AZ"/>
        </w:rPr>
      </w:pPr>
      <w:r w:rsidRPr="00040557">
        <w:rPr>
          <w:rFonts w:ascii="Times New Roman" w:hAnsi="Times New Roman"/>
          <w:b/>
          <w:sz w:val="28"/>
          <w:szCs w:val="28"/>
          <w:lang w:val="az-Latn-AZ"/>
        </w:rPr>
        <w:t>MAGİSTRATURA MƏRKƏZİ</w:t>
      </w:r>
    </w:p>
    <w:p w:rsidR="00040557" w:rsidRPr="00040557" w:rsidRDefault="00040557" w:rsidP="00040557">
      <w:pPr>
        <w:jc w:val="center"/>
        <w:rPr>
          <w:rFonts w:ascii="Times New Roman" w:hAnsi="Times New Roman"/>
          <w:b/>
          <w:sz w:val="28"/>
          <w:szCs w:val="28"/>
          <w:lang w:val="az-Latn-AZ"/>
        </w:rPr>
      </w:pPr>
    </w:p>
    <w:p w:rsidR="00040557" w:rsidRPr="00040557" w:rsidRDefault="002E1474" w:rsidP="00040557">
      <w:pPr>
        <w:jc w:val="center"/>
        <w:rPr>
          <w:rFonts w:ascii="Times New Roman" w:hAnsi="Times New Roman"/>
          <w:b/>
          <w:sz w:val="28"/>
          <w:szCs w:val="28"/>
          <w:lang w:val="az-Latn-AZ"/>
        </w:rPr>
      </w:pPr>
      <w:bookmarkStart w:id="0" w:name="_GoBack"/>
      <w:r>
        <w:rPr>
          <w:rFonts w:ascii="Times New Roman" w:hAnsi="Times New Roman"/>
          <w:b/>
          <w:sz w:val="28"/>
          <w:szCs w:val="28"/>
          <w:lang w:val="az-Latn-AZ"/>
        </w:rPr>
        <w:t>Haciyeva N</w:t>
      </w:r>
      <w:r w:rsidRPr="00040557">
        <w:rPr>
          <w:rFonts w:ascii="Times New Roman" w:hAnsi="Times New Roman"/>
          <w:b/>
          <w:sz w:val="28"/>
          <w:szCs w:val="28"/>
          <w:lang w:val="az-Latn-AZ"/>
        </w:rPr>
        <w:t>ə</w:t>
      </w:r>
      <w:r>
        <w:rPr>
          <w:rFonts w:ascii="Times New Roman" w:hAnsi="Times New Roman"/>
          <w:b/>
          <w:sz w:val="28"/>
          <w:szCs w:val="28"/>
          <w:lang w:val="az-Latn-AZ"/>
        </w:rPr>
        <w:t>rgiz H</w:t>
      </w:r>
      <w:r w:rsidRPr="00040557">
        <w:rPr>
          <w:rFonts w:ascii="Times New Roman" w:hAnsi="Times New Roman"/>
          <w:b/>
          <w:sz w:val="28"/>
          <w:szCs w:val="28"/>
          <w:lang w:val="az-Latn-AZ"/>
        </w:rPr>
        <w:t>üseyn qizi</w:t>
      </w:r>
    </w:p>
    <w:p w:rsidR="00040557" w:rsidRPr="00040557" w:rsidRDefault="002E1474" w:rsidP="00040557">
      <w:pPr>
        <w:jc w:val="center"/>
        <w:rPr>
          <w:rFonts w:ascii="Times New Roman" w:hAnsi="Times New Roman"/>
          <w:b/>
          <w:sz w:val="28"/>
          <w:szCs w:val="28"/>
          <w:lang w:val="az-Latn-AZ"/>
        </w:rPr>
      </w:pPr>
      <w:r>
        <w:rPr>
          <w:rFonts w:ascii="Times New Roman" w:hAnsi="Times New Roman"/>
          <w:b/>
          <w:sz w:val="28"/>
          <w:szCs w:val="28"/>
          <w:lang w:val="az-Latn-AZ"/>
        </w:rPr>
        <w:t>“D</w:t>
      </w:r>
      <w:r w:rsidRPr="00040557">
        <w:rPr>
          <w:rFonts w:ascii="Times New Roman" w:hAnsi="Times New Roman"/>
          <w:b/>
          <w:sz w:val="28"/>
          <w:szCs w:val="28"/>
          <w:lang w:val="az-Latn-AZ"/>
        </w:rPr>
        <w:t>övlət borcunun müasir vəziyyəti və onun idarə olunmasi problemləri</w:t>
      </w:r>
      <w:r w:rsidR="00040557" w:rsidRPr="00040557">
        <w:rPr>
          <w:rFonts w:ascii="Times New Roman" w:hAnsi="Times New Roman"/>
          <w:b/>
          <w:sz w:val="28"/>
          <w:szCs w:val="28"/>
          <w:lang w:val="az-Latn-AZ"/>
        </w:rPr>
        <w:t>”</w:t>
      </w:r>
      <w:bookmarkEnd w:id="0"/>
      <w:r w:rsidR="00040557" w:rsidRPr="00040557">
        <w:rPr>
          <w:rFonts w:ascii="Times New Roman" w:hAnsi="Times New Roman"/>
          <w:b/>
          <w:sz w:val="28"/>
          <w:szCs w:val="28"/>
          <w:lang w:val="az-Latn-AZ"/>
        </w:rPr>
        <w:t xml:space="preserve"> mövzusunda</w:t>
      </w:r>
    </w:p>
    <w:p w:rsidR="00040557" w:rsidRPr="00040557" w:rsidRDefault="00040557" w:rsidP="00040557">
      <w:pPr>
        <w:jc w:val="center"/>
        <w:rPr>
          <w:rFonts w:ascii="Times New Roman" w:hAnsi="Times New Roman"/>
          <w:b/>
          <w:sz w:val="28"/>
          <w:szCs w:val="28"/>
          <w:lang w:val="az-Latn-AZ"/>
        </w:rPr>
      </w:pPr>
    </w:p>
    <w:p w:rsidR="00040557" w:rsidRPr="00040557" w:rsidRDefault="00040557" w:rsidP="00040557">
      <w:pPr>
        <w:jc w:val="center"/>
        <w:rPr>
          <w:rFonts w:ascii="Times New Roman" w:hAnsi="Times New Roman"/>
          <w:b/>
          <w:sz w:val="28"/>
          <w:szCs w:val="28"/>
          <w:lang w:val="az-Latn-AZ"/>
        </w:rPr>
      </w:pPr>
      <w:r w:rsidRPr="00040557">
        <w:rPr>
          <w:rFonts w:ascii="Times New Roman" w:hAnsi="Times New Roman"/>
          <w:b/>
          <w:sz w:val="28"/>
          <w:szCs w:val="28"/>
          <w:lang w:val="az-Latn-AZ"/>
        </w:rPr>
        <w:t>MAGİSTR DİSSERTASİYASI</w:t>
      </w:r>
    </w:p>
    <w:p w:rsidR="00040557" w:rsidRPr="00040557" w:rsidRDefault="00040557" w:rsidP="00040557">
      <w:pPr>
        <w:jc w:val="center"/>
        <w:rPr>
          <w:rFonts w:ascii="Times New Roman" w:hAnsi="Times New Roman"/>
          <w:b/>
          <w:sz w:val="28"/>
          <w:szCs w:val="28"/>
          <w:lang w:val="az-Latn-AZ"/>
        </w:rPr>
      </w:pPr>
    </w:p>
    <w:p w:rsidR="00040557" w:rsidRPr="00040557" w:rsidRDefault="00040557" w:rsidP="00040557">
      <w:pPr>
        <w:jc w:val="center"/>
        <w:rPr>
          <w:rFonts w:ascii="Times New Roman" w:hAnsi="Times New Roman"/>
          <w:b/>
          <w:sz w:val="28"/>
          <w:szCs w:val="28"/>
          <w:lang w:val="az-Latn-AZ"/>
        </w:rPr>
      </w:pPr>
    </w:p>
    <w:p w:rsidR="00040557" w:rsidRPr="00040557" w:rsidRDefault="00040557" w:rsidP="00040557">
      <w:pPr>
        <w:jc w:val="center"/>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İxtisasın adı və şifri:                                          060403    “Maliyyə”</w:t>
      </w: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İxtisaslaşma:                                                      “Maliyyə Menecmenti”</w:t>
      </w: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Elmi rəhbər:                                                       Prof.Bədəlov Ş.Ş.</w:t>
      </w: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Magistr proqramının</w:t>
      </w:r>
    </w:p>
    <w:p w:rsidR="00040557" w:rsidRPr="00040557" w:rsidRDefault="00040557" w:rsidP="00040557">
      <w:pPr>
        <w:tabs>
          <w:tab w:val="left" w:pos="6135"/>
        </w:tabs>
        <w:jc w:val="both"/>
        <w:rPr>
          <w:rFonts w:ascii="Times New Roman" w:hAnsi="Times New Roman"/>
          <w:b/>
          <w:sz w:val="28"/>
          <w:szCs w:val="28"/>
          <w:lang w:val="az-Latn-AZ"/>
        </w:rPr>
      </w:pPr>
      <w:r w:rsidRPr="00040557">
        <w:rPr>
          <w:rFonts w:ascii="Times New Roman" w:hAnsi="Times New Roman"/>
          <w:b/>
          <w:sz w:val="28"/>
          <w:szCs w:val="28"/>
          <w:lang w:val="az-Latn-AZ"/>
        </w:rPr>
        <w:t xml:space="preserve">Rəhbəri :                                       </w:t>
      </w:r>
      <w:r w:rsidRPr="00040557">
        <w:rPr>
          <w:rFonts w:ascii="Times New Roman" w:hAnsi="Times New Roman"/>
          <w:b/>
          <w:sz w:val="28"/>
          <w:szCs w:val="28"/>
          <w:lang w:val="az-Latn-AZ"/>
        </w:rPr>
        <w:tab/>
        <w:t xml:space="preserve">  i.e.d.prof. A.M.Kərimov</w:t>
      </w: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“Maliyyə və Maliyyə İnstitutları”</w:t>
      </w:r>
    </w:p>
    <w:p w:rsidR="00040557" w:rsidRPr="00040557" w:rsidRDefault="00040557" w:rsidP="00040557">
      <w:pPr>
        <w:jc w:val="both"/>
        <w:rPr>
          <w:rFonts w:ascii="Times New Roman" w:hAnsi="Times New Roman"/>
          <w:b/>
          <w:sz w:val="28"/>
          <w:szCs w:val="28"/>
          <w:lang w:val="az-Latn-AZ"/>
        </w:rPr>
      </w:pPr>
      <w:r w:rsidRPr="00040557">
        <w:rPr>
          <w:rFonts w:ascii="Times New Roman" w:hAnsi="Times New Roman"/>
          <w:b/>
          <w:sz w:val="28"/>
          <w:szCs w:val="28"/>
          <w:lang w:val="az-Latn-AZ"/>
        </w:rPr>
        <w:t>Kafedrasının rəhbəri :                                      i.e.d.prof. Ələkbərov Ə.Ə.</w:t>
      </w: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both"/>
        <w:rPr>
          <w:rFonts w:ascii="Times New Roman" w:hAnsi="Times New Roman"/>
          <w:b/>
          <w:sz w:val="28"/>
          <w:szCs w:val="28"/>
          <w:lang w:val="az-Latn-AZ"/>
        </w:rPr>
      </w:pPr>
    </w:p>
    <w:p w:rsidR="00040557" w:rsidRPr="00040557" w:rsidRDefault="00040557" w:rsidP="00040557">
      <w:pPr>
        <w:jc w:val="center"/>
        <w:rPr>
          <w:rFonts w:ascii="Times New Roman" w:hAnsi="Times New Roman"/>
          <w:b/>
          <w:sz w:val="28"/>
          <w:szCs w:val="28"/>
          <w:lang w:val="az-Latn-AZ"/>
        </w:rPr>
      </w:pPr>
      <w:r w:rsidRPr="00040557">
        <w:rPr>
          <w:rFonts w:ascii="Times New Roman" w:hAnsi="Times New Roman"/>
          <w:b/>
          <w:sz w:val="28"/>
          <w:szCs w:val="28"/>
          <w:lang w:val="az-Latn-AZ"/>
        </w:rPr>
        <w:t>BAKI-2016</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lastRenderedPageBreak/>
        <w:t>MAGİSTR DİSSERTASİYASININ</w:t>
      </w:r>
      <w:r w:rsidR="00E53191" w:rsidRPr="002166D5">
        <w:rPr>
          <w:rFonts w:ascii="Times New Roman" w:hAnsi="Times New Roman"/>
          <w:b/>
          <w:sz w:val="28"/>
          <w:szCs w:val="28"/>
          <w:lang w:val="az-Latn-AZ"/>
        </w:rPr>
        <w:t xml:space="preserve"> </w:t>
      </w:r>
      <w:r w:rsidRPr="002166D5">
        <w:rPr>
          <w:rFonts w:ascii="Times New Roman" w:hAnsi="Times New Roman"/>
          <w:b/>
          <w:sz w:val="28"/>
          <w:szCs w:val="28"/>
          <w:lang w:val="az-Latn-AZ"/>
        </w:rPr>
        <w:t>İŞ PLANI</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Magistr dissertasiyasının mövzusu:</w:t>
      </w:r>
    </w:p>
    <w:p w:rsidR="00B421F4" w:rsidRPr="002166D5" w:rsidRDefault="00B421F4" w:rsidP="00C346B0">
      <w:pPr>
        <w:contextualSpacing/>
        <w:jc w:val="both"/>
        <w:rPr>
          <w:rFonts w:ascii="Times New Roman" w:hAnsi="Times New Roman"/>
          <w:b/>
          <w:sz w:val="28"/>
          <w:szCs w:val="28"/>
          <w:u w:val="single"/>
          <w:lang w:val="az-Latn-AZ"/>
        </w:rPr>
      </w:pPr>
      <w:r w:rsidRPr="002166D5">
        <w:rPr>
          <w:rFonts w:ascii="Times New Roman" w:hAnsi="Times New Roman"/>
          <w:b/>
          <w:sz w:val="28"/>
          <w:szCs w:val="28"/>
          <w:u w:val="single"/>
          <w:lang w:val="az-Latn-AZ"/>
        </w:rPr>
        <w:t>Dövlət borcunun müasir vəziyyəti və onun idarə olunması problemləri</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GİRİŞ</w:t>
      </w:r>
      <w:r w:rsidR="00EC3136">
        <w:rPr>
          <w:rFonts w:ascii="Times New Roman" w:hAnsi="Times New Roman"/>
          <w:b/>
          <w:sz w:val="28"/>
          <w:szCs w:val="28"/>
          <w:lang w:val="az-Latn-AZ"/>
        </w:rPr>
        <w:t>. . . . . . . . . . . . . . . . . . . . .</w:t>
      </w:r>
      <w:r w:rsidR="008A6C25">
        <w:rPr>
          <w:rFonts w:ascii="Times New Roman" w:hAnsi="Times New Roman"/>
          <w:b/>
          <w:sz w:val="28"/>
          <w:szCs w:val="28"/>
          <w:lang w:val="az-Latn-AZ"/>
        </w:rPr>
        <w:t xml:space="preserve"> . . . . . . . . . . . . . . . </w:t>
      </w:r>
      <w:r w:rsidR="00EC3136">
        <w:rPr>
          <w:rFonts w:ascii="Times New Roman" w:hAnsi="Times New Roman"/>
          <w:b/>
          <w:sz w:val="28"/>
          <w:szCs w:val="28"/>
          <w:lang w:val="az-Latn-AZ"/>
        </w:rPr>
        <w:t xml:space="preserve"> . </w:t>
      </w:r>
      <w:r w:rsidR="00040557">
        <w:rPr>
          <w:rFonts w:ascii="Times New Roman" w:hAnsi="Times New Roman"/>
          <w:b/>
          <w:sz w:val="28"/>
          <w:szCs w:val="28"/>
          <w:lang w:val="az-Latn-AZ"/>
        </w:rPr>
        <w:t>. . . . . . . . . . . . . . .</w:t>
      </w:r>
      <w:r w:rsidRPr="002166D5">
        <w:rPr>
          <w:rFonts w:ascii="Times New Roman" w:hAnsi="Times New Roman"/>
          <w:b/>
          <w:sz w:val="28"/>
          <w:szCs w:val="28"/>
          <w:lang w:val="az-Latn-AZ"/>
        </w:rPr>
        <w:t>3</w:t>
      </w:r>
    </w:p>
    <w:p w:rsidR="00B421F4" w:rsidRPr="002166D5" w:rsidRDefault="006E4182"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FƏSIL 1</w:t>
      </w:r>
      <w:r w:rsidR="00EC3136">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DÖVLƏT BORCUNUN ZƏRURİLİYİ</w:t>
      </w:r>
      <w:r w:rsidR="00EC3136">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MAHİYYƏTİ</w:t>
      </w:r>
      <w:r w:rsidR="00D26EE4">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VƏ</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FUNKS</w:t>
      </w:r>
      <w:r w:rsidR="00D26EE4">
        <w:rPr>
          <w:rFonts w:ascii="Times New Roman" w:hAnsi="Times New Roman"/>
          <w:b/>
          <w:sz w:val="28"/>
          <w:szCs w:val="28"/>
          <w:lang w:val="az-Latn-AZ"/>
        </w:rPr>
        <w:t>İ</w:t>
      </w:r>
      <w:r w:rsidRPr="002166D5">
        <w:rPr>
          <w:rFonts w:ascii="Times New Roman" w:hAnsi="Times New Roman"/>
          <w:b/>
          <w:sz w:val="28"/>
          <w:szCs w:val="28"/>
          <w:lang w:val="az-Latn-AZ"/>
        </w:rPr>
        <w:t>YALARI</w:t>
      </w:r>
    </w:p>
    <w:p w:rsidR="00B421F4" w:rsidRPr="002166D5" w:rsidRDefault="006E4182"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00B421F4" w:rsidRPr="002166D5">
        <w:rPr>
          <w:rFonts w:ascii="Times New Roman" w:hAnsi="Times New Roman"/>
          <w:sz w:val="28"/>
          <w:szCs w:val="28"/>
          <w:lang w:val="az-Latn-AZ"/>
        </w:rPr>
        <w:t>Dövlət borcunun zəruriliyi və iqtisadi mahiyyəti</w:t>
      </w:r>
      <w:r w:rsidR="00EC3136">
        <w:rPr>
          <w:rFonts w:ascii="Times New Roman" w:hAnsi="Times New Roman"/>
          <w:sz w:val="28"/>
          <w:szCs w:val="28"/>
          <w:lang w:val="az-Latn-AZ"/>
        </w:rPr>
        <w:t xml:space="preserve">. . . . . . . . . . . . . . . </w:t>
      </w:r>
      <w:r w:rsidR="00AA20B4" w:rsidRPr="002166D5">
        <w:rPr>
          <w:rFonts w:ascii="Times New Roman" w:hAnsi="Times New Roman"/>
          <w:sz w:val="28"/>
          <w:szCs w:val="28"/>
          <w:lang w:val="az-Latn-AZ"/>
        </w:rPr>
        <w:t>5</w:t>
      </w:r>
    </w:p>
    <w:p w:rsidR="00B421F4" w:rsidRPr="002166D5" w:rsidRDefault="006E4182" w:rsidP="00C346B0">
      <w:pPr>
        <w:contextualSpacing/>
        <w:jc w:val="both"/>
        <w:rPr>
          <w:rFonts w:ascii="Times New Roman" w:hAnsi="Times New Roman"/>
          <w:sz w:val="28"/>
          <w:szCs w:val="28"/>
          <w:lang w:val="az-Latn-AZ"/>
        </w:rPr>
      </w:pP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00B421F4" w:rsidRPr="002166D5">
        <w:rPr>
          <w:rFonts w:ascii="Times New Roman" w:hAnsi="Times New Roman"/>
          <w:sz w:val="28"/>
          <w:szCs w:val="28"/>
          <w:lang w:val="az-Latn-AZ"/>
        </w:rPr>
        <w:t>Dövlət krediti və dövlət borcunun funksiyaları</w:t>
      </w:r>
      <w:r w:rsidR="00040557">
        <w:rPr>
          <w:rFonts w:ascii="Times New Roman" w:hAnsi="Times New Roman"/>
          <w:sz w:val="28"/>
          <w:szCs w:val="28"/>
          <w:lang w:val="az-Latn-AZ"/>
        </w:rPr>
        <w:t>. . . . . . . . . . . . .</w:t>
      </w:r>
      <w:r w:rsidR="00EC3136">
        <w:rPr>
          <w:rFonts w:ascii="Times New Roman" w:hAnsi="Times New Roman"/>
          <w:sz w:val="28"/>
          <w:szCs w:val="28"/>
          <w:lang w:val="az-Latn-AZ"/>
        </w:rPr>
        <w:t xml:space="preserve"> . . . </w:t>
      </w:r>
      <w:r w:rsidR="00B421F4" w:rsidRPr="002166D5">
        <w:rPr>
          <w:rFonts w:ascii="Times New Roman" w:hAnsi="Times New Roman"/>
          <w:sz w:val="28"/>
          <w:szCs w:val="28"/>
          <w:lang w:val="az-Latn-AZ"/>
        </w:rPr>
        <w:t>1</w:t>
      </w:r>
      <w:r w:rsidR="00AA20B4" w:rsidRPr="002166D5">
        <w:rPr>
          <w:rFonts w:ascii="Times New Roman" w:hAnsi="Times New Roman"/>
          <w:sz w:val="28"/>
          <w:szCs w:val="28"/>
          <w:lang w:val="az-Latn-AZ"/>
        </w:rPr>
        <w:t>0</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3</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Dövlət borcunun təsnifatı və əsas formaları</w:t>
      </w:r>
      <w:r w:rsidR="00EC3136">
        <w:rPr>
          <w:rFonts w:ascii="Times New Roman" w:hAnsi="Times New Roman"/>
          <w:sz w:val="28"/>
          <w:szCs w:val="28"/>
          <w:lang w:val="az-Latn-AZ"/>
        </w:rPr>
        <w:t xml:space="preserve">. . . . . . . . . . . . . . . . . . . </w:t>
      </w:r>
      <w:r w:rsidR="00AA20B4" w:rsidRPr="002166D5">
        <w:rPr>
          <w:rFonts w:ascii="Times New Roman" w:hAnsi="Times New Roman"/>
          <w:sz w:val="28"/>
          <w:szCs w:val="28"/>
          <w:lang w:val="az-Latn-AZ"/>
        </w:rPr>
        <w:t>13</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FƏSİL 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AZƏRBAYCANIN DAX</w:t>
      </w:r>
      <w:r w:rsidR="00D26EE4">
        <w:rPr>
          <w:rFonts w:ascii="Times New Roman" w:hAnsi="Times New Roman"/>
          <w:b/>
          <w:sz w:val="28"/>
          <w:szCs w:val="28"/>
          <w:lang w:val="az-Latn-AZ"/>
        </w:rPr>
        <w:t>İ</w:t>
      </w:r>
      <w:r w:rsidRPr="002166D5">
        <w:rPr>
          <w:rFonts w:ascii="Times New Roman" w:hAnsi="Times New Roman"/>
          <w:b/>
          <w:sz w:val="28"/>
          <w:szCs w:val="28"/>
          <w:lang w:val="az-Latn-AZ"/>
        </w:rPr>
        <w:t>L</w:t>
      </w:r>
      <w:r w:rsidR="00D26EE4">
        <w:rPr>
          <w:rFonts w:ascii="Times New Roman" w:hAnsi="Times New Roman"/>
          <w:b/>
          <w:sz w:val="28"/>
          <w:szCs w:val="28"/>
          <w:lang w:val="az-Latn-AZ"/>
        </w:rPr>
        <w:t>İ</w:t>
      </w:r>
      <w:r w:rsidRPr="002166D5">
        <w:rPr>
          <w:rFonts w:ascii="Times New Roman" w:hAnsi="Times New Roman"/>
          <w:b/>
          <w:sz w:val="28"/>
          <w:szCs w:val="28"/>
          <w:lang w:val="az-Latn-AZ"/>
        </w:rPr>
        <w:t xml:space="preserve"> VƏ XAR</w:t>
      </w:r>
      <w:r w:rsidR="00D26EE4">
        <w:rPr>
          <w:rFonts w:ascii="Times New Roman" w:hAnsi="Times New Roman"/>
          <w:b/>
          <w:sz w:val="28"/>
          <w:szCs w:val="28"/>
          <w:lang w:val="az-Latn-AZ"/>
        </w:rPr>
        <w:t>İ</w:t>
      </w:r>
      <w:r w:rsidRPr="002166D5">
        <w:rPr>
          <w:rFonts w:ascii="Times New Roman" w:hAnsi="Times New Roman"/>
          <w:b/>
          <w:sz w:val="28"/>
          <w:szCs w:val="28"/>
          <w:lang w:val="az-Latn-AZ"/>
        </w:rPr>
        <w:t>C</w:t>
      </w:r>
      <w:r w:rsidR="00D26EE4">
        <w:rPr>
          <w:rFonts w:ascii="Times New Roman" w:hAnsi="Times New Roman"/>
          <w:b/>
          <w:sz w:val="28"/>
          <w:szCs w:val="28"/>
          <w:lang w:val="az-Latn-AZ"/>
        </w:rPr>
        <w:t>İ</w:t>
      </w:r>
      <w:r w:rsidRPr="002166D5">
        <w:rPr>
          <w:rFonts w:ascii="Times New Roman" w:hAnsi="Times New Roman"/>
          <w:b/>
          <w:sz w:val="28"/>
          <w:szCs w:val="28"/>
          <w:lang w:val="az-Latn-AZ"/>
        </w:rPr>
        <w:t xml:space="preserve"> DÖVLƏT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BORCLARININ</w:t>
      </w:r>
      <w:r w:rsidR="006E4182" w:rsidRPr="002166D5">
        <w:rPr>
          <w:rFonts w:ascii="Times New Roman" w:hAnsi="Times New Roman"/>
          <w:b/>
          <w:sz w:val="28"/>
          <w:szCs w:val="28"/>
          <w:lang w:val="az-Latn-AZ"/>
        </w:rPr>
        <w:t xml:space="preserve"> MÜAS</w:t>
      </w:r>
      <w:r w:rsidR="00D26EE4">
        <w:rPr>
          <w:rFonts w:ascii="Times New Roman" w:hAnsi="Times New Roman"/>
          <w:b/>
          <w:sz w:val="28"/>
          <w:szCs w:val="28"/>
          <w:lang w:val="az-Latn-AZ"/>
        </w:rPr>
        <w:t>İ</w:t>
      </w:r>
      <w:r w:rsidR="006E4182" w:rsidRPr="002166D5">
        <w:rPr>
          <w:rFonts w:ascii="Times New Roman" w:hAnsi="Times New Roman"/>
          <w:b/>
          <w:sz w:val="28"/>
          <w:szCs w:val="28"/>
          <w:lang w:val="az-Latn-AZ"/>
        </w:rPr>
        <w:t>R VƏZ</w:t>
      </w:r>
      <w:r w:rsidR="00D26EE4">
        <w:rPr>
          <w:rFonts w:ascii="Times New Roman" w:hAnsi="Times New Roman"/>
          <w:b/>
          <w:sz w:val="28"/>
          <w:szCs w:val="28"/>
          <w:lang w:val="az-Latn-AZ"/>
        </w:rPr>
        <w:t>İ</w:t>
      </w:r>
      <w:r w:rsidR="006E4182" w:rsidRPr="002166D5">
        <w:rPr>
          <w:rFonts w:ascii="Times New Roman" w:hAnsi="Times New Roman"/>
          <w:b/>
          <w:sz w:val="28"/>
          <w:szCs w:val="28"/>
          <w:lang w:val="az-Latn-AZ"/>
        </w:rPr>
        <w:t>YYƏT</w:t>
      </w:r>
      <w:r w:rsidR="00D26EE4">
        <w:rPr>
          <w:rFonts w:ascii="Times New Roman" w:hAnsi="Times New Roman"/>
          <w:b/>
          <w:sz w:val="28"/>
          <w:szCs w:val="28"/>
          <w:lang w:val="az-Latn-AZ"/>
        </w:rPr>
        <w:t>İ</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Daxili dövlət borcunun formalaşması və inkişafı</w:t>
      </w:r>
      <w:r w:rsidR="00EC3136">
        <w:rPr>
          <w:rFonts w:ascii="Times New Roman" w:hAnsi="Times New Roman"/>
          <w:sz w:val="28"/>
          <w:szCs w:val="28"/>
          <w:lang w:val="az-Latn-AZ"/>
        </w:rPr>
        <w:t xml:space="preserve">. . . . . . . . . . . . . . . .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Xarici dövlət borcununzəruriliyi və rolu</w:t>
      </w:r>
      <w:r w:rsidR="00EC3136">
        <w:rPr>
          <w:rFonts w:ascii="Times New Roman" w:hAnsi="Times New Roman"/>
          <w:sz w:val="28"/>
          <w:szCs w:val="28"/>
          <w:lang w:val="az-Latn-AZ"/>
        </w:rPr>
        <w:t xml:space="preserve">. . . . . . . . . . . . . . . . . . . . . . </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3</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Dövlət istiqrazları və xəzinə öhdəliklərinin mahiyyəti və</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əhəmiyyəti</w:t>
      </w:r>
      <w:r w:rsidR="00EC3136">
        <w:rPr>
          <w:rFonts w:ascii="Times New Roman" w:hAnsi="Times New Roman"/>
          <w:sz w:val="28"/>
          <w:szCs w:val="28"/>
          <w:lang w:val="az-Latn-AZ"/>
        </w:rPr>
        <w:t xml:space="preserve">. . . . . . . . . . . . . . . . . . . . . . . . . . . . . . . . . . . . . . . . . . . . . . . . . </w:t>
      </w:r>
    </w:p>
    <w:p w:rsidR="00B421F4" w:rsidRPr="002166D5" w:rsidRDefault="00B421F4" w:rsidP="006E4182">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 xml:space="preserve"> FƏSİL 3</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DÖVLƏTİN DAXİLİ VƏ XARİCİ BORCLARININ İDARƏ OLUNMASI PROBLEMLƏRİ</w:t>
      </w:r>
      <w:r w:rsidR="00EC3136">
        <w:rPr>
          <w:rFonts w:ascii="Times New Roman" w:hAnsi="Times New Roman"/>
          <w:b/>
          <w:sz w:val="28"/>
          <w:szCs w:val="28"/>
          <w:lang w:val="az-Latn-AZ"/>
        </w:rPr>
        <w:t xml:space="preserve">.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3</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Dövlətin daxili və xarici borclarının idarə olunmasının təşkili</w:t>
      </w:r>
      <w:r w:rsidR="00EC3136">
        <w:rPr>
          <w:rFonts w:ascii="Times New Roman" w:hAnsi="Times New Roman"/>
          <w:b/>
          <w:sz w:val="28"/>
          <w:szCs w:val="28"/>
          <w:lang w:val="az-Latn-AZ"/>
        </w:rPr>
        <w:t xml:space="preserve">. . . . . . </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b/>
          <w:sz w:val="28"/>
          <w:szCs w:val="28"/>
          <w:lang w:val="az-Latn-AZ"/>
        </w:rPr>
        <w:t>3</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sz w:val="28"/>
          <w:szCs w:val="28"/>
          <w:lang w:val="az-Latn-AZ"/>
        </w:rPr>
        <w:t>Dövlət borclarının idarə olunmasının təkmilləşdirilməsi</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istiqamətləri</w:t>
      </w:r>
      <w:r w:rsidR="00EC3136">
        <w:rPr>
          <w:rFonts w:ascii="Times New Roman" w:hAnsi="Times New Roman"/>
          <w:sz w:val="28"/>
          <w:szCs w:val="28"/>
          <w:lang w:val="az-Latn-AZ"/>
        </w:rPr>
        <w:t xml:space="preserve">. . . . . . . . . . . . . . . . . . . . . . . . . . . . . . . . . . . . . . . . . . . . . . . .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NƏTİCƏ</w:t>
      </w:r>
      <w:r w:rsidR="00EC3136">
        <w:rPr>
          <w:rFonts w:ascii="Times New Roman" w:hAnsi="Times New Roman"/>
          <w:b/>
          <w:sz w:val="28"/>
          <w:szCs w:val="28"/>
          <w:lang w:val="az-Latn-AZ"/>
        </w:rPr>
        <w:t xml:space="preserve">. . . . . . . . . . . . . . . . . . . . . . . . . . . . . . . . . . . . . . . . . . . . . . . . . .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ƏDƏBİYYAT</w:t>
      </w:r>
      <w:r w:rsidR="00EC3136">
        <w:rPr>
          <w:rFonts w:ascii="Times New Roman" w:hAnsi="Times New Roman"/>
          <w:b/>
          <w:sz w:val="28"/>
          <w:szCs w:val="28"/>
          <w:lang w:val="az-Latn-AZ"/>
        </w:rPr>
        <w:t xml:space="preserve">. . . . . . . . . . . . . . . . . . . . . . . . . . . . . . . . . . . . . . . . . . . . . . </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Р</w:t>
      </w:r>
      <w:r w:rsidR="00707D6D">
        <w:rPr>
          <w:rFonts w:ascii="Times New Roman" w:hAnsi="Times New Roman"/>
          <w:b/>
          <w:sz w:val="28"/>
          <w:szCs w:val="28"/>
          <w:lang w:val="az-Latn-AZ"/>
        </w:rPr>
        <w:t>e</w:t>
      </w:r>
      <w:r w:rsidRPr="002166D5">
        <w:rPr>
          <w:rFonts w:ascii="Times New Roman" w:hAnsi="Times New Roman"/>
          <w:b/>
          <w:sz w:val="28"/>
          <w:szCs w:val="28"/>
          <w:lang w:val="az-Latn-AZ"/>
        </w:rPr>
        <w:t>зюм</w:t>
      </w:r>
      <w:r w:rsidR="00707D6D">
        <w:rPr>
          <w:rFonts w:ascii="Times New Roman" w:hAnsi="Times New Roman"/>
          <w:b/>
          <w:sz w:val="28"/>
          <w:szCs w:val="28"/>
          <w:lang w:val="az-Latn-AZ"/>
        </w:rPr>
        <w:t>e</w:t>
      </w:r>
      <w:r w:rsidRPr="002166D5">
        <w:rPr>
          <w:rFonts w:ascii="Times New Roman" w:hAnsi="Times New Roman"/>
          <w:b/>
          <w:sz w:val="28"/>
          <w:szCs w:val="28"/>
          <w:lang w:val="az-Latn-AZ"/>
        </w:rPr>
        <w:t>:</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Summary:</w:t>
      </w:r>
    </w:p>
    <w:p w:rsidR="00DA3E35" w:rsidRDefault="00B421F4" w:rsidP="00DA3E35">
      <w:pPr>
        <w:ind w:left="851" w:firstLine="0"/>
        <w:contextualSpacing/>
        <w:rPr>
          <w:rFonts w:ascii="Times New Roman" w:hAnsi="Times New Roman"/>
          <w:b/>
          <w:sz w:val="28"/>
          <w:szCs w:val="28"/>
          <w:lang w:val="az-Latn-AZ"/>
        </w:rPr>
      </w:pPr>
      <w:r w:rsidRPr="002166D5">
        <w:rPr>
          <w:rFonts w:ascii="Times New Roman" w:hAnsi="Times New Roman"/>
          <w:b/>
          <w:sz w:val="28"/>
          <w:szCs w:val="28"/>
          <w:lang w:val="az-Latn-AZ"/>
        </w:rPr>
        <w:t>Magistrant:</w:t>
      </w:r>
      <w:r w:rsidR="008739C3" w:rsidRPr="002166D5">
        <w:rPr>
          <w:rFonts w:ascii="Times New Roman" w:hAnsi="Times New Roman"/>
          <w:b/>
          <w:sz w:val="28"/>
          <w:szCs w:val="28"/>
          <w:lang w:val="az-Latn-AZ"/>
        </w:rPr>
        <w:t>_________________________________________________</w:t>
      </w:r>
      <w:r w:rsidR="00DA3E35">
        <w:rPr>
          <w:rFonts w:ascii="Times New Roman" w:hAnsi="Times New Roman"/>
          <w:b/>
          <w:sz w:val="28"/>
          <w:szCs w:val="28"/>
          <w:lang w:val="az-Latn-AZ"/>
        </w:rPr>
        <w:t xml:space="preserve"> </w:t>
      </w:r>
    </w:p>
    <w:p w:rsidR="00B421F4" w:rsidRPr="002166D5" w:rsidRDefault="00DA3E35" w:rsidP="00DA3E35">
      <w:pPr>
        <w:ind w:left="3683" w:firstLine="0"/>
        <w:contextualSpacing/>
        <w:rPr>
          <w:rFonts w:ascii="Times New Roman" w:hAnsi="Times New Roman"/>
          <w:sz w:val="28"/>
          <w:szCs w:val="28"/>
          <w:lang w:val="az-Latn-AZ"/>
        </w:rPr>
      </w:pPr>
      <w:r>
        <w:rPr>
          <w:rFonts w:ascii="Times New Roman" w:hAnsi="Times New Roman"/>
          <w:b/>
          <w:sz w:val="28"/>
          <w:szCs w:val="28"/>
          <w:lang w:val="az-Latn-AZ"/>
        </w:rPr>
        <w:t xml:space="preserve">       </w:t>
      </w:r>
      <w:r w:rsidR="00B421F4" w:rsidRPr="002166D5">
        <w:rPr>
          <w:rFonts w:ascii="Times New Roman" w:hAnsi="Times New Roman"/>
          <w:sz w:val="28"/>
          <w:szCs w:val="28"/>
          <w:lang w:val="az-Latn-AZ"/>
        </w:rPr>
        <w:t>(A</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S</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A)</w:t>
      </w:r>
    </w:p>
    <w:p w:rsidR="0087371B" w:rsidRPr="002166D5" w:rsidRDefault="0087371B" w:rsidP="00503FFC">
      <w:pPr>
        <w:ind w:left="708" w:firstLine="143"/>
        <w:contextualSpacing/>
        <w:rPr>
          <w:rFonts w:ascii="Times New Roman" w:hAnsi="Times New Roman"/>
          <w:sz w:val="28"/>
          <w:szCs w:val="28"/>
          <w:lang w:val="az-Latn-AZ"/>
        </w:rPr>
      </w:pPr>
      <w:r w:rsidRPr="002166D5">
        <w:rPr>
          <w:rFonts w:ascii="Times New Roman" w:hAnsi="Times New Roman"/>
          <w:b/>
          <w:sz w:val="28"/>
          <w:szCs w:val="28"/>
          <w:lang w:val="az-Latn-AZ"/>
        </w:rPr>
        <w:t xml:space="preserve">Elmi </w:t>
      </w:r>
      <w:r w:rsidR="00B421F4" w:rsidRPr="002166D5">
        <w:rPr>
          <w:rFonts w:ascii="Times New Roman" w:hAnsi="Times New Roman"/>
          <w:b/>
          <w:sz w:val="28"/>
          <w:szCs w:val="28"/>
          <w:lang w:val="az-Latn-AZ"/>
        </w:rPr>
        <w:t>Rəhbər:</w:t>
      </w:r>
      <w:r w:rsidR="008739C3" w:rsidRPr="002166D5">
        <w:rPr>
          <w:rFonts w:ascii="Times New Roman" w:hAnsi="Times New Roman"/>
          <w:b/>
          <w:sz w:val="28"/>
          <w:szCs w:val="28"/>
          <w:lang w:val="az-Latn-AZ"/>
        </w:rPr>
        <w:t>________________________________________________</w:t>
      </w:r>
    </w:p>
    <w:p w:rsidR="00B421F4" w:rsidRPr="002166D5" w:rsidRDefault="00B421F4" w:rsidP="0087371B">
      <w:pPr>
        <w:ind w:firstLine="0"/>
        <w:contextualSpacing/>
        <w:jc w:val="center"/>
        <w:rPr>
          <w:rFonts w:ascii="Times New Roman" w:hAnsi="Times New Roman"/>
          <w:sz w:val="28"/>
          <w:szCs w:val="28"/>
          <w:lang w:val="az-Latn-AZ"/>
        </w:rPr>
      </w:pPr>
      <w:r w:rsidRPr="002166D5">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w:t>
      </w:r>
    </w:p>
    <w:p w:rsidR="00622CE4" w:rsidRPr="002166D5" w:rsidRDefault="00622CE4" w:rsidP="0087371B">
      <w:pPr>
        <w:ind w:firstLine="0"/>
        <w:contextualSpacing/>
        <w:jc w:val="center"/>
        <w:rPr>
          <w:rFonts w:ascii="Times New Roman" w:hAnsi="Times New Roman"/>
          <w:sz w:val="28"/>
          <w:szCs w:val="28"/>
          <w:lang w:val="az-Latn-AZ"/>
        </w:rPr>
      </w:pPr>
    </w:p>
    <w:p w:rsidR="00503FFC" w:rsidRPr="002166D5" w:rsidRDefault="00503FFC" w:rsidP="0087371B">
      <w:pPr>
        <w:ind w:firstLine="0"/>
        <w:contextualSpacing/>
        <w:jc w:val="center"/>
        <w:rPr>
          <w:rFonts w:ascii="Times New Roman" w:hAnsi="Times New Roman"/>
          <w:sz w:val="28"/>
          <w:szCs w:val="28"/>
          <w:lang w:val="az-Latn-AZ"/>
        </w:rPr>
      </w:pPr>
    </w:p>
    <w:p w:rsidR="00B421F4" w:rsidRPr="002166D5" w:rsidRDefault="00B421F4" w:rsidP="006E4182">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GİRİŞ</w:t>
      </w:r>
    </w:p>
    <w:p w:rsidR="00B421F4" w:rsidRPr="002166D5" w:rsidRDefault="00B421F4" w:rsidP="00C346B0">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Mövzunun</w:t>
      </w:r>
      <w:r w:rsidR="002166D5" w:rsidRPr="002166D5">
        <w:rPr>
          <w:rFonts w:ascii="Times New Roman" w:hAnsi="Times New Roman"/>
          <w:b/>
          <w:sz w:val="28"/>
          <w:szCs w:val="28"/>
          <w:u w:val="single"/>
          <w:lang w:val="az-Latn-AZ"/>
        </w:rPr>
        <w:t xml:space="preserve"> </w:t>
      </w:r>
      <w:r w:rsidRPr="002166D5">
        <w:rPr>
          <w:rFonts w:ascii="Times New Roman" w:hAnsi="Times New Roman"/>
          <w:b/>
          <w:sz w:val="28"/>
          <w:szCs w:val="28"/>
          <w:u w:val="single"/>
          <w:lang w:val="az-Latn-AZ"/>
        </w:rPr>
        <w:t>aktuallığı</w:t>
      </w:r>
      <w:r w:rsidRPr="002166D5">
        <w:rPr>
          <w:rFonts w:ascii="Times New Roman" w:hAnsi="Times New Roman"/>
          <w:b/>
          <w:sz w:val="28"/>
          <w:szCs w:val="28"/>
          <w:lang w:val="az-Latn-AZ"/>
        </w:rPr>
        <w:t>:</w:t>
      </w:r>
      <w:r w:rsidR="002166D5" w:rsidRPr="002166D5">
        <w:rPr>
          <w:rFonts w:ascii="Times New Roman" w:hAnsi="Times New Roman"/>
          <w:b/>
          <w:sz w:val="28"/>
          <w:szCs w:val="28"/>
          <w:lang w:val="az-Latn-AZ"/>
        </w:rPr>
        <w:t xml:space="preserve"> </w:t>
      </w:r>
      <w:r w:rsidR="0087371B" w:rsidRPr="002166D5">
        <w:rPr>
          <w:rFonts w:ascii="Times New Roman" w:hAnsi="Times New Roman"/>
          <w:sz w:val="28"/>
          <w:szCs w:val="28"/>
          <w:lang w:val="az-Latn-AZ"/>
        </w:rPr>
        <w:t xml:space="preserve">Dövlət borcu anlayışı </w:t>
      </w:r>
      <w:r w:rsidR="005F3817" w:rsidRPr="002166D5">
        <w:rPr>
          <w:rFonts w:ascii="Times New Roman" w:hAnsi="Times New Roman"/>
          <w:sz w:val="28"/>
          <w:szCs w:val="28"/>
          <w:lang w:val="az-Latn-AZ"/>
        </w:rPr>
        <w:t>qədim zamanlardan</w:t>
      </w:r>
      <w:r w:rsidR="002166D5" w:rsidRPr="002166D5">
        <w:rPr>
          <w:rFonts w:ascii="Times New Roman" w:hAnsi="Times New Roman"/>
          <w:sz w:val="28"/>
          <w:szCs w:val="28"/>
          <w:lang w:val="az-Latn-AZ"/>
        </w:rPr>
        <w:t xml:space="preserve"> </w:t>
      </w:r>
      <w:r w:rsidR="00800EE7" w:rsidRPr="002166D5">
        <w:rPr>
          <w:rFonts w:ascii="Times New Roman" w:hAnsi="Times New Roman"/>
          <w:sz w:val="28"/>
          <w:szCs w:val="28"/>
          <w:lang w:val="az-Latn-AZ"/>
        </w:rPr>
        <w:t>f</w:t>
      </w:r>
      <w:r w:rsidR="005F3817" w:rsidRPr="002166D5">
        <w:rPr>
          <w:rFonts w:ascii="Times New Roman" w:hAnsi="Times New Roman"/>
          <w:sz w:val="28"/>
          <w:szCs w:val="28"/>
          <w:lang w:val="az-Latn-AZ"/>
        </w:rPr>
        <w:t xml:space="preserve">ormalaşmışdır və </w:t>
      </w:r>
      <w:r w:rsidR="0087371B" w:rsidRPr="002166D5">
        <w:rPr>
          <w:rFonts w:ascii="Times New Roman" w:hAnsi="Times New Roman"/>
          <w:sz w:val="28"/>
          <w:szCs w:val="28"/>
          <w:lang w:val="az-Latn-AZ"/>
        </w:rPr>
        <w:t xml:space="preserve">o zamanlar </w:t>
      </w:r>
      <w:r w:rsidR="005F3817" w:rsidRPr="002166D5">
        <w:rPr>
          <w:rFonts w:ascii="Times New Roman" w:hAnsi="Times New Roman"/>
          <w:sz w:val="28"/>
          <w:szCs w:val="28"/>
          <w:lang w:val="az-Latn-AZ"/>
        </w:rPr>
        <w:t>öhdəlik olaraq başa düşül</w:t>
      </w:r>
      <w:r w:rsidR="00F36F32" w:rsidRPr="002166D5">
        <w:rPr>
          <w:rFonts w:ascii="Times New Roman" w:hAnsi="Times New Roman"/>
          <w:sz w:val="28"/>
          <w:szCs w:val="28"/>
          <w:lang w:val="az-Latn-AZ"/>
        </w:rPr>
        <w:t>ür</w:t>
      </w:r>
      <w:r w:rsidR="005F3817" w:rsidRPr="002166D5">
        <w:rPr>
          <w:rFonts w:ascii="Times New Roman" w:hAnsi="Times New Roman"/>
          <w:sz w:val="28"/>
          <w:szCs w:val="28"/>
          <w:lang w:val="az-Latn-AZ"/>
        </w:rPr>
        <w:t>dü</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cür öhdəlik</w:t>
      </w:r>
      <w:r w:rsidR="005F3817" w:rsidRPr="002166D5">
        <w:rPr>
          <w:rFonts w:ascii="Times New Roman" w:hAnsi="Times New Roman"/>
          <w:sz w:val="28"/>
          <w:szCs w:val="28"/>
          <w:lang w:val="az-Latn-AZ"/>
        </w:rPr>
        <w:t>lər</w:t>
      </w:r>
      <w:r w:rsidR="002166D5" w:rsidRPr="002166D5">
        <w:rPr>
          <w:rFonts w:ascii="Times New Roman" w:hAnsi="Times New Roman"/>
          <w:sz w:val="28"/>
          <w:szCs w:val="28"/>
          <w:lang w:val="az-Latn-AZ"/>
        </w:rPr>
        <w:t xml:space="preserve"> </w:t>
      </w:r>
      <w:r w:rsidR="005F3817" w:rsidRPr="002166D5">
        <w:rPr>
          <w:rFonts w:ascii="Times New Roman" w:hAnsi="Times New Roman"/>
          <w:sz w:val="28"/>
          <w:szCs w:val="28"/>
          <w:lang w:val="az-Latn-AZ"/>
        </w:rPr>
        <w:t>ilk öncə</w:t>
      </w:r>
      <w:r w:rsidR="00EC3136">
        <w:rPr>
          <w:rFonts w:ascii="Times New Roman" w:hAnsi="Times New Roman"/>
          <w:sz w:val="28"/>
          <w:szCs w:val="28"/>
          <w:lang w:val="az-Latn-AZ"/>
        </w:rPr>
        <w:t xml:space="preserve">, </w:t>
      </w:r>
      <w:r w:rsidR="005F3817" w:rsidRPr="002166D5">
        <w:rPr>
          <w:rFonts w:ascii="Times New Roman" w:hAnsi="Times New Roman"/>
          <w:sz w:val="28"/>
          <w:szCs w:val="28"/>
          <w:lang w:val="az-Latn-AZ"/>
        </w:rPr>
        <w:t>maliyyə münasibətlərinin təkibinə daxil edilmiş bir iqtisadi termin</w:t>
      </w:r>
      <w:r w:rsidRPr="002166D5">
        <w:rPr>
          <w:rFonts w:ascii="Times New Roman" w:hAnsi="Times New Roman"/>
          <w:sz w:val="28"/>
          <w:szCs w:val="28"/>
          <w:lang w:val="az-Latn-AZ"/>
        </w:rPr>
        <w:t xml:space="preserve"> olaraq dövlətin yar</w:t>
      </w:r>
      <w:r w:rsidR="005F3817" w:rsidRPr="002166D5">
        <w:rPr>
          <w:rFonts w:ascii="Times New Roman" w:hAnsi="Times New Roman"/>
          <w:sz w:val="28"/>
          <w:szCs w:val="28"/>
          <w:lang w:val="az-Latn-AZ"/>
        </w:rPr>
        <w:t>anmasıyla formalaşmışdır</w:t>
      </w:r>
      <w:r w:rsidR="00EC3136">
        <w:rPr>
          <w:rFonts w:ascii="Times New Roman" w:hAnsi="Times New Roman"/>
          <w:sz w:val="28"/>
          <w:szCs w:val="28"/>
          <w:lang w:val="az-Latn-AZ"/>
        </w:rPr>
        <w:t xml:space="preserve">. </w:t>
      </w:r>
      <w:r w:rsidR="005F3817" w:rsidRPr="002166D5">
        <w:rPr>
          <w:rFonts w:ascii="Times New Roman" w:hAnsi="Times New Roman"/>
          <w:sz w:val="28"/>
          <w:szCs w:val="28"/>
          <w:lang w:val="az-Latn-AZ"/>
        </w:rPr>
        <w:t>Ona görə ki</w:t>
      </w:r>
      <w:r w:rsidR="00EC3136">
        <w:rPr>
          <w:rFonts w:ascii="Times New Roman" w:hAnsi="Times New Roman"/>
          <w:sz w:val="28"/>
          <w:szCs w:val="28"/>
          <w:lang w:val="az-Latn-AZ"/>
        </w:rPr>
        <w:t xml:space="preserve">, </w:t>
      </w:r>
      <w:r w:rsidR="005F3817" w:rsidRPr="002166D5">
        <w:rPr>
          <w:rFonts w:ascii="Times New Roman" w:hAnsi="Times New Roman"/>
          <w:sz w:val="28"/>
          <w:szCs w:val="28"/>
          <w:lang w:val="az-Latn-AZ"/>
        </w:rPr>
        <w:t>dövlət tam olaraq</w:t>
      </w:r>
      <w:r w:rsidR="00EC3136">
        <w:rPr>
          <w:rFonts w:ascii="Times New Roman" w:hAnsi="Times New Roman"/>
          <w:sz w:val="28"/>
          <w:szCs w:val="28"/>
          <w:lang w:val="az-Latn-AZ"/>
        </w:rPr>
        <w:t xml:space="preserve">, </w:t>
      </w:r>
      <w:r w:rsidR="00891DEE" w:rsidRPr="002166D5">
        <w:rPr>
          <w:rFonts w:ascii="Times New Roman" w:hAnsi="Times New Roman"/>
          <w:sz w:val="28"/>
          <w:szCs w:val="28"/>
          <w:lang w:val="az-Latn-AZ"/>
        </w:rPr>
        <w:t>ondan istifadəni</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öz funksiyalarını yerinə yetirmək üçün edir</w:t>
      </w:r>
      <w:r w:rsidR="00EC3136">
        <w:rPr>
          <w:rFonts w:ascii="Times New Roman" w:hAnsi="Times New Roman"/>
          <w:sz w:val="28"/>
          <w:szCs w:val="28"/>
          <w:lang w:val="az-Latn-AZ"/>
        </w:rPr>
        <w:t xml:space="preserve">. </w:t>
      </w:r>
      <w:r w:rsidR="00891DEE" w:rsidRPr="002166D5">
        <w:rPr>
          <w:rFonts w:ascii="Times New Roman" w:hAnsi="Times New Roman"/>
          <w:sz w:val="28"/>
          <w:szCs w:val="28"/>
          <w:lang w:val="az-Latn-AZ"/>
        </w:rPr>
        <w:t>Qədim</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mənbələrə</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görə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borclarının</w:t>
      </w:r>
      <w:r w:rsidR="002166D5" w:rsidRPr="002166D5">
        <w:rPr>
          <w:rFonts w:ascii="Times New Roman" w:hAnsi="Times New Roman"/>
          <w:sz w:val="28"/>
          <w:szCs w:val="28"/>
          <w:lang w:val="az-Latn-AZ"/>
        </w:rPr>
        <w:t xml:space="preserve"> </w:t>
      </w:r>
      <w:r w:rsidR="00891DEE" w:rsidRPr="002166D5">
        <w:rPr>
          <w:rFonts w:ascii="Times New Roman" w:hAnsi="Times New Roman"/>
          <w:sz w:val="28"/>
          <w:szCs w:val="28"/>
          <w:lang w:val="az-Latn-AZ"/>
        </w:rPr>
        <w:t>ilk</w:t>
      </w:r>
      <w:r w:rsidR="002166D5" w:rsidRPr="002166D5">
        <w:rPr>
          <w:rFonts w:ascii="Times New Roman" w:hAnsi="Times New Roman"/>
          <w:sz w:val="28"/>
          <w:szCs w:val="28"/>
          <w:lang w:val="az-Latn-AZ"/>
        </w:rPr>
        <w:t xml:space="preserve"> </w:t>
      </w:r>
      <w:r w:rsidR="00891DEE" w:rsidRPr="002166D5">
        <w:rPr>
          <w:rFonts w:ascii="Times New Roman" w:hAnsi="Times New Roman"/>
          <w:sz w:val="28"/>
          <w:szCs w:val="28"/>
          <w:lang w:val="az-Latn-AZ"/>
        </w:rPr>
        <w:t>variantla</w:t>
      </w:r>
      <w:r w:rsidR="00800EE7" w:rsidRPr="002166D5">
        <w:rPr>
          <w:rFonts w:ascii="Times New Roman" w:hAnsi="Times New Roman"/>
          <w:sz w:val="28"/>
          <w:szCs w:val="28"/>
          <w:lang w:val="az-Latn-AZ"/>
        </w:rPr>
        <w:t>r</w:t>
      </w:r>
      <w:r w:rsidR="00891DEE" w:rsidRPr="002166D5">
        <w:rPr>
          <w:rFonts w:ascii="Times New Roman" w:hAnsi="Times New Roman"/>
          <w:sz w:val="28"/>
          <w:szCs w:val="28"/>
          <w:lang w:val="az-Latn-AZ"/>
        </w:rPr>
        <w:t xml:space="preserve">ından </w:t>
      </w:r>
      <w:r w:rsidR="0087371B" w:rsidRPr="002166D5">
        <w:rPr>
          <w:rFonts w:ascii="Times New Roman" w:hAnsi="Times New Roman"/>
          <w:sz w:val="28"/>
          <w:szCs w:val="28"/>
          <w:lang w:val="az-Latn-AZ"/>
        </w:rPr>
        <w:t>hələ</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 xml:space="preserve">XIII əsrdə istifadə </w:t>
      </w:r>
      <w:r w:rsidR="00800EE7" w:rsidRPr="002166D5">
        <w:rPr>
          <w:rFonts w:ascii="Times New Roman" w:hAnsi="Times New Roman"/>
          <w:sz w:val="28"/>
          <w:szCs w:val="28"/>
          <w:lang w:val="az-Latn-AZ"/>
        </w:rPr>
        <w:t>olunmuşdur</w:t>
      </w:r>
      <w:r w:rsidR="00EC3136">
        <w:rPr>
          <w:rFonts w:ascii="Times New Roman" w:hAnsi="Times New Roman"/>
          <w:sz w:val="28"/>
          <w:szCs w:val="28"/>
          <w:lang w:val="az-Latn-AZ"/>
        </w:rPr>
        <w:t xml:space="preserve">. </w:t>
      </w:r>
      <w:r w:rsidR="00891DEE" w:rsidRPr="002166D5">
        <w:rPr>
          <w:rFonts w:ascii="Times New Roman" w:hAnsi="Times New Roman"/>
          <w:sz w:val="28"/>
          <w:szCs w:val="28"/>
          <w:lang w:val="az-Latn-AZ"/>
        </w:rPr>
        <w:t>Dövlət idarəçiliyinin formalarından</w:t>
      </w:r>
      <w:r w:rsidR="00EC3136">
        <w:rPr>
          <w:rFonts w:ascii="Times New Roman" w:hAnsi="Times New Roman"/>
          <w:sz w:val="28"/>
          <w:szCs w:val="28"/>
          <w:lang w:val="az-Latn-AZ"/>
        </w:rPr>
        <w:t xml:space="preserve">, </w:t>
      </w:r>
      <w:r w:rsidR="00891DEE" w:rsidRPr="002166D5">
        <w:rPr>
          <w:rFonts w:ascii="Times New Roman" w:hAnsi="Times New Roman"/>
          <w:sz w:val="28"/>
          <w:szCs w:val="28"/>
          <w:lang w:val="az-Latn-AZ"/>
        </w:rPr>
        <w:t>i</w:t>
      </w:r>
      <w:r w:rsidR="0087371B" w:rsidRPr="002166D5">
        <w:rPr>
          <w:rFonts w:ascii="Times New Roman" w:hAnsi="Times New Roman"/>
          <w:sz w:val="28"/>
          <w:szCs w:val="28"/>
          <w:lang w:val="az-Latn-AZ"/>
        </w:rPr>
        <w:t>qtisadi sistem</w:t>
      </w:r>
      <w:r w:rsidR="00891DEE" w:rsidRPr="002166D5">
        <w:rPr>
          <w:rFonts w:ascii="Times New Roman" w:hAnsi="Times New Roman"/>
          <w:sz w:val="28"/>
          <w:szCs w:val="28"/>
          <w:lang w:val="az-Latn-AZ"/>
        </w:rPr>
        <w:t>də</w:t>
      </w:r>
      <w:r w:rsidR="00F36F32" w:rsidRPr="002166D5">
        <w:rPr>
          <w:rFonts w:ascii="Times New Roman" w:hAnsi="Times New Roman"/>
          <w:sz w:val="28"/>
          <w:szCs w:val="28"/>
          <w:lang w:val="az-Latn-AZ"/>
        </w:rPr>
        <w:t>n</w:t>
      </w:r>
      <w:r w:rsidRPr="002166D5">
        <w:rPr>
          <w:rFonts w:ascii="Times New Roman" w:hAnsi="Times New Roman"/>
          <w:sz w:val="28"/>
          <w:szCs w:val="28"/>
          <w:lang w:val="az-Latn-AZ"/>
        </w:rPr>
        <w:t xml:space="preserve"> asılı olmayaraq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bütün cəmiyyətlərdə dövlət borcları mövcud olmuşdur</w:t>
      </w:r>
      <w:r w:rsidR="00EC3136">
        <w:rPr>
          <w:rFonts w:ascii="Times New Roman" w:hAnsi="Times New Roman"/>
          <w:sz w:val="28"/>
          <w:szCs w:val="28"/>
          <w:lang w:val="az-Latn-AZ"/>
        </w:rPr>
        <w:t xml:space="preserve">. </w:t>
      </w:r>
      <w:r w:rsidR="00D70BB9" w:rsidRPr="002166D5">
        <w:rPr>
          <w:rFonts w:ascii="Times New Roman" w:hAnsi="Times New Roman"/>
          <w:sz w:val="28"/>
          <w:szCs w:val="28"/>
          <w:lang w:val="az-Latn-AZ"/>
        </w:rPr>
        <w:t xml:space="preserve">Dövlət bocu olmayan heç </w:t>
      </w:r>
      <w:r w:rsidR="00891DEE" w:rsidRPr="002166D5">
        <w:rPr>
          <w:rFonts w:ascii="Times New Roman" w:hAnsi="Times New Roman"/>
          <w:sz w:val="28"/>
          <w:szCs w:val="28"/>
          <w:lang w:val="az-Latn-AZ"/>
        </w:rPr>
        <w:t>bir</w:t>
      </w:r>
      <w:r w:rsidR="002166D5" w:rsidRPr="002166D5">
        <w:rPr>
          <w:rFonts w:ascii="Times New Roman" w:hAnsi="Times New Roman"/>
          <w:sz w:val="28"/>
          <w:szCs w:val="28"/>
          <w:lang w:val="az-Latn-AZ"/>
        </w:rPr>
        <w:t xml:space="preserve"> </w:t>
      </w:r>
      <w:r w:rsidR="00D70BB9" w:rsidRPr="002166D5">
        <w:rPr>
          <w:rFonts w:ascii="Times New Roman" w:hAnsi="Times New Roman"/>
          <w:sz w:val="28"/>
          <w:szCs w:val="28"/>
          <w:lang w:val="az-Latn-AZ"/>
        </w:rPr>
        <w:t xml:space="preserve">ölkə </w:t>
      </w:r>
      <w:r w:rsidRPr="002166D5">
        <w:rPr>
          <w:rFonts w:ascii="Times New Roman" w:hAnsi="Times New Roman"/>
          <w:sz w:val="28"/>
          <w:szCs w:val="28"/>
          <w:lang w:val="az-Latn-AZ"/>
        </w:rPr>
        <w:t>yoxdur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borcunun ma</w:t>
      </w:r>
      <w:r w:rsidR="00E557FB" w:rsidRPr="002166D5">
        <w:rPr>
          <w:rFonts w:ascii="Times New Roman" w:hAnsi="Times New Roman"/>
          <w:sz w:val="28"/>
          <w:szCs w:val="28"/>
          <w:lang w:val="az-Latn-AZ"/>
        </w:rPr>
        <w:t>h</w:t>
      </w:r>
      <w:r w:rsidR="00D70BB9" w:rsidRPr="002166D5">
        <w:rPr>
          <w:rFonts w:ascii="Times New Roman" w:hAnsi="Times New Roman"/>
          <w:sz w:val="28"/>
          <w:szCs w:val="28"/>
          <w:lang w:val="az-Latn-AZ"/>
        </w:rPr>
        <w:t>iyyəti haqqın</w:t>
      </w:r>
      <w:r w:rsidRPr="002166D5">
        <w:rPr>
          <w:rFonts w:ascii="Times New Roman" w:hAnsi="Times New Roman"/>
          <w:sz w:val="28"/>
          <w:szCs w:val="28"/>
          <w:lang w:val="az-Latn-AZ"/>
        </w:rPr>
        <w:t xml:space="preserve">da </w:t>
      </w:r>
      <w:r w:rsidR="00D70BB9" w:rsidRPr="002166D5">
        <w:rPr>
          <w:rFonts w:ascii="Times New Roman" w:hAnsi="Times New Roman"/>
          <w:sz w:val="28"/>
          <w:szCs w:val="28"/>
          <w:lang w:val="az-Latn-AZ"/>
        </w:rPr>
        <w:t>fərqli</w:t>
      </w:r>
      <w:r w:rsidRPr="002166D5">
        <w:rPr>
          <w:rFonts w:ascii="Times New Roman" w:hAnsi="Times New Roman"/>
          <w:sz w:val="28"/>
          <w:szCs w:val="28"/>
          <w:lang w:val="az-Latn-AZ"/>
        </w:rPr>
        <w:t xml:space="preserve"> fikirlər </w:t>
      </w:r>
      <w:r w:rsidR="00D70BB9" w:rsidRPr="002166D5">
        <w:rPr>
          <w:rFonts w:ascii="Times New Roman" w:hAnsi="Times New Roman"/>
          <w:sz w:val="28"/>
          <w:szCs w:val="28"/>
          <w:lang w:val="az-Latn-AZ"/>
        </w:rPr>
        <w:t>vardı</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00D70BB9"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00D70BB9" w:rsidRPr="002166D5">
        <w:rPr>
          <w:rFonts w:ascii="Times New Roman" w:hAnsi="Times New Roman"/>
          <w:sz w:val="28"/>
          <w:szCs w:val="28"/>
          <w:lang w:val="az-Latn-AZ"/>
        </w:rPr>
        <w:t>bir qrup iqtisadçı və iqtisadi ekspe</w:t>
      </w:r>
      <w:r w:rsidR="00800EE7" w:rsidRPr="002166D5">
        <w:rPr>
          <w:rFonts w:ascii="Times New Roman" w:hAnsi="Times New Roman"/>
          <w:sz w:val="28"/>
          <w:szCs w:val="28"/>
          <w:lang w:val="az-Latn-AZ"/>
        </w:rPr>
        <w:t>r</w:t>
      </w:r>
      <w:r w:rsidR="00D70BB9" w:rsidRPr="002166D5">
        <w:rPr>
          <w:rFonts w:ascii="Times New Roman" w:hAnsi="Times New Roman"/>
          <w:sz w:val="28"/>
          <w:szCs w:val="28"/>
          <w:lang w:val="az-Latn-AZ"/>
        </w:rPr>
        <w:t>tlər</w:t>
      </w:r>
      <w:r w:rsidRPr="002166D5">
        <w:rPr>
          <w:rFonts w:ascii="Times New Roman" w:hAnsi="Times New Roman"/>
          <w:sz w:val="28"/>
          <w:szCs w:val="28"/>
          <w:lang w:val="az-Latn-AZ"/>
        </w:rPr>
        <w:t xml:space="preserve"> dövlət borcu dedikdə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dövriyyəyə </w:t>
      </w:r>
      <w:r w:rsidR="00D70BB9" w:rsidRPr="002166D5">
        <w:rPr>
          <w:rFonts w:ascii="Times New Roman" w:hAnsi="Times New Roman"/>
          <w:sz w:val="28"/>
          <w:szCs w:val="28"/>
          <w:lang w:val="az-Latn-AZ"/>
        </w:rPr>
        <w:t>çıxarılmış</w:t>
      </w:r>
      <w:r w:rsidRPr="002166D5">
        <w:rPr>
          <w:rFonts w:ascii="Times New Roman" w:hAnsi="Times New Roman"/>
          <w:sz w:val="28"/>
          <w:szCs w:val="28"/>
          <w:lang w:val="az-Latn-AZ"/>
        </w:rPr>
        <w:t xml:space="preserve"> və ödənilməmiş dövlət istiqrazları</w:t>
      </w:r>
      <w:r w:rsidR="00EC3136">
        <w:rPr>
          <w:rFonts w:ascii="Times New Roman" w:hAnsi="Times New Roman"/>
          <w:sz w:val="28"/>
          <w:szCs w:val="28"/>
          <w:lang w:val="az-Latn-AZ"/>
        </w:rPr>
        <w:t xml:space="preserve">, </w:t>
      </w:r>
      <w:r w:rsidR="00D70BB9" w:rsidRPr="002166D5">
        <w:rPr>
          <w:rFonts w:ascii="Times New Roman" w:hAnsi="Times New Roman"/>
          <w:sz w:val="28"/>
          <w:szCs w:val="28"/>
          <w:lang w:val="az-Latn-AZ"/>
        </w:rPr>
        <w:t>kreditlər</w:t>
      </w:r>
      <w:r w:rsidR="00EC3136">
        <w:rPr>
          <w:rFonts w:ascii="Times New Roman" w:hAnsi="Times New Roman"/>
          <w:sz w:val="28"/>
          <w:szCs w:val="28"/>
          <w:lang w:val="az-Latn-AZ"/>
        </w:rPr>
        <w:t xml:space="preserve">, </w:t>
      </w:r>
      <w:r w:rsidR="00D70BB9" w:rsidRPr="002166D5">
        <w:rPr>
          <w:rFonts w:ascii="Times New Roman" w:hAnsi="Times New Roman"/>
          <w:sz w:val="28"/>
          <w:szCs w:val="28"/>
          <w:lang w:val="az-Latn-AZ"/>
        </w:rPr>
        <w:t>hansı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faizi də daxil olmaqla alınmış</w:t>
      </w:r>
      <w:r w:rsidR="00800EE7" w:rsidRPr="002166D5">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və </w:t>
      </w:r>
      <w:r w:rsidR="00D70BB9" w:rsidRPr="002166D5">
        <w:rPr>
          <w:rFonts w:ascii="Times New Roman" w:hAnsi="Times New Roman"/>
          <w:sz w:val="28"/>
          <w:szCs w:val="28"/>
          <w:lang w:val="az-Latn-AZ"/>
        </w:rPr>
        <w:t xml:space="preserve">dövlət tərəfindən </w:t>
      </w:r>
      <w:r w:rsidRPr="002166D5">
        <w:rPr>
          <w:rFonts w:ascii="Times New Roman" w:hAnsi="Times New Roman"/>
          <w:sz w:val="28"/>
          <w:szCs w:val="28"/>
          <w:lang w:val="az-Latn-AZ"/>
        </w:rPr>
        <w:t>verilmiş zəmanətləri</w:t>
      </w:r>
      <w:r w:rsidR="00D70BB9" w:rsidRPr="002166D5">
        <w:rPr>
          <w:rFonts w:ascii="Times New Roman" w:hAnsi="Times New Roman"/>
          <w:sz w:val="28"/>
          <w:szCs w:val="28"/>
          <w:lang w:val="az-Latn-AZ"/>
        </w:rPr>
        <w:t>n</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məbləğini başa düşürlər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borcu – müxtəlif</w:t>
      </w:r>
      <w:r w:rsidR="002166D5" w:rsidRPr="002166D5">
        <w:rPr>
          <w:rFonts w:ascii="Times New Roman" w:hAnsi="Times New Roman"/>
          <w:sz w:val="28"/>
          <w:szCs w:val="28"/>
          <w:lang w:val="az-Latn-AZ"/>
        </w:rPr>
        <w:t xml:space="preserve"> </w:t>
      </w:r>
      <w:r w:rsidRPr="002166D5">
        <w:rPr>
          <w:rFonts w:ascii="Times New Roman" w:hAnsi="Times New Roman"/>
          <w:sz w:val="28"/>
          <w:szCs w:val="28"/>
          <w:lang w:val="az-Latn-AZ"/>
        </w:rPr>
        <w:t xml:space="preserve">xərclərin </w:t>
      </w:r>
      <w:r w:rsidR="00800EE7" w:rsidRPr="002166D5">
        <w:rPr>
          <w:rFonts w:ascii="Times New Roman" w:hAnsi="Times New Roman"/>
          <w:sz w:val="28"/>
          <w:szCs w:val="28"/>
          <w:lang w:val="az-Latn-AZ"/>
        </w:rPr>
        <w:t>ö</w:t>
      </w:r>
      <w:r w:rsidR="00D70BB9" w:rsidRPr="002166D5">
        <w:rPr>
          <w:rFonts w:ascii="Times New Roman" w:hAnsi="Times New Roman"/>
          <w:sz w:val="28"/>
          <w:szCs w:val="28"/>
          <w:lang w:val="az-Latn-AZ"/>
        </w:rPr>
        <w:t>dənilməsi</w:t>
      </w:r>
      <w:r w:rsidR="002166D5" w:rsidRPr="002166D5">
        <w:rPr>
          <w:rFonts w:ascii="Times New Roman" w:hAnsi="Times New Roman"/>
          <w:sz w:val="28"/>
          <w:szCs w:val="28"/>
          <w:lang w:val="az-Latn-AZ"/>
        </w:rPr>
        <w:t xml:space="preserve"> </w:t>
      </w:r>
      <w:r w:rsidR="00D70BB9" w:rsidRPr="002166D5">
        <w:rPr>
          <w:rFonts w:ascii="Times New Roman" w:hAnsi="Times New Roman"/>
          <w:sz w:val="28"/>
          <w:szCs w:val="28"/>
          <w:lang w:val="az-Latn-AZ"/>
        </w:rPr>
        <w:t>üçün dövlət zəmanəti</w:t>
      </w:r>
      <w:r w:rsidRPr="002166D5">
        <w:rPr>
          <w:rFonts w:ascii="Times New Roman" w:hAnsi="Times New Roman"/>
          <w:sz w:val="28"/>
          <w:szCs w:val="28"/>
          <w:lang w:val="az-Latn-AZ"/>
        </w:rPr>
        <w:t xml:space="preserve">lə alınan və dövlətin öhdəliyi əsasında </w:t>
      </w:r>
      <w:r w:rsidR="00D70BB9" w:rsidRPr="002166D5">
        <w:rPr>
          <w:rFonts w:ascii="Times New Roman" w:hAnsi="Times New Roman"/>
          <w:sz w:val="28"/>
          <w:szCs w:val="28"/>
          <w:lang w:val="az-Latn-AZ"/>
        </w:rPr>
        <w:t>təyin</w:t>
      </w:r>
      <w:r w:rsidRPr="002166D5">
        <w:rPr>
          <w:rFonts w:ascii="Times New Roman" w:hAnsi="Times New Roman"/>
          <w:sz w:val="28"/>
          <w:szCs w:val="28"/>
          <w:lang w:val="az-Latn-AZ"/>
        </w:rPr>
        <w:t xml:space="preserve"> edilmiş </w:t>
      </w:r>
      <w:r w:rsidR="00F36F32" w:rsidRPr="002166D5">
        <w:rPr>
          <w:rFonts w:ascii="Times New Roman" w:hAnsi="Times New Roman"/>
          <w:sz w:val="28"/>
          <w:szCs w:val="28"/>
          <w:lang w:val="az-Latn-AZ"/>
        </w:rPr>
        <w:t>vaxtlardageri</w:t>
      </w:r>
      <w:r w:rsidRPr="002166D5">
        <w:rPr>
          <w:rFonts w:ascii="Times New Roman" w:hAnsi="Times New Roman"/>
          <w:sz w:val="28"/>
          <w:szCs w:val="28"/>
          <w:lang w:val="az-Latn-AZ"/>
        </w:rPr>
        <w:t xml:space="preserve"> qaytarılması nəzərdə tutulan maliyyə vəsaitidir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müasir vəziyyətivə onun idarə olunması</w:t>
      </w:r>
      <w:r w:rsidR="00800EE7" w:rsidRPr="002166D5">
        <w:rPr>
          <w:rFonts w:ascii="Times New Roman" w:hAnsi="Times New Roman"/>
          <w:sz w:val="28"/>
          <w:szCs w:val="28"/>
          <w:lang w:val="az-Latn-AZ"/>
        </w:rPr>
        <w:t>nı</w:t>
      </w:r>
      <w:r w:rsidRPr="002166D5">
        <w:rPr>
          <w:rFonts w:ascii="Times New Roman" w:hAnsi="Times New Roman"/>
          <w:sz w:val="28"/>
          <w:szCs w:val="28"/>
          <w:lang w:val="az-Latn-AZ"/>
        </w:rPr>
        <w:t xml:space="preserve">təhlil </w:t>
      </w:r>
      <w:r w:rsidR="00800EE7" w:rsidRPr="002166D5">
        <w:rPr>
          <w:rFonts w:ascii="Times New Roman" w:hAnsi="Times New Roman"/>
          <w:sz w:val="28"/>
          <w:szCs w:val="28"/>
          <w:lang w:val="az-Latn-AZ"/>
        </w:rPr>
        <w:t>edərkən</w:t>
      </w:r>
      <w:r w:rsidRPr="002166D5">
        <w:rPr>
          <w:rFonts w:ascii="Times New Roman" w:hAnsi="Times New Roman"/>
          <w:sz w:val="28"/>
          <w:szCs w:val="28"/>
          <w:lang w:val="az-Latn-AZ"/>
        </w:rPr>
        <w:t xml:space="preserve"> dünya ölkələrinin</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iqtisadi vəziyyətinə və dünyada baş verən hadi</w:t>
      </w:r>
      <w:r w:rsidR="00800EE7" w:rsidRPr="002166D5">
        <w:rPr>
          <w:rFonts w:ascii="Times New Roman" w:hAnsi="Times New Roman"/>
          <w:sz w:val="28"/>
          <w:szCs w:val="28"/>
          <w:lang w:val="az-Latn-AZ"/>
        </w:rPr>
        <w:t>sələrə nəzər salınır</w:t>
      </w:r>
      <w:r w:rsidR="00EC3136">
        <w:rPr>
          <w:rFonts w:ascii="Times New Roman" w:hAnsi="Times New Roman"/>
          <w:sz w:val="28"/>
          <w:szCs w:val="28"/>
          <w:lang w:val="az-Latn-AZ"/>
        </w:rPr>
        <w:t xml:space="preserve">. </w:t>
      </w:r>
      <w:r w:rsidR="00800EE7" w:rsidRPr="002166D5">
        <w:rPr>
          <w:rFonts w:ascii="Times New Roman" w:hAnsi="Times New Roman"/>
          <w:sz w:val="28"/>
          <w:szCs w:val="28"/>
          <w:lang w:val="az-Latn-AZ"/>
        </w:rPr>
        <w:t>Buna görə</w:t>
      </w:r>
      <w:r w:rsidRPr="002166D5">
        <w:rPr>
          <w:rFonts w:ascii="Times New Roman" w:hAnsi="Times New Roman"/>
          <w:sz w:val="28"/>
          <w:szCs w:val="28"/>
          <w:lang w:val="az-Latn-AZ"/>
        </w:rPr>
        <w:t xml:space="preserve"> də </w:t>
      </w:r>
      <w:r w:rsidR="00800EE7" w:rsidRPr="002166D5">
        <w:rPr>
          <w:rFonts w:ascii="Times New Roman" w:hAnsi="Times New Roman"/>
          <w:sz w:val="28"/>
          <w:szCs w:val="28"/>
          <w:lang w:val="az-Latn-AZ"/>
        </w:rPr>
        <w:t xml:space="preserve">dövlət borcu münasibətlərinin </w:t>
      </w:r>
      <w:r w:rsidRPr="002166D5">
        <w:rPr>
          <w:rFonts w:ascii="Times New Roman" w:hAnsi="Times New Roman"/>
          <w:sz w:val="28"/>
          <w:szCs w:val="28"/>
          <w:lang w:val="az-Latn-AZ"/>
        </w:rPr>
        <w:t xml:space="preserve">həm </w:t>
      </w:r>
      <w:r w:rsidR="00800EE7" w:rsidRPr="002166D5">
        <w:rPr>
          <w:rFonts w:ascii="Times New Roman" w:hAnsi="Times New Roman"/>
          <w:sz w:val="28"/>
          <w:szCs w:val="28"/>
          <w:lang w:val="az-Latn-AZ"/>
        </w:rPr>
        <w:t>qlobal olaraq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həm də milli iqtisadiyyat </w:t>
      </w:r>
      <w:r w:rsidR="00800EE7" w:rsidRPr="002166D5">
        <w:rPr>
          <w:rFonts w:ascii="Times New Roman" w:hAnsi="Times New Roman"/>
          <w:sz w:val="28"/>
          <w:szCs w:val="28"/>
          <w:lang w:val="az-Latn-AZ"/>
        </w:rPr>
        <w:t>əsasında</w:t>
      </w:r>
      <w:r w:rsidR="002166D5">
        <w:rPr>
          <w:rFonts w:ascii="Times New Roman" w:hAnsi="Times New Roman"/>
          <w:sz w:val="28"/>
          <w:szCs w:val="28"/>
          <w:lang w:val="az-Latn-AZ"/>
        </w:rPr>
        <w:t xml:space="preserve"> </w:t>
      </w:r>
      <w:r w:rsidR="00083EE5" w:rsidRPr="002166D5">
        <w:rPr>
          <w:rFonts w:ascii="Times New Roman" w:hAnsi="Times New Roman"/>
          <w:sz w:val="28"/>
          <w:szCs w:val="28"/>
          <w:lang w:val="az-Latn-AZ"/>
        </w:rPr>
        <w:t xml:space="preserve">öyrənilməsinə </w:t>
      </w:r>
      <w:r w:rsidRPr="002166D5">
        <w:rPr>
          <w:rFonts w:ascii="Times New Roman" w:hAnsi="Times New Roman"/>
          <w:sz w:val="28"/>
          <w:szCs w:val="28"/>
          <w:lang w:val="az-Latn-AZ"/>
        </w:rPr>
        <w:t>ehtiyac yaranır</w:t>
      </w:r>
      <w:r w:rsidR="00EC3136">
        <w:rPr>
          <w:rFonts w:ascii="Times New Roman" w:hAnsi="Times New Roman"/>
          <w:sz w:val="28"/>
          <w:szCs w:val="28"/>
          <w:lang w:val="az-Latn-AZ"/>
        </w:rPr>
        <w:t xml:space="preserve">. </w:t>
      </w:r>
      <w:r w:rsidR="0087371B" w:rsidRPr="002166D5">
        <w:rPr>
          <w:rFonts w:ascii="Times New Roman" w:hAnsi="Times New Roman"/>
          <w:sz w:val="28"/>
          <w:szCs w:val="28"/>
          <w:lang w:val="az-Latn-AZ"/>
        </w:rPr>
        <w:t>Müasir iqtisad</w:t>
      </w:r>
      <w:r w:rsidR="00083EE5" w:rsidRPr="002166D5">
        <w:rPr>
          <w:rFonts w:ascii="Times New Roman" w:hAnsi="Times New Roman"/>
          <w:sz w:val="28"/>
          <w:szCs w:val="28"/>
          <w:lang w:val="az-Latn-AZ"/>
        </w:rPr>
        <w:t xml:space="preserve"> elmin</w:t>
      </w:r>
      <w:r w:rsidR="0087371B" w:rsidRPr="002166D5">
        <w:rPr>
          <w:rFonts w:ascii="Times New Roman" w:hAnsi="Times New Roman"/>
          <w:sz w:val="28"/>
          <w:szCs w:val="28"/>
          <w:lang w:val="az-Latn-AZ"/>
        </w:rPr>
        <w:t>in</w:t>
      </w:r>
      <w:r w:rsidR="00083EE5" w:rsidRPr="002166D5">
        <w:rPr>
          <w:rFonts w:ascii="Times New Roman" w:hAnsi="Times New Roman"/>
          <w:sz w:val="28"/>
          <w:szCs w:val="28"/>
          <w:lang w:val="az-Latn-AZ"/>
        </w:rPr>
        <w:t xml:space="preserve"> aktual mövzularından biri kimi də d</w:t>
      </w:r>
      <w:r w:rsidRPr="002166D5">
        <w:rPr>
          <w:rFonts w:ascii="Times New Roman" w:hAnsi="Times New Roman"/>
          <w:sz w:val="28"/>
          <w:szCs w:val="28"/>
          <w:lang w:val="az-Latn-AZ"/>
        </w:rPr>
        <w:t>övlət borcunun idarə edilməsi problemləri tanınır</w:t>
      </w:r>
      <w:r w:rsidR="00EC3136">
        <w:rPr>
          <w:rFonts w:ascii="Times New Roman" w:hAnsi="Times New Roman"/>
          <w:sz w:val="28"/>
          <w:szCs w:val="28"/>
          <w:lang w:val="az-Latn-AZ"/>
        </w:rPr>
        <w:t xml:space="preserve">. </w:t>
      </w:r>
      <w:r w:rsidRPr="002166D5">
        <w:rPr>
          <w:rFonts w:ascii="Times New Roman" w:hAnsi="Times New Roman"/>
          <w:sz w:val="28"/>
          <w:szCs w:val="28"/>
          <w:shd w:val="clear" w:color="auto" w:fill="FFFFFF"/>
          <w:lang w:val="az-Latn-AZ"/>
        </w:rPr>
        <w:t>Dövlət</w:t>
      </w:r>
      <w:r w:rsidR="008A6C2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borcunun idarə edilməsi –</w:t>
      </w:r>
      <w:r w:rsidR="008A6C25">
        <w:rPr>
          <w:rFonts w:ascii="Times New Roman" w:hAnsi="Times New Roman"/>
          <w:sz w:val="28"/>
          <w:szCs w:val="28"/>
          <w:shd w:val="clear" w:color="auto" w:fill="FFFFFF"/>
          <w:lang w:val="az-Latn-AZ"/>
        </w:rPr>
        <w:t xml:space="preserve"> </w:t>
      </w:r>
      <w:r w:rsidR="00083EE5" w:rsidRPr="002166D5">
        <w:rPr>
          <w:rFonts w:ascii="Times New Roman" w:hAnsi="Times New Roman"/>
          <w:sz w:val="28"/>
          <w:szCs w:val="28"/>
          <w:shd w:val="clear" w:color="auto" w:fill="FFFFFF"/>
          <w:lang w:val="az-Latn-AZ"/>
        </w:rPr>
        <w:t>münasib</w:t>
      </w:r>
      <w:r w:rsidRPr="002166D5">
        <w:rPr>
          <w:rFonts w:ascii="Times New Roman" w:hAnsi="Times New Roman"/>
          <w:sz w:val="28"/>
          <w:szCs w:val="28"/>
          <w:shd w:val="clear" w:color="auto" w:fill="FFFFFF"/>
          <w:lang w:val="az-Latn-AZ"/>
        </w:rPr>
        <w:t xml:space="preserve"> borc mənbələrinin </w:t>
      </w:r>
      <w:r w:rsidR="008A6C25" w:rsidRPr="002166D5">
        <w:rPr>
          <w:rFonts w:ascii="Times New Roman" w:hAnsi="Times New Roman"/>
          <w:sz w:val="28"/>
          <w:szCs w:val="28"/>
          <w:shd w:val="clear" w:color="auto" w:fill="FFFFFF"/>
          <w:lang w:val="az-Latn-AZ"/>
        </w:rPr>
        <w:t xml:space="preserve">dövlət tərəfindən </w:t>
      </w:r>
      <w:r w:rsidRPr="002166D5">
        <w:rPr>
          <w:rFonts w:ascii="Times New Roman" w:hAnsi="Times New Roman"/>
          <w:sz w:val="28"/>
          <w:szCs w:val="28"/>
          <w:shd w:val="clear" w:color="auto" w:fill="FFFFFF"/>
          <w:lang w:val="az-Latn-AZ"/>
        </w:rPr>
        <w:t>tapılması</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cəlb </w:t>
      </w:r>
      <w:r w:rsidR="00083EE5" w:rsidRPr="002166D5">
        <w:rPr>
          <w:rFonts w:ascii="Times New Roman" w:hAnsi="Times New Roman"/>
          <w:sz w:val="28"/>
          <w:szCs w:val="28"/>
          <w:shd w:val="clear" w:color="auto" w:fill="FFFFFF"/>
          <w:lang w:val="az-Latn-AZ"/>
        </w:rPr>
        <w:t>olunmuş</w:t>
      </w:r>
      <w:r w:rsidRPr="002166D5">
        <w:rPr>
          <w:rFonts w:ascii="Times New Roman" w:hAnsi="Times New Roman"/>
          <w:sz w:val="28"/>
          <w:szCs w:val="28"/>
          <w:shd w:val="clear" w:color="auto" w:fill="FFFFFF"/>
          <w:lang w:val="az-Latn-AZ"/>
        </w:rPr>
        <w:t xml:space="preserve"> vəsaitlərin səmərəli istifadə olunması</w:t>
      </w:r>
      <w:r w:rsidR="00EC3136">
        <w:rPr>
          <w:rFonts w:ascii="Times New Roman" w:hAnsi="Times New Roman"/>
          <w:sz w:val="28"/>
          <w:szCs w:val="28"/>
          <w:shd w:val="clear" w:color="auto" w:fill="FFFFFF"/>
          <w:lang w:val="az-Latn-AZ"/>
        </w:rPr>
        <w:t xml:space="preserve">, </w:t>
      </w:r>
      <w:r w:rsidR="00083EE5" w:rsidRPr="002166D5">
        <w:rPr>
          <w:rFonts w:ascii="Times New Roman" w:hAnsi="Times New Roman"/>
          <w:sz w:val="28"/>
          <w:szCs w:val="28"/>
          <w:shd w:val="clear" w:color="auto" w:fill="FFFFFF"/>
          <w:lang w:val="az-Latn-AZ"/>
        </w:rPr>
        <w:t xml:space="preserve">pul fondlarının </w:t>
      </w:r>
      <w:r w:rsidRPr="002166D5">
        <w:rPr>
          <w:rFonts w:ascii="Times New Roman" w:hAnsi="Times New Roman"/>
          <w:sz w:val="28"/>
          <w:szCs w:val="28"/>
          <w:shd w:val="clear" w:color="auto" w:fill="FFFFFF"/>
          <w:lang w:val="az-Latn-AZ"/>
        </w:rPr>
        <w:t xml:space="preserve">borcun </w:t>
      </w:r>
      <w:r w:rsidR="00083EE5" w:rsidRPr="002166D5">
        <w:rPr>
          <w:rFonts w:ascii="Times New Roman" w:hAnsi="Times New Roman"/>
          <w:sz w:val="28"/>
          <w:szCs w:val="28"/>
          <w:shd w:val="clear" w:color="auto" w:fill="FFFFFF"/>
          <w:lang w:val="az-Latn-AZ"/>
        </w:rPr>
        <w:t xml:space="preserve">geri </w:t>
      </w:r>
      <w:r w:rsidRPr="002166D5">
        <w:rPr>
          <w:rFonts w:ascii="Times New Roman" w:hAnsi="Times New Roman"/>
          <w:sz w:val="28"/>
          <w:szCs w:val="28"/>
          <w:shd w:val="clear" w:color="auto" w:fill="FFFFFF"/>
          <w:lang w:val="az-Latn-AZ"/>
        </w:rPr>
        <w:t xml:space="preserve">qaytarılması məqsədilə </w:t>
      </w:r>
      <w:r w:rsidR="00083EE5" w:rsidRPr="002166D5">
        <w:rPr>
          <w:rFonts w:ascii="Times New Roman" w:hAnsi="Times New Roman"/>
          <w:sz w:val="28"/>
          <w:szCs w:val="28"/>
          <w:shd w:val="clear" w:color="auto" w:fill="FFFFFF"/>
          <w:lang w:val="az-Latn-AZ"/>
        </w:rPr>
        <w:t>səfərbər</w:t>
      </w:r>
      <w:r w:rsidRPr="002166D5">
        <w:rPr>
          <w:rFonts w:ascii="Times New Roman" w:hAnsi="Times New Roman"/>
          <w:sz w:val="28"/>
          <w:szCs w:val="28"/>
          <w:shd w:val="clear" w:color="auto" w:fill="FFFFFF"/>
          <w:lang w:val="az-Latn-AZ"/>
        </w:rPr>
        <w:t xml:space="preserve"> edilməsi və son </w:t>
      </w:r>
      <w:r w:rsidR="00083EE5" w:rsidRPr="002166D5">
        <w:rPr>
          <w:rFonts w:ascii="Times New Roman" w:hAnsi="Times New Roman"/>
          <w:sz w:val="28"/>
          <w:szCs w:val="28"/>
          <w:shd w:val="clear" w:color="auto" w:fill="FFFFFF"/>
          <w:lang w:val="az-Latn-AZ"/>
        </w:rPr>
        <w:t>olaraq</w:t>
      </w:r>
      <w:r w:rsidR="002166D5">
        <w:rPr>
          <w:rFonts w:ascii="Times New Roman" w:hAnsi="Times New Roman"/>
          <w:sz w:val="28"/>
          <w:szCs w:val="28"/>
          <w:shd w:val="clear" w:color="auto" w:fill="FFFFFF"/>
          <w:lang w:val="az-Latn-AZ"/>
        </w:rPr>
        <w:t xml:space="preserve"> </w:t>
      </w:r>
      <w:r w:rsidR="00083EE5" w:rsidRPr="002166D5">
        <w:rPr>
          <w:rFonts w:ascii="Times New Roman" w:hAnsi="Times New Roman"/>
          <w:sz w:val="28"/>
          <w:szCs w:val="28"/>
          <w:shd w:val="clear" w:color="auto" w:fill="FFFFFF"/>
          <w:lang w:val="az-Latn-AZ"/>
        </w:rPr>
        <w:t xml:space="preserve">ödənilməsindən </w:t>
      </w:r>
      <w:r w:rsidRPr="002166D5">
        <w:rPr>
          <w:rFonts w:ascii="Times New Roman" w:hAnsi="Times New Roman"/>
          <w:sz w:val="28"/>
          <w:szCs w:val="28"/>
          <w:shd w:val="clear" w:color="auto" w:fill="FFFFFF"/>
          <w:lang w:val="az-Latn-AZ"/>
        </w:rPr>
        <w:t>ibarət tədbirlər kompleksidir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Dövlət borcu idarə edilərkən</w:t>
      </w:r>
      <w:r w:rsidR="00083EE5" w:rsidRPr="002166D5">
        <w:rPr>
          <w:rFonts w:ascii="Times New Roman" w:hAnsi="Times New Roman"/>
          <w:sz w:val="28"/>
          <w:szCs w:val="28"/>
          <w:shd w:val="clear" w:color="auto" w:fill="FFFFFF"/>
          <w:lang w:val="az-Latn-AZ"/>
        </w:rPr>
        <w:t xml:space="preserve"> iqtisadi vəziyyətə və ödəmə qabiliyyətinə bağlı olaraq</w:t>
      </w:r>
      <w:r w:rsidRPr="002166D5">
        <w:rPr>
          <w:rFonts w:ascii="Times New Roman" w:hAnsi="Times New Roman"/>
          <w:sz w:val="28"/>
          <w:szCs w:val="28"/>
          <w:shd w:val="clear" w:color="auto" w:fill="FFFFFF"/>
          <w:lang w:val="az-Latn-AZ"/>
        </w:rPr>
        <w:t xml:space="preserve"> həmin borc prolonqasiyaya (müddətin uzadılması)</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konversiyaya (şərtlərin dəyişdirilməsi)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konsolidasiya və limitləşdirməyə məruz qala bilər</w:t>
      </w:r>
      <w:r w:rsidR="00EC3136">
        <w:rPr>
          <w:rFonts w:ascii="Times New Roman" w:hAnsi="Times New Roman"/>
          <w:sz w:val="28"/>
          <w:szCs w:val="28"/>
          <w:shd w:val="clear" w:color="auto" w:fill="FFFFFF"/>
          <w:lang w:val="az-Latn-AZ"/>
        </w:rPr>
        <w:t xml:space="preserve">. </w:t>
      </w:r>
    </w:p>
    <w:p w:rsidR="00F36F32" w:rsidRPr="002166D5" w:rsidRDefault="00B421F4" w:rsidP="00F36F32">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 xml:space="preserve">Problemin öyrənilmə </w:t>
      </w:r>
      <w:r w:rsidR="0087371B" w:rsidRPr="002166D5">
        <w:rPr>
          <w:rFonts w:ascii="Times New Roman" w:hAnsi="Times New Roman"/>
          <w:b/>
          <w:sz w:val="28"/>
          <w:szCs w:val="28"/>
          <w:u w:val="single"/>
          <w:lang w:val="az-Latn-AZ"/>
        </w:rPr>
        <w:t>səviyyəsi</w:t>
      </w:r>
      <w:r w:rsidRPr="002166D5">
        <w:rPr>
          <w:rFonts w:ascii="Times New Roman" w:hAnsi="Times New Roman"/>
          <w:b/>
          <w:sz w:val="28"/>
          <w:szCs w:val="28"/>
          <w:u w:val="single"/>
          <w:lang w:val="az-Latn-AZ"/>
        </w:rPr>
        <w:t>:</w:t>
      </w:r>
      <w:r w:rsidR="00083EE5" w:rsidRPr="002166D5">
        <w:rPr>
          <w:rFonts w:ascii="Times New Roman" w:hAnsi="Times New Roman"/>
          <w:sz w:val="28"/>
          <w:szCs w:val="28"/>
          <w:lang w:val="az-Latn-AZ"/>
        </w:rPr>
        <w:t xml:space="preserve"> Müasir dövrdə d</w:t>
      </w:r>
      <w:r w:rsidRPr="002166D5">
        <w:rPr>
          <w:rFonts w:ascii="Times New Roman" w:hAnsi="Times New Roman"/>
          <w:sz w:val="28"/>
          <w:szCs w:val="28"/>
          <w:lang w:val="az-Latn-AZ"/>
        </w:rPr>
        <w:t>övlət borcunun müasir vəziyyəti və onun idarə</w:t>
      </w:r>
      <w:r w:rsidR="00083EE5" w:rsidRPr="002166D5">
        <w:rPr>
          <w:rFonts w:ascii="Times New Roman" w:hAnsi="Times New Roman"/>
          <w:sz w:val="28"/>
          <w:szCs w:val="28"/>
          <w:lang w:val="az-Latn-AZ"/>
        </w:rPr>
        <w:t>edilməsi</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yolları</w:t>
      </w:r>
      <w:r w:rsidR="00083EE5" w:rsidRPr="002166D5">
        <w:rPr>
          <w:rFonts w:ascii="Times New Roman" w:hAnsi="Times New Roman"/>
          <w:sz w:val="28"/>
          <w:szCs w:val="28"/>
          <w:lang w:val="az-Latn-AZ"/>
        </w:rPr>
        <w:t>nın</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 xml:space="preserve">öyrənilməsi bütün dövlətlərin </w:t>
      </w:r>
      <w:r w:rsidR="00CE675E" w:rsidRPr="002166D5">
        <w:rPr>
          <w:rFonts w:ascii="Times New Roman" w:hAnsi="Times New Roman"/>
          <w:sz w:val="28"/>
          <w:szCs w:val="28"/>
          <w:lang w:val="az-Latn-AZ"/>
        </w:rPr>
        <w:lastRenderedPageBreak/>
        <w:t>problemlərinin tərkib hissəsidir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borcu və </w:t>
      </w:r>
      <w:r w:rsidR="00CE675E" w:rsidRPr="002166D5">
        <w:rPr>
          <w:rFonts w:ascii="Times New Roman" w:hAnsi="Times New Roman"/>
          <w:sz w:val="28"/>
          <w:szCs w:val="28"/>
          <w:lang w:val="az-Latn-AZ"/>
        </w:rPr>
        <w:t>onun idarə olunması barədə müxtəlif ölkələrin hərəsinin öz yanaşması olmuşdur və bir ç</w:t>
      </w:r>
      <w:r w:rsidRPr="002166D5">
        <w:rPr>
          <w:rFonts w:ascii="Times New Roman" w:hAnsi="Times New Roman"/>
          <w:sz w:val="28"/>
          <w:szCs w:val="28"/>
          <w:lang w:val="az-Latn-AZ"/>
        </w:rPr>
        <w:t>ox elmi işlər hazırlanmış</w:t>
      </w:r>
      <w:r w:rsidR="00CE675E" w:rsidRPr="002166D5">
        <w:rPr>
          <w:rFonts w:ascii="Times New Roman" w:hAnsi="Times New Roman"/>
          <w:sz w:val="28"/>
          <w:szCs w:val="28"/>
          <w:lang w:val="az-Latn-AZ"/>
        </w:rPr>
        <w:t>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Azərbaycan Respublikası</w:t>
      </w:r>
      <w:r w:rsidR="00112826" w:rsidRPr="002166D5">
        <w:rPr>
          <w:rFonts w:ascii="Times New Roman" w:hAnsi="Times New Roman"/>
          <w:sz w:val="28"/>
          <w:szCs w:val="28"/>
          <w:lang w:val="az-Latn-AZ"/>
        </w:rPr>
        <w:t>nda dövlə</w:t>
      </w:r>
      <w:r w:rsidR="00F36F32" w:rsidRPr="002166D5">
        <w:rPr>
          <w:rFonts w:ascii="Times New Roman" w:hAnsi="Times New Roman"/>
          <w:sz w:val="28"/>
          <w:szCs w:val="28"/>
          <w:lang w:val="az-Latn-AZ"/>
        </w:rPr>
        <w:t xml:space="preserve">t borcu </w:t>
      </w:r>
      <w:r w:rsidR="00112826" w:rsidRPr="002166D5">
        <w:rPr>
          <w:rFonts w:ascii="Times New Roman" w:hAnsi="Times New Roman"/>
          <w:sz w:val="28"/>
          <w:szCs w:val="28"/>
          <w:lang w:val="az-Latn-AZ"/>
        </w:rPr>
        <w:t>problemləri</w:t>
      </w:r>
      <w:r w:rsidR="002166D5">
        <w:rPr>
          <w:rFonts w:ascii="Times New Roman" w:hAnsi="Times New Roman"/>
          <w:sz w:val="28"/>
          <w:szCs w:val="28"/>
          <w:lang w:val="az-Latn-AZ"/>
        </w:rPr>
        <w:t xml:space="preserve"> </w:t>
      </w:r>
      <w:r w:rsidR="00112826" w:rsidRPr="002166D5">
        <w:rPr>
          <w:rFonts w:ascii="Times New Roman" w:hAnsi="Times New Roman"/>
          <w:sz w:val="28"/>
          <w:szCs w:val="28"/>
          <w:lang w:val="az-Latn-AZ"/>
        </w:rPr>
        <w:t xml:space="preserve">öyrənilməyə və tədqiqatlar aparılmağa </w:t>
      </w:r>
      <w:r w:rsidRPr="002166D5">
        <w:rPr>
          <w:rFonts w:ascii="Times New Roman" w:hAnsi="Times New Roman"/>
          <w:sz w:val="28"/>
          <w:szCs w:val="28"/>
          <w:lang w:val="az-Latn-AZ"/>
        </w:rPr>
        <w:t>müstəqillik əldə etdikdən sonra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həm yerli həm də xarici ölkə mütəxəssisləri tərəfindən </w:t>
      </w:r>
      <w:r w:rsidR="00112826" w:rsidRPr="002166D5">
        <w:rPr>
          <w:rFonts w:ascii="Times New Roman" w:hAnsi="Times New Roman"/>
          <w:sz w:val="28"/>
          <w:szCs w:val="28"/>
          <w:lang w:val="az-Latn-AZ"/>
        </w:rPr>
        <w:t>başlanılmışdır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Ölkəmizdə </w:t>
      </w:r>
      <w:r w:rsidR="00C86F4E" w:rsidRPr="002166D5">
        <w:rPr>
          <w:rFonts w:ascii="Times New Roman" w:hAnsi="Times New Roman"/>
          <w:sz w:val="28"/>
          <w:szCs w:val="28"/>
          <w:lang w:val="az-Latn-AZ"/>
        </w:rPr>
        <w:t>d</w:t>
      </w:r>
      <w:r w:rsidRPr="002166D5">
        <w:rPr>
          <w:rFonts w:ascii="Times New Roman" w:hAnsi="Times New Roman"/>
          <w:sz w:val="28"/>
          <w:szCs w:val="28"/>
          <w:lang w:val="az-Latn-AZ"/>
        </w:rPr>
        <w:t>övlət borcu və onun idarə olunması</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problemlərinin müxtəlif aspektləri</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barədə</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universitetimizin iqtisadçı alimlər</w:t>
      </w:r>
      <w:r w:rsidR="00C86F4E" w:rsidRPr="002166D5">
        <w:rPr>
          <w:rFonts w:ascii="Times New Roman" w:hAnsi="Times New Roman"/>
          <w:sz w:val="28"/>
          <w:szCs w:val="28"/>
          <w:lang w:val="az-Latn-AZ"/>
        </w:rPr>
        <w:t>i</w:t>
      </w:r>
      <w:r w:rsidR="002166D5">
        <w:rPr>
          <w:rFonts w:ascii="Times New Roman" w:hAnsi="Times New Roman"/>
          <w:sz w:val="28"/>
          <w:szCs w:val="28"/>
          <w:lang w:val="az-Latn-AZ"/>
        </w:rPr>
        <w:t xml:space="preserve"> </w:t>
      </w:r>
      <w:r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Hacıyev</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Bağırov</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Həsə</w:t>
      </w:r>
      <w:r w:rsidR="00F36F32" w:rsidRPr="002166D5">
        <w:rPr>
          <w:rFonts w:ascii="Times New Roman" w:hAnsi="Times New Roman"/>
          <w:sz w:val="28"/>
          <w:szCs w:val="28"/>
          <w:lang w:val="az-Latn-AZ"/>
        </w:rPr>
        <w:t>nli</w:t>
      </w:r>
      <w:r w:rsidR="00EC3136">
        <w:rPr>
          <w:rFonts w:ascii="Times New Roman" w:hAnsi="Times New Roman"/>
          <w:sz w:val="28"/>
          <w:szCs w:val="28"/>
          <w:lang w:val="az-Latn-AZ"/>
        </w:rPr>
        <w:t xml:space="preserve">, </w:t>
      </w:r>
      <w:r w:rsidR="00F36F32"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Bədə</w:t>
      </w:r>
      <w:r w:rsidR="00F36F32" w:rsidRPr="002166D5">
        <w:rPr>
          <w:rFonts w:ascii="Times New Roman" w:hAnsi="Times New Roman"/>
          <w:sz w:val="28"/>
          <w:szCs w:val="28"/>
          <w:lang w:val="az-Latn-AZ"/>
        </w:rPr>
        <w:t>lov</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Şəkərəliyev</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Quliyev və başqaları tərəfindən tədqiqatlar aparılmış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dəyərli elmi əsərlər yazılmışdır</w:t>
      </w:r>
      <w:r w:rsidR="00EC3136">
        <w:rPr>
          <w:rFonts w:ascii="Times New Roman" w:hAnsi="Times New Roman"/>
          <w:sz w:val="28"/>
          <w:szCs w:val="28"/>
          <w:lang w:val="az-Latn-AZ"/>
        </w:rPr>
        <w:t xml:space="preserve">. </w:t>
      </w:r>
    </w:p>
    <w:p w:rsidR="00B421F4" w:rsidRPr="002166D5" w:rsidRDefault="00B421F4" w:rsidP="00F36F32">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Tədqiqatın məqsəd və vəzifələri:</w:t>
      </w:r>
      <w:r w:rsidR="002166D5" w:rsidRPr="002166D5">
        <w:rPr>
          <w:rFonts w:ascii="Times New Roman" w:hAnsi="Times New Roman"/>
          <w:b/>
          <w:sz w:val="28"/>
          <w:szCs w:val="28"/>
          <w:lang w:val="az-Latn-AZ"/>
        </w:rPr>
        <w:t xml:space="preserve"> </w:t>
      </w:r>
      <w:r w:rsidR="00163C80" w:rsidRPr="002166D5">
        <w:rPr>
          <w:rFonts w:ascii="Times New Roman" w:hAnsi="Times New Roman"/>
          <w:sz w:val="28"/>
          <w:szCs w:val="28"/>
          <w:lang w:val="az-Latn-AZ"/>
        </w:rPr>
        <w:t>Tədqiqatın məqsəd və vəzifələri olaraq</w:t>
      </w:r>
      <w:r w:rsidR="00EC3136">
        <w:rPr>
          <w:rFonts w:ascii="Times New Roman" w:hAnsi="Times New Roman"/>
          <w:sz w:val="28"/>
          <w:szCs w:val="28"/>
          <w:lang w:val="az-Latn-AZ"/>
        </w:rPr>
        <w:t xml:space="preserve">, </w:t>
      </w:r>
      <w:r w:rsidR="00163C80" w:rsidRPr="002166D5">
        <w:rPr>
          <w:rFonts w:ascii="Times New Roman" w:hAnsi="Times New Roman"/>
          <w:sz w:val="28"/>
          <w:szCs w:val="28"/>
          <w:lang w:val="az-Latn-AZ"/>
        </w:rPr>
        <w:t>d</w:t>
      </w:r>
      <w:r w:rsidRPr="002166D5">
        <w:rPr>
          <w:rFonts w:ascii="Times New Roman" w:hAnsi="Times New Roman"/>
          <w:sz w:val="28"/>
          <w:szCs w:val="28"/>
          <w:lang w:val="az-Latn-AZ"/>
        </w:rPr>
        <w:t xml:space="preserve">övlətborcunun müasir vəziyyəti və onun idarə olunması problemləri </w:t>
      </w:r>
      <w:r w:rsidR="00482616" w:rsidRPr="002166D5">
        <w:rPr>
          <w:rFonts w:ascii="Times New Roman" w:hAnsi="Times New Roman"/>
          <w:sz w:val="28"/>
          <w:szCs w:val="28"/>
          <w:lang w:val="az-Latn-AZ"/>
        </w:rPr>
        <w:t>haq</w:t>
      </w:r>
      <w:r w:rsidR="00C86F4E" w:rsidRPr="002166D5">
        <w:rPr>
          <w:rFonts w:ascii="Times New Roman" w:hAnsi="Times New Roman"/>
          <w:sz w:val="28"/>
          <w:szCs w:val="28"/>
          <w:lang w:val="az-Latn-AZ"/>
        </w:rPr>
        <w:t>qın</w:t>
      </w:r>
      <w:r w:rsidR="00482616" w:rsidRPr="002166D5">
        <w:rPr>
          <w:rFonts w:ascii="Times New Roman" w:hAnsi="Times New Roman"/>
          <w:sz w:val="28"/>
          <w:szCs w:val="28"/>
          <w:lang w:val="az-Latn-AZ"/>
        </w:rPr>
        <w:t>da</w:t>
      </w:r>
      <w:r w:rsidRPr="002166D5">
        <w:rPr>
          <w:rFonts w:ascii="Times New Roman" w:hAnsi="Times New Roman"/>
          <w:sz w:val="28"/>
          <w:szCs w:val="28"/>
          <w:lang w:val="az-Latn-AZ"/>
        </w:rPr>
        <w:t xml:space="preserve"> tədqiqatişinin aparılması məqsədi</w:t>
      </w:r>
      <w:r w:rsidR="00482616" w:rsidRPr="002166D5">
        <w:rPr>
          <w:rFonts w:ascii="Times New Roman" w:hAnsi="Times New Roman"/>
          <w:sz w:val="28"/>
          <w:szCs w:val="28"/>
          <w:lang w:val="az-Latn-AZ"/>
        </w:rPr>
        <w:t>lə</w:t>
      </w:r>
      <w:r w:rsidRPr="002166D5">
        <w:rPr>
          <w:rFonts w:ascii="Times New Roman" w:hAnsi="Times New Roman"/>
          <w:sz w:val="28"/>
          <w:szCs w:val="28"/>
          <w:lang w:val="az-Latn-AZ"/>
        </w:rPr>
        <w:t xml:space="preserve"> dövlət borcunun müasir vəziyyətinin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öyrənilməsi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iqtisadi inkişafa təsiri və dövlət borcunun idarə edilməsi mexanizminin formalaşması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sahədəki qanunvericilik bazasının </w:t>
      </w:r>
      <w:r w:rsidR="00482616" w:rsidRPr="002166D5">
        <w:rPr>
          <w:rFonts w:ascii="Times New Roman" w:hAnsi="Times New Roman"/>
          <w:sz w:val="28"/>
          <w:szCs w:val="28"/>
          <w:lang w:val="az-Latn-AZ"/>
        </w:rPr>
        <w:t>ə</w:t>
      </w:r>
      <w:r w:rsidRPr="002166D5">
        <w:rPr>
          <w:rFonts w:ascii="Times New Roman" w:hAnsi="Times New Roman"/>
          <w:sz w:val="28"/>
          <w:szCs w:val="28"/>
          <w:lang w:val="az-Latn-AZ"/>
        </w:rPr>
        <w:t>saslarını</w:t>
      </w:r>
      <w:r w:rsidR="00C86F4E" w:rsidRPr="002166D5">
        <w:rPr>
          <w:rFonts w:ascii="Times New Roman" w:hAnsi="Times New Roman"/>
          <w:sz w:val="28"/>
          <w:szCs w:val="28"/>
          <w:lang w:val="az-Latn-AZ"/>
        </w:rPr>
        <w:t>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mahiyyətini</w:t>
      </w:r>
      <w:r w:rsidR="00C86F4E" w:rsidRPr="002166D5">
        <w:rPr>
          <w:rFonts w:ascii="Times New Roman" w:hAnsi="Times New Roman"/>
          <w:sz w:val="28"/>
          <w:szCs w:val="28"/>
          <w:lang w:val="az-Latn-AZ"/>
        </w:rPr>
        <w:t>n</w:t>
      </w:r>
      <w:r w:rsidRPr="002166D5">
        <w:rPr>
          <w:rFonts w:ascii="Times New Roman" w:hAnsi="Times New Roman"/>
          <w:sz w:val="28"/>
          <w:szCs w:val="28"/>
          <w:lang w:val="az-Latn-AZ"/>
        </w:rPr>
        <w:t xml:space="preserve"> və elementlərini</w:t>
      </w:r>
      <w:r w:rsidR="00C86F4E" w:rsidRPr="002166D5">
        <w:rPr>
          <w:rFonts w:ascii="Times New Roman" w:hAnsi="Times New Roman"/>
          <w:sz w:val="28"/>
          <w:szCs w:val="28"/>
          <w:lang w:val="az-Latn-AZ"/>
        </w:rPr>
        <w:t>n</w:t>
      </w:r>
      <w:r w:rsidRPr="002166D5">
        <w:rPr>
          <w:rFonts w:ascii="Times New Roman" w:hAnsi="Times New Roman"/>
          <w:sz w:val="28"/>
          <w:szCs w:val="28"/>
          <w:lang w:val="az-Latn-AZ"/>
        </w:rPr>
        <w:t xml:space="preserve"> təhlil e</w:t>
      </w:r>
      <w:r w:rsidR="00482616" w:rsidRPr="002166D5">
        <w:rPr>
          <w:rFonts w:ascii="Times New Roman" w:hAnsi="Times New Roman"/>
          <w:sz w:val="28"/>
          <w:szCs w:val="28"/>
          <w:lang w:val="az-Latn-AZ"/>
        </w:rPr>
        <w:t>dilməsidir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məqsədə nail olmaq üçün aşağıdakı vəzifələr qarşıya qoyulmuş</w:t>
      </w:r>
      <w:r w:rsidR="00482616" w:rsidRPr="002166D5">
        <w:rPr>
          <w:rFonts w:ascii="Times New Roman" w:hAnsi="Times New Roman"/>
          <w:sz w:val="28"/>
          <w:szCs w:val="28"/>
          <w:lang w:val="az-Latn-AZ"/>
        </w:rPr>
        <w:t>dur</w:t>
      </w:r>
      <w:r w:rsidRPr="002166D5">
        <w:rPr>
          <w:rFonts w:ascii="Times New Roman" w:hAnsi="Times New Roman"/>
          <w:sz w:val="28"/>
          <w:szCs w:val="28"/>
          <w:lang w:val="az-Latn-AZ"/>
        </w:rPr>
        <w:t xml:space="preserve"> :</w:t>
      </w:r>
    </w:p>
    <w:p w:rsidR="00B421F4" w:rsidRPr="002166D5" w:rsidRDefault="00482616"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1</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dövlət borcunun yaranma səbəbləri və</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iqtisadi mahiyyəti;</w:t>
      </w:r>
    </w:p>
    <w:p w:rsidR="00B421F4" w:rsidRPr="002166D5" w:rsidRDefault="00F36F32"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2</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dövlət borcunun müasir vəziyyətdə hüququ tənzimlənməsi yolarının araşdırılması;</w:t>
      </w:r>
    </w:p>
    <w:p w:rsidR="00B421F4" w:rsidRPr="002166D5" w:rsidRDefault="00482616"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borcu resurslarının </w:t>
      </w:r>
      <w:r w:rsidR="00B421F4" w:rsidRPr="002166D5">
        <w:rPr>
          <w:rFonts w:ascii="Times New Roman" w:hAnsi="Times New Roman"/>
          <w:sz w:val="28"/>
          <w:szCs w:val="28"/>
          <w:lang w:val="az-Latn-AZ"/>
        </w:rPr>
        <w:t>sosial</w:t>
      </w:r>
      <w:r w:rsidR="00C86F4E" w:rsidRPr="002166D5">
        <w:rPr>
          <w:rFonts w:ascii="Times New Roman" w:hAnsi="Times New Roman"/>
          <w:sz w:val="28"/>
          <w:szCs w:val="28"/>
          <w:lang w:val="az-Latn-AZ"/>
        </w:rPr>
        <w:t>-</w:t>
      </w:r>
      <w:r w:rsidR="00B421F4" w:rsidRPr="002166D5">
        <w:rPr>
          <w:rFonts w:ascii="Times New Roman" w:hAnsi="Times New Roman"/>
          <w:sz w:val="28"/>
          <w:szCs w:val="28"/>
          <w:lang w:val="az-Latn-AZ"/>
        </w:rPr>
        <w:t>iqtisadi inkişaf dövründə təhlil olunması;</w:t>
      </w:r>
    </w:p>
    <w:p w:rsidR="00B421F4" w:rsidRPr="002166D5" w:rsidRDefault="00482616"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4</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 xml:space="preserve">dövlət borcunun ödənilməsi öhdəliklərinin </w:t>
      </w:r>
      <w:r w:rsidRPr="002166D5">
        <w:rPr>
          <w:rFonts w:ascii="Times New Roman" w:hAnsi="Times New Roman"/>
          <w:sz w:val="28"/>
          <w:szCs w:val="28"/>
          <w:lang w:val="az-Latn-AZ"/>
        </w:rPr>
        <w:t>araşdırılması</w:t>
      </w:r>
      <w:r w:rsidR="00C86F4E" w:rsidRPr="002166D5">
        <w:rPr>
          <w:rFonts w:ascii="Times New Roman" w:hAnsi="Times New Roman"/>
          <w:sz w:val="28"/>
          <w:szCs w:val="28"/>
          <w:lang w:val="az-Latn-AZ"/>
        </w:rPr>
        <w:t>;</w:t>
      </w:r>
    </w:p>
    <w:p w:rsidR="00B421F4" w:rsidRPr="002166D5" w:rsidRDefault="00482616"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5</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dövlət borcunun idarə edilməsi istiqamətlərinin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araşdırılıb öyrənilməsi</w:t>
      </w:r>
      <w:r w:rsidR="00B421F4" w:rsidRPr="002166D5">
        <w:rPr>
          <w:rFonts w:ascii="Times New Roman" w:hAnsi="Times New Roman"/>
          <w:sz w:val="28"/>
          <w:szCs w:val="28"/>
          <w:lang w:val="az-Latn-AZ"/>
        </w:rPr>
        <w:t xml:space="preserve"> və bu istiqamətdə strateji vəzifələrin </w:t>
      </w:r>
      <w:r w:rsidRPr="002166D5">
        <w:rPr>
          <w:rFonts w:ascii="Times New Roman" w:hAnsi="Times New Roman"/>
          <w:sz w:val="28"/>
          <w:szCs w:val="28"/>
          <w:lang w:val="az-Latn-AZ"/>
        </w:rPr>
        <w:t>dəqiq</w:t>
      </w:r>
      <w:r w:rsidR="00B421F4" w:rsidRPr="002166D5">
        <w:rPr>
          <w:rFonts w:ascii="Times New Roman" w:hAnsi="Times New Roman"/>
          <w:sz w:val="28"/>
          <w:szCs w:val="28"/>
          <w:lang w:val="az-Latn-AZ"/>
        </w:rPr>
        <w:t>ləşdirilməsi</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Tə</w:t>
      </w:r>
      <w:r w:rsidR="00F50469" w:rsidRPr="002166D5">
        <w:rPr>
          <w:rFonts w:ascii="Times New Roman" w:hAnsi="Times New Roman"/>
          <w:b/>
          <w:sz w:val="28"/>
          <w:szCs w:val="28"/>
          <w:u w:val="single"/>
          <w:lang w:val="az-Latn-AZ"/>
        </w:rPr>
        <w:t>dqiqat</w:t>
      </w:r>
      <w:r w:rsidR="00C86F4E" w:rsidRPr="002166D5">
        <w:rPr>
          <w:rFonts w:ascii="Times New Roman" w:hAnsi="Times New Roman"/>
          <w:b/>
          <w:sz w:val="28"/>
          <w:szCs w:val="28"/>
          <w:u w:val="single"/>
          <w:lang w:val="az-Latn-AZ"/>
        </w:rPr>
        <w:t>ı</w:t>
      </w:r>
      <w:r w:rsidR="00F50469" w:rsidRPr="002166D5">
        <w:rPr>
          <w:rFonts w:ascii="Times New Roman" w:hAnsi="Times New Roman"/>
          <w:b/>
          <w:sz w:val="28"/>
          <w:szCs w:val="28"/>
          <w:u w:val="single"/>
          <w:lang w:val="az-Latn-AZ"/>
        </w:rPr>
        <w:t>n predmeti</w:t>
      </w:r>
      <w:r w:rsidRPr="002166D5">
        <w:rPr>
          <w:rFonts w:ascii="Times New Roman" w:hAnsi="Times New Roman"/>
          <w:b/>
          <w:sz w:val="28"/>
          <w:szCs w:val="28"/>
          <w:u w:val="single"/>
          <w:lang w:val="az-Latn-AZ"/>
        </w:rPr>
        <w:t>:</w:t>
      </w:r>
      <w:r w:rsidR="00482616" w:rsidRPr="002166D5">
        <w:rPr>
          <w:rFonts w:ascii="Times New Roman" w:hAnsi="Times New Roman"/>
          <w:sz w:val="28"/>
          <w:szCs w:val="28"/>
          <w:lang w:val="az-Latn-AZ"/>
        </w:rPr>
        <w:t>T</w:t>
      </w:r>
      <w:r w:rsidRPr="002166D5">
        <w:rPr>
          <w:rFonts w:ascii="Times New Roman" w:hAnsi="Times New Roman"/>
          <w:sz w:val="28"/>
          <w:szCs w:val="28"/>
          <w:lang w:val="az-Latn-AZ"/>
        </w:rPr>
        <w:t>ədqiqatın predmetini iqtisadi inkişafda dövlət borcunun müasir vəziyyəti və onun idarə olunması problemləri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obyektini isə dövlət borcları təşkil edir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Tədqiqat işinin nəzəri</w:t>
      </w:r>
      <w:r w:rsidR="00C86F4E" w:rsidRPr="002166D5">
        <w:rPr>
          <w:rFonts w:ascii="Times New Roman" w:hAnsi="Times New Roman"/>
          <w:b/>
          <w:sz w:val="28"/>
          <w:szCs w:val="28"/>
          <w:u w:val="single"/>
          <w:lang w:val="az-Latn-AZ"/>
        </w:rPr>
        <w:t>-</w:t>
      </w:r>
      <w:r w:rsidRPr="002166D5">
        <w:rPr>
          <w:rFonts w:ascii="Times New Roman" w:hAnsi="Times New Roman"/>
          <w:b/>
          <w:sz w:val="28"/>
          <w:szCs w:val="28"/>
          <w:u w:val="single"/>
          <w:lang w:val="az-Latn-AZ"/>
        </w:rPr>
        <w:t xml:space="preserve">metodoloji əsasları: </w:t>
      </w:r>
      <w:r w:rsidRPr="002166D5">
        <w:rPr>
          <w:rFonts w:ascii="Times New Roman" w:hAnsi="Times New Roman"/>
          <w:sz w:val="28"/>
          <w:szCs w:val="28"/>
          <w:lang w:val="az-Latn-AZ"/>
        </w:rPr>
        <w:t xml:space="preserve">Tədqiqatın elmi nəzəri –metodologiyasını yerli </w:t>
      </w:r>
      <w:r w:rsidR="00482616" w:rsidRPr="002166D5">
        <w:rPr>
          <w:rFonts w:ascii="Times New Roman" w:hAnsi="Times New Roman"/>
          <w:sz w:val="28"/>
          <w:szCs w:val="28"/>
          <w:lang w:val="az-Latn-AZ"/>
        </w:rPr>
        <w:t xml:space="preserve">və xarici </w:t>
      </w:r>
      <w:r w:rsidRPr="002166D5">
        <w:rPr>
          <w:rFonts w:ascii="Times New Roman" w:hAnsi="Times New Roman"/>
          <w:sz w:val="28"/>
          <w:szCs w:val="28"/>
          <w:lang w:val="az-Latn-AZ"/>
        </w:rPr>
        <w:t>alimlərin bu barədə əsərləri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Azərbaycan Respublikası</w:t>
      </w:r>
      <w:r w:rsidR="005A7910" w:rsidRPr="002166D5">
        <w:rPr>
          <w:rFonts w:ascii="Times New Roman" w:hAnsi="Times New Roman"/>
          <w:sz w:val="28"/>
          <w:szCs w:val="28"/>
          <w:lang w:val="az-Latn-AZ"/>
        </w:rPr>
        <w:t>nın</w:t>
      </w:r>
      <w:r w:rsidR="00EC3136">
        <w:rPr>
          <w:rFonts w:ascii="Times New Roman" w:hAnsi="Times New Roman"/>
          <w:sz w:val="28"/>
          <w:szCs w:val="28"/>
          <w:lang w:val="az-Latn-AZ"/>
        </w:rPr>
        <w:t xml:space="preserve"> </w:t>
      </w:r>
      <w:r w:rsidR="005A7910" w:rsidRPr="002166D5">
        <w:rPr>
          <w:rFonts w:ascii="Times New Roman" w:hAnsi="Times New Roman"/>
          <w:sz w:val="28"/>
          <w:szCs w:val="28"/>
          <w:lang w:val="az-Latn-AZ"/>
        </w:rPr>
        <w:t>K</w:t>
      </w:r>
      <w:r w:rsidRPr="002166D5">
        <w:rPr>
          <w:rFonts w:ascii="Times New Roman" w:hAnsi="Times New Roman"/>
          <w:sz w:val="28"/>
          <w:szCs w:val="28"/>
          <w:lang w:val="az-Latn-AZ"/>
        </w:rPr>
        <w:t>onstitusiyası</w:t>
      </w:r>
      <w:r w:rsidR="00EC3136">
        <w:rPr>
          <w:rFonts w:ascii="Times New Roman" w:hAnsi="Times New Roman"/>
          <w:sz w:val="28"/>
          <w:szCs w:val="28"/>
          <w:lang w:val="az-Latn-AZ"/>
        </w:rPr>
        <w:t xml:space="preserve">, </w:t>
      </w:r>
      <w:r w:rsidR="005A7910" w:rsidRPr="002166D5">
        <w:rPr>
          <w:rFonts w:ascii="Times New Roman" w:hAnsi="Times New Roman"/>
          <w:sz w:val="28"/>
          <w:szCs w:val="28"/>
          <w:lang w:val="az-Latn-AZ"/>
        </w:rPr>
        <w:t>p</w:t>
      </w:r>
      <w:r w:rsidRPr="002166D5">
        <w:rPr>
          <w:rFonts w:ascii="Times New Roman" w:hAnsi="Times New Roman"/>
          <w:sz w:val="28"/>
          <w:szCs w:val="28"/>
          <w:lang w:val="az-Latn-AZ"/>
        </w:rPr>
        <w:t>rezidentin fərmanları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borcu barədə Milli </w:t>
      </w:r>
      <w:r w:rsidRPr="002166D5">
        <w:rPr>
          <w:rFonts w:ascii="Times New Roman" w:hAnsi="Times New Roman"/>
          <w:sz w:val="28"/>
          <w:szCs w:val="28"/>
          <w:lang w:val="az-Latn-AZ"/>
        </w:rPr>
        <w:lastRenderedPageBreak/>
        <w:t>Məclisin qərarları</w:t>
      </w:r>
      <w:r w:rsidR="00EC3136">
        <w:rPr>
          <w:rFonts w:ascii="Times New Roman" w:hAnsi="Times New Roman"/>
          <w:sz w:val="28"/>
          <w:szCs w:val="28"/>
          <w:lang w:val="az-Latn-AZ"/>
        </w:rPr>
        <w:t xml:space="preserve">, </w:t>
      </w:r>
      <w:r w:rsidR="00482616" w:rsidRPr="002166D5">
        <w:rPr>
          <w:rFonts w:ascii="Times New Roman" w:hAnsi="Times New Roman"/>
          <w:sz w:val="28"/>
          <w:szCs w:val="28"/>
          <w:lang w:val="az-Latn-AZ"/>
        </w:rPr>
        <w:t xml:space="preserve">Maliyyə Nazirliyi tərkibində fəaliyyət göstərən Dövlət Borcunun İdarə edilməsi Agentliyinin </w:t>
      </w:r>
      <w:r w:rsidR="009F776A" w:rsidRPr="002166D5">
        <w:rPr>
          <w:rFonts w:ascii="Times New Roman" w:hAnsi="Times New Roman"/>
          <w:sz w:val="28"/>
          <w:szCs w:val="28"/>
          <w:lang w:val="az-Latn-AZ"/>
        </w:rPr>
        <w:t>qaydaları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ölkələ</w:t>
      </w:r>
      <w:r w:rsidR="009E4BEB" w:rsidRPr="002166D5">
        <w:rPr>
          <w:rFonts w:ascii="Times New Roman" w:hAnsi="Times New Roman"/>
          <w:sz w:val="28"/>
          <w:szCs w:val="28"/>
          <w:lang w:val="az-Latn-AZ"/>
        </w:rPr>
        <w:t>rin praktikası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hökümətin verdiyi digər aktlar və fərmanlar təşkil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Tədqiqat işinin </w:t>
      </w:r>
      <w:r w:rsidR="009F776A" w:rsidRPr="002166D5">
        <w:rPr>
          <w:rFonts w:ascii="Times New Roman" w:hAnsi="Times New Roman"/>
          <w:sz w:val="28"/>
          <w:szCs w:val="28"/>
          <w:lang w:val="az-Latn-AZ"/>
        </w:rPr>
        <w:t xml:space="preserve">həyata keçirilməsində </w:t>
      </w:r>
      <w:r w:rsidRPr="002166D5">
        <w:rPr>
          <w:rFonts w:ascii="Times New Roman" w:hAnsi="Times New Roman"/>
          <w:sz w:val="28"/>
          <w:szCs w:val="28"/>
          <w:lang w:val="az-Latn-AZ"/>
        </w:rPr>
        <w:t>müşahidə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məntiqi ümumiləşdirmə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müqayisəli təhlil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dinamik</w:t>
      </w:r>
      <w:r w:rsidR="005A7910" w:rsidRPr="002166D5">
        <w:rPr>
          <w:rFonts w:ascii="Times New Roman" w:hAnsi="Times New Roman"/>
          <w:sz w:val="28"/>
          <w:szCs w:val="28"/>
          <w:lang w:val="az-Latn-AZ"/>
        </w:rPr>
        <w:t>i</w:t>
      </w:r>
      <w:r w:rsidRPr="002166D5">
        <w:rPr>
          <w:rFonts w:ascii="Times New Roman" w:hAnsi="Times New Roman"/>
          <w:sz w:val="28"/>
          <w:szCs w:val="28"/>
          <w:lang w:val="az-Latn-AZ"/>
        </w:rPr>
        <w:t xml:space="preserve"> və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kimi tədqiqat üsullarından istifadə edilmişdir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Tədqiqatın informasiya bazas</w:t>
      </w:r>
      <w:r w:rsidR="00F50469" w:rsidRPr="002166D5">
        <w:rPr>
          <w:rFonts w:ascii="Times New Roman" w:hAnsi="Times New Roman"/>
          <w:b/>
          <w:sz w:val="28"/>
          <w:szCs w:val="28"/>
          <w:u w:val="single"/>
          <w:lang w:val="az-Latn-AZ"/>
        </w:rPr>
        <w:t>ı</w:t>
      </w:r>
      <w:r w:rsidR="005A7910" w:rsidRPr="002166D5">
        <w:rPr>
          <w:rFonts w:ascii="Times New Roman" w:hAnsi="Times New Roman"/>
          <w:b/>
          <w:sz w:val="28"/>
          <w:szCs w:val="28"/>
          <w:u w:val="single"/>
          <w:lang w:val="az-Latn-AZ"/>
        </w:rPr>
        <w:t>:</w:t>
      </w:r>
      <w:r w:rsidRPr="002166D5">
        <w:rPr>
          <w:rFonts w:ascii="Times New Roman" w:hAnsi="Times New Roman"/>
          <w:sz w:val="28"/>
          <w:szCs w:val="28"/>
          <w:lang w:val="az-Latn-AZ"/>
        </w:rPr>
        <w:t xml:space="preserve"> kimi Maliyyə</w:t>
      </w:r>
      <w:r w:rsidR="009F776A" w:rsidRPr="002166D5">
        <w:rPr>
          <w:rFonts w:ascii="Times New Roman" w:hAnsi="Times New Roman"/>
          <w:sz w:val="28"/>
          <w:szCs w:val="28"/>
          <w:lang w:val="az-Latn-AZ"/>
        </w:rPr>
        <w:t xml:space="preserve"> Nazirliyinin</w:t>
      </w:r>
      <w:r w:rsidR="00EC3136">
        <w:rPr>
          <w:rFonts w:ascii="Times New Roman" w:hAnsi="Times New Roman"/>
          <w:sz w:val="28"/>
          <w:szCs w:val="28"/>
          <w:lang w:val="az-Latn-AZ"/>
        </w:rPr>
        <w:t xml:space="preserve">, </w:t>
      </w:r>
      <w:r w:rsidR="009F776A" w:rsidRPr="002166D5">
        <w:rPr>
          <w:rFonts w:ascii="Times New Roman" w:hAnsi="Times New Roman"/>
          <w:sz w:val="28"/>
          <w:szCs w:val="28"/>
          <w:lang w:val="az-Latn-AZ"/>
        </w:rPr>
        <w:t>Dövlət Borcunun İdarə edilmə</w:t>
      </w:r>
      <w:r w:rsidR="000C170B" w:rsidRPr="002166D5">
        <w:rPr>
          <w:rFonts w:ascii="Times New Roman" w:hAnsi="Times New Roman"/>
          <w:sz w:val="28"/>
          <w:szCs w:val="28"/>
          <w:lang w:val="az-Latn-AZ"/>
        </w:rPr>
        <w:t>si Agentliyinin</w:t>
      </w:r>
      <w:r w:rsidR="00EC3136">
        <w:rPr>
          <w:rFonts w:ascii="Times New Roman" w:hAnsi="Times New Roman"/>
          <w:sz w:val="28"/>
          <w:szCs w:val="28"/>
          <w:lang w:val="az-Latn-AZ"/>
        </w:rPr>
        <w:t xml:space="preserve">, </w:t>
      </w:r>
      <w:r w:rsidR="009F776A" w:rsidRPr="002166D5">
        <w:rPr>
          <w:rFonts w:ascii="Times New Roman" w:hAnsi="Times New Roman"/>
          <w:sz w:val="28"/>
          <w:szCs w:val="28"/>
          <w:lang w:val="az-Latn-AZ"/>
        </w:rPr>
        <w:t>Statistika Komitəsinin</w:t>
      </w:r>
      <w:r w:rsidR="00EC3136">
        <w:rPr>
          <w:rFonts w:ascii="Times New Roman" w:hAnsi="Times New Roman"/>
          <w:sz w:val="28"/>
          <w:szCs w:val="28"/>
          <w:lang w:val="az-Latn-AZ"/>
        </w:rPr>
        <w:t xml:space="preserve">, </w:t>
      </w:r>
      <w:r w:rsidR="009F776A" w:rsidRPr="002166D5">
        <w:rPr>
          <w:rFonts w:ascii="Times New Roman" w:hAnsi="Times New Roman"/>
          <w:sz w:val="28"/>
          <w:szCs w:val="28"/>
          <w:lang w:val="az-Latn-AZ"/>
        </w:rPr>
        <w:t xml:space="preserve">İqtisadiyyat </w:t>
      </w:r>
      <w:r w:rsidRPr="002166D5">
        <w:rPr>
          <w:rFonts w:ascii="Times New Roman" w:hAnsi="Times New Roman"/>
          <w:sz w:val="28"/>
          <w:szCs w:val="28"/>
          <w:lang w:val="az-Latn-AZ"/>
        </w:rPr>
        <w:t>Nazirliyinin material vəhesabatlarından istifadə edilmişdir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b/>
          <w:sz w:val="28"/>
          <w:szCs w:val="28"/>
          <w:u w:val="single"/>
          <w:lang w:val="az-Latn-AZ"/>
        </w:rPr>
        <w:t>Tə</w:t>
      </w:r>
      <w:r w:rsidR="00F50469" w:rsidRPr="002166D5">
        <w:rPr>
          <w:rFonts w:ascii="Times New Roman" w:hAnsi="Times New Roman"/>
          <w:b/>
          <w:sz w:val="28"/>
          <w:szCs w:val="28"/>
          <w:u w:val="single"/>
          <w:lang w:val="az-Latn-AZ"/>
        </w:rPr>
        <w:t>dqiqat</w:t>
      </w:r>
      <w:r w:rsidRPr="002166D5">
        <w:rPr>
          <w:rFonts w:ascii="Times New Roman" w:hAnsi="Times New Roman"/>
          <w:b/>
          <w:sz w:val="28"/>
          <w:szCs w:val="28"/>
          <w:u w:val="single"/>
          <w:lang w:val="az-Latn-AZ"/>
        </w:rPr>
        <w:t xml:space="preserve"> işinin elmi yeniliyi</w:t>
      </w:r>
      <w:r w:rsidR="005A7910" w:rsidRPr="002166D5">
        <w:rPr>
          <w:rFonts w:ascii="Times New Roman" w:hAnsi="Times New Roman"/>
          <w:b/>
          <w:sz w:val="28"/>
          <w:szCs w:val="28"/>
          <w:u w:val="single"/>
          <w:lang w:val="az-Latn-AZ"/>
        </w:rPr>
        <w:t>:</w:t>
      </w:r>
      <w:r w:rsidRPr="002166D5">
        <w:rPr>
          <w:rFonts w:ascii="Times New Roman" w:hAnsi="Times New Roman"/>
          <w:sz w:val="28"/>
          <w:szCs w:val="28"/>
          <w:lang w:val="az-Latn-AZ"/>
        </w:rPr>
        <w:t>Bazar iqtisadi sisteminə inteqrasiya olunan vaxtda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ölkələrində və inkişaf edən ölkəmizdədövlət borclarından səmərəli istifadə imkanlarının kompleks tədqiqinə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borclarının mahiyyətinin açıqlanmasına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öhdəliklərinin inflyasiya prosesinə təsirinin təhlil olunub araşdırılmasınahəsr olunmu</w:t>
      </w:r>
      <w:r w:rsidR="005A7910" w:rsidRPr="002166D5">
        <w:rPr>
          <w:rFonts w:ascii="Times New Roman" w:hAnsi="Times New Roman"/>
          <w:sz w:val="28"/>
          <w:szCs w:val="28"/>
          <w:lang w:val="az-Latn-AZ"/>
        </w:rPr>
        <w:t>ş</w:t>
      </w:r>
      <w:r w:rsidRPr="002166D5">
        <w:rPr>
          <w:rFonts w:ascii="Times New Roman" w:hAnsi="Times New Roman"/>
          <w:sz w:val="28"/>
          <w:szCs w:val="28"/>
          <w:lang w:val="az-Latn-AZ"/>
        </w:rPr>
        <w:t xml:space="preserve"> e</w:t>
      </w:r>
      <w:r w:rsidR="005A7910" w:rsidRPr="002166D5">
        <w:rPr>
          <w:rFonts w:ascii="Times New Roman" w:hAnsi="Times New Roman"/>
          <w:sz w:val="28"/>
          <w:szCs w:val="28"/>
          <w:lang w:val="az-Latn-AZ"/>
        </w:rPr>
        <w:t>l</w:t>
      </w:r>
      <w:r w:rsidRPr="002166D5">
        <w:rPr>
          <w:rFonts w:ascii="Times New Roman" w:hAnsi="Times New Roman"/>
          <w:sz w:val="28"/>
          <w:szCs w:val="28"/>
          <w:lang w:val="az-Latn-AZ"/>
        </w:rPr>
        <w:t>mi</w:t>
      </w:r>
      <w:r w:rsidR="005A7910" w:rsidRPr="002166D5">
        <w:rPr>
          <w:rFonts w:ascii="Times New Roman" w:hAnsi="Times New Roman"/>
          <w:sz w:val="28"/>
          <w:szCs w:val="28"/>
          <w:lang w:val="az-Latn-AZ"/>
        </w:rPr>
        <w:t>-</w:t>
      </w:r>
      <w:r w:rsidRPr="002166D5">
        <w:rPr>
          <w:rFonts w:ascii="Times New Roman" w:hAnsi="Times New Roman"/>
          <w:sz w:val="28"/>
          <w:szCs w:val="28"/>
          <w:lang w:val="az-Latn-AZ"/>
        </w:rPr>
        <w:t>tədqiqat işidir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u w:val="single"/>
          <w:lang w:val="az-Latn-AZ"/>
        </w:rPr>
      </w:pPr>
      <w:r w:rsidRPr="002166D5">
        <w:rPr>
          <w:rFonts w:ascii="Times New Roman" w:hAnsi="Times New Roman"/>
          <w:b/>
          <w:sz w:val="28"/>
          <w:szCs w:val="28"/>
          <w:u w:val="single"/>
          <w:lang w:val="az-Latn-AZ"/>
        </w:rPr>
        <w:t xml:space="preserve"> İşin quruluşu və hə</w:t>
      </w:r>
      <w:r w:rsidR="00F50469" w:rsidRPr="002166D5">
        <w:rPr>
          <w:rFonts w:ascii="Times New Roman" w:hAnsi="Times New Roman"/>
          <w:b/>
          <w:sz w:val="28"/>
          <w:szCs w:val="28"/>
          <w:u w:val="single"/>
          <w:lang w:val="az-Latn-AZ"/>
        </w:rPr>
        <w:t>cmi</w:t>
      </w:r>
      <w:r w:rsidR="005A7910" w:rsidRPr="002166D5">
        <w:rPr>
          <w:rFonts w:ascii="Times New Roman" w:hAnsi="Times New Roman"/>
          <w:b/>
          <w:sz w:val="28"/>
          <w:szCs w:val="28"/>
          <w:u w:val="single"/>
          <w:lang w:val="az-Latn-AZ"/>
        </w:rPr>
        <w:t>:</w:t>
      </w:r>
      <w:r w:rsidRPr="002166D5">
        <w:rPr>
          <w:rFonts w:ascii="Times New Roman" w:hAnsi="Times New Roman"/>
          <w:sz w:val="28"/>
          <w:szCs w:val="28"/>
          <w:lang w:val="az-Latn-AZ"/>
        </w:rPr>
        <w:t>Dissertasiya işi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giriş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üç fə</w:t>
      </w:r>
      <w:r w:rsidR="00F50469" w:rsidRPr="002166D5">
        <w:rPr>
          <w:rFonts w:ascii="Times New Roman" w:hAnsi="Times New Roman"/>
          <w:sz w:val="28"/>
          <w:szCs w:val="28"/>
          <w:lang w:val="az-Latn-AZ"/>
        </w:rPr>
        <w:t>sil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nəticə və ədəbiyyat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siyahısından ibarətdir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B421F4" w:rsidRPr="002166D5" w:rsidRDefault="00B421F4"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5A7910" w:rsidRPr="002166D5" w:rsidRDefault="005A7910" w:rsidP="00C346B0">
      <w:pPr>
        <w:tabs>
          <w:tab w:val="left" w:pos="684"/>
        </w:tabs>
        <w:contextualSpacing/>
        <w:jc w:val="both"/>
        <w:rPr>
          <w:rFonts w:ascii="Times New Roman" w:hAnsi="Times New Roman"/>
          <w:b/>
          <w:sz w:val="28"/>
          <w:szCs w:val="28"/>
          <w:u w:val="single"/>
          <w:lang w:val="az-Latn-AZ"/>
        </w:rPr>
      </w:pPr>
    </w:p>
    <w:p w:rsidR="00B421F4" w:rsidRPr="002166D5" w:rsidRDefault="009E7BBB"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lastRenderedPageBreak/>
        <w:t>F</w:t>
      </w:r>
      <w:r w:rsidR="00B421F4" w:rsidRPr="002166D5">
        <w:rPr>
          <w:rFonts w:ascii="Times New Roman" w:hAnsi="Times New Roman"/>
          <w:b/>
          <w:sz w:val="28"/>
          <w:szCs w:val="28"/>
          <w:lang w:val="az-Latn-AZ"/>
        </w:rPr>
        <w:t>Ə</w:t>
      </w:r>
      <w:r w:rsidR="00F50469" w:rsidRPr="002166D5">
        <w:rPr>
          <w:rFonts w:ascii="Times New Roman" w:hAnsi="Times New Roman"/>
          <w:b/>
          <w:sz w:val="28"/>
          <w:szCs w:val="28"/>
          <w:lang w:val="az-Latn-AZ"/>
        </w:rPr>
        <w:t>SIL 1</w:t>
      </w:r>
      <w:r w:rsidR="00EC3136">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DÖVLƏT BORCUNUN ZƏRURİLİYİ</w:t>
      </w:r>
      <w:r w:rsidR="00EC3136">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MAHİYYƏTİVƏ</w:t>
      </w:r>
    </w:p>
    <w:p w:rsidR="00B421F4" w:rsidRPr="002166D5" w:rsidRDefault="00B421F4" w:rsidP="00C346B0">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FUNKS</w:t>
      </w:r>
      <w:r w:rsidR="005A7910" w:rsidRPr="002166D5">
        <w:rPr>
          <w:rFonts w:ascii="Times New Roman" w:hAnsi="Times New Roman"/>
          <w:b/>
          <w:sz w:val="28"/>
          <w:szCs w:val="28"/>
          <w:lang w:val="az-Latn-AZ"/>
        </w:rPr>
        <w:t>İ</w:t>
      </w:r>
      <w:r w:rsidRPr="002166D5">
        <w:rPr>
          <w:rFonts w:ascii="Times New Roman" w:hAnsi="Times New Roman"/>
          <w:b/>
          <w:sz w:val="28"/>
          <w:szCs w:val="28"/>
          <w:lang w:val="az-Latn-AZ"/>
        </w:rPr>
        <w:t>YALARI</w:t>
      </w:r>
      <w:r w:rsidR="00EC3136">
        <w:rPr>
          <w:rFonts w:ascii="Times New Roman" w:hAnsi="Times New Roman"/>
          <w:b/>
          <w:sz w:val="28"/>
          <w:szCs w:val="28"/>
          <w:lang w:val="az-Latn-AZ"/>
        </w:rPr>
        <w:t xml:space="preserve">. </w:t>
      </w:r>
    </w:p>
    <w:p w:rsidR="009E7BBB" w:rsidRPr="002166D5" w:rsidRDefault="00B421F4" w:rsidP="00F50469">
      <w:pPr>
        <w:tabs>
          <w:tab w:val="left" w:pos="684"/>
        </w:tabs>
        <w:contextualSpacing/>
        <w:jc w:val="center"/>
        <w:rPr>
          <w:rFonts w:ascii="Times New Roman" w:hAnsi="Times New Roman"/>
          <w:sz w:val="28"/>
          <w:szCs w:val="28"/>
          <w:lang w:val="az-Latn-AZ"/>
        </w:rPr>
      </w:pP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 xml:space="preserve">Dövlət borcunun zəruriliyi və iqtisadi mahiyyəti </w:t>
      </w:r>
      <w:r w:rsidR="00EC3136">
        <w:rPr>
          <w:rFonts w:ascii="Times New Roman" w:hAnsi="Times New Roman"/>
          <w:sz w:val="28"/>
          <w:szCs w:val="28"/>
          <w:lang w:val="az-Latn-AZ"/>
        </w:rPr>
        <w:t xml:space="preserve">. </w:t>
      </w:r>
    </w:p>
    <w:p w:rsidR="00E667C6"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anlayışı yarandığı andan dövlət büdcəsi də formalaşmışdır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büdcəsində büdcə ili ərzində alınan dövlət borcunun məbləği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onun istifadəsi və dövlət borcuna xidmət göstərilməsi ilə bağlı </w:t>
      </w:r>
      <w:r w:rsidR="00E667C6" w:rsidRPr="002166D5">
        <w:rPr>
          <w:rFonts w:ascii="Times New Roman" w:hAnsi="Times New Roman"/>
          <w:sz w:val="28"/>
          <w:szCs w:val="28"/>
          <w:lang w:val="az-Latn-AZ"/>
        </w:rPr>
        <w:t xml:space="preserve">müəyyən </w:t>
      </w:r>
      <w:r w:rsidRPr="002166D5">
        <w:rPr>
          <w:rFonts w:ascii="Times New Roman" w:hAnsi="Times New Roman"/>
          <w:sz w:val="28"/>
          <w:szCs w:val="28"/>
          <w:lang w:val="az-Latn-AZ"/>
        </w:rPr>
        <w:t>xərclər əks etdirilir</w:t>
      </w:r>
      <w:r w:rsidR="00EC3136">
        <w:rPr>
          <w:rFonts w:ascii="Times New Roman" w:hAnsi="Times New Roman"/>
          <w:sz w:val="28"/>
          <w:szCs w:val="28"/>
          <w:lang w:val="az-Latn-AZ"/>
        </w:rPr>
        <w:t xml:space="preserve">. </w:t>
      </w:r>
    </w:p>
    <w:p w:rsidR="00B421F4" w:rsidRPr="002166D5" w:rsidRDefault="00B421F4" w:rsidP="00C346B0">
      <w:pPr>
        <w:tabs>
          <w:tab w:val="left" w:pos="684"/>
        </w:tabs>
        <w:contextualSpacing/>
        <w:jc w:val="both"/>
        <w:rPr>
          <w:rFonts w:ascii="Times New Roman" w:hAnsi="Times New Roman"/>
          <w:sz w:val="28"/>
          <w:szCs w:val="28"/>
          <w:lang w:val="az-Latn-AZ"/>
        </w:rPr>
      </w:pPr>
      <w:r w:rsidRPr="002166D5">
        <w:rPr>
          <w:rFonts w:ascii="Times New Roman" w:hAnsi="Times New Roman"/>
          <w:sz w:val="28"/>
          <w:szCs w:val="28"/>
          <w:lang w:val="az-Latn-AZ"/>
        </w:rPr>
        <w:t>Müasir dövrdə</w:t>
      </w:r>
      <w:r w:rsidR="00E667C6" w:rsidRPr="002166D5">
        <w:rPr>
          <w:rFonts w:ascii="Times New Roman" w:hAnsi="Times New Roman"/>
          <w:sz w:val="28"/>
          <w:szCs w:val="28"/>
          <w:lang w:val="az-Latn-AZ"/>
        </w:rPr>
        <w:t xml:space="preserve"> </w:t>
      </w:r>
      <w:r w:rsidRPr="002166D5">
        <w:rPr>
          <w:rFonts w:ascii="Times New Roman" w:hAnsi="Times New Roman"/>
          <w:sz w:val="28"/>
          <w:szCs w:val="28"/>
          <w:lang w:val="az-Latn-AZ"/>
        </w:rPr>
        <w:t>elə bir dövlət yoxdur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borcu olmasın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dövlətin mövcud maliyyə vasitəsi ilə onun xərcləri arasında müəyyən dövr ərzində fərq əmələ gələ bilir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fərq həm müsbət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 də mənfi ola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müsbət fərq olduqda həmin vəsait dövlətin ehtiyatına keçir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fərq mənfi olduqda</w:t>
      </w:r>
      <w:r w:rsidR="005A7910" w:rsidRPr="002166D5">
        <w:rPr>
          <w:rFonts w:ascii="Times New Roman" w:hAnsi="Times New Roman"/>
          <w:sz w:val="28"/>
          <w:szCs w:val="28"/>
          <w:lang w:val="az-Latn-AZ"/>
        </w:rPr>
        <w:t xml:space="preserve"> isə</w:t>
      </w:r>
      <w:r w:rsidR="00EC3136">
        <w:rPr>
          <w:rFonts w:ascii="Times New Roman" w:hAnsi="Times New Roman"/>
          <w:sz w:val="28"/>
          <w:szCs w:val="28"/>
          <w:lang w:val="az-Latn-AZ"/>
        </w:rPr>
        <w:t xml:space="preserve">, </w:t>
      </w:r>
      <w:r w:rsidR="005A7910" w:rsidRPr="002166D5">
        <w:rPr>
          <w:rFonts w:ascii="Times New Roman" w:hAnsi="Times New Roman"/>
          <w:sz w:val="28"/>
          <w:szCs w:val="28"/>
          <w:lang w:val="az-Latn-AZ"/>
        </w:rPr>
        <w:t xml:space="preserve">yəni </w:t>
      </w:r>
      <w:r w:rsidRPr="002166D5">
        <w:rPr>
          <w:rFonts w:ascii="Times New Roman" w:hAnsi="Times New Roman"/>
          <w:sz w:val="28"/>
          <w:szCs w:val="28"/>
          <w:lang w:val="az-Latn-AZ"/>
        </w:rPr>
        <w:t>büdcə kəsiri yarandıqda</w:t>
      </w:r>
      <w:r w:rsidR="00EC3136">
        <w:rPr>
          <w:rFonts w:ascii="Times New Roman" w:hAnsi="Times New Roman"/>
          <w:sz w:val="28"/>
          <w:szCs w:val="28"/>
          <w:lang w:val="az-Latn-AZ"/>
        </w:rPr>
        <w:t xml:space="preserve">, </w:t>
      </w:r>
      <w:r w:rsidR="00F6004A" w:rsidRPr="002166D5">
        <w:rPr>
          <w:rFonts w:ascii="Times New Roman" w:hAnsi="Times New Roman"/>
          <w:sz w:val="28"/>
          <w:szCs w:val="28"/>
          <w:lang w:val="az-Latn-AZ"/>
        </w:rPr>
        <w:t>dövlət ya vergiləri artırmalıdır</w:t>
      </w:r>
      <w:r w:rsidR="00E53191"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E667C6" w:rsidRPr="002166D5">
        <w:rPr>
          <w:rFonts w:ascii="Times New Roman" w:hAnsi="Times New Roman"/>
          <w:sz w:val="28"/>
          <w:szCs w:val="28"/>
          <w:lang w:val="az-Latn-AZ"/>
        </w:rPr>
        <w:t>əlavə gəlirlə</w:t>
      </w:r>
      <w:r w:rsidR="004E6AB3" w:rsidRPr="002166D5">
        <w:rPr>
          <w:rFonts w:ascii="Times New Roman" w:hAnsi="Times New Roman"/>
          <w:sz w:val="28"/>
          <w:szCs w:val="28"/>
          <w:lang w:val="az-Latn-AZ"/>
        </w:rPr>
        <w:t>r</w:t>
      </w:r>
      <w:r w:rsidR="00E53191" w:rsidRPr="002166D5">
        <w:rPr>
          <w:rFonts w:ascii="Times New Roman" w:hAnsi="Times New Roman"/>
          <w:sz w:val="28"/>
          <w:szCs w:val="28"/>
          <w:lang w:val="az-Latn-AZ"/>
        </w:rPr>
        <w:t xml:space="preserve"> yaransın</w:t>
      </w:r>
      <w:r w:rsidR="00EC3136">
        <w:rPr>
          <w:rFonts w:ascii="Times New Roman" w:hAnsi="Times New Roman"/>
          <w:sz w:val="28"/>
          <w:szCs w:val="28"/>
          <w:lang w:val="az-Latn-AZ"/>
        </w:rPr>
        <w:t xml:space="preserve">, </w:t>
      </w:r>
      <w:r w:rsidR="00F6004A" w:rsidRPr="002166D5">
        <w:rPr>
          <w:rFonts w:ascii="Times New Roman" w:hAnsi="Times New Roman"/>
          <w:sz w:val="28"/>
          <w:szCs w:val="28"/>
          <w:lang w:val="az-Latn-AZ"/>
        </w:rPr>
        <w:t>ya da hökmə</w:t>
      </w:r>
      <w:r w:rsidR="000C170B" w:rsidRPr="002166D5">
        <w:rPr>
          <w:rFonts w:ascii="Times New Roman" w:hAnsi="Times New Roman"/>
          <w:sz w:val="28"/>
          <w:szCs w:val="28"/>
          <w:lang w:val="az-Latn-AZ"/>
        </w:rPr>
        <w:t>n borclanmalıdır</w:t>
      </w:r>
      <w:r w:rsidR="00EC3136">
        <w:rPr>
          <w:rFonts w:ascii="Times New Roman" w:hAnsi="Times New Roman"/>
          <w:sz w:val="28"/>
          <w:szCs w:val="28"/>
          <w:lang w:val="az-Latn-AZ"/>
        </w:rPr>
        <w:t xml:space="preserve">. </w:t>
      </w:r>
      <w:r w:rsidR="005A7910" w:rsidRPr="002166D5">
        <w:rPr>
          <w:rFonts w:ascii="Times New Roman" w:hAnsi="Times New Roman"/>
          <w:sz w:val="28"/>
          <w:szCs w:val="28"/>
          <w:lang w:val="az-Latn-AZ"/>
        </w:rPr>
        <w:t>Bu da o deməkdir ki</w:t>
      </w:r>
      <w:r w:rsidR="00EC3136">
        <w:rPr>
          <w:rFonts w:ascii="Times New Roman" w:hAnsi="Times New Roman"/>
          <w:sz w:val="28"/>
          <w:szCs w:val="28"/>
          <w:lang w:val="az-Latn-AZ"/>
        </w:rPr>
        <w:t xml:space="preserve">, </w:t>
      </w:r>
      <w:r w:rsidR="00F6004A" w:rsidRPr="002166D5">
        <w:rPr>
          <w:rFonts w:ascii="Times New Roman" w:hAnsi="Times New Roman"/>
          <w:sz w:val="28"/>
          <w:szCs w:val="28"/>
          <w:lang w:val="az-Latn-AZ"/>
        </w:rPr>
        <w:t>dövlə</w:t>
      </w:r>
      <w:r w:rsidR="004E6AB3" w:rsidRPr="002166D5">
        <w:rPr>
          <w:rFonts w:ascii="Times New Roman" w:hAnsi="Times New Roman"/>
          <w:sz w:val="28"/>
          <w:szCs w:val="28"/>
          <w:lang w:val="az-Latn-AZ"/>
        </w:rPr>
        <w:t>t</w:t>
      </w:r>
      <w:r w:rsidR="00F6004A" w:rsidRPr="002166D5">
        <w:rPr>
          <w:rFonts w:ascii="Times New Roman" w:hAnsi="Times New Roman"/>
          <w:sz w:val="28"/>
          <w:szCs w:val="28"/>
          <w:lang w:val="az-Latn-AZ"/>
        </w:rPr>
        <w:t xml:space="preserve"> öz funksiyalarını həyata keçir</w:t>
      </w:r>
      <w:r w:rsidR="004E6AB3" w:rsidRPr="002166D5">
        <w:rPr>
          <w:rFonts w:ascii="Times New Roman" w:hAnsi="Times New Roman"/>
          <w:sz w:val="28"/>
          <w:szCs w:val="28"/>
          <w:lang w:val="az-Latn-AZ"/>
        </w:rPr>
        <w:t>ən zaman</w:t>
      </w:r>
      <w:r w:rsidR="00EC3136">
        <w:rPr>
          <w:rFonts w:ascii="Times New Roman" w:hAnsi="Times New Roman"/>
          <w:sz w:val="28"/>
          <w:szCs w:val="28"/>
          <w:lang w:val="az-Latn-AZ"/>
        </w:rPr>
        <w:t xml:space="preserve"> </w:t>
      </w:r>
      <w:r w:rsidR="004E6AB3" w:rsidRPr="002166D5">
        <w:rPr>
          <w:rFonts w:ascii="Times New Roman" w:hAnsi="Times New Roman"/>
          <w:sz w:val="28"/>
          <w:szCs w:val="28"/>
          <w:lang w:val="az-Latn-AZ"/>
        </w:rPr>
        <w:t xml:space="preserve">büdcənin öhdəsindən gələ bilmədiyi məbləği- </w:t>
      </w:r>
      <w:r w:rsidR="00F6004A" w:rsidRPr="002166D5">
        <w:rPr>
          <w:rFonts w:ascii="Times New Roman" w:hAnsi="Times New Roman"/>
          <w:sz w:val="28"/>
          <w:szCs w:val="28"/>
          <w:lang w:val="az-Latn-AZ"/>
        </w:rPr>
        <w:t>qarşıya çıxan əlavə xərclərin maliyyələşdirilmə</w:t>
      </w:r>
      <w:r w:rsidR="004E6AB3" w:rsidRPr="002166D5">
        <w:rPr>
          <w:rFonts w:ascii="Times New Roman" w:hAnsi="Times New Roman"/>
          <w:sz w:val="28"/>
          <w:szCs w:val="28"/>
          <w:lang w:val="az-Latn-AZ"/>
        </w:rPr>
        <w:t>sini borc vəsaitləri hesabına</w:t>
      </w:r>
      <w:r w:rsidR="00F6004A" w:rsidRPr="002166D5">
        <w:rPr>
          <w:rFonts w:ascii="Times New Roman" w:hAnsi="Times New Roman"/>
          <w:sz w:val="28"/>
          <w:szCs w:val="28"/>
          <w:lang w:val="az-Latn-AZ"/>
        </w:rPr>
        <w:t xml:space="preserve"> </w:t>
      </w:r>
      <w:r w:rsidR="00BE5DE6" w:rsidRPr="002166D5">
        <w:rPr>
          <w:rFonts w:ascii="Times New Roman" w:hAnsi="Times New Roman"/>
          <w:sz w:val="28"/>
          <w:szCs w:val="28"/>
          <w:lang w:val="az-Latn-AZ"/>
        </w:rPr>
        <w:t>təmin</w:t>
      </w:r>
      <w:r w:rsidR="00E667C6" w:rsidRPr="002166D5">
        <w:rPr>
          <w:rFonts w:ascii="Times New Roman" w:hAnsi="Times New Roman"/>
          <w:sz w:val="28"/>
          <w:szCs w:val="28"/>
          <w:lang w:val="az-Latn-AZ"/>
        </w:rPr>
        <w:t xml:space="preserve"> </w:t>
      </w:r>
      <w:r w:rsidR="004E6AB3" w:rsidRPr="002166D5">
        <w:rPr>
          <w:rFonts w:ascii="Times New Roman" w:hAnsi="Times New Roman"/>
          <w:sz w:val="28"/>
          <w:szCs w:val="28"/>
          <w:lang w:val="az-Latn-AZ"/>
        </w:rPr>
        <w:t>edir</w:t>
      </w:r>
      <w:r w:rsidR="00EC3136">
        <w:rPr>
          <w:rFonts w:ascii="Times New Roman" w:hAnsi="Times New Roman"/>
          <w:sz w:val="28"/>
          <w:szCs w:val="28"/>
          <w:lang w:val="az-Latn-AZ"/>
        </w:rPr>
        <w:t xml:space="preserve">. </w:t>
      </w:r>
      <w:r w:rsidR="00BE5DE6" w:rsidRPr="002166D5">
        <w:rPr>
          <w:rFonts w:ascii="Times New Roman" w:hAnsi="Times New Roman"/>
          <w:sz w:val="28"/>
          <w:szCs w:val="28"/>
          <w:lang w:val="az-Latn-AZ"/>
        </w:rPr>
        <w:t>Beləliklə</w:t>
      </w:r>
      <w:r w:rsidR="00EC3136">
        <w:rPr>
          <w:rFonts w:ascii="Times New Roman" w:hAnsi="Times New Roman"/>
          <w:sz w:val="28"/>
          <w:szCs w:val="28"/>
          <w:lang w:val="az-Latn-AZ"/>
        </w:rPr>
        <w:t xml:space="preserve">, </w:t>
      </w:r>
      <w:r w:rsidR="00BE5DE6" w:rsidRPr="002166D5">
        <w:rPr>
          <w:rFonts w:ascii="Times New Roman" w:hAnsi="Times New Roman"/>
          <w:sz w:val="28"/>
          <w:szCs w:val="28"/>
          <w:lang w:val="az-Latn-AZ"/>
        </w:rPr>
        <w:t>dövlətin öz üzərinə düşən</w:t>
      </w:r>
      <w:r w:rsidR="004E6AB3" w:rsidRPr="002166D5">
        <w:rPr>
          <w:rFonts w:ascii="Times New Roman" w:hAnsi="Times New Roman"/>
          <w:sz w:val="28"/>
          <w:szCs w:val="28"/>
          <w:lang w:val="az-Latn-AZ"/>
        </w:rPr>
        <w:t xml:space="preserve"> </w:t>
      </w:r>
      <w:r w:rsidR="00BE5DE6" w:rsidRPr="002166D5">
        <w:rPr>
          <w:rFonts w:ascii="Times New Roman" w:hAnsi="Times New Roman"/>
          <w:sz w:val="28"/>
          <w:szCs w:val="28"/>
          <w:lang w:val="az-Latn-AZ"/>
        </w:rPr>
        <w:t>vəzifələri yerinə yetirməsi zərurəti borc vəsaitlərindən istifadəyə</w:t>
      </w:r>
      <w:r w:rsidR="004E6AB3" w:rsidRPr="002166D5">
        <w:rPr>
          <w:rFonts w:ascii="Times New Roman" w:hAnsi="Times New Roman"/>
          <w:sz w:val="28"/>
          <w:szCs w:val="28"/>
          <w:lang w:val="az-Latn-AZ"/>
        </w:rPr>
        <w:t xml:space="preserve"> </w:t>
      </w:r>
      <w:r w:rsidR="00BE5DE6" w:rsidRPr="002166D5">
        <w:rPr>
          <w:rFonts w:ascii="Times New Roman" w:hAnsi="Times New Roman"/>
          <w:sz w:val="28"/>
          <w:szCs w:val="28"/>
          <w:lang w:val="az-Latn-AZ"/>
        </w:rPr>
        <w:t>zəmin yaradır</w:t>
      </w:r>
      <w:r w:rsidR="00EC3136">
        <w:rPr>
          <w:rFonts w:ascii="Times New Roman" w:hAnsi="Times New Roman"/>
          <w:sz w:val="28"/>
          <w:szCs w:val="28"/>
          <w:lang w:val="az-Latn-AZ"/>
        </w:rPr>
        <w:t xml:space="preserve">. </w:t>
      </w:r>
      <w:r w:rsidR="00BE5DE6" w:rsidRPr="002166D5">
        <w:rPr>
          <w:rFonts w:ascii="Times New Roman" w:hAnsi="Times New Roman"/>
          <w:sz w:val="28"/>
          <w:szCs w:val="28"/>
          <w:lang w:val="az-Latn-AZ"/>
        </w:rPr>
        <w:t>Nəticə etibarilə</w:t>
      </w:r>
      <w:r w:rsidR="00EC3136">
        <w:rPr>
          <w:rFonts w:ascii="Times New Roman" w:hAnsi="Times New Roman"/>
          <w:sz w:val="28"/>
          <w:szCs w:val="28"/>
          <w:lang w:val="az-Latn-AZ"/>
        </w:rPr>
        <w:t xml:space="preserve">, </w:t>
      </w:r>
      <w:r w:rsidR="00BE5DE6" w:rsidRPr="002166D5">
        <w:rPr>
          <w:rFonts w:ascii="Times New Roman" w:hAnsi="Times New Roman"/>
          <w:sz w:val="28"/>
          <w:szCs w:val="28"/>
          <w:lang w:val="az-Latn-AZ"/>
        </w:rPr>
        <w:t>dövlət borcu anlayışı yaranmış olur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Ölkənin iqtisadi şəraitindən asılı olaraq müxtəlif mənbələrdən </w:t>
      </w:r>
      <w:r w:rsidRPr="002166D5">
        <w:rPr>
          <w:rFonts w:ascii="Times New Roman" w:hAnsi="Times New Roman"/>
          <w:bCs/>
          <w:sz w:val="28"/>
          <w:szCs w:val="28"/>
          <w:lang w:val="az-Latn-AZ"/>
        </w:rPr>
        <w:t>borclanma</w:t>
      </w:r>
      <w:r w:rsidRPr="002166D5">
        <w:rPr>
          <w:rFonts w:ascii="Times New Roman" w:hAnsi="Times New Roman"/>
          <w:sz w:val="28"/>
          <w:szCs w:val="28"/>
          <w:lang w:val="az-Latn-AZ"/>
        </w:rPr>
        <w:t xml:space="preserve"> mümkündür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Həmin mənbənin tapılması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fərqin bağlanması prosesi və sonradan borcun qaytarılması borclanma adlanır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Başqa sözlə desək</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hökumətin xərclərinin gəlirlərlə örtülə bilməyən hissəsinin digər mənbələrdən borc hesabına ödənilməsi və hər bir hüquqi və fiziki şəxsə zəmanət verilməsi nəzərdə tutulur</w:t>
      </w:r>
      <w:r w:rsidR="00EC3136">
        <w:rPr>
          <w:rFonts w:ascii="Times New Roman" w:hAnsi="Times New Roman"/>
          <w:sz w:val="28"/>
          <w:szCs w:val="28"/>
          <w:lang w:val="az-Latn-AZ"/>
        </w:rPr>
        <w:t xml:space="preserve">. </w:t>
      </w:r>
    </w:p>
    <w:p w:rsidR="00B421F4" w:rsidRPr="002166D5" w:rsidRDefault="009F776A" w:rsidP="00C346B0">
      <w:pPr>
        <w:pStyle w:val="a3"/>
        <w:spacing w:before="0" w:beforeAutospacing="0" w:after="0" w:afterAutospacing="0" w:line="360" w:lineRule="auto"/>
        <w:contextualSpacing/>
        <w:jc w:val="both"/>
        <w:rPr>
          <w:sz w:val="28"/>
          <w:szCs w:val="28"/>
          <w:shd w:val="clear" w:color="auto" w:fill="FFFFFF"/>
          <w:lang w:val="az-Latn-AZ"/>
        </w:rPr>
      </w:pPr>
      <w:r w:rsidRPr="002166D5">
        <w:rPr>
          <w:sz w:val="28"/>
          <w:szCs w:val="28"/>
          <w:shd w:val="clear" w:color="auto" w:fill="FFFFFF"/>
          <w:lang w:val="az-Latn-AZ"/>
        </w:rPr>
        <w:t>İqtisadçıların d</w:t>
      </w:r>
      <w:r w:rsidR="00B421F4" w:rsidRPr="002166D5">
        <w:rPr>
          <w:sz w:val="28"/>
          <w:szCs w:val="28"/>
          <w:shd w:val="clear" w:color="auto" w:fill="FFFFFF"/>
          <w:lang w:val="az-Latn-AZ"/>
        </w:rPr>
        <w:t>ö</w:t>
      </w:r>
      <w:r w:rsidRPr="002166D5">
        <w:rPr>
          <w:sz w:val="28"/>
          <w:szCs w:val="28"/>
          <w:shd w:val="clear" w:color="auto" w:fill="FFFFFF"/>
          <w:lang w:val="az-Latn-AZ"/>
        </w:rPr>
        <w:t>vlət borcu</w:t>
      </w:r>
      <w:r w:rsidR="00B421F4" w:rsidRPr="002166D5">
        <w:rPr>
          <w:sz w:val="28"/>
          <w:szCs w:val="28"/>
          <w:shd w:val="clear" w:color="auto" w:fill="FFFFFF"/>
          <w:lang w:val="az-Latn-AZ"/>
        </w:rPr>
        <w:t xml:space="preserve"> ətrafında</w:t>
      </w:r>
      <w:r w:rsidRPr="002166D5">
        <w:rPr>
          <w:sz w:val="28"/>
          <w:szCs w:val="28"/>
          <w:shd w:val="clear" w:color="auto" w:fill="FFFFFF"/>
          <w:lang w:val="az-Latn-AZ"/>
        </w:rPr>
        <w:t xml:space="preserve">kı </w:t>
      </w:r>
      <w:r w:rsidR="00B421F4" w:rsidRPr="002166D5">
        <w:rPr>
          <w:sz w:val="28"/>
          <w:szCs w:val="28"/>
          <w:shd w:val="clear" w:color="auto" w:fill="FFFFFF"/>
          <w:lang w:val="az-Latn-AZ"/>
        </w:rPr>
        <w:t>fikirləri tarixən heç vaxt uzlaşmayıb</w:t>
      </w:r>
      <w:r w:rsidR="00EC3136">
        <w:rPr>
          <w:sz w:val="28"/>
          <w:szCs w:val="28"/>
          <w:shd w:val="clear" w:color="auto" w:fill="FFFFFF"/>
          <w:lang w:val="az-Latn-AZ"/>
        </w:rPr>
        <w:t xml:space="preserve">. </w:t>
      </w:r>
      <w:r w:rsidRPr="002166D5">
        <w:rPr>
          <w:sz w:val="28"/>
          <w:szCs w:val="28"/>
          <w:shd w:val="clear" w:color="auto" w:fill="FFFFFF"/>
          <w:lang w:val="az-Latn-AZ"/>
        </w:rPr>
        <w:t>D</w:t>
      </w:r>
      <w:r w:rsidR="00B421F4" w:rsidRPr="002166D5">
        <w:rPr>
          <w:sz w:val="28"/>
          <w:szCs w:val="28"/>
          <w:shd w:val="clear" w:color="auto" w:fill="FFFFFF"/>
          <w:lang w:val="az-Latn-AZ"/>
        </w:rPr>
        <w:t>övlət borcunu "insanlar tərəfindən nə vaxtsa kəş</w:t>
      </w:r>
      <w:r w:rsidRPr="002166D5">
        <w:rPr>
          <w:sz w:val="28"/>
          <w:szCs w:val="28"/>
          <w:shd w:val="clear" w:color="auto" w:fill="FFFFFF"/>
          <w:lang w:val="az-Latn-AZ"/>
        </w:rPr>
        <w:t>f edilmiş bəla" kimi dəyərləndirənlər bu elmin klassik tərəfini təmsil edənlər olduğu halda</w:t>
      </w:r>
      <w:r w:rsidR="00EC3136">
        <w:rPr>
          <w:sz w:val="28"/>
          <w:szCs w:val="28"/>
          <w:shd w:val="clear" w:color="auto" w:fill="FFFFFF"/>
          <w:lang w:val="az-Latn-AZ"/>
        </w:rPr>
        <w:t xml:space="preserve">, </w:t>
      </w:r>
      <w:r w:rsidR="00B421F4" w:rsidRPr="002166D5">
        <w:rPr>
          <w:sz w:val="28"/>
          <w:szCs w:val="28"/>
          <w:shd w:val="clear" w:color="auto" w:fill="FFFFFF"/>
          <w:lang w:val="az-Latn-AZ"/>
        </w:rPr>
        <w:t xml:space="preserve">digər qrup iqtisadçılar dövlət borcunu ölkə iqtisadiyyatının </w:t>
      </w:r>
      <w:r w:rsidRPr="002166D5">
        <w:rPr>
          <w:sz w:val="28"/>
          <w:szCs w:val="28"/>
          <w:shd w:val="clear" w:color="auto" w:fill="FFFFFF"/>
          <w:lang w:val="az-Latn-AZ"/>
        </w:rPr>
        <w:t>yüksəldilmə</w:t>
      </w:r>
      <w:r w:rsidR="00D26172" w:rsidRPr="002166D5">
        <w:rPr>
          <w:sz w:val="28"/>
          <w:szCs w:val="28"/>
          <w:shd w:val="clear" w:color="auto" w:fill="FFFFFF"/>
          <w:lang w:val="az-Latn-AZ"/>
        </w:rPr>
        <w:t>sini</w:t>
      </w:r>
      <w:r w:rsidR="00B421F4" w:rsidRPr="002166D5">
        <w:rPr>
          <w:sz w:val="28"/>
          <w:szCs w:val="28"/>
          <w:shd w:val="clear" w:color="auto" w:fill="FFFFFF"/>
          <w:lang w:val="az-Latn-AZ"/>
        </w:rPr>
        <w:t xml:space="preserve"> stimullaşdıran vasitə kimi </w:t>
      </w:r>
      <w:r w:rsidRPr="002166D5">
        <w:rPr>
          <w:sz w:val="28"/>
          <w:szCs w:val="28"/>
          <w:shd w:val="clear" w:color="auto" w:fill="FFFFFF"/>
          <w:lang w:val="az-Latn-AZ"/>
        </w:rPr>
        <w:t>qiymət</w:t>
      </w:r>
      <w:r w:rsidR="00B421F4" w:rsidRPr="002166D5">
        <w:rPr>
          <w:sz w:val="28"/>
          <w:szCs w:val="28"/>
          <w:shd w:val="clear" w:color="auto" w:fill="FFFFFF"/>
          <w:lang w:val="az-Latn-AZ"/>
        </w:rPr>
        <w:t>ləndiriblər</w:t>
      </w:r>
      <w:r w:rsidR="00EC3136">
        <w:rPr>
          <w:sz w:val="28"/>
          <w:szCs w:val="28"/>
          <w:shd w:val="clear" w:color="auto" w:fill="FFFFFF"/>
          <w:lang w:val="az-Latn-AZ"/>
        </w:rPr>
        <w:t xml:space="preserve">. </w:t>
      </w:r>
      <w:r w:rsidR="00B421F4" w:rsidRPr="002166D5">
        <w:rPr>
          <w:sz w:val="28"/>
          <w:szCs w:val="28"/>
          <w:shd w:val="clear" w:color="auto" w:fill="FFFFFF"/>
          <w:lang w:val="az-Latn-AZ"/>
        </w:rPr>
        <w:t>Klassik iqtisad</w:t>
      </w:r>
      <w:r w:rsidRPr="002166D5">
        <w:rPr>
          <w:sz w:val="28"/>
          <w:szCs w:val="28"/>
          <w:shd w:val="clear" w:color="auto" w:fill="FFFFFF"/>
          <w:lang w:val="az-Latn-AZ"/>
        </w:rPr>
        <w:t>çılardan A</w:t>
      </w:r>
      <w:r w:rsidR="00EC3136">
        <w:rPr>
          <w:sz w:val="28"/>
          <w:szCs w:val="28"/>
          <w:shd w:val="clear" w:color="auto" w:fill="FFFFFF"/>
          <w:lang w:val="az-Latn-AZ"/>
        </w:rPr>
        <w:t xml:space="preserve">. </w:t>
      </w:r>
      <w:r w:rsidRPr="002166D5">
        <w:rPr>
          <w:sz w:val="28"/>
          <w:szCs w:val="28"/>
          <w:shd w:val="clear" w:color="auto" w:fill="FFFFFF"/>
          <w:lang w:val="az-Latn-AZ"/>
        </w:rPr>
        <w:t>Smit</w:t>
      </w:r>
      <w:r w:rsidR="00EC3136">
        <w:rPr>
          <w:sz w:val="28"/>
          <w:szCs w:val="28"/>
          <w:shd w:val="clear" w:color="auto" w:fill="FFFFFF"/>
          <w:lang w:val="az-Latn-AZ"/>
        </w:rPr>
        <w:t xml:space="preserve">, </w:t>
      </w:r>
      <w:r w:rsidRPr="002166D5">
        <w:rPr>
          <w:sz w:val="28"/>
          <w:szCs w:val="28"/>
          <w:shd w:val="clear" w:color="auto" w:fill="FFFFFF"/>
          <w:lang w:val="az-Latn-AZ"/>
        </w:rPr>
        <w:t>D</w:t>
      </w:r>
      <w:r w:rsidR="00EC3136">
        <w:rPr>
          <w:sz w:val="28"/>
          <w:szCs w:val="28"/>
          <w:shd w:val="clear" w:color="auto" w:fill="FFFFFF"/>
          <w:lang w:val="az-Latn-AZ"/>
        </w:rPr>
        <w:t xml:space="preserve">. </w:t>
      </w:r>
      <w:r w:rsidRPr="002166D5">
        <w:rPr>
          <w:sz w:val="28"/>
          <w:szCs w:val="28"/>
          <w:shd w:val="clear" w:color="auto" w:fill="FFFFFF"/>
          <w:lang w:val="az-Latn-AZ"/>
        </w:rPr>
        <w:t xml:space="preserve">Rikardo borcun var olmasına </w:t>
      </w:r>
      <w:r w:rsidR="00B421F4" w:rsidRPr="002166D5">
        <w:rPr>
          <w:sz w:val="28"/>
          <w:szCs w:val="28"/>
          <w:shd w:val="clear" w:color="auto" w:fill="FFFFFF"/>
          <w:lang w:val="az-Latn-AZ"/>
        </w:rPr>
        <w:t>qarşı iddialar irəli sürmüşlər</w:t>
      </w:r>
      <w:r w:rsidR="00EC3136">
        <w:rPr>
          <w:sz w:val="28"/>
          <w:szCs w:val="28"/>
          <w:shd w:val="clear" w:color="auto" w:fill="FFFFFF"/>
          <w:lang w:val="az-Latn-AZ"/>
        </w:rPr>
        <w:t xml:space="preserve">. </w:t>
      </w:r>
      <w:r w:rsidR="00B421F4" w:rsidRPr="002166D5">
        <w:rPr>
          <w:sz w:val="28"/>
          <w:szCs w:val="28"/>
          <w:shd w:val="clear" w:color="auto" w:fill="FFFFFF"/>
          <w:lang w:val="az-Latn-AZ"/>
        </w:rPr>
        <w:t>Onların sözlərinə görə</w:t>
      </w:r>
      <w:r w:rsidR="00EC3136">
        <w:rPr>
          <w:sz w:val="28"/>
          <w:szCs w:val="28"/>
          <w:shd w:val="clear" w:color="auto" w:fill="FFFFFF"/>
          <w:lang w:val="az-Latn-AZ"/>
        </w:rPr>
        <w:t xml:space="preserve">, </w:t>
      </w:r>
      <w:r w:rsidR="00B421F4" w:rsidRPr="002166D5">
        <w:rPr>
          <w:sz w:val="28"/>
          <w:szCs w:val="28"/>
          <w:shd w:val="clear" w:color="auto" w:fill="FFFFFF"/>
          <w:lang w:val="az-Latn-AZ"/>
        </w:rPr>
        <w:t>bu dövlətin üzərinə ən ağır bir yük kimi düşür</w:t>
      </w:r>
      <w:r w:rsidR="00EC3136">
        <w:rPr>
          <w:sz w:val="28"/>
          <w:szCs w:val="28"/>
          <w:shd w:val="clear" w:color="auto" w:fill="FFFFFF"/>
          <w:lang w:val="az-Latn-AZ"/>
        </w:rPr>
        <w:t xml:space="preserve">. </w:t>
      </w:r>
      <w:r w:rsidR="00B421F4" w:rsidRPr="002166D5">
        <w:rPr>
          <w:sz w:val="28"/>
          <w:szCs w:val="28"/>
          <w:shd w:val="clear" w:color="auto" w:fill="FFFFFF"/>
          <w:lang w:val="az-Latn-AZ"/>
        </w:rPr>
        <w:t>Onlar həmçinin bu borc məbləğlərinin ödənilməməsi və nəticədə ölkədə iqtisadi vəziyyətin pisləşməsi ehtimalının mövcudluğunu da inkar etməmiş</w:t>
      </w:r>
      <w:r w:rsidRPr="002166D5">
        <w:rPr>
          <w:sz w:val="28"/>
          <w:szCs w:val="28"/>
          <w:shd w:val="clear" w:color="auto" w:fill="FFFFFF"/>
          <w:lang w:val="az-Latn-AZ"/>
        </w:rPr>
        <w:t>l</w:t>
      </w:r>
      <w:r w:rsidR="00B421F4" w:rsidRPr="002166D5">
        <w:rPr>
          <w:sz w:val="28"/>
          <w:szCs w:val="28"/>
          <w:shd w:val="clear" w:color="auto" w:fill="FFFFFF"/>
          <w:lang w:val="az-Latn-AZ"/>
        </w:rPr>
        <w:t>ərdir</w:t>
      </w:r>
      <w:r w:rsidR="00EC3136">
        <w:rPr>
          <w:sz w:val="28"/>
          <w:szCs w:val="28"/>
          <w:shd w:val="clear" w:color="auto" w:fill="FFFFFF"/>
          <w:lang w:val="az-Latn-AZ"/>
        </w:rPr>
        <w:t xml:space="preserve">. </w:t>
      </w:r>
      <w:r w:rsidR="00B421F4" w:rsidRPr="002166D5">
        <w:rPr>
          <w:sz w:val="28"/>
          <w:szCs w:val="28"/>
          <w:shd w:val="clear" w:color="auto" w:fill="FFFFFF"/>
          <w:lang w:val="az-Latn-AZ"/>
        </w:rPr>
        <w:t xml:space="preserve">Dövlət borcunun iqtisadi sistemin </w:t>
      </w:r>
      <w:r w:rsidR="00B421F4" w:rsidRPr="002166D5">
        <w:rPr>
          <w:sz w:val="28"/>
          <w:szCs w:val="28"/>
          <w:shd w:val="clear" w:color="auto" w:fill="FFFFFF"/>
          <w:lang w:val="az-Latn-AZ"/>
        </w:rPr>
        <w:lastRenderedPageBreak/>
        <w:t xml:space="preserve">fəaliyyətinə təsir </w:t>
      </w:r>
      <w:r w:rsidR="008A2CA1" w:rsidRPr="002166D5">
        <w:rPr>
          <w:sz w:val="28"/>
          <w:szCs w:val="28"/>
          <w:shd w:val="clear" w:color="auto" w:fill="FFFFFF"/>
          <w:lang w:val="az-Latn-AZ"/>
        </w:rPr>
        <w:t>göstərən vasitə</w:t>
      </w:r>
      <w:r w:rsidR="00B421F4" w:rsidRPr="002166D5">
        <w:rPr>
          <w:sz w:val="28"/>
          <w:szCs w:val="28"/>
          <w:shd w:val="clear" w:color="auto" w:fill="FFFFFF"/>
          <w:lang w:val="az-Latn-AZ"/>
        </w:rPr>
        <w:t xml:space="preserve"> kimi </w:t>
      </w:r>
      <w:r w:rsidR="004E6AB3" w:rsidRPr="002166D5">
        <w:rPr>
          <w:sz w:val="28"/>
          <w:szCs w:val="28"/>
          <w:shd w:val="clear" w:color="auto" w:fill="FFFFFF"/>
          <w:lang w:val="az-Latn-AZ"/>
        </w:rPr>
        <w:t xml:space="preserve">görülən </w:t>
      </w:r>
      <w:r w:rsidR="00B421F4" w:rsidRPr="002166D5">
        <w:rPr>
          <w:sz w:val="28"/>
          <w:szCs w:val="28"/>
          <w:shd w:val="clear" w:color="auto" w:fill="FFFFFF"/>
          <w:lang w:val="az-Latn-AZ"/>
        </w:rPr>
        <w:t>nəzəriyyəyə</w:t>
      </w:r>
      <w:r w:rsidR="00622CE4" w:rsidRPr="002166D5">
        <w:rPr>
          <w:sz w:val="28"/>
          <w:szCs w:val="28"/>
          <w:shd w:val="clear" w:color="auto" w:fill="FFFFFF"/>
          <w:lang w:val="az-Latn-AZ"/>
        </w:rPr>
        <w:t xml:space="preserve"> nümunə olaraq</w:t>
      </w:r>
      <w:r w:rsidR="00B421F4" w:rsidRPr="002166D5">
        <w:rPr>
          <w:sz w:val="28"/>
          <w:szCs w:val="28"/>
          <w:shd w:val="clear" w:color="auto" w:fill="FFFFFF"/>
          <w:lang w:val="az-Latn-AZ"/>
        </w:rPr>
        <w:t xml:space="preserve"> Keynsin nəzəriyyəsini göstərmək olar</w:t>
      </w:r>
      <w:r w:rsidR="00EC3136">
        <w:rPr>
          <w:sz w:val="28"/>
          <w:szCs w:val="28"/>
          <w:shd w:val="clear" w:color="auto" w:fill="FFFFFF"/>
          <w:lang w:val="az-Latn-AZ"/>
        </w:rPr>
        <w:t xml:space="preserve">. </w:t>
      </w:r>
      <w:r w:rsidR="00B421F4" w:rsidRPr="002166D5">
        <w:rPr>
          <w:sz w:val="28"/>
          <w:szCs w:val="28"/>
          <w:shd w:val="clear" w:color="auto" w:fill="FFFFFF"/>
          <w:lang w:val="az-Latn-AZ"/>
        </w:rPr>
        <w:t>Bu</w:t>
      </w:r>
      <w:r w:rsidR="008A2CA1" w:rsidRPr="002166D5">
        <w:rPr>
          <w:sz w:val="28"/>
          <w:szCs w:val="28"/>
          <w:shd w:val="clear" w:color="auto" w:fill="FFFFFF"/>
          <w:lang w:val="az-Latn-AZ"/>
        </w:rPr>
        <w:t xml:space="preserve"> nəzəriyyəni</w:t>
      </w:r>
      <w:r w:rsidR="004E6AB3" w:rsidRPr="002166D5">
        <w:rPr>
          <w:sz w:val="28"/>
          <w:szCs w:val="28"/>
          <w:shd w:val="clear" w:color="auto" w:fill="FFFFFF"/>
          <w:lang w:val="az-Latn-AZ"/>
        </w:rPr>
        <w:t xml:space="preserve"> </w:t>
      </w:r>
      <w:r w:rsidR="008A2CA1" w:rsidRPr="002166D5">
        <w:rPr>
          <w:sz w:val="28"/>
          <w:szCs w:val="28"/>
          <w:shd w:val="clear" w:color="auto" w:fill="FFFFFF"/>
          <w:lang w:val="az-Latn-AZ"/>
        </w:rPr>
        <w:t>müdafiə edənlərin</w:t>
      </w:r>
      <w:r w:rsidR="00B421F4" w:rsidRPr="002166D5">
        <w:rPr>
          <w:sz w:val="28"/>
          <w:szCs w:val="28"/>
          <w:shd w:val="clear" w:color="auto" w:fill="FFFFFF"/>
          <w:lang w:val="az-Latn-AZ"/>
        </w:rPr>
        <w:t xml:space="preserve"> fikrinə görə</w:t>
      </w:r>
      <w:r w:rsidR="00EC3136">
        <w:rPr>
          <w:sz w:val="28"/>
          <w:szCs w:val="28"/>
          <w:shd w:val="clear" w:color="auto" w:fill="FFFFFF"/>
          <w:lang w:val="az-Latn-AZ"/>
        </w:rPr>
        <w:t xml:space="preserve">, </w:t>
      </w:r>
      <w:r w:rsidR="00B421F4" w:rsidRPr="002166D5">
        <w:rPr>
          <w:sz w:val="28"/>
          <w:szCs w:val="28"/>
          <w:shd w:val="clear" w:color="auto" w:fill="FFFFFF"/>
          <w:lang w:val="az-Latn-AZ"/>
        </w:rPr>
        <w:t xml:space="preserve">büdcə kəsiri </w:t>
      </w:r>
      <w:r w:rsidR="008A2CA1" w:rsidRPr="002166D5">
        <w:rPr>
          <w:sz w:val="28"/>
          <w:szCs w:val="28"/>
          <w:shd w:val="clear" w:color="auto" w:fill="FFFFFF"/>
          <w:lang w:val="az-Latn-AZ"/>
        </w:rPr>
        <w:t xml:space="preserve">dövlət </w:t>
      </w:r>
      <w:r w:rsidR="00B421F4" w:rsidRPr="002166D5">
        <w:rPr>
          <w:sz w:val="28"/>
          <w:szCs w:val="28"/>
          <w:shd w:val="clear" w:color="auto" w:fill="FFFFFF"/>
          <w:lang w:val="az-Latn-AZ"/>
        </w:rPr>
        <w:t>iqtisadiyyat</w:t>
      </w:r>
      <w:r w:rsidR="008A2CA1" w:rsidRPr="002166D5">
        <w:rPr>
          <w:sz w:val="28"/>
          <w:szCs w:val="28"/>
          <w:shd w:val="clear" w:color="auto" w:fill="FFFFFF"/>
          <w:lang w:val="az-Latn-AZ"/>
        </w:rPr>
        <w:t>ı</w:t>
      </w:r>
      <w:r w:rsidR="00B421F4" w:rsidRPr="002166D5">
        <w:rPr>
          <w:sz w:val="28"/>
          <w:szCs w:val="28"/>
          <w:shd w:val="clear" w:color="auto" w:fill="FFFFFF"/>
          <w:lang w:val="az-Latn-AZ"/>
        </w:rPr>
        <w:t xml:space="preserve"> üçün ağır nəticə deyil</w:t>
      </w:r>
      <w:r w:rsidR="00EC3136">
        <w:rPr>
          <w:sz w:val="28"/>
          <w:szCs w:val="28"/>
          <w:shd w:val="clear" w:color="auto" w:fill="FFFFFF"/>
          <w:lang w:val="az-Latn-AZ"/>
        </w:rPr>
        <w:t xml:space="preserve">, </w:t>
      </w:r>
      <w:r w:rsidR="00B421F4" w:rsidRPr="002166D5">
        <w:rPr>
          <w:sz w:val="28"/>
          <w:szCs w:val="28"/>
          <w:shd w:val="clear" w:color="auto" w:fill="FFFFFF"/>
          <w:lang w:val="az-Latn-AZ"/>
        </w:rPr>
        <w:t>əksinə</w:t>
      </w:r>
      <w:r w:rsidR="00EC3136">
        <w:rPr>
          <w:sz w:val="28"/>
          <w:szCs w:val="28"/>
          <w:shd w:val="clear" w:color="auto" w:fill="FFFFFF"/>
          <w:lang w:val="az-Latn-AZ"/>
        </w:rPr>
        <w:t xml:space="preserve">, </w:t>
      </w:r>
      <w:r w:rsidR="00B421F4" w:rsidRPr="002166D5">
        <w:rPr>
          <w:sz w:val="28"/>
          <w:szCs w:val="28"/>
          <w:shd w:val="clear" w:color="auto" w:fill="FFFFFF"/>
          <w:lang w:val="az-Latn-AZ"/>
        </w:rPr>
        <w:t xml:space="preserve">iqtisadi sistemin fəaliyyətini </w:t>
      </w:r>
      <w:r w:rsidR="008A2CA1" w:rsidRPr="002166D5">
        <w:rPr>
          <w:sz w:val="28"/>
          <w:szCs w:val="28"/>
          <w:shd w:val="clear" w:color="auto" w:fill="FFFFFF"/>
          <w:lang w:val="az-Latn-AZ"/>
        </w:rPr>
        <w:t>təşviq edən</w:t>
      </w:r>
      <w:r w:rsidR="00B421F4" w:rsidRPr="002166D5">
        <w:rPr>
          <w:sz w:val="28"/>
          <w:szCs w:val="28"/>
          <w:shd w:val="clear" w:color="auto" w:fill="FFFFFF"/>
          <w:lang w:val="az-Latn-AZ"/>
        </w:rPr>
        <w:t xml:space="preserve"> bir vasitədir</w:t>
      </w:r>
      <w:r w:rsidR="00EC3136">
        <w:rPr>
          <w:sz w:val="28"/>
          <w:szCs w:val="28"/>
          <w:shd w:val="clear" w:color="auto" w:fill="FFFFFF"/>
          <w:lang w:val="az-Latn-AZ"/>
        </w:rPr>
        <w:t xml:space="preserve">. </w:t>
      </w:r>
    </w:p>
    <w:p w:rsidR="000C170B" w:rsidRPr="002166D5" w:rsidRDefault="00C74D39" w:rsidP="000C170B">
      <w:pPr>
        <w:pStyle w:val="a3"/>
        <w:spacing w:before="0" w:beforeAutospacing="0" w:after="0" w:afterAutospacing="0" w:line="360" w:lineRule="auto"/>
        <w:contextualSpacing/>
        <w:jc w:val="both"/>
        <w:rPr>
          <w:sz w:val="28"/>
          <w:szCs w:val="28"/>
          <w:shd w:val="clear" w:color="auto" w:fill="FFFFFF"/>
          <w:lang w:val="az-Latn-AZ"/>
        </w:rPr>
      </w:pPr>
      <w:r w:rsidRPr="002166D5">
        <w:rPr>
          <w:sz w:val="28"/>
          <w:szCs w:val="28"/>
          <w:shd w:val="clear" w:color="auto" w:fill="FFFFFF"/>
          <w:lang w:val="az-Latn-AZ"/>
        </w:rPr>
        <w:t xml:space="preserve">İqtisadi fikrin inkişafının </w:t>
      </w:r>
      <w:r w:rsidR="008A2CA1" w:rsidRPr="002166D5">
        <w:rPr>
          <w:sz w:val="28"/>
          <w:szCs w:val="28"/>
          <w:shd w:val="clear" w:color="auto" w:fill="FFFFFF"/>
          <w:lang w:val="az-Latn-AZ"/>
        </w:rPr>
        <w:t>davam etdirilən</w:t>
      </w:r>
      <w:r w:rsidR="004E6AB3" w:rsidRPr="002166D5">
        <w:rPr>
          <w:sz w:val="28"/>
          <w:szCs w:val="28"/>
          <w:shd w:val="clear" w:color="auto" w:fill="FFFFFF"/>
          <w:lang w:val="az-Latn-AZ"/>
        </w:rPr>
        <w:t xml:space="preserve"> </w:t>
      </w:r>
      <w:r w:rsidRPr="002166D5">
        <w:rPr>
          <w:sz w:val="28"/>
          <w:szCs w:val="28"/>
          <w:shd w:val="clear" w:color="auto" w:fill="FFFFFF"/>
          <w:lang w:val="az-Latn-AZ"/>
        </w:rPr>
        <w:t>tarixi təhlili göstərir ki</w:t>
      </w:r>
      <w:r w:rsidR="00EC3136">
        <w:rPr>
          <w:sz w:val="28"/>
          <w:szCs w:val="28"/>
          <w:shd w:val="clear" w:color="auto" w:fill="FFFFFF"/>
          <w:lang w:val="az-Latn-AZ"/>
        </w:rPr>
        <w:t xml:space="preserve">, </w:t>
      </w:r>
      <w:r w:rsidRPr="002166D5">
        <w:rPr>
          <w:sz w:val="28"/>
          <w:szCs w:val="28"/>
          <w:shd w:val="clear" w:color="auto" w:fill="FFFFFF"/>
          <w:lang w:val="az-Latn-AZ"/>
        </w:rPr>
        <w:t xml:space="preserve">borc yükü problemi </w:t>
      </w:r>
      <w:r w:rsidR="008A2CA1" w:rsidRPr="002166D5">
        <w:rPr>
          <w:sz w:val="28"/>
          <w:szCs w:val="28"/>
          <w:shd w:val="clear" w:color="auto" w:fill="FFFFFF"/>
          <w:lang w:val="az-Latn-AZ"/>
        </w:rPr>
        <w:t>tam olaraq</w:t>
      </w:r>
      <w:r w:rsidRPr="002166D5">
        <w:rPr>
          <w:sz w:val="28"/>
          <w:szCs w:val="28"/>
          <w:shd w:val="clear" w:color="auto" w:fill="FFFFFF"/>
          <w:lang w:val="az-Latn-AZ"/>
        </w:rPr>
        <w:t xml:space="preserve"> borclanmanın </w:t>
      </w:r>
      <w:r w:rsidR="008A2CA1" w:rsidRPr="002166D5">
        <w:rPr>
          <w:sz w:val="28"/>
          <w:szCs w:val="28"/>
          <w:shd w:val="clear" w:color="auto" w:fill="FFFFFF"/>
          <w:lang w:val="az-Latn-AZ"/>
        </w:rPr>
        <w:t>vacibliyi</w:t>
      </w:r>
      <w:r w:rsidRPr="002166D5">
        <w:rPr>
          <w:sz w:val="28"/>
          <w:szCs w:val="28"/>
          <w:shd w:val="clear" w:color="auto" w:fill="FFFFFF"/>
          <w:lang w:val="az-Latn-AZ"/>
        </w:rPr>
        <w:t xml:space="preserve"> məsələsində deyil</w:t>
      </w:r>
      <w:r w:rsidR="00EC3136">
        <w:rPr>
          <w:sz w:val="28"/>
          <w:szCs w:val="28"/>
          <w:shd w:val="clear" w:color="auto" w:fill="FFFFFF"/>
          <w:lang w:val="az-Latn-AZ"/>
        </w:rPr>
        <w:t xml:space="preserve">, </w:t>
      </w:r>
      <w:r w:rsidRPr="002166D5">
        <w:rPr>
          <w:sz w:val="28"/>
          <w:szCs w:val="28"/>
          <w:shd w:val="clear" w:color="auto" w:fill="FFFFFF"/>
          <w:lang w:val="az-Latn-AZ"/>
        </w:rPr>
        <w:t xml:space="preserve">hansı </w:t>
      </w:r>
      <w:r w:rsidR="008A2CA1" w:rsidRPr="002166D5">
        <w:rPr>
          <w:sz w:val="28"/>
          <w:szCs w:val="28"/>
          <w:shd w:val="clear" w:color="auto" w:fill="FFFFFF"/>
          <w:lang w:val="az-Latn-AZ"/>
        </w:rPr>
        <w:t>miqdarda</w:t>
      </w:r>
      <w:r w:rsidR="004E6AB3" w:rsidRPr="002166D5">
        <w:rPr>
          <w:sz w:val="28"/>
          <w:szCs w:val="28"/>
          <w:shd w:val="clear" w:color="auto" w:fill="FFFFFF"/>
          <w:lang w:val="az-Latn-AZ"/>
        </w:rPr>
        <w:t xml:space="preserve"> </w:t>
      </w:r>
      <w:r w:rsidRPr="002166D5">
        <w:rPr>
          <w:sz w:val="28"/>
          <w:szCs w:val="28"/>
          <w:shd w:val="clear" w:color="auto" w:fill="FFFFFF"/>
          <w:lang w:val="az-Latn-AZ"/>
        </w:rPr>
        <w:t>borc ardınca qaçmaq lazım olmasında və bunun hansı iqtisadi nəticələrə gətirib çıxara bilməsindədir</w:t>
      </w:r>
      <w:r w:rsidR="00EC3136">
        <w:rPr>
          <w:sz w:val="28"/>
          <w:szCs w:val="28"/>
          <w:shd w:val="clear" w:color="auto" w:fill="FFFFFF"/>
          <w:lang w:val="az-Latn-AZ"/>
        </w:rPr>
        <w:t xml:space="preserve">. </w:t>
      </w:r>
      <w:r w:rsidRPr="002166D5">
        <w:rPr>
          <w:sz w:val="28"/>
          <w:szCs w:val="28"/>
          <w:shd w:val="clear" w:color="auto" w:fill="FFFFFF"/>
          <w:lang w:val="az-Latn-AZ"/>
        </w:rPr>
        <w:t>Birmənalı demək olmaz ki</w:t>
      </w:r>
      <w:r w:rsidR="00EC3136">
        <w:rPr>
          <w:sz w:val="28"/>
          <w:szCs w:val="28"/>
          <w:shd w:val="clear" w:color="auto" w:fill="FFFFFF"/>
          <w:lang w:val="az-Latn-AZ"/>
        </w:rPr>
        <w:t xml:space="preserve">, </w:t>
      </w:r>
      <w:r w:rsidRPr="002166D5">
        <w:rPr>
          <w:sz w:val="28"/>
          <w:szCs w:val="28"/>
          <w:shd w:val="clear" w:color="auto" w:fill="FFFFFF"/>
          <w:lang w:val="az-Latn-AZ"/>
        </w:rPr>
        <w:t>borc yükü kimin üzərinə düşür</w:t>
      </w:r>
      <w:r w:rsidR="00EC3136">
        <w:rPr>
          <w:sz w:val="28"/>
          <w:szCs w:val="28"/>
          <w:shd w:val="clear" w:color="auto" w:fill="FFFFFF"/>
          <w:lang w:val="az-Latn-AZ"/>
        </w:rPr>
        <w:t xml:space="preserve">, </w:t>
      </w:r>
      <w:r w:rsidRPr="002166D5">
        <w:rPr>
          <w:sz w:val="28"/>
          <w:szCs w:val="28"/>
          <w:shd w:val="clear" w:color="auto" w:fill="FFFFFF"/>
          <w:lang w:val="az-Latn-AZ"/>
        </w:rPr>
        <w:t xml:space="preserve">lakin </w:t>
      </w:r>
      <w:r w:rsidR="00622CE4" w:rsidRPr="002166D5">
        <w:rPr>
          <w:sz w:val="28"/>
          <w:szCs w:val="28"/>
          <w:shd w:val="clear" w:color="auto" w:fill="FFFFFF"/>
          <w:lang w:val="az-Latn-AZ"/>
        </w:rPr>
        <w:t>nəzərə</w:t>
      </w:r>
      <w:r w:rsidRPr="002166D5">
        <w:rPr>
          <w:sz w:val="28"/>
          <w:szCs w:val="28"/>
          <w:shd w:val="clear" w:color="auto" w:fill="FFFFFF"/>
          <w:lang w:val="az-Latn-AZ"/>
        </w:rPr>
        <w:t xml:space="preserve"> alsaq ki</w:t>
      </w:r>
      <w:r w:rsidR="00EC3136">
        <w:rPr>
          <w:sz w:val="28"/>
          <w:szCs w:val="28"/>
          <w:shd w:val="clear" w:color="auto" w:fill="FFFFFF"/>
          <w:lang w:val="az-Latn-AZ"/>
        </w:rPr>
        <w:t xml:space="preserve">, </w:t>
      </w:r>
      <w:r w:rsidRPr="002166D5">
        <w:rPr>
          <w:sz w:val="28"/>
          <w:szCs w:val="28"/>
          <w:shd w:val="clear" w:color="auto" w:fill="FFFFFF"/>
          <w:lang w:val="az-Latn-AZ"/>
        </w:rPr>
        <w:t>iqtisadçıların əksəriyyəti borcun iqtisadiyyata təsirini qəbul edirlər</w:t>
      </w:r>
      <w:r w:rsidR="00EC3136">
        <w:rPr>
          <w:sz w:val="28"/>
          <w:szCs w:val="28"/>
          <w:shd w:val="clear" w:color="auto" w:fill="FFFFFF"/>
          <w:lang w:val="az-Latn-AZ"/>
        </w:rPr>
        <w:t xml:space="preserve">, </w:t>
      </w:r>
      <w:r w:rsidRPr="002166D5">
        <w:rPr>
          <w:sz w:val="28"/>
          <w:szCs w:val="28"/>
          <w:shd w:val="clear" w:color="auto" w:fill="FFFFFF"/>
          <w:lang w:val="az-Latn-AZ"/>
        </w:rPr>
        <w:t xml:space="preserve">onda borcların idarə olunması sahəsində </w:t>
      </w:r>
      <w:r w:rsidR="008A2CA1" w:rsidRPr="002166D5">
        <w:rPr>
          <w:sz w:val="28"/>
          <w:szCs w:val="28"/>
          <w:shd w:val="clear" w:color="auto" w:fill="FFFFFF"/>
          <w:lang w:val="az-Latn-AZ"/>
        </w:rPr>
        <w:t>müttəfiqli</w:t>
      </w:r>
      <w:r w:rsidRPr="002166D5">
        <w:rPr>
          <w:sz w:val="28"/>
          <w:szCs w:val="28"/>
          <w:shd w:val="clear" w:color="auto" w:fill="FFFFFF"/>
          <w:lang w:val="az-Latn-AZ"/>
        </w:rPr>
        <w:t xml:space="preserve"> siyasətin aparılmasının makroiqtisadi siyasətin</w:t>
      </w:r>
      <w:r w:rsidR="004E6AB3" w:rsidRPr="002166D5">
        <w:rPr>
          <w:sz w:val="28"/>
          <w:szCs w:val="28"/>
          <w:shd w:val="clear" w:color="auto" w:fill="FFFFFF"/>
          <w:lang w:val="az-Latn-AZ"/>
        </w:rPr>
        <w:t xml:space="preserve"> </w:t>
      </w:r>
      <w:r w:rsidRPr="002166D5">
        <w:rPr>
          <w:sz w:val="28"/>
          <w:szCs w:val="28"/>
          <w:shd w:val="clear" w:color="auto" w:fill="FFFFFF"/>
          <w:lang w:val="az-Latn-AZ"/>
        </w:rPr>
        <w:t>etibarlı aləti olması qənaətinə gələrik</w:t>
      </w:r>
      <w:r w:rsidR="00EC3136">
        <w:rPr>
          <w:sz w:val="28"/>
          <w:szCs w:val="28"/>
          <w:shd w:val="clear" w:color="auto" w:fill="FFFFFF"/>
          <w:lang w:val="az-Latn-AZ"/>
        </w:rPr>
        <w:t xml:space="preserve">. </w:t>
      </w:r>
      <w:r w:rsidR="009A7676" w:rsidRPr="002166D5">
        <w:rPr>
          <w:sz w:val="28"/>
          <w:szCs w:val="28"/>
          <w:shd w:val="clear" w:color="auto" w:fill="FFFFFF"/>
          <w:lang w:val="az-Latn-AZ"/>
        </w:rPr>
        <w:t>Bu da</w:t>
      </w:r>
      <w:r w:rsidRPr="002166D5">
        <w:rPr>
          <w:sz w:val="28"/>
          <w:szCs w:val="28"/>
          <w:shd w:val="clear" w:color="auto" w:fill="FFFFFF"/>
          <w:lang w:val="az-Latn-AZ"/>
        </w:rPr>
        <w:t xml:space="preserve"> öz</w:t>
      </w:r>
      <w:r w:rsidR="0033688A" w:rsidRPr="002166D5">
        <w:rPr>
          <w:sz w:val="28"/>
          <w:szCs w:val="28"/>
          <w:shd w:val="clear" w:color="auto" w:fill="FFFFFF"/>
          <w:lang w:val="az-Latn-AZ"/>
        </w:rPr>
        <w:t xml:space="preserve"> </w:t>
      </w:r>
      <w:r w:rsidRPr="002166D5">
        <w:rPr>
          <w:sz w:val="28"/>
          <w:szCs w:val="28"/>
          <w:shd w:val="clear" w:color="auto" w:fill="FFFFFF"/>
          <w:lang w:val="az-Latn-AZ"/>
        </w:rPr>
        <w:t>növbəsində</w:t>
      </w:r>
      <w:r w:rsidR="00EC3136">
        <w:rPr>
          <w:sz w:val="28"/>
          <w:szCs w:val="28"/>
          <w:shd w:val="clear" w:color="auto" w:fill="FFFFFF"/>
          <w:lang w:val="az-Latn-AZ"/>
        </w:rPr>
        <w:t xml:space="preserve">, </w:t>
      </w:r>
      <w:r w:rsidR="00622CE4" w:rsidRPr="002166D5">
        <w:rPr>
          <w:sz w:val="28"/>
          <w:szCs w:val="28"/>
          <w:shd w:val="clear" w:color="auto" w:fill="FFFFFF"/>
          <w:lang w:val="az-Latn-AZ"/>
        </w:rPr>
        <w:t>düzgün və məqsədyönlü</w:t>
      </w:r>
      <w:r w:rsidRPr="002166D5">
        <w:rPr>
          <w:sz w:val="28"/>
          <w:szCs w:val="28"/>
          <w:shd w:val="clear" w:color="auto" w:fill="FFFFFF"/>
          <w:lang w:val="az-Latn-AZ"/>
        </w:rPr>
        <w:t xml:space="preserve"> istifadəsi ölkənin</w:t>
      </w:r>
      <w:r w:rsidR="0033688A" w:rsidRPr="002166D5">
        <w:rPr>
          <w:sz w:val="28"/>
          <w:szCs w:val="28"/>
          <w:shd w:val="clear" w:color="auto" w:fill="FFFFFF"/>
          <w:lang w:val="az-Latn-AZ"/>
        </w:rPr>
        <w:t xml:space="preserve"> </w:t>
      </w:r>
      <w:r w:rsidRPr="002166D5">
        <w:rPr>
          <w:sz w:val="28"/>
          <w:szCs w:val="28"/>
          <w:shd w:val="clear" w:color="auto" w:fill="FFFFFF"/>
          <w:lang w:val="az-Latn-AZ"/>
        </w:rPr>
        <w:t>invest</w:t>
      </w:r>
      <w:r w:rsidR="008A2CA1" w:rsidRPr="002166D5">
        <w:rPr>
          <w:sz w:val="28"/>
          <w:szCs w:val="28"/>
          <w:shd w:val="clear" w:color="auto" w:fill="FFFFFF"/>
          <w:lang w:val="az-Latn-AZ"/>
        </w:rPr>
        <w:t>isiya kredit reytinqini artırmağ</w:t>
      </w:r>
      <w:r w:rsidRPr="002166D5">
        <w:rPr>
          <w:sz w:val="28"/>
          <w:szCs w:val="28"/>
          <w:shd w:val="clear" w:color="auto" w:fill="FFFFFF"/>
          <w:lang w:val="az-Latn-AZ"/>
        </w:rPr>
        <w:t>a imkan verəcəkdir</w:t>
      </w:r>
      <w:r w:rsidR="00EC3136">
        <w:rPr>
          <w:sz w:val="28"/>
          <w:szCs w:val="28"/>
          <w:shd w:val="clear" w:color="auto" w:fill="FFFFFF"/>
          <w:lang w:val="az-Latn-AZ"/>
        </w:rPr>
        <w:t xml:space="preserve">. </w:t>
      </w:r>
    </w:p>
    <w:p w:rsidR="000C170B" w:rsidRPr="002166D5" w:rsidRDefault="008A2CA1" w:rsidP="00F27EA9">
      <w:pPr>
        <w:pStyle w:val="a3"/>
        <w:spacing w:before="0" w:beforeAutospacing="0" w:after="0" w:afterAutospacing="0" w:line="360" w:lineRule="auto"/>
        <w:contextualSpacing/>
        <w:jc w:val="both"/>
        <w:rPr>
          <w:sz w:val="28"/>
          <w:szCs w:val="28"/>
          <w:lang w:val="az-Latn-AZ"/>
        </w:rPr>
      </w:pPr>
      <w:r w:rsidRPr="002166D5">
        <w:rPr>
          <w:sz w:val="28"/>
          <w:szCs w:val="28"/>
          <w:lang w:val="az-Latn-AZ"/>
        </w:rPr>
        <w:t>Bir çox</w:t>
      </w:r>
      <w:r w:rsidR="00B421F4" w:rsidRPr="002166D5">
        <w:rPr>
          <w:sz w:val="28"/>
          <w:szCs w:val="28"/>
          <w:lang w:val="az-Latn-AZ"/>
        </w:rPr>
        <w:t xml:space="preserve"> dövlətlər </w:t>
      </w:r>
      <w:r w:rsidR="008C3C53" w:rsidRPr="002166D5">
        <w:rPr>
          <w:sz w:val="28"/>
          <w:szCs w:val="28"/>
          <w:lang w:val="az-Latn-AZ"/>
        </w:rPr>
        <w:t>yal</w:t>
      </w:r>
      <w:r w:rsidR="00D26172" w:rsidRPr="002166D5">
        <w:rPr>
          <w:sz w:val="28"/>
          <w:szCs w:val="28"/>
          <w:lang w:val="az-Latn-AZ"/>
        </w:rPr>
        <w:t>nız öz ma</w:t>
      </w:r>
      <w:r w:rsidR="008C3C53" w:rsidRPr="002166D5">
        <w:rPr>
          <w:sz w:val="28"/>
          <w:szCs w:val="28"/>
          <w:lang w:val="az-Latn-AZ"/>
        </w:rPr>
        <w:t>liyyə</w:t>
      </w:r>
      <w:r w:rsidR="00D26172" w:rsidRPr="002166D5">
        <w:rPr>
          <w:sz w:val="28"/>
          <w:szCs w:val="28"/>
          <w:lang w:val="az-Latn-AZ"/>
        </w:rPr>
        <w:t xml:space="preserve"> resurslarına arxala</w:t>
      </w:r>
      <w:r w:rsidR="008C3C53" w:rsidRPr="002166D5">
        <w:rPr>
          <w:sz w:val="28"/>
          <w:szCs w:val="28"/>
          <w:lang w:val="az-Latn-AZ"/>
        </w:rPr>
        <w:t>naraq</w:t>
      </w:r>
      <w:r w:rsidR="00D26172" w:rsidRPr="002166D5">
        <w:rPr>
          <w:sz w:val="28"/>
          <w:szCs w:val="28"/>
          <w:lang w:val="az-Latn-AZ"/>
        </w:rPr>
        <w:t xml:space="preserve"> milli iqtisadiyyatın inkişafı üçün döv</w:t>
      </w:r>
      <w:r w:rsidR="00B421F4" w:rsidRPr="002166D5">
        <w:rPr>
          <w:sz w:val="28"/>
          <w:szCs w:val="28"/>
          <w:lang w:val="az-Latn-AZ"/>
        </w:rPr>
        <w:t>lə</w:t>
      </w:r>
      <w:r w:rsidR="00D26172" w:rsidRPr="002166D5">
        <w:rPr>
          <w:sz w:val="28"/>
          <w:szCs w:val="28"/>
          <w:lang w:val="az-Latn-AZ"/>
        </w:rPr>
        <w:t>t büd</w:t>
      </w:r>
      <w:r w:rsidR="00B421F4" w:rsidRPr="002166D5">
        <w:rPr>
          <w:sz w:val="28"/>
          <w:szCs w:val="28"/>
          <w:lang w:val="az-Latn-AZ"/>
        </w:rPr>
        <w:t>cəsi kə</w:t>
      </w:r>
      <w:r w:rsidR="00D26172" w:rsidRPr="002166D5">
        <w:rPr>
          <w:sz w:val="28"/>
          <w:szCs w:val="28"/>
          <w:lang w:val="az-Latn-AZ"/>
        </w:rPr>
        <w:t>sri</w:t>
      </w:r>
      <w:r w:rsidR="00B421F4" w:rsidRPr="002166D5">
        <w:rPr>
          <w:sz w:val="28"/>
          <w:szCs w:val="28"/>
          <w:lang w:val="az-Latn-AZ"/>
        </w:rPr>
        <w:t>nin örtülməsi</w:t>
      </w:r>
      <w:r w:rsidR="00EC3136">
        <w:rPr>
          <w:sz w:val="28"/>
          <w:szCs w:val="28"/>
          <w:lang w:val="az-Latn-AZ"/>
        </w:rPr>
        <w:t xml:space="preserve">, </w:t>
      </w:r>
      <w:r w:rsidR="00D26172" w:rsidRPr="002166D5">
        <w:rPr>
          <w:sz w:val="28"/>
          <w:szCs w:val="28"/>
          <w:lang w:val="az-Latn-AZ"/>
        </w:rPr>
        <w:t>sosial-iqtisa</w:t>
      </w:r>
      <w:r w:rsidR="008C3C53" w:rsidRPr="002166D5">
        <w:rPr>
          <w:sz w:val="28"/>
          <w:szCs w:val="28"/>
          <w:lang w:val="az-Latn-AZ"/>
        </w:rPr>
        <w:t>di də</w:t>
      </w:r>
      <w:r w:rsidR="00D26172" w:rsidRPr="002166D5">
        <w:rPr>
          <w:sz w:val="28"/>
          <w:szCs w:val="28"/>
          <w:lang w:val="az-Latn-AZ"/>
        </w:rPr>
        <w:t>yişiklik</w:t>
      </w:r>
      <w:r w:rsidR="008C3C53" w:rsidRPr="002166D5">
        <w:rPr>
          <w:sz w:val="28"/>
          <w:szCs w:val="28"/>
          <w:lang w:val="az-Latn-AZ"/>
        </w:rPr>
        <w:t>lə</w:t>
      </w:r>
      <w:r w:rsidR="00D26172" w:rsidRPr="002166D5">
        <w:rPr>
          <w:sz w:val="28"/>
          <w:szCs w:val="28"/>
          <w:lang w:val="az-Latn-AZ"/>
        </w:rPr>
        <w:t>rin aparılma</w:t>
      </w:r>
      <w:r w:rsidR="008C3C53" w:rsidRPr="002166D5">
        <w:rPr>
          <w:sz w:val="28"/>
          <w:szCs w:val="28"/>
          <w:lang w:val="az-Latn-AZ"/>
        </w:rPr>
        <w:t>sı məsələlə</w:t>
      </w:r>
      <w:r w:rsidR="00D26172" w:rsidRPr="002166D5">
        <w:rPr>
          <w:sz w:val="28"/>
          <w:szCs w:val="28"/>
          <w:lang w:val="az-Latn-AZ"/>
        </w:rPr>
        <w:t>rin</w:t>
      </w:r>
      <w:r w:rsidR="008C3C53" w:rsidRPr="002166D5">
        <w:rPr>
          <w:sz w:val="28"/>
          <w:szCs w:val="28"/>
          <w:lang w:val="az-Latn-AZ"/>
        </w:rPr>
        <w:t>i</w:t>
      </w:r>
      <w:r w:rsidR="0033688A" w:rsidRPr="002166D5">
        <w:rPr>
          <w:sz w:val="28"/>
          <w:szCs w:val="28"/>
          <w:lang w:val="az-Latn-AZ"/>
        </w:rPr>
        <w:t xml:space="preserve"> </w:t>
      </w:r>
      <w:r w:rsidR="008C3C53" w:rsidRPr="002166D5">
        <w:rPr>
          <w:sz w:val="28"/>
          <w:szCs w:val="28"/>
          <w:lang w:val="az-Latn-AZ"/>
        </w:rPr>
        <w:t xml:space="preserve">həyata keçirə </w:t>
      </w:r>
      <w:r w:rsidR="00D26172" w:rsidRPr="002166D5">
        <w:rPr>
          <w:sz w:val="28"/>
          <w:szCs w:val="28"/>
          <w:lang w:val="az-Latn-AZ"/>
        </w:rPr>
        <w:t>bilmir</w:t>
      </w:r>
      <w:r w:rsidR="00B421F4" w:rsidRPr="002166D5">
        <w:rPr>
          <w:sz w:val="28"/>
          <w:szCs w:val="28"/>
          <w:lang w:val="az-Latn-AZ"/>
        </w:rPr>
        <w:t>lər</w:t>
      </w:r>
      <w:r w:rsidR="00EC3136">
        <w:rPr>
          <w:sz w:val="28"/>
          <w:szCs w:val="28"/>
          <w:lang w:val="az-Latn-AZ"/>
        </w:rPr>
        <w:t xml:space="preserve">. </w:t>
      </w:r>
      <w:r w:rsidR="008C3C53" w:rsidRPr="002166D5">
        <w:rPr>
          <w:sz w:val="28"/>
          <w:szCs w:val="28"/>
          <w:lang w:val="az-Latn-AZ"/>
        </w:rPr>
        <w:t>Dövlət borcu olan ölkələr haq</w:t>
      </w:r>
      <w:r w:rsidR="00D26172" w:rsidRPr="002166D5">
        <w:rPr>
          <w:sz w:val="28"/>
          <w:szCs w:val="28"/>
          <w:lang w:val="az-Latn-AZ"/>
        </w:rPr>
        <w:t>qın</w:t>
      </w:r>
      <w:r w:rsidR="008C3C53" w:rsidRPr="002166D5">
        <w:rPr>
          <w:sz w:val="28"/>
          <w:szCs w:val="28"/>
          <w:lang w:val="az-Latn-AZ"/>
        </w:rPr>
        <w:t>da</w:t>
      </w:r>
      <w:r w:rsidR="00D26172" w:rsidRPr="002166D5">
        <w:rPr>
          <w:sz w:val="28"/>
          <w:szCs w:val="28"/>
          <w:lang w:val="az-Latn-AZ"/>
        </w:rPr>
        <w:t xml:space="preserve"> iddia et</w:t>
      </w:r>
      <w:r w:rsidR="00B421F4" w:rsidRPr="002166D5">
        <w:rPr>
          <w:sz w:val="28"/>
          <w:szCs w:val="28"/>
          <w:lang w:val="az-Latn-AZ"/>
        </w:rPr>
        <w:t>mə</w:t>
      </w:r>
      <w:r w:rsidR="00D26172" w:rsidRPr="002166D5">
        <w:rPr>
          <w:sz w:val="28"/>
          <w:szCs w:val="28"/>
          <w:lang w:val="az-Latn-AZ"/>
        </w:rPr>
        <w:t>k ol</w:t>
      </w:r>
      <w:r w:rsidR="00B421F4" w:rsidRPr="002166D5">
        <w:rPr>
          <w:sz w:val="28"/>
          <w:szCs w:val="28"/>
          <w:lang w:val="az-Latn-AZ"/>
        </w:rPr>
        <w:t>maz ki</w:t>
      </w:r>
      <w:r w:rsidR="00EC3136">
        <w:rPr>
          <w:sz w:val="28"/>
          <w:szCs w:val="28"/>
          <w:lang w:val="az-Latn-AZ"/>
        </w:rPr>
        <w:t xml:space="preserve">, </w:t>
      </w:r>
      <w:r w:rsidR="00D26172" w:rsidRPr="002166D5">
        <w:rPr>
          <w:sz w:val="28"/>
          <w:szCs w:val="28"/>
          <w:lang w:val="az-Latn-AZ"/>
        </w:rPr>
        <w:t>öl</w:t>
      </w:r>
      <w:r w:rsidR="008C3C53" w:rsidRPr="002166D5">
        <w:rPr>
          <w:sz w:val="28"/>
          <w:szCs w:val="28"/>
          <w:lang w:val="az-Latn-AZ"/>
        </w:rPr>
        <w:t>kədə</w:t>
      </w:r>
      <w:r w:rsidR="00D26172" w:rsidRPr="002166D5">
        <w:rPr>
          <w:sz w:val="28"/>
          <w:szCs w:val="28"/>
          <w:lang w:val="az-Latn-AZ"/>
        </w:rPr>
        <w:t xml:space="preserve"> iqtisa</w:t>
      </w:r>
      <w:r w:rsidR="008C3C53" w:rsidRPr="002166D5">
        <w:rPr>
          <w:sz w:val="28"/>
          <w:szCs w:val="28"/>
          <w:lang w:val="az-Latn-AZ"/>
        </w:rPr>
        <w:t>di vəziyyə</w:t>
      </w:r>
      <w:r w:rsidR="00622CE4" w:rsidRPr="002166D5">
        <w:rPr>
          <w:sz w:val="28"/>
          <w:szCs w:val="28"/>
          <w:lang w:val="az-Latn-AZ"/>
        </w:rPr>
        <w:t>t</w:t>
      </w:r>
      <w:r w:rsidR="0033688A" w:rsidRPr="002166D5">
        <w:rPr>
          <w:sz w:val="28"/>
          <w:szCs w:val="28"/>
          <w:lang w:val="az-Latn-AZ"/>
        </w:rPr>
        <w:t xml:space="preserve"> </w:t>
      </w:r>
      <w:r w:rsidR="009569B3" w:rsidRPr="002166D5">
        <w:rPr>
          <w:sz w:val="28"/>
          <w:szCs w:val="28"/>
          <w:lang w:val="az-Latn-AZ"/>
        </w:rPr>
        <w:t>pis</w:t>
      </w:r>
      <w:r w:rsidR="008C3C53" w:rsidRPr="002166D5">
        <w:rPr>
          <w:sz w:val="28"/>
          <w:szCs w:val="28"/>
          <w:lang w:val="az-Latn-AZ"/>
        </w:rPr>
        <w:t>lə</w:t>
      </w:r>
      <w:r w:rsidR="009569B3" w:rsidRPr="002166D5">
        <w:rPr>
          <w:sz w:val="28"/>
          <w:szCs w:val="28"/>
          <w:lang w:val="az-Latn-AZ"/>
        </w:rPr>
        <w:t>ş</w:t>
      </w:r>
      <w:r w:rsidR="008C3C53" w:rsidRPr="002166D5">
        <w:rPr>
          <w:sz w:val="28"/>
          <w:szCs w:val="28"/>
          <w:lang w:val="az-Latn-AZ"/>
        </w:rPr>
        <w:t>mə</w:t>
      </w:r>
      <w:r w:rsidR="00622CE4" w:rsidRPr="002166D5">
        <w:rPr>
          <w:sz w:val="28"/>
          <w:szCs w:val="28"/>
          <w:lang w:val="az-Latn-AZ"/>
        </w:rPr>
        <w:t>yə doğru gedir</w:t>
      </w:r>
      <w:r w:rsidR="00EC3136">
        <w:rPr>
          <w:sz w:val="28"/>
          <w:szCs w:val="28"/>
          <w:lang w:val="az-Latn-AZ"/>
        </w:rPr>
        <w:t xml:space="preserve">. </w:t>
      </w:r>
      <w:r w:rsidR="00622CE4" w:rsidRPr="002166D5">
        <w:rPr>
          <w:sz w:val="28"/>
          <w:szCs w:val="28"/>
          <w:lang w:val="az-Latn-AZ"/>
        </w:rPr>
        <w:t>Əksinə</w:t>
      </w:r>
      <w:r w:rsidR="00EC3136">
        <w:rPr>
          <w:sz w:val="28"/>
          <w:szCs w:val="28"/>
          <w:lang w:val="az-Latn-AZ"/>
        </w:rPr>
        <w:t xml:space="preserve">, </w:t>
      </w:r>
      <w:r w:rsidR="00F27EA9" w:rsidRPr="002166D5">
        <w:rPr>
          <w:sz w:val="28"/>
          <w:szCs w:val="28"/>
          <w:lang w:val="az-Latn-AZ"/>
        </w:rPr>
        <w:t>cəlb olunmuş borc vəsaitlərini səmərəli şəkildə istifadə edərək onu iqtisadi vəziyyətin yaxşılaşdırılması və kəskin sosial problemlərin həllinə yönəltməklə</w:t>
      </w:r>
      <w:r w:rsidR="0033688A" w:rsidRPr="002166D5">
        <w:rPr>
          <w:sz w:val="28"/>
          <w:szCs w:val="28"/>
          <w:lang w:val="az-Latn-AZ"/>
        </w:rPr>
        <w:t xml:space="preserve"> </w:t>
      </w:r>
      <w:r w:rsidR="00622CE4" w:rsidRPr="002166D5">
        <w:rPr>
          <w:sz w:val="28"/>
          <w:szCs w:val="28"/>
          <w:lang w:val="az-Latn-AZ"/>
        </w:rPr>
        <w:t>məqsədə</w:t>
      </w:r>
      <w:r w:rsidR="009569B3" w:rsidRPr="002166D5">
        <w:rPr>
          <w:sz w:val="28"/>
          <w:szCs w:val="28"/>
          <w:lang w:val="az-Latn-AZ"/>
        </w:rPr>
        <w:t xml:space="preserve">uyğun </w:t>
      </w:r>
      <w:r w:rsidR="00F27EA9" w:rsidRPr="002166D5">
        <w:rPr>
          <w:sz w:val="28"/>
          <w:szCs w:val="28"/>
          <w:lang w:val="az-Latn-AZ"/>
        </w:rPr>
        <w:t>şəkildə</w:t>
      </w:r>
      <w:r w:rsidR="009569B3" w:rsidRPr="002166D5">
        <w:rPr>
          <w:sz w:val="28"/>
          <w:szCs w:val="28"/>
          <w:lang w:val="az-Latn-AZ"/>
        </w:rPr>
        <w:t xml:space="preserve"> öl</w:t>
      </w:r>
      <w:r w:rsidR="008C3C53" w:rsidRPr="002166D5">
        <w:rPr>
          <w:sz w:val="28"/>
          <w:szCs w:val="28"/>
          <w:lang w:val="az-Latn-AZ"/>
        </w:rPr>
        <w:t>kəyə</w:t>
      </w:r>
      <w:r w:rsidR="009569B3" w:rsidRPr="002166D5">
        <w:rPr>
          <w:sz w:val="28"/>
          <w:szCs w:val="28"/>
          <w:lang w:val="az-Latn-AZ"/>
        </w:rPr>
        <w:t xml:space="preserve"> fay</w:t>
      </w:r>
      <w:r w:rsidR="008C3C53" w:rsidRPr="002166D5">
        <w:rPr>
          <w:sz w:val="28"/>
          <w:szCs w:val="28"/>
          <w:lang w:val="az-Latn-AZ"/>
        </w:rPr>
        <w:t>da gə</w:t>
      </w:r>
      <w:r w:rsidR="009569B3" w:rsidRPr="002166D5">
        <w:rPr>
          <w:sz w:val="28"/>
          <w:szCs w:val="28"/>
          <w:lang w:val="az-Latn-AZ"/>
        </w:rPr>
        <w:t>tir</w:t>
      </w:r>
      <w:r w:rsidR="008C3C53" w:rsidRPr="002166D5">
        <w:rPr>
          <w:sz w:val="28"/>
          <w:szCs w:val="28"/>
          <w:lang w:val="az-Latn-AZ"/>
        </w:rPr>
        <w:t>mək olar</w:t>
      </w:r>
      <w:r w:rsidR="00EC3136">
        <w:rPr>
          <w:sz w:val="28"/>
          <w:szCs w:val="28"/>
          <w:lang w:val="az-Latn-AZ"/>
        </w:rPr>
        <w:t xml:space="preserve">. </w:t>
      </w:r>
    </w:p>
    <w:p w:rsidR="00B421F4" w:rsidRPr="002166D5" w:rsidRDefault="008C3C53" w:rsidP="00C346B0">
      <w:pPr>
        <w:pStyle w:val="ae"/>
        <w:tabs>
          <w:tab w:val="left" w:pos="684"/>
        </w:tabs>
        <w:ind w:left="0"/>
        <w:jc w:val="both"/>
        <w:rPr>
          <w:rFonts w:ascii="Times New Roman" w:hAnsi="Times New Roman"/>
          <w:sz w:val="28"/>
          <w:szCs w:val="28"/>
          <w:lang w:val="az-Latn-AZ"/>
        </w:rPr>
      </w:pPr>
      <w:r w:rsidRPr="002166D5">
        <w:rPr>
          <w:rFonts w:ascii="Times New Roman" w:hAnsi="Times New Roman"/>
          <w:sz w:val="28"/>
          <w:szCs w:val="28"/>
          <w:lang w:val="az-Latn-AZ"/>
        </w:rPr>
        <w:t>Müəyyən layihələri həyata keçirmək üçün d</w:t>
      </w:r>
      <w:r w:rsidR="00B421F4" w:rsidRPr="002166D5">
        <w:rPr>
          <w:rFonts w:ascii="Times New Roman" w:hAnsi="Times New Roman"/>
          <w:sz w:val="28"/>
          <w:szCs w:val="28"/>
          <w:lang w:val="az-Latn-AZ"/>
        </w:rPr>
        <w:t>övlətin lazım olan vəsaiti olmadıqda</w:t>
      </w:r>
      <w:r w:rsidR="0033688A" w:rsidRPr="002166D5">
        <w:rPr>
          <w:rFonts w:ascii="Times New Roman" w:hAnsi="Times New Roman"/>
          <w:sz w:val="28"/>
          <w:szCs w:val="28"/>
          <w:lang w:val="az-Latn-AZ"/>
        </w:rPr>
        <w:t xml:space="preserve"> </w:t>
      </w:r>
      <w:r w:rsidR="00B421F4" w:rsidRPr="002166D5">
        <w:rPr>
          <w:rFonts w:ascii="Times New Roman" w:hAnsi="Times New Roman"/>
          <w:sz w:val="28"/>
          <w:szCs w:val="28"/>
          <w:lang w:val="az-Latn-AZ"/>
        </w:rPr>
        <w:t>beynəlxalq maliyyə</w:t>
      </w:r>
      <w:r w:rsidR="00F27EA9" w:rsidRPr="002166D5">
        <w:rPr>
          <w:rFonts w:ascii="Times New Roman" w:hAnsi="Times New Roman"/>
          <w:sz w:val="28"/>
          <w:szCs w:val="28"/>
          <w:lang w:val="az-Latn-AZ"/>
        </w:rPr>
        <w:t>-</w:t>
      </w:r>
      <w:r w:rsidR="00B421F4" w:rsidRPr="002166D5">
        <w:rPr>
          <w:rFonts w:ascii="Times New Roman" w:hAnsi="Times New Roman"/>
          <w:sz w:val="28"/>
          <w:szCs w:val="28"/>
          <w:lang w:val="az-Latn-AZ"/>
        </w:rPr>
        <w:t xml:space="preserve">kredit və digər kredit təşkilatları ilə </w:t>
      </w:r>
      <w:r w:rsidRPr="002166D5">
        <w:rPr>
          <w:rFonts w:ascii="Times New Roman" w:hAnsi="Times New Roman"/>
          <w:sz w:val="28"/>
          <w:szCs w:val="28"/>
          <w:lang w:val="az-Latn-AZ"/>
        </w:rPr>
        <w:t>müqavilə</w:t>
      </w:r>
      <w:r w:rsidR="0033688A" w:rsidRPr="002166D5">
        <w:rPr>
          <w:rFonts w:ascii="Times New Roman" w:hAnsi="Times New Roman"/>
          <w:sz w:val="28"/>
          <w:szCs w:val="28"/>
          <w:lang w:val="az-Latn-AZ"/>
        </w:rPr>
        <w:t xml:space="preserve"> </w:t>
      </w:r>
      <w:r w:rsidR="00B421F4" w:rsidRPr="002166D5">
        <w:rPr>
          <w:rFonts w:ascii="Times New Roman" w:hAnsi="Times New Roman"/>
          <w:sz w:val="28"/>
          <w:szCs w:val="28"/>
          <w:lang w:val="az-Latn-AZ"/>
        </w:rPr>
        <w:t>əsasında ölkədə həyata keçirilən iqtisadi islahatların dəstəklənməsi və ayrı</w:t>
      </w:r>
      <w:r w:rsidR="00F27EA9" w:rsidRPr="002166D5">
        <w:rPr>
          <w:rFonts w:ascii="Times New Roman" w:hAnsi="Times New Roman"/>
          <w:sz w:val="28"/>
          <w:szCs w:val="28"/>
          <w:lang w:val="az-Latn-AZ"/>
        </w:rPr>
        <w:t>-</w:t>
      </w:r>
      <w:r w:rsidR="00B421F4" w:rsidRPr="002166D5">
        <w:rPr>
          <w:rFonts w:ascii="Times New Roman" w:hAnsi="Times New Roman"/>
          <w:sz w:val="28"/>
          <w:szCs w:val="28"/>
          <w:lang w:val="az-Latn-AZ"/>
        </w:rPr>
        <w:t>ayrı prioritet hesab edilən layihələrin maliyyələşdirilməsi məqsədilə müvafiq qaydada hökumət zəmanətləri</w:t>
      </w:r>
      <w:r w:rsidR="009E7BBB" w:rsidRPr="002166D5">
        <w:rPr>
          <w:rFonts w:ascii="Times New Roman" w:hAnsi="Times New Roman"/>
          <w:sz w:val="28"/>
          <w:szCs w:val="28"/>
          <w:lang w:val="az-Latn-AZ"/>
        </w:rPr>
        <w:t xml:space="preserve"> verilir</w:t>
      </w:r>
      <w:r w:rsidR="00EC3136">
        <w:rPr>
          <w:rFonts w:ascii="Times New Roman" w:hAnsi="Times New Roman"/>
          <w:sz w:val="28"/>
          <w:szCs w:val="28"/>
          <w:lang w:val="az-Latn-AZ"/>
        </w:rPr>
        <w:t xml:space="preserve">. </w:t>
      </w:r>
      <w:r w:rsidR="009E7BBB"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009B79DA" w:rsidRPr="002166D5">
        <w:rPr>
          <w:rFonts w:ascii="Times New Roman" w:hAnsi="Times New Roman"/>
          <w:sz w:val="28"/>
          <w:szCs w:val="28"/>
          <w:lang w:val="az-Latn-AZ"/>
        </w:rPr>
        <w:t>həmin il</w:t>
      </w:r>
      <w:r w:rsidR="009E7BBB" w:rsidRPr="002166D5">
        <w:rPr>
          <w:rFonts w:ascii="Times New Roman" w:hAnsi="Times New Roman"/>
          <w:sz w:val="28"/>
          <w:szCs w:val="28"/>
          <w:lang w:val="az-Latn-AZ"/>
        </w:rPr>
        <w:t xml:space="preserve"> dövlət büdcə</w:t>
      </w:r>
      <w:r w:rsidR="00B421F4" w:rsidRPr="002166D5">
        <w:rPr>
          <w:rFonts w:ascii="Times New Roman" w:hAnsi="Times New Roman"/>
          <w:sz w:val="28"/>
          <w:szCs w:val="28"/>
          <w:lang w:val="az-Latn-AZ"/>
        </w:rPr>
        <w:t xml:space="preserve">sində tələb olunan məbləğdə vəsait olmadıqda hökumət zəmanətlə borc alır və gələcək </w:t>
      </w:r>
      <w:r w:rsidR="009B79DA" w:rsidRPr="002166D5">
        <w:rPr>
          <w:rFonts w:ascii="Times New Roman" w:hAnsi="Times New Roman"/>
          <w:sz w:val="28"/>
          <w:szCs w:val="28"/>
          <w:lang w:val="az-Latn-AZ"/>
        </w:rPr>
        <w:t>dövrlərin</w:t>
      </w:r>
      <w:r w:rsidR="00B421F4" w:rsidRPr="002166D5">
        <w:rPr>
          <w:rFonts w:ascii="Times New Roman" w:hAnsi="Times New Roman"/>
          <w:sz w:val="28"/>
          <w:szCs w:val="28"/>
          <w:lang w:val="az-Latn-AZ"/>
        </w:rPr>
        <w:t xml:space="preserve"> büdcəsində bu borcun </w:t>
      </w:r>
      <w:r w:rsidR="009B79DA" w:rsidRPr="002166D5">
        <w:rPr>
          <w:rFonts w:ascii="Times New Roman" w:hAnsi="Times New Roman"/>
          <w:sz w:val="28"/>
          <w:szCs w:val="28"/>
          <w:lang w:val="az-Latn-AZ"/>
        </w:rPr>
        <w:t>qaytarılması</w:t>
      </w:r>
      <w:r w:rsidR="00B421F4" w:rsidRPr="002166D5">
        <w:rPr>
          <w:rFonts w:ascii="Times New Roman" w:hAnsi="Times New Roman"/>
          <w:sz w:val="28"/>
          <w:szCs w:val="28"/>
          <w:lang w:val="az-Latn-AZ"/>
        </w:rPr>
        <w:t xml:space="preserve"> üçün vəsait nəzərdə tutulur</w:t>
      </w:r>
      <w:r w:rsidR="00EC3136">
        <w:rPr>
          <w:rFonts w:ascii="Times New Roman" w:hAnsi="Times New Roman"/>
          <w:sz w:val="28"/>
          <w:szCs w:val="28"/>
          <w:lang w:val="az-Latn-AZ"/>
        </w:rPr>
        <w:t xml:space="preserve">. </w:t>
      </w:r>
      <w:r w:rsidR="00F27EA9" w:rsidRPr="002166D5">
        <w:rPr>
          <w:rFonts w:ascii="Times New Roman" w:hAnsi="Times New Roman"/>
          <w:sz w:val="28"/>
          <w:szCs w:val="28"/>
          <w:lang w:val="az-Latn-AZ"/>
        </w:rPr>
        <w:t>D</w:t>
      </w:r>
      <w:r w:rsidR="009B79DA" w:rsidRPr="002166D5">
        <w:rPr>
          <w:rFonts w:ascii="Times New Roman" w:hAnsi="Times New Roman"/>
          <w:sz w:val="28"/>
          <w:szCs w:val="28"/>
          <w:lang w:val="az-Latn-AZ"/>
        </w:rPr>
        <w:t>övlət investisiya proqramları çərçivəsində d</w:t>
      </w:r>
      <w:r w:rsidR="00B421F4" w:rsidRPr="002166D5">
        <w:rPr>
          <w:rFonts w:ascii="Times New Roman" w:hAnsi="Times New Roman"/>
          <w:sz w:val="28"/>
          <w:szCs w:val="28"/>
          <w:lang w:val="az-Latn-AZ"/>
        </w:rPr>
        <w:t xml:space="preserve">övlət zəmanətinin verilməsi məsələsinə baxılır və </w:t>
      </w:r>
      <w:r w:rsidR="009B79DA" w:rsidRPr="002166D5">
        <w:rPr>
          <w:rFonts w:ascii="Times New Roman" w:hAnsi="Times New Roman"/>
          <w:sz w:val="28"/>
          <w:szCs w:val="28"/>
          <w:lang w:val="az-Latn-AZ"/>
        </w:rPr>
        <w:t xml:space="preserve">Maliyyə Nazirliyi və digər əlaqədar orqanlar tərəfindən </w:t>
      </w:r>
      <w:r w:rsidR="00B421F4" w:rsidRPr="002166D5">
        <w:rPr>
          <w:rFonts w:ascii="Times New Roman" w:hAnsi="Times New Roman"/>
          <w:sz w:val="28"/>
          <w:szCs w:val="28"/>
          <w:lang w:val="az-Latn-AZ"/>
        </w:rPr>
        <w:t xml:space="preserve">kreditlə </w:t>
      </w:r>
      <w:r w:rsidR="009569B3" w:rsidRPr="002166D5">
        <w:rPr>
          <w:rFonts w:ascii="Times New Roman" w:hAnsi="Times New Roman"/>
          <w:sz w:val="28"/>
          <w:szCs w:val="28"/>
          <w:lang w:val="az-Latn-AZ"/>
        </w:rPr>
        <w:t>təmin</w:t>
      </w:r>
      <w:r w:rsidR="00B421F4" w:rsidRPr="002166D5">
        <w:rPr>
          <w:rFonts w:ascii="Times New Roman" w:hAnsi="Times New Roman"/>
          <w:sz w:val="28"/>
          <w:szCs w:val="28"/>
          <w:lang w:val="az-Latn-AZ"/>
        </w:rPr>
        <w:t xml:space="preserve"> olunan </w:t>
      </w:r>
      <w:r w:rsidR="00B421F4" w:rsidRPr="002166D5">
        <w:rPr>
          <w:rFonts w:ascii="Times New Roman" w:hAnsi="Times New Roman"/>
          <w:sz w:val="28"/>
          <w:szCs w:val="28"/>
          <w:lang w:val="az-Latn-AZ"/>
        </w:rPr>
        <w:lastRenderedPageBreak/>
        <w:t>layihələr üzrə texniki iqtisadi əsaslandırmalara və kredit sazişinin şərtlərinə müvafiq rəy verilir</w:t>
      </w:r>
      <w:r w:rsidR="00EC3136">
        <w:rPr>
          <w:rFonts w:ascii="Times New Roman" w:hAnsi="Times New Roman"/>
          <w:sz w:val="28"/>
          <w:szCs w:val="28"/>
          <w:lang w:val="az-Latn-AZ"/>
        </w:rPr>
        <w:t xml:space="preserve">. </w:t>
      </w:r>
    </w:p>
    <w:p w:rsidR="005662B7" w:rsidRPr="002166D5" w:rsidRDefault="00C53FFD" w:rsidP="000C170B">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Borc anlayı</w:t>
      </w:r>
      <w:r w:rsidR="009569B3" w:rsidRPr="002166D5">
        <w:rPr>
          <w:rFonts w:ascii="Times New Roman" w:hAnsi="Times New Roman"/>
          <w:sz w:val="28"/>
          <w:szCs w:val="28"/>
          <w:lang w:val="az-Latn-AZ"/>
        </w:rPr>
        <w:t>ş</w:t>
      </w:r>
      <w:r w:rsidRPr="002166D5">
        <w:rPr>
          <w:rFonts w:ascii="Times New Roman" w:hAnsi="Times New Roman"/>
          <w:sz w:val="28"/>
          <w:szCs w:val="28"/>
          <w:lang w:val="az-Latn-AZ"/>
        </w:rPr>
        <w:t>ı iqtisadi münasibətlər sisteminin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mühüm bir elementi olmaqla</w:t>
      </w:r>
      <w:r w:rsidR="00EC3136">
        <w:rPr>
          <w:rFonts w:ascii="Times New Roman" w:hAnsi="Times New Roman"/>
          <w:sz w:val="28"/>
          <w:szCs w:val="28"/>
          <w:lang w:val="az-Latn-AZ"/>
        </w:rPr>
        <w:t xml:space="preserve">, </w:t>
      </w:r>
      <w:r w:rsidR="00F27EA9" w:rsidRPr="002166D5">
        <w:rPr>
          <w:rFonts w:ascii="Times New Roman" w:hAnsi="Times New Roman"/>
          <w:sz w:val="28"/>
          <w:szCs w:val="28"/>
          <w:lang w:val="az-Latn-AZ"/>
        </w:rPr>
        <w:t>iqtisadi anlayış</w:t>
      </w:r>
      <w:r w:rsidRPr="002166D5">
        <w:rPr>
          <w:rFonts w:ascii="Times New Roman" w:hAnsi="Times New Roman"/>
          <w:sz w:val="28"/>
          <w:szCs w:val="28"/>
          <w:lang w:val="az-Latn-AZ"/>
        </w:rPr>
        <w:t>lar</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toplusunun tərkibinə daxildir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vəsaitlərindən istifadəyə</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görə</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ortaya çıxan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borc münasibətləri iqtisadi münasibətlər siste</w:t>
      </w:r>
      <w:r w:rsidR="00F27EA9" w:rsidRPr="002166D5">
        <w:rPr>
          <w:rFonts w:ascii="Times New Roman" w:hAnsi="Times New Roman"/>
          <w:sz w:val="28"/>
          <w:szCs w:val="28"/>
          <w:lang w:val="az-Latn-AZ"/>
        </w:rPr>
        <w:t>minin bir alt sistemi kimi çıxış</w:t>
      </w:r>
      <w:r w:rsidRPr="002166D5">
        <w:rPr>
          <w:rFonts w:ascii="Times New Roman" w:hAnsi="Times New Roman"/>
          <w:sz w:val="28"/>
          <w:szCs w:val="28"/>
          <w:lang w:val="az-Latn-AZ"/>
        </w:rPr>
        <w:t xml:space="preserve">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özü də iqtisadi kateqoriya kimi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bir iqtisadi fəaliyyət</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subyektinin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başqasına geri ödəməli olduğu vəsaitlərin cəmi</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kimi başa düşülür</w:t>
      </w:r>
      <w:r w:rsidR="00EC3136">
        <w:rPr>
          <w:rFonts w:ascii="Times New Roman" w:hAnsi="Times New Roman"/>
          <w:sz w:val="28"/>
          <w:szCs w:val="28"/>
          <w:lang w:val="az-Latn-AZ"/>
        </w:rPr>
        <w:t xml:space="preserve">. </w:t>
      </w:r>
    </w:p>
    <w:p w:rsidR="00B421F4" w:rsidRPr="002166D5" w:rsidRDefault="00B421F4" w:rsidP="000C170B">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Dövlət</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borc</w:t>
      </w:r>
      <w:r w:rsidR="009569B3" w:rsidRPr="002166D5">
        <w:rPr>
          <w:rFonts w:ascii="Times New Roman" w:hAnsi="Times New Roman"/>
          <w:sz w:val="28"/>
          <w:szCs w:val="28"/>
          <w:lang w:val="az-Latn-AZ"/>
        </w:rPr>
        <w:t>lanma</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zamanı</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hüquqi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və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fiziki şəxslər</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və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digər qurumlarla</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qənaətlə yığdı</w:t>
      </w:r>
      <w:r w:rsidR="009569B3" w:rsidRPr="002166D5">
        <w:rPr>
          <w:rFonts w:ascii="Times New Roman" w:hAnsi="Times New Roman"/>
          <w:sz w:val="28"/>
          <w:szCs w:val="28"/>
          <w:lang w:val="az-Latn-AZ"/>
        </w:rPr>
        <w:t>ğ</w:t>
      </w:r>
      <w:r w:rsidRPr="002166D5">
        <w:rPr>
          <w:rFonts w:ascii="Times New Roman" w:hAnsi="Times New Roman"/>
          <w:sz w:val="28"/>
          <w:szCs w:val="28"/>
          <w:lang w:val="az-Latn-AZ"/>
        </w:rPr>
        <w:t>ı</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vəsaiti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özünə cəlb</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edir və buna uyğun olaraq borcun müddəti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bitdikdə geri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qaytarır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Buna</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görə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də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borclanma</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həm</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dövlətə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gəlir gətirir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 də dövlət xərclərini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artırır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Dövləti</w:t>
      </w:r>
      <w:r w:rsidR="003429C8" w:rsidRPr="002166D5">
        <w:rPr>
          <w:rFonts w:ascii="Times New Roman" w:hAnsi="Times New Roman"/>
          <w:sz w:val="28"/>
          <w:szCs w:val="28"/>
          <w:lang w:val="az-Latn-AZ"/>
        </w:rPr>
        <w:t xml:space="preserve"> borclanmağ</w:t>
      </w:r>
      <w:r w:rsidRPr="002166D5">
        <w:rPr>
          <w:rFonts w:ascii="Times New Roman" w:hAnsi="Times New Roman"/>
          <w:sz w:val="28"/>
          <w:szCs w:val="28"/>
          <w:lang w:val="az-Latn-AZ"/>
        </w:rPr>
        <w:t>a</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sövq</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edən</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əsas</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səbəb dövlətin ən</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vacib xərclərini</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tam</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maliyyələşdirmək</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məcburiyyətidir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xərclər</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heçdə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həmişə vergilər</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və</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digər dövlət gəliri ilə təmin edilə bilmir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 dövlətin vergi və digər ənənəvi</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gəlirlərinin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artırılmasının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müəyyən</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hüdudu vardır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hüdud</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nə</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qədər geniş olsa 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 dövlət xərcləri meydana gəlir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həmin gəlirlər bunun üçün kifayət etmir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hər</w:t>
      </w:r>
      <w:r w:rsidR="0033688A" w:rsidRPr="002166D5">
        <w:rPr>
          <w:rFonts w:ascii="Times New Roman" w:hAnsi="Times New Roman"/>
          <w:sz w:val="28"/>
          <w:szCs w:val="28"/>
          <w:lang w:val="az-Latn-AZ"/>
        </w:rPr>
        <w:t xml:space="preserve"> </w:t>
      </w:r>
      <w:r w:rsidRPr="002166D5">
        <w:rPr>
          <w:rFonts w:ascii="Times New Roman" w:hAnsi="Times New Roman"/>
          <w:sz w:val="28"/>
          <w:szCs w:val="28"/>
          <w:lang w:val="az-Latn-AZ"/>
        </w:rPr>
        <w:t>nə qədər də “az vergi</w:t>
      </w:r>
      <w:r w:rsidR="0033688A" w:rsidRPr="002166D5">
        <w:rPr>
          <w:rFonts w:ascii="Times New Roman" w:hAnsi="Times New Roman"/>
          <w:sz w:val="28"/>
          <w:szCs w:val="28"/>
          <w:lang w:val="az-Latn-AZ"/>
        </w:rPr>
        <w:t xml:space="preserve"> - </w:t>
      </w:r>
      <w:r w:rsidRPr="002166D5">
        <w:rPr>
          <w:rFonts w:ascii="Times New Roman" w:hAnsi="Times New Roman"/>
          <w:sz w:val="28"/>
          <w:szCs w:val="28"/>
          <w:lang w:val="az-Latn-AZ"/>
        </w:rPr>
        <w:t>çox borc”</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“çox vergi</w:t>
      </w:r>
      <w:r w:rsidR="0033688A" w:rsidRPr="002166D5">
        <w:rPr>
          <w:rFonts w:ascii="Times New Roman" w:hAnsi="Times New Roman"/>
          <w:sz w:val="28"/>
          <w:szCs w:val="28"/>
          <w:lang w:val="az-Latn-AZ"/>
        </w:rPr>
        <w:t xml:space="preserve"> - </w:t>
      </w:r>
      <w:r w:rsidRPr="002166D5">
        <w:rPr>
          <w:rFonts w:ascii="Times New Roman" w:hAnsi="Times New Roman"/>
          <w:sz w:val="28"/>
          <w:szCs w:val="28"/>
          <w:lang w:val="az-Latn-AZ"/>
        </w:rPr>
        <w:t>az borclanma” anlayışı olsa da</w:t>
      </w:r>
      <w:r w:rsidR="009569B3" w:rsidRPr="002166D5">
        <w:rPr>
          <w:rFonts w:ascii="Times New Roman" w:hAnsi="Times New Roman"/>
          <w:sz w:val="28"/>
          <w:szCs w:val="28"/>
          <w:lang w:val="az-Latn-AZ"/>
        </w:rPr>
        <w:t xml:space="preserve"> bu fikir praktikada həmişə özünü doğrultmur</w:t>
      </w:r>
      <w:r w:rsidR="00EC3136">
        <w:rPr>
          <w:rFonts w:ascii="Times New Roman" w:hAnsi="Times New Roman"/>
          <w:sz w:val="28"/>
          <w:szCs w:val="28"/>
          <w:lang w:val="az-Latn-AZ"/>
        </w:rPr>
        <w:t xml:space="preserve">. </w:t>
      </w:r>
    </w:p>
    <w:p w:rsidR="00B421F4" w:rsidRPr="002166D5" w:rsidRDefault="00B421F4" w:rsidP="000C170B">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Dövlətin borclanması və borcların idarə edilməsi də dövlət xərcləri və gəlirləri kimi onun maliyyə siyasətinin mühüm tərkib hissəsidir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borcalmaları ölkə</w:t>
      </w:r>
      <w:r w:rsidR="00D26EE4">
        <w:rPr>
          <w:rFonts w:ascii="Times New Roman" w:hAnsi="Times New Roman"/>
          <w:sz w:val="28"/>
          <w:szCs w:val="28"/>
          <w:lang w:val="az-Latn-AZ"/>
        </w:rPr>
        <w:t>mizin</w:t>
      </w:r>
      <w:r w:rsidRPr="002166D5">
        <w:rPr>
          <w:rFonts w:ascii="Times New Roman" w:hAnsi="Times New Roman"/>
          <w:sz w:val="28"/>
          <w:szCs w:val="28"/>
          <w:lang w:val="az-Latn-AZ"/>
        </w:rPr>
        <w:t xml:space="preserve"> iqtisadi inkişafına yönəl</w:t>
      </w:r>
      <w:r w:rsidR="00D26EE4">
        <w:rPr>
          <w:rFonts w:ascii="Times New Roman" w:hAnsi="Times New Roman"/>
          <w:sz w:val="28"/>
          <w:szCs w:val="28"/>
          <w:lang w:val="az-Latn-AZ"/>
        </w:rPr>
        <w:t>ən</w:t>
      </w:r>
      <w:r w:rsidRPr="002166D5">
        <w:rPr>
          <w:rFonts w:ascii="Times New Roman" w:hAnsi="Times New Roman"/>
          <w:sz w:val="28"/>
          <w:szCs w:val="28"/>
          <w:lang w:val="az-Latn-AZ"/>
        </w:rPr>
        <w:t xml:space="preserve"> proqramların həyata keçirilməsini </w:t>
      </w:r>
      <w:r w:rsidR="00D26EE4">
        <w:rPr>
          <w:rFonts w:ascii="Times New Roman" w:hAnsi="Times New Roman"/>
          <w:sz w:val="28"/>
          <w:szCs w:val="28"/>
          <w:lang w:val="az-Latn-AZ"/>
        </w:rPr>
        <w:t>təşkil</w:t>
      </w:r>
      <w:r w:rsidRPr="002166D5">
        <w:rPr>
          <w:rFonts w:ascii="Times New Roman" w:hAnsi="Times New Roman"/>
          <w:sz w:val="28"/>
          <w:szCs w:val="28"/>
          <w:lang w:val="az-Latn-AZ"/>
        </w:rPr>
        <w:t xml:space="preserve"> etmək</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w:t>
      </w:r>
      <w:r w:rsidR="008739C3" w:rsidRPr="002166D5">
        <w:rPr>
          <w:rFonts w:ascii="Times New Roman" w:hAnsi="Times New Roman"/>
          <w:sz w:val="28"/>
          <w:szCs w:val="28"/>
          <w:lang w:val="az-Latn-AZ"/>
        </w:rPr>
        <w:t>in</w:t>
      </w:r>
      <w:r w:rsidRPr="002166D5">
        <w:rPr>
          <w:rFonts w:ascii="Times New Roman" w:hAnsi="Times New Roman"/>
          <w:sz w:val="28"/>
          <w:szCs w:val="28"/>
          <w:lang w:val="az-Latn-AZ"/>
        </w:rPr>
        <w:t xml:space="preserve"> büdcə kəsirini örtmək</w:t>
      </w:r>
      <w:r w:rsidR="00EC3136">
        <w:rPr>
          <w:rFonts w:ascii="Times New Roman" w:hAnsi="Times New Roman"/>
          <w:sz w:val="28"/>
          <w:szCs w:val="28"/>
          <w:lang w:val="az-Latn-AZ"/>
        </w:rPr>
        <w:t xml:space="preserve">, </w:t>
      </w:r>
      <w:r w:rsidR="00D26EE4">
        <w:rPr>
          <w:rFonts w:ascii="Times New Roman" w:hAnsi="Times New Roman"/>
          <w:sz w:val="28"/>
          <w:szCs w:val="28"/>
          <w:lang w:val="az-Latn-AZ"/>
        </w:rPr>
        <w:t xml:space="preserve">investisiyaları </w:t>
      </w:r>
      <w:r w:rsidRPr="002166D5">
        <w:rPr>
          <w:rFonts w:ascii="Times New Roman" w:hAnsi="Times New Roman"/>
          <w:sz w:val="28"/>
          <w:szCs w:val="28"/>
          <w:lang w:val="az-Latn-AZ"/>
        </w:rPr>
        <w:t xml:space="preserve">maliyyələşdirmək və </w:t>
      </w:r>
      <w:r w:rsidR="00D26EE4">
        <w:rPr>
          <w:rFonts w:ascii="Times New Roman" w:hAnsi="Times New Roman"/>
          <w:sz w:val="28"/>
          <w:szCs w:val="28"/>
          <w:lang w:val="az-Latn-AZ"/>
        </w:rPr>
        <w:t>r</w:t>
      </w:r>
      <w:r w:rsidRPr="002166D5">
        <w:rPr>
          <w:rFonts w:ascii="Times New Roman" w:hAnsi="Times New Roman"/>
          <w:sz w:val="28"/>
          <w:szCs w:val="28"/>
          <w:lang w:val="az-Latn-AZ"/>
        </w:rPr>
        <w:t>espublika</w:t>
      </w:r>
      <w:r w:rsidR="00D26EE4">
        <w:rPr>
          <w:rFonts w:ascii="Times New Roman" w:hAnsi="Times New Roman"/>
          <w:sz w:val="28"/>
          <w:szCs w:val="28"/>
          <w:lang w:val="az-Latn-AZ"/>
        </w:rPr>
        <w:t>mız</w:t>
      </w:r>
      <w:r w:rsidRPr="002166D5">
        <w:rPr>
          <w:rFonts w:ascii="Times New Roman" w:hAnsi="Times New Roman"/>
          <w:sz w:val="28"/>
          <w:szCs w:val="28"/>
          <w:lang w:val="az-Latn-AZ"/>
        </w:rPr>
        <w:t>ın qanunvericiliyi ilə müəyyən</w:t>
      </w:r>
      <w:r w:rsidR="008739C3" w:rsidRPr="002166D5">
        <w:rPr>
          <w:rFonts w:ascii="Times New Roman" w:hAnsi="Times New Roman"/>
          <w:sz w:val="28"/>
          <w:szCs w:val="28"/>
          <w:lang w:val="az-Latn-AZ"/>
        </w:rPr>
        <w:t xml:space="preserve"> edilmiş</w:t>
      </w:r>
      <w:r w:rsidRPr="002166D5">
        <w:rPr>
          <w:rFonts w:ascii="Times New Roman" w:hAnsi="Times New Roman"/>
          <w:sz w:val="28"/>
          <w:szCs w:val="28"/>
          <w:lang w:val="az-Latn-AZ"/>
        </w:rPr>
        <w:t xml:space="preserve"> digər məsələlərin həlli ilə</w:t>
      </w:r>
      <w:r w:rsidR="008739C3" w:rsidRPr="002166D5">
        <w:rPr>
          <w:rFonts w:ascii="Times New Roman" w:hAnsi="Times New Roman"/>
          <w:sz w:val="28"/>
          <w:szCs w:val="28"/>
          <w:lang w:val="az-Latn-AZ"/>
        </w:rPr>
        <w:t xml:space="preserve"> bağlı məsələləri</w:t>
      </w:r>
      <w:r w:rsidRPr="002166D5">
        <w:rPr>
          <w:rFonts w:ascii="Times New Roman" w:hAnsi="Times New Roman"/>
          <w:sz w:val="28"/>
          <w:szCs w:val="28"/>
          <w:lang w:val="az-Latn-AZ"/>
        </w:rPr>
        <w:t xml:space="preserve"> həyata keçirilir</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Dünya ölkələrinin</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onların milli</w:t>
      </w:r>
      <w:r w:rsidR="0033688A" w:rsidRPr="002166D5">
        <w:rPr>
          <w:rFonts w:ascii="Times New Roman" w:hAnsi="Times New Roman"/>
          <w:sz w:val="28"/>
          <w:szCs w:val="28"/>
          <w:lang w:val="az-Latn-AZ"/>
        </w:rPr>
        <w:t xml:space="preserve"> </w:t>
      </w:r>
      <w:r w:rsidR="006473CB" w:rsidRPr="002166D5">
        <w:rPr>
          <w:rFonts w:ascii="Times New Roman" w:hAnsi="Times New Roman"/>
          <w:sz w:val="28"/>
          <w:szCs w:val="28"/>
          <w:lang w:val="az-Latn-AZ"/>
        </w:rPr>
        <w:t>iqtisadiyyatların</w:t>
      </w:r>
      <w:r w:rsidR="008739C3" w:rsidRPr="002166D5">
        <w:rPr>
          <w:rFonts w:ascii="Times New Roman" w:hAnsi="Times New Roman"/>
          <w:sz w:val="28"/>
          <w:szCs w:val="28"/>
          <w:lang w:val="az-Latn-AZ"/>
        </w:rPr>
        <w:t>ın</w:t>
      </w:r>
      <w:r w:rsidR="0033688A" w:rsidRPr="002166D5">
        <w:rPr>
          <w:rFonts w:ascii="Times New Roman" w:hAnsi="Times New Roman"/>
          <w:sz w:val="28"/>
          <w:szCs w:val="28"/>
          <w:lang w:val="az-Latn-AZ"/>
        </w:rPr>
        <w:t xml:space="preserve"> </w:t>
      </w:r>
      <w:r w:rsidR="008739C3" w:rsidRPr="002166D5">
        <w:rPr>
          <w:rFonts w:ascii="Times New Roman" w:hAnsi="Times New Roman"/>
          <w:sz w:val="28"/>
          <w:szCs w:val="28"/>
          <w:lang w:val="az-Latn-AZ"/>
        </w:rPr>
        <w:t>əməkdaşlıq</w:t>
      </w:r>
      <w:r w:rsidR="006473CB" w:rsidRPr="002166D5">
        <w:rPr>
          <w:rFonts w:ascii="Times New Roman" w:hAnsi="Times New Roman"/>
          <w:sz w:val="28"/>
          <w:szCs w:val="28"/>
          <w:lang w:val="az-Latn-AZ"/>
        </w:rPr>
        <w:t xml:space="preserve"> proseslərinin artması</w:t>
      </w:r>
      <w:r w:rsidR="0033688A" w:rsidRPr="002166D5">
        <w:rPr>
          <w:rFonts w:ascii="Times New Roman" w:hAnsi="Times New Roman"/>
          <w:sz w:val="28"/>
          <w:szCs w:val="28"/>
          <w:lang w:val="az-Latn-AZ"/>
        </w:rPr>
        <w:t xml:space="preserve"> </w:t>
      </w:r>
      <w:r w:rsidR="008739C3" w:rsidRPr="002166D5">
        <w:rPr>
          <w:rFonts w:ascii="Times New Roman" w:hAnsi="Times New Roman"/>
          <w:sz w:val="28"/>
          <w:szCs w:val="28"/>
          <w:lang w:val="az-Latn-AZ"/>
        </w:rPr>
        <w:t>dövründə</w:t>
      </w:r>
      <w:r w:rsidR="006473CB" w:rsidRPr="002166D5">
        <w:rPr>
          <w:rFonts w:ascii="Times New Roman" w:hAnsi="Times New Roman"/>
          <w:sz w:val="28"/>
          <w:szCs w:val="28"/>
          <w:lang w:val="az-Latn-AZ"/>
        </w:rPr>
        <w:t xml:space="preserve"> xarici dövlət</w:t>
      </w:r>
      <w:r w:rsidR="0033688A" w:rsidRPr="002166D5">
        <w:rPr>
          <w:rFonts w:ascii="Times New Roman" w:hAnsi="Times New Roman"/>
          <w:sz w:val="28"/>
          <w:szCs w:val="28"/>
          <w:lang w:val="az-Latn-AZ"/>
        </w:rPr>
        <w:t xml:space="preserve"> </w:t>
      </w:r>
      <w:r w:rsidR="006473CB" w:rsidRPr="002166D5">
        <w:rPr>
          <w:rFonts w:ascii="Times New Roman" w:hAnsi="Times New Roman"/>
          <w:sz w:val="28"/>
          <w:szCs w:val="28"/>
          <w:lang w:val="az-Latn-AZ"/>
        </w:rPr>
        <w:t>borcunun ölkə</w:t>
      </w:r>
      <w:r w:rsidR="008739C3" w:rsidRPr="002166D5">
        <w:rPr>
          <w:rFonts w:ascii="Times New Roman" w:hAnsi="Times New Roman"/>
          <w:sz w:val="28"/>
          <w:szCs w:val="28"/>
          <w:lang w:val="az-Latn-AZ"/>
        </w:rPr>
        <w:t>nin rifah halına</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 xml:space="preserve">iqtisadiyyatın inkisafına təsiri </w:t>
      </w:r>
      <w:r w:rsidR="008739C3" w:rsidRPr="002166D5">
        <w:rPr>
          <w:rFonts w:ascii="Times New Roman" w:hAnsi="Times New Roman"/>
          <w:sz w:val="28"/>
          <w:szCs w:val="28"/>
          <w:lang w:val="az-Latn-AZ"/>
        </w:rPr>
        <w:t>prosesləri</w:t>
      </w:r>
      <w:r w:rsidR="006473CB" w:rsidRPr="002166D5">
        <w:rPr>
          <w:rFonts w:ascii="Times New Roman" w:hAnsi="Times New Roman"/>
          <w:sz w:val="28"/>
          <w:szCs w:val="28"/>
          <w:lang w:val="az-Latn-AZ"/>
        </w:rPr>
        <w:t xml:space="preserve"> və </w:t>
      </w:r>
      <w:r w:rsidR="00F27EA9" w:rsidRPr="002166D5">
        <w:rPr>
          <w:rFonts w:ascii="Times New Roman" w:hAnsi="Times New Roman"/>
          <w:sz w:val="28"/>
          <w:szCs w:val="28"/>
          <w:lang w:val="az-Latn-AZ"/>
        </w:rPr>
        <w:t>bütü</w:t>
      </w:r>
      <w:r w:rsidR="008739C3" w:rsidRPr="002166D5">
        <w:rPr>
          <w:rFonts w:ascii="Times New Roman" w:hAnsi="Times New Roman"/>
          <w:sz w:val="28"/>
          <w:szCs w:val="28"/>
          <w:lang w:val="az-Latn-AZ"/>
        </w:rPr>
        <w:t>n bunlardan irəli gələn</w:t>
      </w:r>
      <w:r w:rsidR="006473CB" w:rsidRPr="002166D5">
        <w:rPr>
          <w:rFonts w:ascii="Times New Roman" w:hAnsi="Times New Roman"/>
          <w:sz w:val="28"/>
          <w:szCs w:val="28"/>
          <w:lang w:val="az-Latn-AZ"/>
        </w:rPr>
        <w:t xml:space="preserve"> iqtisadi proseslərin öyrənilməsi </w:t>
      </w:r>
      <w:r w:rsidR="008739C3" w:rsidRPr="002166D5">
        <w:rPr>
          <w:rFonts w:ascii="Times New Roman" w:hAnsi="Times New Roman"/>
          <w:sz w:val="28"/>
          <w:szCs w:val="28"/>
          <w:lang w:val="az-Latn-AZ"/>
        </w:rPr>
        <w:t>daha da</w:t>
      </w:r>
      <w:r w:rsidR="0033688A" w:rsidRPr="002166D5">
        <w:rPr>
          <w:rFonts w:ascii="Times New Roman" w:hAnsi="Times New Roman"/>
          <w:sz w:val="28"/>
          <w:szCs w:val="28"/>
          <w:lang w:val="az-Latn-AZ"/>
        </w:rPr>
        <w:t xml:space="preserve"> </w:t>
      </w:r>
      <w:r w:rsidR="006473CB" w:rsidRPr="002166D5">
        <w:rPr>
          <w:rFonts w:ascii="Times New Roman" w:hAnsi="Times New Roman"/>
          <w:sz w:val="28"/>
          <w:szCs w:val="28"/>
          <w:lang w:val="az-Latn-AZ"/>
        </w:rPr>
        <w:t>vacib əhəmiyyət kəsb edir</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Ümumiyyətlə</w:t>
      </w:r>
      <w:r w:rsidR="00EC3136">
        <w:rPr>
          <w:rFonts w:ascii="Times New Roman" w:hAnsi="Times New Roman"/>
          <w:sz w:val="28"/>
          <w:szCs w:val="28"/>
          <w:lang w:val="az-Latn-AZ"/>
        </w:rPr>
        <w:t xml:space="preserve">, </w:t>
      </w:r>
      <w:r w:rsidR="00F27EA9" w:rsidRPr="002166D5">
        <w:rPr>
          <w:rFonts w:ascii="Times New Roman" w:hAnsi="Times New Roman"/>
          <w:sz w:val="28"/>
          <w:szCs w:val="28"/>
          <w:lang w:val="az-Latn-AZ"/>
        </w:rPr>
        <w:t>borcla iqtisadi sistemin qarş</w:t>
      </w:r>
      <w:r w:rsidR="00B9326C" w:rsidRPr="002166D5">
        <w:rPr>
          <w:rFonts w:ascii="Times New Roman" w:hAnsi="Times New Roman"/>
          <w:sz w:val="28"/>
          <w:szCs w:val="28"/>
          <w:lang w:val="az-Latn-AZ"/>
        </w:rPr>
        <w:t>ılıqlı təsiri məsələlərinin</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ara</w:t>
      </w:r>
      <w:r w:rsidR="008739C3" w:rsidRPr="002166D5">
        <w:rPr>
          <w:rFonts w:ascii="Times New Roman" w:hAnsi="Times New Roman"/>
          <w:sz w:val="28"/>
          <w:szCs w:val="28"/>
          <w:lang w:val="az-Latn-AZ"/>
        </w:rPr>
        <w:t>ş</w:t>
      </w:r>
      <w:r w:rsidR="00B9326C" w:rsidRPr="002166D5">
        <w:rPr>
          <w:rFonts w:ascii="Times New Roman" w:hAnsi="Times New Roman"/>
          <w:sz w:val="28"/>
          <w:szCs w:val="28"/>
          <w:lang w:val="az-Latn-AZ"/>
        </w:rPr>
        <w:t>dırılması</w:t>
      </w:r>
      <w:r w:rsidR="008739C3" w:rsidRPr="002166D5">
        <w:rPr>
          <w:rFonts w:ascii="Times New Roman" w:hAnsi="Times New Roman"/>
          <w:sz w:val="28"/>
          <w:szCs w:val="28"/>
          <w:lang w:val="az-Latn-AZ"/>
        </w:rPr>
        <w:t>nda əsas olaraq</w:t>
      </w:r>
      <w:r w:rsidR="00EC3136">
        <w:rPr>
          <w:rFonts w:ascii="Times New Roman" w:hAnsi="Times New Roman"/>
          <w:sz w:val="28"/>
          <w:szCs w:val="28"/>
          <w:lang w:val="az-Latn-AZ"/>
        </w:rPr>
        <w:t xml:space="preserve">, </w:t>
      </w:r>
      <w:r w:rsidR="00613E7F" w:rsidRPr="002166D5">
        <w:rPr>
          <w:rFonts w:ascii="Times New Roman" w:hAnsi="Times New Roman"/>
          <w:sz w:val="28"/>
          <w:szCs w:val="28"/>
          <w:lang w:val="az-Latn-AZ"/>
        </w:rPr>
        <w:t>borcun artımı ilə</w:t>
      </w:r>
      <w:r w:rsidR="00B9326C" w:rsidRPr="002166D5">
        <w:rPr>
          <w:rFonts w:ascii="Times New Roman" w:hAnsi="Times New Roman"/>
          <w:sz w:val="28"/>
          <w:szCs w:val="28"/>
          <w:lang w:val="az-Latn-AZ"/>
        </w:rPr>
        <w:t xml:space="preserve"> iqtisadi artım</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arasında</w:t>
      </w:r>
      <w:r w:rsidR="00F27EA9" w:rsidRPr="002166D5">
        <w:rPr>
          <w:rFonts w:ascii="Times New Roman" w:hAnsi="Times New Roman"/>
          <w:sz w:val="28"/>
          <w:szCs w:val="28"/>
          <w:lang w:val="az-Latn-AZ"/>
        </w:rPr>
        <w:t>kı</w:t>
      </w:r>
      <w:r w:rsidR="0033688A" w:rsidRPr="002166D5">
        <w:rPr>
          <w:rFonts w:ascii="Times New Roman" w:hAnsi="Times New Roman"/>
          <w:sz w:val="28"/>
          <w:szCs w:val="28"/>
          <w:lang w:val="az-Latn-AZ"/>
        </w:rPr>
        <w:t xml:space="preserve"> </w:t>
      </w:r>
      <w:r w:rsidR="00613E7F" w:rsidRPr="002166D5">
        <w:rPr>
          <w:rFonts w:ascii="Times New Roman" w:hAnsi="Times New Roman"/>
          <w:sz w:val="28"/>
          <w:szCs w:val="28"/>
          <w:lang w:val="az-Latn-AZ"/>
        </w:rPr>
        <w:t xml:space="preserve">əlaqə və </w:t>
      </w:r>
      <w:r w:rsidR="00B9326C" w:rsidRPr="002166D5">
        <w:rPr>
          <w:rFonts w:ascii="Times New Roman" w:hAnsi="Times New Roman"/>
          <w:sz w:val="28"/>
          <w:szCs w:val="28"/>
          <w:lang w:val="az-Latn-AZ"/>
        </w:rPr>
        <w:t>münasibətlər</w:t>
      </w:r>
      <w:r w:rsidR="00613E7F" w:rsidRPr="002166D5">
        <w:rPr>
          <w:rFonts w:ascii="Times New Roman" w:hAnsi="Times New Roman"/>
          <w:sz w:val="28"/>
          <w:szCs w:val="28"/>
          <w:lang w:val="az-Latn-AZ"/>
        </w:rPr>
        <w:t>in</w:t>
      </w:r>
      <w:r w:rsidR="00B9326C" w:rsidRPr="002166D5">
        <w:rPr>
          <w:rFonts w:ascii="Times New Roman" w:hAnsi="Times New Roman"/>
          <w:sz w:val="28"/>
          <w:szCs w:val="28"/>
          <w:lang w:val="az-Latn-AZ"/>
        </w:rPr>
        <w:t xml:space="preserve"> nəzərdən keçirilməsi mühüm əhəmiyyət</w:t>
      </w:r>
      <w:r w:rsidR="00613E7F" w:rsidRPr="002166D5">
        <w:rPr>
          <w:rFonts w:ascii="Times New Roman" w:hAnsi="Times New Roman"/>
          <w:sz w:val="28"/>
          <w:szCs w:val="28"/>
          <w:lang w:val="az-Latn-AZ"/>
        </w:rPr>
        <w:t xml:space="preserve">ə </w:t>
      </w:r>
      <w:r w:rsidR="00F27EA9" w:rsidRPr="002166D5">
        <w:rPr>
          <w:rFonts w:ascii="Times New Roman" w:hAnsi="Times New Roman"/>
          <w:sz w:val="28"/>
          <w:szCs w:val="28"/>
          <w:lang w:val="az-Latn-AZ"/>
        </w:rPr>
        <w:t>malikdir</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Bəz</w:t>
      </w:r>
      <w:r w:rsidR="00613E7F" w:rsidRPr="002166D5">
        <w:rPr>
          <w:rFonts w:ascii="Times New Roman" w:hAnsi="Times New Roman"/>
          <w:sz w:val="28"/>
          <w:szCs w:val="28"/>
          <w:lang w:val="az-Latn-AZ"/>
        </w:rPr>
        <w:t>i hallarda</w:t>
      </w:r>
      <w:r w:rsidR="00B9326C" w:rsidRPr="002166D5">
        <w:rPr>
          <w:rFonts w:ascii="Times New Roman" w:hAnsi="Times New Roman"/>
          <w:sz w:val="28"/>
          <w:szCs w:val="28"/>
          <w:lang w:val="az-Latn-AZ"/>
        </w:rPr>
        <w:t xml:space="preserve"> burada borcun</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həddi ilə iqtisadi artımın </w:t>
      </w:r>
      <w:r w:rsidR="00613E7F" w:rsidRPr="002166D5">
        <w:rPr>
          <w:rFonts w:ascii="Times New Roman" w:hAnsi="Times New Roman"/>
          <w:sz w:val="28"/>
          <w:szCs w:val="28"/>
          <w:lang w:val="az-Latn-AZ"/>
        </w:rPr>
        <w:t>ölçüsü olaraq</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kəmiyyət </w:t>
      </w:r>
      <w:r w:rsidR="00613E7F" w:rsidRPr="002166D5">
        <w:rPr>
          <w:rFonts w:ascii="Times New Roman" w:hAnsi="Times New Roman"/>
          <w:sz w:val="28"/>
          <w:szCs w:val="28"/>
          <w:lang w:val="az-Latn-AZ"/>
        </w:rPr>
        <w:t>və</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mütləq </w:t>
      </w:r>
      <w:r w:rsidR="00B9326C" w:rsidRPr="002166D5">
        <w:rPr>
          <w:rFonts w:ascii="Times New Roman" w:hAnsi="Times New Roman"/>
          <w:sz w:val="28"/>
          <w:szCs w:val="28"/>
          <w:lang w:val="az-Latn-AZ"/>
        </w:rPr>
        <w:lastRenderedPageBreak/>
        <w:t>keyfiyyətlər</w:t>
      </w:r>
      <w:r w:rsidR="00613E7F" w:rsidRPr="002166D5">
        <w:rPr>
          <w:rFonts w:ascii="Times New Roman" w:hAnsi="Times New Roman"/>
          <w:sz w:val="28"/>
          <w:szCs w:val="28"/>
          <w:lang w:val="az-Latn-AZ"/>
        </w:rPr>
        <w:t xml:space="preserve"> bir sonrakı</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plan</w:t>
      </w:r>
      <w:r w:rsidR="00613E7F" w:rsidRPr="002166D5">
        <w:rPr>
          <w:rFonts w:ascii="Times New Roman" w:hAnsi="Times New Roman"/>
          <w:sz w:val="28"/>
          <w:szCs w:val="28"/>
          <w:lang w:val="az-Latn-AZ"/>
        </w:rPr>
        <w:t xml:space="preserve"> olaraq görülür</w:t>
      </w:r>
      <w:r w:rsidR="00EC3136">
        <w:rPr>
          <w:rFonts w:ascii="Times New Roman" w:hAnsi="Times New Roman"/>
          <w:sz w:val="28"/>
          <w:szCs w:val="28"/>
          <w:lang w:val="az-Latn-AZ"/>
        </w:rPr>
        <w:t xml:space="preserve">. </w:t>
      </w:r>
      <w:r w:rsidR="00613E7F" w:rsidRPr="002166D5">
        <w:rPr>
          <w:rFonts w:ascii="Times New Roman" w:hAnsi="Times New Roman"/>
          <w:sz w:val="28"/>
          <w:szCs w:val="28"/>
          <w:lang w:val="az-Latn-AZ"/>
        </w:rPr>
        <w:t>İqtisadi artım ilə b</w:t>
      </w:r>
      <w:r w:rsidR="00B9326C" w:rsidRPr="002166D5">
        <w:rPr>
          <w:rFonts w:ascii="Times New Roman" w:hAnsi="Times New Roman"/>
          <w:sz w:val="28"/>
          <w:szCs w:val="28"/>
          <w:lang w:val="az-Latn-AZ"/>
        </w:rPr>
        <w:t>orc artımı arasında</w:t>
      </w:r>
      <w:r w:rsidR="00613E7F" w:rsidRPr="002166D5">
        <w:rPr>
          <w:rFonts w:ascii="Times New Roman" w:hAnsi="Times New Roman"/>
          <w:sz w:val="28"/>
          <w:szCs w:val="28"/>
          <w:lang w:val="az-Latn-AZ"/>
        </w:rPr>
        <w:t>kı</w:t>
      </w:r>
      <w:r w:rsidR="00B9326C" w:rsidRPr="002166D5">
        <w:rPr>
          <w:rFonts w:ascii="Times New Roman" w:hAnsi="Times New Roman"/>
          <w:sz w:val="28"/>
          <w:szCs w:val="28"/>
          <w:lang w:val="az-Latn-AZ"/>
        </w:rPr>
        <w:t xml:space="preserve"> optimal nisbətin müəyyən</w:t>
      </w:r>
      <w:r w:rsidR="00613E7F" w:rsidRPr="002166D5">
        <w:rPr>
          <w:rFonts w:ascii="Times New Roman" w:hAnsi="Times New Roman"/>
          <w:sz w:val="28"/>
          <w:szCs w:val="28"/>
          <w:lang w:val="az-Latn-AZ"/>
        </w:rPr>
        <w:t>ləşdirilmə</w:t>
      </w:r>
      <w:r w:rsidR="00DB77B6" w:rsidRPr="002166D5">
        <w:rPr>
          <w:rFonts w:ascii="Times New Roman" w:hAnsi="Times New Roman"/>
          <w:sz w:val="28"/>
          <w:szCs w:val="28"/>
          <w:lang w:val="az-Latn-AZ"/>
        </w:rPr>
        <w:t>si</w:t>
      </w:r>
      <w:r w:rsidR="00B9326C" w:rsidRPr="002166D5">
        <w:rPr>
          <w:rFonts w:ascii="Times New Roman" w:hAnsi="Times New Roman"/>
          <w:sz w:val="28"/>
          <w:szCs w:val="28"/>
          <w:lang w:val="az-Latn-AZ"/>
        </w:rPr>
        <w:t>məcmu</w:t>
      </w:r>
      <w:r w:rsidR="00F27EA9" w:rsidRPr="002166D5">
        <w:rPr>
          <w:rFonts w:ascii="Times New Roman" w:hAnsi="Times New Roman"/>
          <w:sz w:val="28"/>
          <w:szCs w:val="28"/>
          <w:lang w:val="az-Latn-AZ"/>
        </w:rPr>
        <w:t>u</w:t>
      </w:r>
      <w:r w:rsidR="00B9326C" w:rsidRPr="002166D5">
        <w:rPr>
          <w:rFonts w:ascii="Times New Roman" w:hAnsi="Times New Roman"/>
          <w:sz w:val="28"/>
          <w:szCs w:val="28"/>
          <w:lang w:val="az-Latn-AZ"/>
        </w:rPr>
        <w:t xml:space="preserve"> milli məhsulun artım səviyyəsi baxımından </w:t>
      </w:r>
      <w:r w:rsidR="00DB77B6" w:rsidRPr="002166D5">
        <w:rPr>
          <w:rFonts w:ascii="Times New Roman" w:hAnsi="Times New Roman"/>
          <w:sz w:val="28"/>
          <w:szCs w:val="28"/>
          <w:lang w:val="az-Latn-AZ"/>
        </w:rPr>
        <w:t>araşdırılır</w:t>
      </w:r>
      <w:r w:rsidR="00EC3136">
        <w:rPr>
          <w:rFonts w:ascii="Times New Roman" w:hAnsi="Times New Roman"/>
          <w:sz w:val="28"/>
          <w:szCs w:val="28"/>
          <w:lang w:val="az-Latn-AZ"/>
        </w:rPr>
        <w:t xml:space="preserve">. </w:t>
      </w:r>
      <w:r w:rsidR="00613E7F" w:rsidRPr="002166D5">
        <w:rPr>
          <w:rFonts w:ascii="Times New Roman" w:hAnsi="Times New Roman"/>
          <w:sz w:val="28"/>
          <w:szCs w:val="28"/>
          <w:lang w:val="az-Latn-AZ"/>
        </w:rPr>
        <w:t>İ</w:t>
      </w:r>
      <w:r w:rsidR="00B9326C" w:rsidRPr="002166D5">
        <w:rPr>
          <w:rFonts w:ascii="Times New Roman" w:hAnsi="Times New Roman"/>
          <w:sz w:val="28"/>
          <w:szCs w:val="28"/>
          <w:lang w:val="az-Latn-AZ"/>
        </w:rPr>
        <w:t xml:space="preserve">qtisadi artımın </w:t>
      </w:r>
      <w:r w:rsidR="00613E7F" w:rsidRPr="002166D5">
        <w:rPr>
          <w:rFonts w:ascii="Times New Roman" w:hAnsi="Times New Roman"/>
          <w:sz w:val="28"/>
          <w:szCs w:val="28"/>
          <w:lang w:val="az-Latn-AZ"/>
        </w:rPr>
        <w:t xml:space="preserve">həddi </w:t>
      </w:r>
      <w:r w:rsidR="00B9326C" w:rsidRPr="002166D5">
        <w:rPr>
          <w:rFonts w:ascii="Times New Roman" w:hAnsi="Times New Roman"/>
          <w:sz w:val="28"/>
          <w:szCs w:val="28"/>
          <w:lang w:val="az-Latn-AZ"/>
        </w:rPr>
        <w:t>nə qədər yüksəkvə borca görə faiz dərəcələri nə qədə</w:t>
      </w:r>
      <w:r w:rsidR="00DB77B6" w:rsidRPr="002166D5">
        <w:rPr>
          <w:rFonts w:ascii="Times New Roman" w:hAnsi="Times New Roman"/>
          <w:sz w:val="28"/>
          <w:szCs w:val="28"/>
          <w:lang w:val="az-Latn-AZ"/>
        </w:rPr>
        <w:t>r aş</w:t>
      </w:r>
      <w:r w:rsidR="00B9326C" w:rsidRPr="002166D5">
        <w:rPr>
          <w:rFonts w:ascii="Times New Roman" w:hAnsi="Times New Roman"/>
          <w:sz w:val="28"/>
          <w:szCs w:val="28"/>
          <w:lang w:val="az-Latn-AZ"/>
        </w:rPr>
        <w:t>agı</w:t>
      </w:r>
      <w:r w:rsidR="00613E7F" w:rsidRPr="002166D5">
        <w:rPr>
          <w:rFonts w:ascii="Times New Roman" w:hAnsi="Times New Roman"/>
          <w:sz w:val="28"/>
          <w:szCs w:val="28"/>
          <w:lang w:val="az-Latn-AZ"/>
        </w:rPr>
        <w:t xml:space="preserve"> olarsa</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dövlət özxərclərini </w:t>
      </w:r>
      <w:r w:rsidR="00613E7F" w:rsidRPr="002166D5">
        <w:rPr>
          <w:rFonts w:ascii="Times New Roman" w:hAnsi="Times New Roman"/>
          <w:sz w:val="28"/>
          <w:szCs w:val="28"/>
          <w:lang w:val="az-Latn-AZ"/>
        </w:rPr>
        <w:t>ödəmək</w:t>
      </w:r>
      <w:r w:rsidR="00B9326C" w:rsidRPr="002166D5">
        <w:rPr>
          <w:rFonts w:ascii="Times New Roman" w:hAnsi="Times New Roman"/>
          <w:sz w:val="28"/>
          <w:szCs w:val="28"/>
          <w:lang w:val="az-Latn-AZ"/>
        </w:rPr>
        <w:t xml:space="preserve">üçün cəlb etdiyi borc </w:t>
      </w:r>
      <w:r w:rsidR="00DE512D" w:rsidRPr="002166D5">
        <w:rPr>
          <w:rFonts w:ascii="Times New Roman" w:hAnsi="Times New Roman"/>
          <w:sz w:val="28"/>
          <w:szCs w:val="28"/>
          <w:lang w:val="az-Latn-AZ"/>
        </w:rPr>
        <w:t>ehtiyatlarından</w:t>
      </w:r>
      <w:r w:rsidR="00B9326C" w:rsidRPr="002166D5">
        <w:rPr>
          <w:rFonts w:ascii="Times New Roman" w:hAnsi="Times New Roman"/>
          <w:sz w:val="28"/>
          <w:szCs w:val="28"/>
          <w:lang w:val="az-Latn-AZ"/>
        </w:rPr>
        <w:t xml:space="preserve"> bir o qədər səmərəliistifadə edə bilər</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Burada</w:t>
      </w:r>
      <w:r w:rsidR="00EC3136">
        <w:rPr>
          <w:rFonts w:ascii="Times New Roman" w:hAnsi="Times New Roman"/>
          <w:sz w:val="28"/>
          <w:szCs w:val="28"/>
          <w:lang w:val="az-Latn-AZ"/>
        </w:rPr>
        <w:t xml:space="preserve">, </w:t>
      </w:r>
      <w:r w:rsidR="00DE512D" w:rsidRPr="002166D5">
        <w:rPr>
          <w:rFonts w:ascii="Times New Roman" w:hAnsi="Times New Roman"/>
          <w:sz w:val="28"/>
          <w:szCs w:val="28"/>
          <w:lang w:val="az-Latn-AZ"/>
        </w:rPr>
        <w:t>əsasən</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borc</w:t>
      </w:r>
      <w:r w:rsidR="00DE512D" w:rsidRPr="002166D5">
        <w:rPr>
          <w:rFonts w:ascii="Times New Roman" w:hAnsi="Times New Roman"/>
          <w:sz w:val="28"/>
          <w:szCs w:val="28"/>
          <w:lang w:val="az-Latn-AZ"/>
        </w:rPr>
        <w:t xml:space="preserve"> artımı</w:t>
      </w:r>
      <w:r w:rsidR="00DB3609" w:rsidRPr="002166D5">
        <w:rPr>
          <w:rFonts w:ascii="Times New Roman" w:hAnsi="Times New Roman"/>
          <w:sz w:val="28"/>
          <w:szCs w:val="28"/>
          <w:lang w:val="az-Latn-AZ"/>
        </w:rPr>
        <w:t xml:space="preserve"> i</w:t>
      </w:r>
      <w:r w:rsidR="00B9326C" w:rsidRPr="002166D5">
        <w:rPr>
          <w:rFonts w:ascii="Times New Roman" w:hAnsi="Times New Roman"/>
          <w:sz w:val="28"/>
          <w:szCs w:val="28"/>
          <w:lang w:val="az-Latn-AZ"/>
        </w:rPr>
        <w:t>lə iqtisadi artım arasındakı qarsılıqlı</w:t>
      </w:r>
      <w:r w:rsidR="00DE512D" w:rsidRPr="002166D5">
        <w:rPr>
          <w:rFonts w:ascii="Times New Roman" w:hAnsi="Times New Roman"/>
          <w:sz w:val="28"/>
          <w:szCs w:val="28"/>
          <w:lang w:val="az-Latn-AZ"/>
        </w:rPr>
        <w:t xml:space="preserve"> bağlılığın</w:t>
      </w:r>
      <w:r w:rsidR="00B9326C" w:rsidRPr="002166D5">
        <w:rPr>
          <w:rFonts w:ascii="Times New Roman" w:hAnsi="Times New Roman"/>
          <w:sz w:val="28"/>
          <w:szCs w:val="28"/>
          <w:lang w:val="az-Latn-AZ"/>
        </w:rPr>
        <w:t>klassik modelindən söhbət gedir</w:t>
      </w:r>
      <w:r w:rsidR="00DE512D"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dediyimiz kimi</w:t>
      </w:r>
      <w:r w:rsidR="00EC3136">
        <w:rPr>
          <w:rFonts w:ascii="Times New Roman" w:hAnsi="Times New Roman"/>
          <w:sz w:val="28"/>
          <w:szCs w:val="28"/>
          <w:lang w:val="az-Latn-AZ"/>
        </w:rPr>
        <w:t xml:space="preserve">, </w:t>
      </w:r>
      <w:r w:rsidR="00DE512D" w:rsidRPr="002166D5">
        <w:rPr>
          <w:rFonts w:ascii="Times New Roman" w:hAnsi="Times New Roman"/>
          <w:sz w:val="28"/>
          <w:szCs w:val="28"/>
          <w:lang w:val="az-Latn-AZ"/>
        </w:rPr>
        <w:t xml:space="preserve">ümumi daxili məhsulla </w:t>
      </w:r>
      <w:r w:rsidR="00B9326C" w:rsidRPr="002166D5">
        <w:rPr>
          <w:rFonts w:ascii="Times New Roman" w:hAnsi="Times New Roman"/>
          <w:sz w:val="28"/>
          <w:szCs w:val="28"/>
          <w:lang w:val="az-Latn-AZ"/>
        </w:rPr>
        <w:t>xarici borcun səviyyəsi</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artımı arasındakı əlaqə əsas götürülür və borcun artımsəviyyəsi iqtisadi artımla </w:t>
      </w:r>
      <w:r w:rsidR="00E36C06" w:rsidRPr="002166D5">
        <w:rPr>
          <w:rFonts w:ascii="Times New Roman" w:hAnsi="Times New Roman"/>
          <w:sz w:val="28"/>
          <w:szCs w:val="28"/>
          <w:lang w:val="az-Latn-AZ"/>
        </w:rPr>
        <w:t>bağlı olaraq</w:t>
      </w:r>
      <w:r w:rsidR="00D20F19" w:rsidRPr="002166D5">
        <w:rPr>
          <w:rFonts w:ascii="Times New Roman" w:hAnsi="Times New Roman"/>
          <w:sz w:val="28"/>
          <w:szCs w:val="28"/>
          <w:lang w:val="az-Latn-AZ"/>
        </w:rPr>
        <w:t>nəzərə alınır</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Hər bir ölkənin iqtisadi</w:t>
      </w:r>
      <w:r w:rsidR="0033688A" w:rsidRPr="002166D5">
        <w:rPr>
          <w:rFonts w:ascii="Times New Roman" w:hAnsi="Times New Roman"/>
          <w:sz w:val="28"/>
          <w:szCs w:val="28"/>
          <w:lang w:val="az-Latn-AZ"/>
        </w:rPr>
        <w:t xml:space="preserve"> </w:t>
      </w:r>
      <w:r w:rsidR="00D20F19" w:rsidRPr="002166D5">
        <w:rPr>
          <w:rFonts w:ascii="Times New Roman" w:hAnsi="Times New Roman"/>
          <w:sz w:val="28"/>
          <w:szCs w:val="28"/>
          <w:lang w:val="az-Latn-AZ"/>
        </w:rPr>
        <w:t>gücünün</w:t>
      </w:r>
      <w:r w:rsidR="0033688A" w:rsidRPr="002166D5">
        <w:rPr>
          <w:rFonts w:ascii="Times New Roman" w:hAnsi="Times New Roman"/>
          <w:sz w:val="28"/>
          <w:szCs w:val="28"/>
          <w:lang w:val="az-Latn-AZ"/>
        </w:rPr>
        <w:t xml:space="preserve"> </w:t>
      </w:r>
      <w:r w:rsidR="00B9326C" w:rsidRPr="002166D5">
        <w:rPr>
          <w:rFonts w:ascii="Times New Roman" w:hAnsi="Times New Roman"/>
          <w:sz w:val="28"/>
          <w:szCs w:val="28"/>
          <w:lang w:val="az-Latn-AZ"/>
        </w:rPr>
        <w:t>qiymət</w:t>
      </w:r>
      <w:r w:rsidR="00A80757" w:rsidRPr="002166D5">
        <w:rPr>
          <w:rFonts w:ascii="Times New Roman" w:hAnsi="Times New Roman"/>
          <w:sz w:val="28"/>
          <w:szCs w:val="28"/>
          <w:lang w:val="az-Latn-AZ"/>
        </w:rPr>
        <w:t>l</w:t>
      </w:r>
      <w:r w:rsidR="00B9326C" w:rsidRPr="002166D5">
        <w:rPr>
          <w:rFonts w:ascii="Times New Roman" w:hAnsi="Times New Roman"/>
          <w:sz w:val="28"/>
          <w:szCs w:val="28"/>
          <w:lang w:val="az-Latn-AZ"/>
        </w:rPr>
        <w:t xml:space="preserve">əndirilməsində əsas göstəricilərdən biri </w:t>
      </w:r>
      <w:r w:rsidR="00A80757" w:rsidRPr="002166D5">
        <w:rPr>
          <w:rFonts w:ascii="Times New Roman" w:hAnsi="Times New Roman"/>
          <w:sz w:val="28"/>
          <w:szCs w:val="28"/>
          <w:lang w:val="az-Latn-AZ"/>
        </w:rPr>
        <w:t>olaraq</w:t>
      </w:r>
      <w:r w:rsidR="0033688A" w:rsidRPr="002166D5">
        <w:rPr>
          <w:rFonts w:ascii="Times New Roman" w:hAnsi="Times New Roman"/>
          <w:sz w:val="28"/>
          <w:szCs w:val="28"/>
          <w:lang w:val="az-Latn-AZ"/>
        </w:rPr>
        <w:t xml:space="preserve"> </w:t>
      </w:r>
      <w:r w:rsidR="00A80757" w:rsidRPr="002166D5">
        <w:rPr>
          <w:rFonts w:ascii="Times New Roman" w:hAnsi="Times New Roman"/>
          <w:sz w:val="28"/>
          <w:szCs w:val="28"/>
          <w:lang w:val="az-Latn-AZ"/>
        </w:rPr>
        <w:t>ÜDM</w:t>
      </w:r>
      <w:r w:rsidR="003A65E8" w:rsidRPr="002166D5">
        <w:rPr>
          <w:rFonts w:ascii="Times New Roman" w:hAnsi="Times New Roman"/>
          <w:sz w:val="28"/>
          <w:szCs w:val="28"/>
          <w:lang w:val="az-Latn-AZ"/>
        </w:rPr>
        <w:t>-</w:t>
      </w:r>
      <w:r w:rsidR="00A80757" w:rsidRPr="002166D5">
        <w:rPr>
          <w:rFonts w:ascii="Times New Roman" w:hAnsi="Times New Roman"/>
          <w:sz w:val="28"/>
          <w:szCs w:val="28"/>
          <w:lang w:val="az-Latn-AZ"/>
        </w:rPr>
        <w:t>in</w:t>
      </w:r>
      <w:r w:rsidR="00B9326C" w:rsidRPr="002166D5">
        <w:rPr>
          <w:rFonts w:ascii="Times New Roman" w:hAnsi="Times New Roman"/>
          <w:sz w:val="28"/>
          <w:szCs w:val="28"/>
          <w:lang w:val="az-Latn-AZ"/>
        </w:rPr>
        <w:t xml:space="preserve"> həcmi müəyyən edilir</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Bu göstərici ölkənin iqtisadi artım tempinin müəyyən</w:t>
      </w:r>
      <w:r w:rsidR="00A80757" w:rsidRPr="002166D5">
        <w:rPr>
          <w:rFonts w:ascii="Times New Roman" w:hAnsi="Times New Roman"/>
          <w:sz w:val="28"/>
          <w:szCs w:val="28"/>
          <w:lang w:val="az-Latn-AZ"/>
        </w:rPr>
        <w:t>ləşdiril</w:t>
      </w:r>
      <w:r w:rsidR="00B9326C" w:rsidRPr="002166D5">
        <w:rPr>
          <w:rFonts w:ascii="Times New Roman" w:hAnsi="Times New Roman"/>
          <w:sz w:val="28"/>
          <w:szCs w:val="28"/>
          <w:lang w:val="az-Latn-AZ"/>
        </w:rPr>
        <w:t>məsində də önəmli rol oynayır</w:t>
      </w:r>
      <w:r w:rsidR="00EC3136">
        <w:rPr>
          <w:rFonts w:ascii="Times New Roman" w:hAnsi="Times New Roman"/>
          <w:sz w:val="28"/>
          <w:szCs w:val="28"/>
          <w:lang w:val="az-Latn-AZ"/>
        </w:rPr>
        <w:t xml:space="preserve">. </w:t>
      </w:r>
      <w:r w:rsidR="00A80757" w:rsidRPr="002166D5">
        <w:rPr>
          <w:rFonts w:ascii="Times New Roman" w:hAnsi="Times New Roman"/>
          <w:sz w:val="28"/>
          <w:szCs w:val="28"/>
          <w:lang w:val="az-Latn-AZ"/>
        </w:rPr>
        <w:t>M</w:t>
      </w:r>
      <w:r w:rsidR="00B9326C" w:rsidRPr="002166D5">
        <w:rPr>
          <w:rFonts w:ascii="Times New Roman" w:hAnsi="Times New Roman"/>
          <w:sz w:val="28"/>
          <w:szCs w:val="28"/>
          <w:lang w:val="az-Latn-AZ"/>
        </w:rPr>
        <w:t>ühüm</w:t>
      </w:r>
      <w:r w:rsidR="00D26EE4">
        <w:rPr>
          <w:rFonts w:ascii="Times New Roman" w:hAnsi="Times New Roman"/>
          <w:sz w:val="28"/>
          <w:szCs w:val="28"/>
          <w:lang w:val="az-Latn-AZ"/>
        </w:rPr>
        <w:t xml:space="preserve"> </w:t>
      </w:r>
      <w:r w:rsidR="00B9326C" w:rsidRPr="002166D5">
        <w:rPr>
          <w:rFonts w:ascii="Times New Roman" w:hAnsi="Times New Roman"/>
          <w:sz w:val="28"/>
          <w:szCs w:val="28"/>
          <w:lang w:val="az-Latn-AZ"/>
        </w:rPr>
        <w:t>makroiqtisadi göstəricilərdə</w:t>
      </w:r>
      <w:r w:rsidR="00A80757" w:rsidRPr="002166D5">
        <w:rPr>
          <w:rFonts w:ascii="Times New Roman" w:hAnsi="Times New Roman"/>
          <w:sz w:val="28"/>
          <w:szCs w:val="28"/>
          <w:lang w:val="az-Latn-AZ"/>
        </w:rPr>
        <w:t>n biri olan ÜDM</w:t>
      </w:r>
      <w:r w:rsidR="0033688A" w:rsidRPr="002166D5">
        <w:rPr>
          <w:rFonts w:ascii="Times New Roman" w:hAnsi="Times New Roman"/>
          <w:sz w:val="28"/>
          <w:szCs w:val="28"/>
          <w:lang w:val="az-Latn-AZ"/>
        </w:rPr>
        <w:t xml:space="preserve"> </w:t>
      </w:r>
      <w:r w:rsidR="00A80757" w:rsidRPr="002166D5">
        <w:rPr>
          <w:rFonts w:ascii="Times New Roman" w:hAnsi="Times New Roman"/>
          <w:sz w:val="28"/>
          <w:szCs w:val="28"/>
          <w:lang w:val="az-Latn-AZ"/>
        </w:rPr>
        <w:t>sadəcə</w:t>
      </w:r>
      <w:r w:rsidR="0033688A" w:rsidRPr="002166D5">
        <w:rPr>
          <w:rFonts w:ascii="Times New Roman" w:hAnsi="Times New Roman"/>
          <w:sz w:val="28"/>
          <w:szCs w:val="28"/>
          <w:lang w:val="az-Latn-AZ"/>
        </w:rPr>
        <w:t xml:space="preserve"> </w:t>
      </w:r>
      <w:r w:rsidR="00A80757" w:rsidRPr="002166D5">
        <w:rPr>
          <w:rFonts w:ascii="Times New Roman" w:hAnsi="Times New Roman"/>
          <w:sz w:val="28"/>
          <w:szCs w:val="28"/>
          <w:lang w:val="az-Latn-AZ"/>
        </w:rPr>
        <w:t xml:space="preserve">olaraq </w:t>
      </w:r>
      <w:r w:rsidR="00B9326C" w:rsidRPr="002166D5">
        <w:rPr>
          <w:rFonts w:ascii="Times New Roman" w:hAnsi="Times New Roman"/>
          <w:sz w:val="28"/>
          <w:szCs w:val="28"/>
          <w:lang w:val="az-Latn-AZ"/>
        </w:rPr>
        <w:t>ölkənin müasir iqtisadi inkisaf səviyyəsini deyil</w:t>
      </w:r>
      <w:r w:rsidR="00EC3136">
        <w:rPr>
          <w:rFonts w:ascii="Times New Roman" w:hAnsi="Times New Roman"/>
          <w:sz w:val="28"/>
          <w:szCs w:val="28"/>
          <w:lang w:val="az-Latn-AZ"/>
        </w:rPr>
        <w:t xml:space="preserve">, </w:t>
      </w:r>
      <w:r w:rsidR="00DB77B6" w:rsidRPr="002166D5">
        <w:rPr>
          <w:rFonts w:ascii="Times New Roman" w:hAnsi="Times New Roman"/>
          <w:sz w:val="28"/>
          <w:szCs w:val="28"/>
          <w:lang w:val="az-Latn-AZ"/>
        </w:rPr>
        <w:t>həm də</w:t>
      </w:r>
      <w:r w:rsidR="00B9326C" w:rsidRPr="002166D5">
        <w:rPr>
          <w:rFonts w:ascii="Times New Roman" w:hAnsi="Times New Roman"/>
          <w:sz w:val="28"/>
          <w:szCs w:val="28"/>
          <w:lang w:val="az-Latn-AZ"/>
        </w:rPr>
        <w:t xml:space="preserve"> onun milli iqtisadi sisteminin strukturunu</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strukturxüsusiyyətlərini</w:t>
      </w:r>
      <w:r w:rsidR="00EC3136">
        <w:rPr>
          <w:rFonts w:ascii="Times New Roman" w:hAnsi="Times New Roman"/>
          <w:sz w:val="28"/>
          <w:szCs w:val="28"/>
          <w:lang w:val="az-Latn-AZ"/>
        </w:rPr>
        <w:t xml:space="preserve">, </w:t>
      </w:r>
      <w:r w:rsidR="000B1A8B" w:rsidRPr="002166D5">
        <w:rPr>
          <w:rFonts w:ascii="Times New Roman" w:hAnsi="Times New Roman"/>
          <w:sz w:val="28"/>
          <w:szCs w:val="28"/>
          <w:lang w:val="az-Latn-AZ"/>
        </w:rPr>
        <w:t xml:space="preserve">kənd </w:t>
      </w:r>
      <w:r w:rsidR="00B9326C" w:rsidRPr="002166D5">
        <w:rPr>
          <w:rFonts w:ascii="Times New Roman" w:hAnsi="Times New Roman"/>
          <w:sz w:val="28"/>
          <w:szCs w:val="28"/>
          <w:lang w:val="az-Latn-AZ"/>
        </w:rPr>
        <w:t xml:space="preserve">təsərrüfatının </w:t>
      </w:r>
      <w:r w:rsidR="000B1A8B" w:rsidRPr="002166D5">
        <w:rPr>
          <w:rFonts w:ascii="Times New Roman" w:hAnsi="Times New Roman"/>
          <w:sz w:val="28"/>
          <w:szCs w:val="28"/>
          <w:lang w:val="az-Latn-AZ"/>
        </w:rPr>
        <w:t>müxtəlif</w:t>
      </w:r>
      <w:r w:rsidR="00B9326C" w:rsidRPr="002166D5">
        <w:rPr>
          <w:rFonts w:ascii="Times New Roman" w:hAnsi="Times New Roman"/>
          <w:sz w:val="28"/>
          <w:szCs w:val="28"/>
          <w:lang w:val="az-Latn-AZ"/>
        </w:rPr>
        <w:t xml:space="preserve"> sahələrinin fəaliyyət səmərəliliyini</w:t>
      </w:r>
      <w:r w:rsidR="00EC3136">
        <w:rPr>
          <w:rFonts w:ascii="Times New Roman" w:hAnsi="Times New Roman"/>
          <w:sz w:val="28"/>
          <w:szCs w:val="28"/>
          <w:lang w:val="az-Latn-AZ"/>
        </w:rPr>
        <w:t xml:space="preserve">, </w:t>
      </w:r>
      <w:r w:rsidR="00B9326C" w:rsidRPr="002166D5">
        <w:rPr>
          <w:rFonts w:ascii="Times New Roman" w:hAnsi="Times New Roman"/>
          <w:sz w:val="28"/>
          <w:szCs w:val="28"/>
          <w:lang w:val="az-Latn-AZ"/>
        </w:rPr>
        <w:t xml:space="preserve">ölkənin dünya iqtisadisisteminə </w:t>
      </w:r>
      <w:r w:rsidR="000B1A8B" w:rsidRPr="002166D5">
        <w:rPr>
          <w:rFonts w:ascii="Times New Roman" w:hAnsi="Times New Roman"/>
          <w:sz w:val="28"/>
          <w:szCs w:val="28"/>
          <w:lang w:val="az-Latn-AZ"/>
        </w:rPr>
        <w:t>qarşılıqlı əlaqə</w:t>
      </w:r>
      <w:r w:rsidR="00B9326C" w:rsidRPr="002166D5">
        <w:rPr>
          <w:rFonts w:ascii="Times New Roman" w:hAnsi="Times New Roman"/>
          <w:sz w:val="28"/>
          <w:szCs w:val="28"/>
          <w:lang w:val="az-Latn-AZ"/>
        </w:rPr>
        <w:t xml:space="preserve"> proseslərində istirak imkanlarını da xarakterizə edə bilər</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B</w:t>
      </w:r>
      <w:r w:rsidR="000B1A8B" w:rsidRPr="002166D5">
        <w:rPr>
          <w:rFonts w:ascii="Times New Roman" w:hAnsi="Times New Roman"/>
          <w:sz w:val="28"/>
          <w:szCs w:val="28"/>
          <w:lang w:val="az-Latn-AZ"/>
        </w:rPr>
        <w:t>elə</w:t>
      </w:r>
      <w:r w:rsidR="006473CB" w:rsidRPr="002166D5">
        <w:rPr>
          <w:rFonts w:ascii="Times New Roman" w:hAnsi="Times New Roman"/>
          <w:sz w:val="28"/>
          <w:szCs w:val="28"/>
          <w:lang w:val="az-Latn-AZ"/>
        </w:rPr>
        <w:t xml:space="preserve">vəziyyətdə </w:t>
      </w:r>
      <w:r w:rsidR="000B1A8B" w:rsidRPr="002166D5">
        <w:rPr>
          <w:rFonts w:ascii="Times New Roman" w:hAnsi="Times New Roman"/>
          <w:sz w:val="28"/>
          <w:szCs w:val="28"/>
          <w:lang w:val="az-Latn-AZ"/>
        </w:rPr>
        <w:t>bu cürbir sual da yaranabilər ki</w:t>
      </w:r>
      <w:r w:rsidR="00EC3136">
        <w:rPr>
          <w:rFonts w:ascii="Times New Roman" w:hAnsi="Times New Roman"/>
          <w:sz w:val="28"/>
          <w:szCs w:val="28"/>
          <w:lang w:val="az-Latn-AZ"/>
        </w:rPr>
        <w:t xml:space="preserve">, </w:t>
      </w:r>
      <w:r w:rsidR="000B1A8B" w:rsidRPr="002166D5">
        <w:rPr>
          <w:rFonts w:ascii="Times New Roman" w:hAnsi="Times New Roman"/>
          <w:sz w:val="28"/>
          <w:szCs w:val="28"/>
          <w:lang w:val="az-Latn-AZ"/>
        </w:rPr>
        <w:t>milli iqtisadi sestemininkiş</w:t>
      </w:r>
      <w:r w:rsidR="006473CB" w:rsidRPr="002166D5">
        <w:rPr>
          <w:rFonts w:ascii="Times New Roman" w:hAnsi="Times New Roman"/>
          <w:sz w:val="28"/>
          <w:szCs w:val="28"/>
          <w:lang w:val="az-Latn-AZ"/>
        </w:rPr>
        <w:t>afında borc amili</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əsas</w:t>
      </w:r>
      <w:r w:rsidR="00DB77B6" w:rsidRPr="002166D5">
        <w:rPr>
          <w:rFonts w:ascii="Times New Roman" w:hAnsi="Times New Roman"/>
          <w:sz w:val="28"/>
          <w:szCs w:val="28"/>
          <w:lang w:val="az-Latn-AZ"/>
        </w:rPr>
        <w:t>ən də</w:t>
      </w:r>
      <w:r w:rsidR="006473CB" w:rsidRPr="002166D5">
        <w:rPr>
          <w:rFonts w:ascii="Times New Roman" w:hAnsi="Times New Roman"/>
          <w:sz w:val="28"/>
          <w:szCs w:val="28"/>
          <w:lang w:val="az-Latn-AZ"/>
        </w:rPr>
        <w:t>xarici borc nə qədər əhəmiyyətlirol oynayır? İnkisafla xarici dövlət borcu arasında hansı müştərək təsir</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münasibətlər</w:t>
      </w:r>
      <w:r w:rsidR="00EC3136">
        <w:rPr>
          <w:rFonts w:ascii="Times New Roman" w:hAnsi="Times New Roman"/>
          <w:sz w:val="28"/>
          <w:szCs w:val="28"/>
          <w:lang w:val="az-Latn-AZ"/>
        </w:rPr>
        <w:t xml:space="preserve">, </w:t>
      </w:r>
      <w:r w:rsidR="006473CB" w:rsidRPr="002166D5">
        <w:rPr>
          <w:rFonts w:ascii="Times New Roman" w:hAnsi="Times New Roman"/>
          <w:sz w:val="28"/>
          <w:szCs w:val="28"/>
          <w:lang w:val="az-Latn-AZ"/>
        </w:rPr>
        <w:t>asılılıqlar vardır? Ümumiyyətlə</w:t>
      </w:r>
      <w:r w:rsidR="00EC3136">
        <w:rPr>
          <w:rFonts w:ascii="Times New Roman" w:hAnsi="Times New Roman"/>
          <w:sz w:val="28"/>
          <w:szCs w:val="28"/>
          <w:lang w:val="az-Latn-AZ"/>
        </w:rPr>
        <w:t xml:space="preserve">, </w:t>
      </w:r>
      <w:r w:rsidR="00DB77B6" w:rsidRPr="002166D5">
        <w:rPr>
          <w:rFonts w:ascii="Times New Roman" w:hAnsi="Times New Roman"/>
          <w:sz w:val="28"/>
          <w:szCs w:val="28"/>
          <w:lang w:val="az-Latn-AZ"/>
        </w:rPr>
        <w:t>bu</w:t>
      </w:r>
      <w:r w:rsidR="006473CB" w:rsidRPr="002166D5">
        <w:rPr>
          <w:rFonts w:ascii="Times New Roman" w:hAnsi="Times New Roman"/>
          <w:sz w:val="28"/>
          <w:szCs w:val="28"/>
          <w:lang w:val="az-Latn-AZ"/>
        </w:rPr>
        <w:t>günki iqtisadi inteqrasiya vəziyyətində milli iqtisadiyyatın inkisafı xarici borc olmadan mümkündürmü?</w:t>
      </w:r>
      <w:r w:rsidR="00E53191" w:rsidRPr="002166D5">
        <w:rPr>
          <w:rFonts w:ascii="Times New Roman" w:hAnsi="Times New Roman"/>
          <w:sz w:val="28"/>
          <w:szCs w:val="28"/>
          <w:lang w:val="az-Latn-AZ"/>
        </w:rPr>
        <w:t xml:space="preserve"> </w:t>
      </w:r>
      <w:r w:rsidR="006473CB" w:rsidRPr="002166D5">
        <w:rPr>
          <w:rFonts w:ascii="Times New Roman" w:hAnsi="Times New Roman"/>
          <w:sz w:val="28"/>
          <w:szCs w:val="28"/>
          <w:lang w:val="az-Latn-AZ"/>
        </w:rPr>
        <w:t>Bunları nəzərə alaraq d</w:t>
      </w:r>
      <w:r w:rsidRPr="002166D5">
        <w:rPr>
          <w:rFonts w:ascii="Times New Roman" w:hAnsi="Times New Roman"/>
          <w:sz w:val="28"/>
          <w:szCs w:val="28"/>
          <w:lang w:val="az-Latn-AZ"/>
        </w:rPr>
        <w:t>övləti bor</w:t>
      </w:r>
      <w:r w:rsidR="006473CB" w:rsidRPr="002166D5">
        <w:rPr>
          <w:rFonts w:ascii="Times New Roman" w:hAnsi="Times New Roman"/>
          <w:sz w:val="28"/>
          <w:szCs w:val="28"/>
          <w:lang w:val="az-Latn-AZ"/>
        </w:rPr>
        <w:t>c almağa sövq edən əsas səbəbləri qeyd etmək istərdim</w:t>
      </w:r>
      <w:r w:rsidRPr="002166D5">
        <w:rPr>
          <w:rFonts w:ascii="Times New Roman" w:hAnsi="Times New Roman"/>
          <w:sz w:val="28"/>
          <w:szCs w:val="28"/>
          <w:lang w:val="az-Latn-AZ"/>
        </w:rPr>
        <w:t>:</w:t>
      </w:r>
    </w:p>
    <w:p w:rsidR="00B421F4" w:rsidRPr="002166D5" w:rsidRDefault="00B421F4" w:rsidP="00C346B0">
      <w:pPr>
        <w:widowControl w:val="0"/>
        <w:numPr>
          <w:ilvl w:val="0"/>
          <w:numId w:val="3"/>
        </w:numPr>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fövqəladə xərclərin təmin edilməsi üçün borclanma;</w:t>
      </w:r>
    </w:p>
    <w:p w:rsidR="00B421F4" w:rsidRPr="002166D5" w:rsidRDefault="00B421F4" w:rsidP="00C346B0">
      <w:pPr>
        <w:widowControl w:val="0"/>
        <w:numPr>
          <w:ilvl w:val="0"/>
          <w:numId w:val="3"/>
        </w:numPr>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təbii fəlakətlərin və müharibələrin maliyyələ</w:t>
      </w:r>
      <w:r w:rsidR="003A65E8" w:rsidRPr="002166D5">
        <w:rPr>
          <w:rFonts w:ascii="Times New Roman" w:hAnsi="Times New Roman"/>
          <w:sz w:val="28"/>
          <w:szCs w:val="28"/>
          <w:lang w:val="az-Latn-AZ"/>
        </w:rPr>
        <w:t>ş</w:t>
      </w:r>
      <w:r w:rsidRPr="002166D5">
        <w:rPr>
          <w:rFonts w:ascii="Times New Roman" w:hAnsi="Times New Roman"/>
          <w:sz w:val="28"/>
          <w:szCs w:val="28"/>
          <w:lang w:val="az-Latn-AZ"/>
        </w:rPr>
        <w:t>diri</w:t>
      </w:r>
      <w:r w:rsidR="003A65E8" w:rsidRPr="002166D5">
        <w:rPr>
          <w:rFonts w:ascii="Times New Roman" w:hAnsi="Times New Roman"/>
          <w:sz w:val="28"/>
          <w:szCs w:val="28"/>
          <w:lang w:val="az-Latn-AZ"/>
        </w:rPr>
        <w:t>l</w:t>
      </w:r>
      <w:r w:rsidRPr="002166D5">
        <w:rPr>
          <w:rFonts w:ascii="Times New Roman" w:hAnsi="Times New Roman"/>
          <w:sz w:val="28"/>
          <w:szCs w:val="28"/>
          <w:lang w:val="az-Latn-AZ"/>
        </w:rPr>
        <w:t>məsi;</w:t>
      </w:r>
    </w:p>
    <w:p w:rsidR="00B421F4" w:rsidRPr="002166D5" w:rsidRDefault="00B421F4" w:rsidP="00C346B0">
      <w:pPr>
        <w:widowControl w:val="0"/>
        <w:numPr>
          <w:ilvl w:val="0"/>
          <w:numId w:val="3"/>
        </w:numPr>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investisiyaların maliyyələşdirilməsi üçün borclanma;</w:t>
      </w:r>
    </w:p>
    <w:p w:rsidR="00B421F4" w:rsidRPr="002166D5" w:rsidRDefault="00B421F4" w:rsidP="00C346B0">
      <w:pPr>
        <w:widowControl w:val="0"/>
        <w:numPr>
          <w:ilvl w:val="0"/>
          <w:numId w:val="3"/>
        </w:numPr>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büdcənin gəlir və xərclə</w:t>
      </w:r>
      <w:r w:rsidR="003A65E8" w:rsidRPr="002166D5">
        <w:rPr>
          <w:rFonts w:ascii="Times New Roman" w:hAnsi="Times New Roman"/>
          <w:sz w:val="28"/>
          <w:szCs w:val="28"/>
          <w:lang w:val="az-Latn-AZ"/>
        </w:rPr>
        <w:t>ri arasında tarazlığın saxlanılma</w:t>
      </w:r>
      <w:r w:rsidRPr="002166D5">
        <w:rPr>
          <w:rFonts w:ascii="Times New Roman" w:hAnsi="Times New Roman"/>
          <w:sz w:val="28"/>
          <w:szCs w:val="28"/>
          <w:lang w:val="az-Latn-AZ"/>
        </w:rPr>
        <w:t>sı;</w:t>
      </w:r>
    </w:p>
    <w:p w:rsidR="00B421F4" w:rsidRPr="002166D5" w:rsidRDefault="00B421F4" w:rsidP="00C346B0">
      <w:pPr>
        <w:numPr>
          <w:ilvl w:val="0"/>
          <w:numId w:val="3"/>
        </w:numPr>
        <w:tabs>
          <w:tab w:val="left" w:pos="3858"/>
        </w:tabs>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borc ödəmək məqsədilə yenidən borclanma</w:t>
      </w:r>
      <w:r w:rsidR="00EC3136">
        <w:rPr>
          <w:rFonts w:ascii="Times New Roman" w:hAnsi="Times New Roman"/>
          <w:sz w:val="28"/>
          <w:szCs w:val="28"/>
          <w:lang w:val="az-Latn-AZ"/>
        </w:rPr>
        <w:t xml:space="preserve">. </w:t>
      </w:r>
    </w:p>
    <w:p w:rsidR="007B570D" w:rsidRPr="002166D5" w:rsidRDefault="006473CB" w:rsidP="00C346B0">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İlk qeyd etdiklərimdə</w:t>
      </w:r>
      <w:r w:rsidR="00EC3136">
        <w:rPr>
          <w:rFonts w:ascii="Times New Roman" w:hAnsi="Times New Roman"/>
          <w:sz w:val="28"/>
          <w:szCs w:val="28"/>
          <w:lang w:val="az-Latn-AZ"/>
        </w:rPr>
        <w:t>n</w:t>
      </w:r>
      <w:r w:rsidRPr="002166D5">
        <w:rPr>
          <w:rFonts w:ascii="Times New Roman" w:hAnsi="Times New Roman"/>
          <w:sz w:val="28"/>
          <w:szCs w:val="28"/>
          <w:lang w:val="az-Latn-AZ"/>
        </w:rPr>
        <w:t xml:space="preserve"> ikisinin maliyyələşdirilməsini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borclanmadan ödəmək olar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bu vəziyyətdə ölkə vətəndaşı daha da ağır şəraitdə yaşamağa məruz qala bilər</w:t>
      </w:r>
      <w:r w:rsidR="00EC3136">
        <w:rPr>
          <w:rFonts w:ascii="Times New Roman" w:hAnsi="Times New Roman"/>
          <w:sz w:val="28"/>
          <w:szCs w:val="28"/>
          <w:lang w:val="az-Latn-AZ"/>
        </w:rPr>
        <w:t xml:space="preserve">. </w:t>
      </w:r>
      <w:r w:rsidR="0057793E" w:rsidRPr="002166D5">
        <w:rPr>
          <w:rFonts w:ascii="Times New Roman" w:hAnsi="Times New Roman"/>
          <w:sz w:val="28"/>
          <w:szCs w:val="28"/>
          <w:lang w:val="az-Latn-AZ"/>
        </w:rPr>
        <w:t xml:space="preserve">Fövqəladə borcların ödənilməsi üçün bir çox hallarda ölkədə </w:t>
      </w:r>
      <w:r w:rsidR="0057793E" w:rsidRPr="002166D5">
        <w:rPr>
          <w:rFonts w:ascii="Times New Roman" w:hAnsi="Times New Roman"/>
          <w:sz w:val="28"/>
          <w:szCs w:val="28"/>
          <w:lang w:val="az-Latn-AZ"/>
        </w:rPr>
        <w:lastRenderedPageBreak/>
        <w:t>dövlət tərəfindən yaradılmış maliyyə fondları fəaliyyət göstərir</w:t>
      </w:r>
      <w:r w:rsidR="00EC3136">
        <w:rPr>
          <w:rFonts w:ascii="Times New Roman" w:hAnsi="Times New Roman"/>
          <w:sz w:val="28"/>
          <w:szCs w:val="28"/>
          <w:lang w:val="az-Latn-AZ"/>
        </w:rPr>
        <w:t xml:space="preserve">. </w:t>
      </w:r>
      <w:r w:rsidR="0057793E" w:rsidRPr="002166D5">
        <w:rPr>
          <w:rFonts w:ascii="Times New Roman" w:hAnsi="Times New Roman"/>
          <w:sz w:val="28"/>
          <w:szCs w:val="28"/>
          <w:lang w:val="az-Latn-AZ"/>
        </w:rPr>
        <w:t>Lakin bəzən bu maliyyə fondları fövqəladə vəziyyətlə əlaqədar yaranan xərcləri ödəyə bilmir</w:t>
      </w:r>
      <w:r w:rsidR="00EC3136">
        <w:rPr>
          <w:rFonts w:ascii="Times New Roman" w:hAnsi="Times New Roman"/>
          <w:sz w:val="28"/>
          <w:szCs w:val="28"/>
          <w:lang w:val="az-Latn-AZ"/>
        </w:rPr>
        <w:t xml:space="preserve">. </w:t>
      </w:r>
      <w:r w:rsidR="0057793E" w:rsidRPr="002166D5">
        <w:rPr>
          <w:rFonts w:ascii="Times New Roman" w:hAnsi="Times New Roman"/>
          <w:sz w:val="28"/>
          <w:szCs w:val="28"/>
          <w:lang w:val="az-Latn-AZ"/>
        </w:rPr>
        <w:t>Fövqəladə vəziyyət də qısa müddət ərzində gözləmədən yarandığı üçün onun ödənilməsini də qısa müddət ərzində təmin etmək lazım gəlir</w:t>
      </w:r>
      <w:r w:rsidR="00EC3136">
        <w:rPr>
          <w:rFonts w:ascii="Times New Roman" w:hAnsi="Times New Roman"/>
          <w:sz w:val="28"/>
          <w:szCs w:val="28"/>
          <w:lang w:val="az-Latn-AZ"/>
        </w:rPr>
        <w:t xml:space="preserve">. </w:t>
      </w:r>
      <w:r w:rsidR="0057793E" w:rsidRPr="002166D5">
        <w:rPr>
          <w:rFonts w:ascii="Times New Roman" w:hAnsi="Times New Roman"/>
          <w:sz w:val="28"/>
          <w:szCs w:val="28"/>
          <w:lang w:val="az-Latn-AZ"/>
        </w:rPr>
        <w:t>Bu</w:t>
      </w:r>
      <w:r w:rsidR="001847B1" w:rsidRPr="002166D5">
        <w:rPr>
          <w:rFonts w:ascii="Times New Roman" w:hAnsi="Times New Roman"/>
          <w:sz w:val="28"/>
          <w:szCs w:val="28"/>
          <w:lang w:val="az-Latn-AZ"/>
        </w:rPr>
        <w:t xml:space="preserve"> vəziyyətdə də ölkə</w:t>
      </w:r>
      <w:r w:rsidR="00EC3136">
        <w:rPr>
          <w:rFonts w:ascii="Times New Roman" w:hAnsi="Times New Roman"/>
          <w:sz w:val="28"/>
          <w:szCs w:val="28"/>
          <w:lang w:val="az-Latn-AZ"/>
        </w:rPr>
        <w:t xml:space="preserve"> </w:t>
      </w:r>
      <w:r w:rsidR="001847B1" w:rsidRPr="002166D5">
        <w:rPr>
          <w:rFonts w:ascii="Times New Roman" w:hAnsi="Times New Roman"/>
          <w:sz w:val="28"/>
          <w:szCs w:val="28"/>
          <w:lang w:val="az-Latn-AZ"/>
        </w:rPr>
        <w:t>kredit götü</w:t>
      </w:r>
      <w:r w:rsidR="0057793E" w:rsidRPr="002166D5">
        <w:rPr>
          <w:rFonts w:ascii="Times New Roman" w:hAnsi="Times New Roman"/>
          <w:sz w:val="28"/>
          <w:szCs w:val="28"/>
          <w:lang w:val="az-Latn-AZ"/>
        </w:rPr>
        <w:t>rməyə məcbur qalır</w:t>
      </w:r>
      <w:r w:rsidR="00EC3136">
        <w:rPr>
          <w:rFonts w:ascii="Times New Roman" w:hAnsi="Times New Roman"/>
          <w:sz w:val="28"/>
          <w:szCs w:val="28"/>
          <w:lang w:val="az-Latn-AZ"/>
        </w:rPr>
        <w:t xml:space="preserve">. </w:t>
      </w:r>
      <w:r w:rsidR="001847B1" w:rsidRPr="002166D5">
        <w:rPr>
          <w:rFonts w:ascii="Times New Roman" w:hAnsi="Times New Roman"/>
          <w:sz w:val="28"/>
          <w:szCs w:val="28"/>
          <w:lang w:val="az-Latn-AZ"/>
        </w:rPr>
        <w:t>Təbii fəlakətlərin baş verməsi də ölkədən anidən</w:t>
      </w:r>
      <w:r w:rsidR="007B570D" w:rsidRPr="002166D5">
        <w:rPr>
          <w:rFonts w:ascii="Times New Roman" w:hAnsi="Times New Roman"/>
          <w:sz w:val="28"/>
          <w:szCs w:val="28"/>
          <w:lang w:val="az-Latn-AZ"/>
        </w:rPr>
        <w:t xml:space="preserve"> xərclərin artması</w:t>
      </w:r>
      <w:r w:rsidR="001847B1" w:rsidRPr="002166D5">
        <w:rPr>
          <w:rFonts w:ascii="Times New Roman" w:hAnsi="Times New Roman"/>
          <w:sz w:val="28"/>
          <w:szCs w:val="28"/>
          <w:lang w:val="az-Latn-AZ"/>
        </w:rPr>
        <w:t>pul vəsaitinə olan tələbatı artırmış olur</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Təbii fəlakət zamanı yaranmış xərcləri ölkədə vergilər və digər ödəmələri artırmaq yolu ilə ödəmək olar</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Lakin bu ölkə əhalisinin vəziyyətinin daha da pisləşməsinə gə</w:t>
      </w:r>
      <w:r w:rsidR="00CA4C13" w:rsidRPr="002166D5">
        <w:rPr>
          <w:rFonts w:ascii="Times New Roman" w:hAnsi="Times New Roman"/>
          <w:sz w:val="28"/>
          <w:szCs w:val="28"/>
          <w:lang w:val="az-Latn-AZ"/>
        </w:rPr>
        <w:t>tirib çıxartdığı üçün d</w:t>
      </w:r>
      <w:r w:rsidR="007B570D" w:rsidRPr="002166D5">
        <w:rPr>
          <w:rFonts w:ascii="Times New Roman" w:hAnsi="Times New Roman"/>
          <w:sz w:val="28"/>
          <w:szCs w:val="28"/>
          <w:lang w:val="az-Latn-AZ"/>
        </w:rPr>
        <w:t>övlət xarici ölkələrdən borclanmalara üstünlük verir</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Müharibə vəziyyəti də ölkədə sadəcə olaraq pul borcu olaraq yox</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eyni zamanda hərbi sursatvə s</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almaqla borc münasibətlərinin yaranmasına gə</w:t>
      </w:r>
      <w:r w:rsidR="00DF2916" w:rsidRPr="002166D5">
        <w:rPr>
          <w:rFonts w:ascii="Times New Roman" w:hAnsi="Times New Roman"/>
          <w:sz w:val="28"/>
          <w:szCs w:val="28"/>
          <w:lang w:val="az-Latn-AZ"/>
        </w:rPr>
        <w:t>tirib çıxardır</w:t>
      </w:r>
      <w:r w:rsidR="00EC3136">
        <w:rPr>
          <w:rFonts w:ascii="Times New Roman" w:hAnsi="Times New Roman"/>
          <w:sz w:val="28"/>
          <w:szCs w:val="28"/>
          <w:lang w:val="az-Latn-AZ"/>
        </w:rPr>
        <w:t xml:space="preserve">. </w:t>
      </w:r>
      <w:r w:rsidR="00DF2916" w:rsidRPr="002166D5">
        <w:rPr>
          <w:rFonts w:ascii="Times New Roman" w:hAnsi="Times New Roman"/>
          <w:sz w:val="28"/>
          <w:szCs w:val="28"/>
          <w:lang w:val="az-Latn-AZ"/>
        </w:rPr>
        <w:t>Bu tip borclar</w:t>
      </w:r>
      <w:r w:rsidR="007B570D" w:rsidRPr="002166D5">
        <w:rPr>
          <w:rFonts w:ascii="Times New Roman" w:hAnsi="Times New Roman"/>
          <w:sz w:val="28"/>
          <w:szCs w:val="28"/>
          <w:lang w:val="az-Latn-AZ"/>
        </w:rPr>
        <w:t xml:space="preserve"> ciddi pul ehtiyaclarından irəli gəlməklə yanaşı</w:t>
      </w:r>
      <w:r w:rsidR="00EC3136">
        <w:rPr>
          <w:rFonts w:ascii="Times New Roman" w:hAnsi="Times New Roman"/>
          <w:sz w:val="28"/>
          <w:szCs w:val="28"/>
          <w:lang w:val="az-Latn-AZ"/>
        </w:rPr>
        <w:t xml:space="preserve">, </w:t>
      </w:r>
      <w:r w:rsidR="007B570D" w:rsidRPr="002166D5">
        <w:rPr>
          <w:rFonts w:ascii="Times New Roman" w:hAnsi="Times New Roman"/>
          <w:sz w:val="28"/>
          <w:szCs w:val="28"/>
          <w:lang w:val="az-Latn-AZ"/>
        </w:rPr>
        <w:t>hansısa istisadi siyasətə xidmət göstərmir</w:t>
      </w:r>
      <w:r w:rsidR="00EC3136">
        <w:rPr>
          <w:rFonts w:ascii="Times New Roman" w:hAnsi="Times New Roman"/>
          <w:sz w:val="28"/>
          <w:szCs w:val="28"/>
          <w:lang w:val="az-Latn-AZ"/>
        </w:rPr>
        <w:t xml:space="preserve">, </w:t>
      </w:r>
      <w:r w:rsidR="00F1030D" w:rsidRPr="002166D5">
        <w:rPr>
          <w:rFonts w:ascii="Times New Roman" w:hAnsi="Times New Roman"/>
          <w:sz w:val="28"/>
          <w:szCs w:val="28"/>
          <w:lang w:val="az-Latn-AZ"/>
        </w:rPr>
        <w:t>istehlak</w:t>
      </w:r>
      <w:r w:rsidR="00EC3136">
        <w:rPr>
          <w:rFonts w:ascii="Times New Roman" w:hAnsi="Times New Roman"/>
          <w:sz w:val="28"/>
          <w:szCs w:val="28"/>
          <w:lang w:val="az-Latn-AZ"/>
        </w:rPr>
        <w:t xml:space="preserve"> </w:t>
      </w:r>
      <w:r w:rsidR="00F1030D" w:rsidRPr="002166D5">
        <w:rPr>
          <w:rFonts w:ascii="Times New Roman" w:hAnsi="Times New Roman"/>
          <w:sz w:val="28"/>
          <w:szCs w:val="28"/>
          <w:lang w:val="az-Latn-AZ"/>
        </w:rPr>
        <w:t>xidməti daşımır</w:t>
      </w:r>
      <w:r w:rsidR="00EC3136">
        <w:rPr>
          <w:rFonts w:ascii="Times New Roman" w:hAnsi="Times New Roman"/>
          <w:sz w:val="28"/>
          <w:szCs w:val="28"/>
          <w:lang w:val="az-Latn-AZ"/>
        </w:rPr>
        <w:t xml:space="preserve">. </w:t>
      </w:r>
      <w:r w:rsidR="00F1030D" w:rsidRPr="002166D5">
        <w:rPr>
          <w:rFonts w:ascii="Times New Roman" w:hAnsi="Times New Roman"/>
          <w:sz w:val="28"/>
          <w:szCs w:val="28"/>
          <w:lang w:val="az-Latn-AZ"/>
        </w:rPr>
        <w:t>Bu tip borcların məqsədi mövcud və</w:t>
      </w:r>
      <w:r w:rsidR="00CA4C13" w:rsidRPr="002166D5">
        <w:rPr>
          <w:rFonts w:ascii="Times New Roman" w:hAnsi="Times New Roman"/>
          <w:sz w:val="28"/>
          <w:szCs w:val="28"/>
          <w:lang w:val="az-Latn-AZ"/>
        </w:rPr>
        <w:t>z</w:t>
      </w:r>
      <w:r w:rsidR="00F1030D" w:rsidRPr="002166D5">
        <w:rPr>
          <w:rFonts w:ascii="Times New Roman" w:hAnsi="Times New Roman"/>
          <w:sz w:val="28"/>
          <w:szCs w:val="28"/>
          <w:lang w:val="az-Latn-AZ"/>
        </w:rPr>
        <w:t>iyyətin dözəldilməsi üçün istifadə edildiyi üçün mənfəət xarakteri daşımır</w:t>
      </w:r>
      <w:r w:rsidR="00EC3136">
        <w:rPr>
          <w:rFonts w:ascii="Times New Roman" w:hAnsi="Times New Roman"/>
          <w:sz w:val="28"/>
          <w:szCs w:val="28"/>
          <w:lang w:val="az-Latn-AZ"/>
        </w:rPr>
        <w:t xml:space="preserve">. </w:t>
      </w:r>
      <w:r w:rsidR="00F1030D" w:rsidRPr="002166D5">
        <w:rPr>
          <w:rFonts w:ascii="Times New Roman" w:hAnsi="Times New Roman"/>
          <w:sz w:val="28"/>
          <w:szCs w:val="28"/>
          <w:lang w:val="az-Latn-AZ"/>
        </w:rPr>
        <w:t>Bu cür hallarda da</w:t>
      </w:r>
      <w:r w:rsidR="00EC3136">
        <w:rPr>
          <w:rFonts w:ascii="Times New Roman" w:hAnsi="Times New Roman"/>
          <w:sz w:val="28"/>
          <w:szCs w:val="28"/>
          <w:lang w:val="az-Latn-AZ"/>
        </w:rPr>
        <w:t xml:space="preserve"> </w:t>
      </w:r>
      <w:r w:rsidR="00F1030D" w:rsidRPr="002166D5">
        <w:rPr>
          <w:rFonts w:ascii="Times New Roman" w:hAnsi="Times New Roman"/>
          <w:sz w:val="28"/>
          <w:szCs w:val="28"/>
          <w:lang w:val="az-Latn-AZ"/>
        </w:rPr>
        <w:t>alınan borclar adətən digər maliyyə vəsaitləri hesabına ödənilir</w:t>
      </w:r>
      <w:r w:rsidR="00EC3136">
        <w:rPr>
          <w:rFonts w:ascii="Times New Roman" w:hAnsi="Times New Roman"/>
          <w:sz w:val="28"/>
          <w:szCs w:val="28"/>
          <w:lang w:val="az-Latn-AZ"/>
        </w:rPr>
        <w:t xml:space="preserve">. </w:t>
      </w:r>
    </w:p>
    <w:p w:rsidR="005B722A" w:rsidRPr="002166D5" w:rsidRDefault="005B722A" w:rsidP="00C346B0">
      <w:pPr>
        <w:pStyle w:val="a5"/>
        <w:widowControl/>
        <w:ind w:firstLine="851"/>
        <w:contextualSpacing/>
        <w:rPr>
          <w:rFonts w:ascii="Times New Roman" w:hAnsi="Times New Roman"/>
          <w:szCs w:val="28"/>
          <w:lang w:val="az-Latn-AZ"/>
        </w:rPr>
      </w:pPr>
      <w:r w:rsidRPr="002166D5">
        <w:rPr>
          <w:rFonts w:ascii="Times New Roman" w:hAnsi="Times New Roman"/>
          <w:szCs w:val="28"/>
          <w:shd w:val="clear" w:color="auto" w:fill="FFFFFF"/>
          <w:lang w:val="az-Latn-AZ"/>
        </w:rPr>
        <w:t>Tarixin bu günə kimi sübut edib göstərdiyi isə budur ki</w:t>
      </w:r>
      <w:r w:rsidR="00EC3136">
        <w:rPr>
          <w:rFonts w:ascii="Times New Roman" w:hAnsi="Times New Roman"/>
          <w:szCs w:val="28"/>
          <w:shd w:val="clear" w:color="auto" w:fill="FFFFFF"/>
          <w:lang w:val="az-Latn-AZ"/>
        </w:rPr>
        <w:t xml:space="preserve">, </w:t>
      </w:r>
      <w:r w:rsidRPr="002166D5">
        <w:rPr>
          <w:rFonts w:ascii="Times New Roman" w:hAnsi="Times New Roman"/>
          <w:szCs w:val="28"/>
          <w:shd w:val="clear" w:color="auto" w:fill="FFFFFF"/>
          <w:lang w:val="az-Latn-AZ"/>
        </w:rPr>
        <w:t>bəzi dövlətlər borclanma hesabına nəinki iqtisadi cəhətdən inkişaf edə biliblər</w:t>
      </w:r>
      <w:r w:rsidR="00EC3136">
        <w:rPr>
          <w:rFonts w:ascii="Times New Roman" w:hAnsi="Times New Roman"/>
          <w:szCs w:val="28"/>
          <w:shd w:val="clear" w:color="auto" w:fill="FFFFFF"/>
          <w:lang w:val="az-Latn-AZ"/>
        </w:rPr>
        <w:t xml:space="preserve">, </w:t>
      </w:r>
      <w:r w:rsidRPr="002166D5">
        <w:rPr>
          <w:rFonts w:ascii="Times New Roman" w:hAnsi="Times New Roman"/>
          <w:szCs w:val="28"/>
          <w:shd w:val="clear" w:color="auto" w:fill="FFFFFF"/>
          <w:lang w:val="az-Latn-AZ"/>
        </w:rPr>
        <w:t>hətta dünya iqtisadiyyatının monstrlarına çevrilməyə belə müvəffəq olublar</w:t>
      </w:r>
      <w:r w:rsidR="00EC3136">
        <w:rPr>
          <w:rFonts w:ascii="Times New Roman" w:hAnsi="Times New Roman"/>
          <w:szCs w:val="28"/>
          <w:shd w:val="clear" w:color="auto" w:fill="FFFFFF"/>
          <w:lang w:val="az-Latn-AZ"/>
        </w:rPr>
        <w:t xml:space="preserve">. </w:t>
      </w:r>
      <w:r w:rsidR="00CB5EDE" w:rsidRPr="002166D5">
        <w:rPr>
          <w:rFonts w:ascii="Times New Roman" w:hAnsi="Times New Roman"/>
          <w:szCs w:val="28"/>
          <w:lang w:val="az-Latn-AZ"/>
        </w:rPr>
        <w:t>Aşağı</w:t>
      </w:r>
      <w:r w:rsidRPr="002166D5">
        <w:rPr>
          <w:rFonts w:ascii="Times New Roman" w:hAnsi="Times New Roman"/>
          <w:szCs w:val="28"/>
          <w:lang w:val="az-Latn-AZ"/>
        </w:rPr>
        <w:t>da dünya ölkələri üzrə olan borcların cəmi cədvəlini nəzərdən keçirək</w:t>
      </w:r>
      <w:r w:rsidR="00EC3136">
        <w:rPr>
          <w:rFonts w:ascii="Times New Roman" w:hAnsi="Times New Roman"/>
          <w:szCs w:val="28"/>
          <w:lang w:val="az-Latn-AZ"/>
        </w:rPr>
        <w:t xml:space="preserve">. </w:t>
      </w:r>
    </w:p>
    <w:p w:rsidR="00EC3136" w:rsidRDefault="00CA670B" w:rsidP="00EC3136">
      <w:pPr>
        <w:pStyle w:val="a5"/>
        <w:widowControl/>
        <w:ind w:firstLine="851"/>
        <w:contextualSpacing/>
        <w:jc w:val="right"/>
        <w:rPr>
          <w:b/>
          <w:szCs w:val="28"/>
          <w:lang w:val="az-Latn-AZ"/>
        </w:rPr>
      </w:pPr>
      <w:r w:rsidRPr="002166D5">
        <w:rPr>
          <w:b/>
          <w:szCs w:val="28"/>
          <w:lang w:val="az-Latn-AZ"/>
        </w:rPr>
        <w:t>Qrafik 1</w:t>
      </w:r>
      <w:r w:rsidR="00EC3136">
        <w:rPr>
          <w:b/>
          <w:szCs w:val="28"/>
          <w:lang w:val="az-Latn-AZ"/>
        </w:rPr>
        <w:t xml:space="preserve">. </w:t>
      </w:r>
      <w:r w:rsidRPr="002166D5">
        <w:rPr>
          <w:b/>
          <w:szCs w:val="28"/>
          <w:lang w:val="az-Latn-AZ"/>
        </w:rPr>
        <w:t>1</w:t>
      </w:r>
      <w:r w:rsidR="00EC3136">
        <w:rPr>
          <w:b/>
          <w:szCs w:val="28"/>
          <w:lang w:val="az-Latn-AZ"/>
        </w:rPr>
        <w:t xml:space="preserve">. </w:t>
      </w:r>
    </w:p>
    <w:p w:rsidR="005B722A" w:rsidRPr="002166D5" w:rsidRDefault="00CA670B" w:rsidP="00EC3136">
      <w:pPr>
        <w:pStyle w:val="a5"/>
        <w:widowControl/>
        <w:ind w:firstLine="851"/>
        <w:contextualSpacing/>
        <w:jc w:val="center"/>
        <w:rPr>
          <w:szCs w:val="28"/>
          <w:lang w:val="az-Latn-AZ"/>
        </w:rPr>
      </w:pPr>
      <w:r w:rsidRPr="002166D5">
        <w:rPr>
          <w:b/>
          <w:szCs w:val="28"/>
          <w:lang w:val="az-Latn-AZ"/>
        </w:rPr>
        <w:t>D</w:t>
      </w:r>
      <w:r w:rsidRPr="002166D5">
        <w:rPr>
          <w:rFonts w:ascii="Times New Roman" w:hAnsi="Times New Roman"/>
          <w:b/>
          <w:szCs w:val="28"/>
          <w:lang w:val="az-Latn-AZ"/>
        </w:rPr>
        <w:t>ü</w:t>
      </w:r>
      <w:r w:rsidRPr="002166D5">
        <w:rPr>
          <w:rFonts w:cs="Times Roman AzLat"/>
          <w:b/>
          <w:szCs w:val="28"/>
          <w:lang w:val="az-Latn-AZ"/>
        </w:rPr>
        <w:t xml:space="preserve">nya </w:t>
      </w:r>
      <w:r w:rsidRPr="002166D5">
        <w:rPr>
          <w:rFonts w:ascii="Times New Roman" w:hAnsi="Times New Roman"/>
          <w:b/>
          <w:szCs w:val="28"/>
          <w:lang w:val="az-Latn-AZ"/>
        </w:rPr>
        <w:t>ö</w:t>
      </w:r>
      <w:r w:rsidRPr="002166D5">
        <w:rPr>
          <w:rFonts w:cs="Times Roman AzLat"/>
          <w:b/>
          <w:szCs w:val="28"/>
          <w:lang w:val="az-Latn-AZ"/>
        </w:rPr>
        <w:t>lk</w:t>
      </w:r>
      <w:r w:rsidRPr="002166D5">
        <w:rPr>
          <w:rFonts w:ascii="Times New Roman" w:hAnsi="Times New Roman"/>
          <w:b/>
          <w:szCs w:val="28"/>
          <w:lang w:val="az-Latn-AZ"/>
        </w:rPr>
        <w:t>ə</w:t>
      </w:r>
      <w:r w:rsidRPr="002166D5">
        <w:rPr>
          <w:b/>
          <w:szCs w:val="28"/>
          <w:lang w:val="az-Latn-AZ"/>
        </w:rPr>
        <w:t>l</w:t>
      </w:r>
      <w:r w:rsidRPr="002166D5">
        <w:rPr>
          <w:rFonts w:ascii="Times New Roman" w:hAnsi="Times New Roman"/>
          <w:b/>
          <w:szCs w:val="28"/>
          <w:lang w:val="az-Latn-AZ"/>
        </w:rPr>
        <w:t>ə</w:t>
      </w:r>
      <w:r w:rsidRPr="002166D5">
        <w:rPr>
          <w:b/>
          <w:szCs w:val="28"/>
          <w:lang w:val="az-Latn-AZ"/>
        </w:rPr>
        <w:t xml:space="preserve">ri </w:t>
      </w:r>
      <w:r w:rsidRPr="002166D5">
        <w:rPr>
          <w:rFonts w:ascii="Times New Roman" w:hAnsi="Times New Roman"/>
          <w:b/>
          <w:szCs w:val="28"/>
          <w:lang w:val="az-Latn-AZ"/>
        </w:rPr>
        <w:t>ü</w:t>
      </w:r>
      <w:r w:rsidRPr="002166D5">
        <w:rPr>
          <w:rFonts w:cs="Times Roman AzLat"/>
          <w:b/>
          <w:szCs w:val="28"/>
          <w:lang w:val="az-Latn-AZ"/>
        </w:rPr>
        <w:t>zr</w:t>
      </w:r>
      <w:r w:rsidRPr="002166D5">
        <w:rPr>
          <w:rFonts w:ascii="Times New Roman" w:hAnsi="Times New Roman"/>
          <w:b/>
          <w:szCs w:val="28"/>
          <w:lang w:val="az-Latn-AZ"/>
        </w:rPr>
        <w:t>ə</w:t>
      </w:r>
      <w:r w:rsidRPr="002166D5">
        <w:rPr>
          <w:b/>
          <w:szCs w:val="28"/>
          <w:lang w:val="az-Latn-AZ"/>
        </w:rPr>
        <w:t xml:space="preserve"> umumi borc </w:t>
      </w:r>
      <w:r w:rsidRPr="002166D5">
        <w:rPr>
          <w:rFonts w:ascii="Times New Roman" w:hAnsi="Times New Roman"/>
          <w:b/>
          <w:szCs w:val="28"/>
          <w:lang w:val="az-Latn-AZ"/>
        </w:rPr>
        <w:t>ö</w:t>
      </w:r>
      <w:r w:rsidRPr="002166D5">
        <w:rPr>
          <w:rFonts w:cs="Times Roman AzLat"/>
          <w:b/>
          <w:szCs w:val="28"/>
          <w:lang w:val="az-Latn-AZ"/>
        </w:rPr>
        <w:t>hd</w:t>
      </w:r>
      <w:r w:rsidRPr="002166D5">
        <w:rPr>
          <w:rFonts w:ascii="Times New Roman" w:hAnsi="Times New Roman"/>
          <w:b/>
          <w:szCs w:val="28"/>
          <w:lang w:val="az-Latn-AZ"/>
        </w:rPr>
        <w:t>ə</w:t>
      </w:r>
      <w:r w:rsidRPr="002166D5">
        <w:rPr>
          <w:b/>
          <w:szCs w:val="28"/>
          <w:lang w:val="az-Latn-AZ"/>
        </w:rPr>
        <w:t>likl</w:t>
      </w:r>
      <w:r w:rsidRPr="002166D5">
        <w:rPr>
          <w:rFonts w:ascii="Times New Roman" w:hAnsi="Times New Roman"/>
          <w:b/>
          <w:szCs w:val="28"/>
          <w:lang w:val="az-Latn-AZ"/>
        </w:rPr>
        <w:t>ə</w:t>
      </w:r>
      <w:r w:rsidRPr="002166D5">
        <w:rPr>
          <w:b/>
          <w:szCs w:val="28"/>
          <w:lang w:val="az-Latn-AZ"/>
        </w:rPr>
        <w:t>rinin c</w:t>
      </w:r>
      <w:r w:rsidRPr="002166D5">
        <w:rPr>
          <w:rFonts w:ascii="Times New Roman" w:hAnsi="Times New Roman"/>
          <w:b/>
          <w:szCs w:val="28"/>
          <w:lang w:val="az-Latn-AZ"/>
        </w:rPr>
        <w:t>ə</w:t>
      </w:r>
      <w:r w:rsidRPr="002166D5">
        <w:rPr>
          <w:b/>
          <w:szCs w:val="28"/>
          <w:lang w:val="az-Latn-AZ"/>
        </w:rPr>
        <w:t>mi</w:t>
      </w:r>
      <w:r w:rsidR="00EC3136">
        <w:rPr>
          <w:b/>
          <w:szCs w:val="28"/>
          <w:lang w:val="az-Latn-AZ"/>
        </w:rPr>
        <w:t xml:space="preserve">. </w:t>
      </w:r>
      <w:r w:rsidR="005B722A" w:rsidRPr="002166D5">
        <w:rPr>
          <w:noProof/>
          <w:szCs w:val="28"/>
        </w:rPr>
        <w:drawing>
          <wp:inline distT="0" distB="0" distL="0" distR="0" wp14:anchorId="12F658E2" wp14:editId="0FBC8862">
            <wp:extent cx="5734050" cy="1714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A8B" w:rsidRPr="002166D5" w:rsidRDefault="005B722A" w:rsidP="00C346B0">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Qrafikdən də aydın görünür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ABŞ</w:t>
      </w:r>
      <w:r w:rsidR="00003FBE" w:rsidRPr="002166D5">
        <w:rPr>
          <w:rFonts w:ascii="Times New Roman" w:hAnsi="Times New Roman"/>
          <w:sz w:val="28"/>
          <w:szCs w:val="28"/>
          <w:lang w:val="az-Latn-AZ"/>
        </w:rPr>
        <w:t>-</w:t>
      </w:r>
      <w:r w:rsidRPr="002166D5">
        <w:rPr>
          <w:rFonts w:ascii="Times New Roman" w:hAnsi="Times New Roman"/>
          <w:sz w:val="28"/>
          <w:szCs w:val="28"/>
          <w:lang w:val="az-Latn-AZ"/>
        </w:rPr>
        <w:t>ı</w:t>
      </w:r>
      <w:r w:rsidR="00CB5EDE" w:rsidRPr="002166D5">
        <w:rPr>
          <w:rFonts w:ascii="Times New Roman" w:hAnsi="Times New Roman"/>
          <w:sz w:val="28"/>
          <w:szCs w:val="28"/>
          <w:lang w:val="az-Latn-AZ"/>
        </w:rPr>
        <w:t xml:space="preserve">n dövlət borcu </w:t>
      </w:r>
      <w:r w:rsidR="00003FBE" w:rsidRPr="002166D5">
        <w:rPr>
          <w:rFonts w:ascii="Times New Roman" w:hAnsi="Times New Roman"/>
          <w:sz w:val="28"/>
          <w:szCs w:val="28"/>
          <w:lang w:val="az-Latn-AZ"/>
        </w:rPr>
        <w:t>ü</w:t>
      </w:r>
      <w:r w:rsidR="00CB5EDE" w:rsidRPr="002166D5">
        <w:rPr>
          <w:rFonts w:ascii="Times New Roman" w:hAnsi="Times New Roman"/>
          <w:sz w:val="28"/>
          <w:szCs w:val="28"/>
          <w:lang w:val="az-Latn-AZ"/>
        </w:rPr>
        <w:t>mumi hissənin 40</w:t>
      </w:r>
      <w:r w:rsidRPr="002166D5">
        <w:rPr>
          <w:rFonts w:ascii="Times New Roman" w:hAnsi="Times New Roman"/>
          <w:sz w:val="28"/>
          <w:szCs w:val="28"/>
          <w:lang w:val="az-Latn-AZ"/>
        </w:rPr>
        <w:t>%</w:t>
      </w:r>
      <w:r w:rsidR="00CA4C13" w:rsidRPr="002166D5">
        <w:rPr>
          <w:rFonts w:ascii="Times New Roman" w:hAnsi="Times New Roman"/>
          <w:sz w:val="28"/>
          <w:szCs w:val="28"/>
          <w:lang w:val="az-Latn-AZ"/>
        </w:rPr>
        <w:t>-</w:t>
      </w:r>
      <w:r w:rsidRPr="002166D5">
        <w:rPr>
          <w:rFonts w:ascii="Times New Roman" w:hAnsi="Times New Roman"/>
          <w:sz w:val="28"/>
          <w:szCs w:val="28"/>
          <w:lang w:val="az-Latn-AZ"/>
        </w:rPr>
        <w:t>ə</w:t>
      </w:r>
      <w:r w:rsidR="000B1A8B" w:rsidRPr="002166D5">
        <w:rPr>
          <w:rFonts w:ascii="Times New Roman" w:hAnsi="Times New Roman"/>
          <w:sz w:val="28"/>
          <w:szCs w:val="28"/>
          <w:lang w:val="az-Latn-AZ"/>
        </w:rPr>
        <w:t xml:space="preserve"> yaxın </w:t>
      </w:r>
      <w:r w:rsidRPr="002166D5">
        <w:rPr>
          <w:rFonts w:ascii="Times New Roman" w:hAnsi="Times New Roman"/>
          <w:sz w:val="28"/>
          <w:szCs w:val="28"/>
          <w:lang w:val="az-Latn-AZ"/>
        </w:rPr>
        <w:t>miqdarını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əks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etdirir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Növbə</w:t>
      </w:r>
      <w:r w:rsidR="002061D5">
        <w:rPr>
          <w:rFonts w:ascii="Times New Roman" w:hAnsi="Times New Roman"/>
          <w:sz w:val="28"/>
          <w:szCs w:val="28"/>
          <w:lang w:val="az-Latn-AZ"/>
        </w:rPr>
        <w:t xml:space="preserve"> </w:t>
      </w:r>
      <w:r w:rsidRPr="002166D5">
        <w:rPr>
          <w:rFonts w:ascii="Times New Roman" w:hAnsi="Times New Roman"/>
          <w:sz w:val="28"/>
          <w:szCs w:val="28"/>
          <w:lang w:val="az-Latn-AZ"/>
        </w:rPr>
        <w:t>ilə</w:t>
      </w:r>
      <w:r w:rsidR="002061D5">
        <w:rPr>
          <w:rFonts w:ascii="Times New Roman" w:hAnsi="Times New Roman"/>
          <w:sz w:val="28"/>
          <w:szCs w:val="28"/>
          <w:lang w:val="az-Latn-AZ"/>
        </w:rPr>
        <w:t xml:space="preserve"> </w:t>
      </w:r>
      <w:r w:rsidR="00CA4C13" w:rsidRPr="002166D5">
        <w:rPr>
          <w:rFonts w:ascii="Times New Roman" w:hAnsi="Times New Roman"/>
          <w:sz w:val="28"/>
          <w:szCs w:val="28"/>
          <w:lang w:val="az-Latn-AZ"/>
        </w:rPr>
        <w:t>arxasın</w:t>
      </w:r>
      <w:r w:rsidRPr="002166D5">
        <w:rPr>
          <w:rFonts w:ascii="Times New Roman" w:hAnsi="Times New Roman"/>
          <w:sz w:val="28"/>
          <w:szCs w:val="28"/>
          <w:lang w:val="az-Latn-AZ"/>
        </w:rPr>
        <w:t>ca</w:t>
      </w:r>
      <w:r w:rsidR="00EC3136">
        <w:rPr>
          <w:rFonts w:ascii="Times New Roman" w:hAnsi="Times New Roman"/>
          <w:sz w:val="28"/>
          <w:szCs w:val="28"/>
          <w:lang w:val="az-Latn-AZ"/>
        </w:rPr>
        <w:t xml:space="preserve">, </w:t>
      </w:r>
      <w:r w:rsidR="005B25BC" w:rsidRPr="002166D5">
        <w:rPr>
          <w:rFonts w:ascii="Times New Roman" w:hAnsi="Times New Roman"/>
          <w:sz w:val="28"/>
          <w:szCs w:val="28"/>
          <w:lang w:val="az-Latn-AZ"/>
        </w:rPr>
        <w:t>Yaponiya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İtaliya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Fransa və digər ölkələrin borc</w:t>
      </w:r>
      <w:r w:rsidR="00CB5EDE" w:rsidRPr="002166D5">
        <w:rPr>
          <w:rFonts w:ascii="Times New Roman" w:hAnsi="Times New Roman"/>
          <w:sz w:val="28"/>
          <w:szCs w:val="28"/>
          <w:lang w:val="az-Latn-AZ"/>
        </w:rPr>
        <w:t>ları</w:t>
      </w:r>
      <w:r w:rsidRPr="002166D5">
        <w:rPr>
          <w:rFonts w:ascii="Times New Roman" w:hAnsi="Times New Roman"/>
          <w:sz w:val="28"/>
          <w:szCs w:val="28"/>
          <w:lang w:val="az-Latn-AZ"/>
        </w:rPr>
        <w:t>d</w:t>
      </w:r>
      <w:r w:rsidR="00CB5EDE" w:rsidRPr="002166D5">
        <w:rPr>
          <w:rFonts w:ascii="Times New Roman" w:hAnsi="Times New Roman"/>
          <w:sz w:val="28"/>
          <w:szCs w:val="28"/>
          <w:lang w:val="az-Latn-AZ"/>
        </w:rPr>
        <w:t>ı</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00CB5EDE" w:rsidRPr="002166D5">
        <w:rPr>
          <w:rFonts w:ascii="Times New Roman" w:hAnsi="Times New Roman"/>
          <w:sz w:val="28"/>
          <w:szCs w:val="28"/>
          <w:lang w:val="az-Latn-AZ"/>
        </w:rPr>
        <w:t xml:space="preserve">Dövlət borclarının çox olmasına baxmayaraq bu </w:t>
      </w:r>
      <w:r w:rsidR="00CB5EDE" w:rsidRPr="002166D5">
        <w:rPr>
          <w:rFonts w:ascii="Times New Roman" w:hAnsi="Times New Roman"/>
          <w:sz w:val="28"/>
          <w:szCs w:val="28"/>
          <w:lang w:val="az-Latn-AZ"/>
        </w:rPr>
        <w:lastRenderedPageBreak/>
        <w:t>ölkələrə iqtisadi cəhətdən zəif demək olmaz</w:t>
      </w:r>
      <w:r w:rsidR="00EC3136">
        <w:rPr>
          <w:rFonts w:ascii="Times New Roman" w:hAnsi="Times New Roman"/>
          <w:sz w:val="28"/>
          <w:szCs w:val="28"/>
          <w:lang w:val="az-Latn-AZ"/>
        </w:rPr>
        <w:t xml:space="preserve">. </w:t>
      </w:r>
      <w:r w:rsidR="00CB5EDE" w:rsidRPr="002166D5">
        <w:rPr>
          <w:rFonts w:ascii="Times New Roman" w:hAnsi="Times New Roman"/>
          <w:sz w:val="28"/>
          <w:szCs w:val="28"/>
          <w:shd w:val="clear" w:color="auto" w:fill="FFFFFF"/>
          <w:lang w:val="az-Latn-AZ"/>
        </w:rPr>
        <w:t>Bu</w:t>
      </w:r>
      <w:r w:rsidR="00CB5EDE" w:rsidRPr="002166D5">
        <w:rPr>
          <w:rFonts w:ascii="Times New Roman" w:hAnsi="Times New Roman"/>
          <w:sz w:val="28"/>
          <w:szCs w:val="28"/>
          <w:lang w:val="az-Latn-AZ"/>
        </w:rPr>
        <w:t xml:space="preserve"> fikri təkcə ABŞ</w:t>
      </w:r>
      <w:r w:rsidR="00DF2916" w:rsidRPr="002166D5">
        <w:rPr>
          <w:rFonts w:ascii="Times New Roman" w:hAnsi="Times New Roman"/>
          <w:sz w:val="28"/>
          <w:szCs w:val="28"/>
          <w:lang w:val="az-Latn-AZ"/>
        </w:rPr>
        <w:t>-</w:t>
      </w:r>
      <w:r w:rsidR="00FD51DB">
        <w:rPr>
          <w:rFonts w:ascii="Times New Roman" w:hAnsi="Times New Roman"/>
          <w:sz w:val="28"/>
          <w:szCs w:val="28"/>
          <w:lang w:val="az-Latn-AZ"/>
        </w:rPr>
        <w:t>ı</w:t>
      </w:r>
      <w:r w:rsidR="00CB5EDE" w:rsidRPr="002166D5">
        <w:rPr>
          <w:rFonts w:ascii="Times New Roman" w:hAnsi="Times New Roman"/>
          <w:sz w:val="28"/>
          <w:szCs w:val="28"/>
          <w:lang w:val="az-Latn-AZ"/>
        </w:rPr>
        <w:t xml:space="preserve"> </w:t>
      </w:r>
      <w:r w:rsidR="00FD51DB">
        <w:rPr>
          <w:rFonts w:ascii="Times New Roman" w:hAnsi="Times New Roman"/>
          <w:sz w:val="28"/>
          <w:szCs w:val="28"/>
          <w:lang w:val="az-Latn-AZ"/>
        </w:rPr>
        <w:t>nümunə gətirərək</w:t>
      </w:r>
      <w:r w:rsidR="00CB5EDE" w:rsidRPr="002166D5">
        <w:rPr>
          <w:rFonts w:ascii="Times New Roman" w:hAnsi="Times New Roman"/>
          <w:sz w:val="28"/>
          <w:szCs w:val="28"/>
          <w:lang w:val="az-Latn-AZ"/>
        </w:rPr>
        <w:t xml:space="preserve"> əsaslandır</w:t>
      </w:r>
      <w:r w:rsidR="00FD51DB">
        <w:rPr>
          <w:rFonts w:ascii="Times New Roman" w:hAnsi="Times New Roman"/>
          <w:sz w:val="28"/>
          <w:szCs w:val="28"/>
          <w:lang w:val="az-Latn-AZ"/>
        </w:rPr>
        <w:t>mağımız daha doğru olar</w:t>
      </w:r>
      <w:r w:rsidR="00EC3136">
        <w:rPr>
          <w:rFonts w:ascii="Times New Roman" w:hAnsi="Times New Roman"/>
          <w:sz w:val="28"/>
          <w:szCs w:val="28"/>
          <w:lang w:val="az-Latn-AZ"/>
        </w:rPr>
        <w:t xml:space="preserve">. </w:t>
      </w:r>
      <w:r w:rsidR="00FD51DB">
        <w:rPr>
          <w:rFonts w:ascii="Times New Roman" w:hAnsi="Times New Roman"/>
          <w:sz w:val="28"/>
          <w:szCs w:val="28"/>
          <w:lang w:val="az-Latn-AZ"/>
        </w:rPr>
        <w:t>Hazırda</w:t>
      </w:r>
      <w:r w:rsidR="00CB5EDE" w:rsidRPr="002166D5">
        <w:rPr>
          <w:rFonts w:ascii="Times New Roman" w:hAnsi="Times New Roman"/>
          <w:sz w:val="28"/>
          <w:szCs w:val="28"/>
          <w:lang w:val="az-Latn-AZ"/>
        </w:rPr>
        <w:t xml:space="preserve"> dünya iqtisadiyyatın</w:t>
      </w:r>
      <w:r w:rsidR="00FD51DB">
        <w:rPr>
          <w:rFonts w:ascii="Times New Roman" w:hAnsi="Times New Roman"/>
          <w:sz w:val="28"/>
          <w:szCs w:val="28"/>
          <w:lang w:val="az-Latn-AZ"/>
        </w:rPr>
        <w:t>da</w:t>
      </w:r>
      <w:r w:rsidR="00CB5EDE" w:rsidRPr="002166D5">
        <w:rPr>
          <w:rFonts w:ascii="Times New Roman" w:hAnsi="Times New Roman"/>
          <w:sz w:val="28"/>
          <w:szCs w:val="28"/>
          <w:lang w:val="az-Latn-AZ"/>
        </w:rPr>
        <w:t xml:space="preserve"> ¼</w:t>
      </w:r>
      <w:r w:rsidR="00FD51DB">
        <w:rPr>
          <w:rFonts w:ascii="Times New Roman" w:hAnsi="Times New Roman"/>
          <w:sz w:val="28"/>
          <w:szCs w:val="28"/>
          <w:lang w:val="az-Latn-AZ"/>
        </w:rPr>
        <w:t xml:space="preserve"> paya </w:t>
      </w:r>
      <w:r w:rsidR="00CB5EDE" w:rsidRPr="002166D5">
        <w:rPr>
          <w:rFonts w:ascii="Times New Roman" w:hAnsi="Times New Roman"/>
          <w:sz w:val="28"/>
          <w:szCs w:val="28"/>
          <w:lang w:val="az-Latn-AZ"/>
        </w:rPr>
        <w:t xml:space="preserve">sahib olan </w:t>
      </w:r>
      <w:r w:rsidR="00FD51DB">
        <w:rPr>
          <w:rFonts w:ascii="Times New Roman" w:hAnsi="Times New Roman"/>
          <w:sz w:val="28"/>
          <w:szCs w:val="28"/>
          <w:lang w:val="az-Latn-AZ"/>
        </w:rPr>
        <w:t>ABŞ-ın</w:t>
      </w:r>
      <w:r w:rsidR="00CB5EDE" w:rsidRPr="002166D5">
        <w:rPr>
          <w:rFonts w:ascii="Times New Roman" w:hAnsi="Times New Roman"/>
          <w:sz w:val="28"/>
          <w:szCs w:val="28"/>
          <w:lang w:val="az-Latn-AZ"/>
        </w:rPr>
        <w:t xml:space="preserve"> dövlət borcu onun </w:t>
      </w:r>
      <w:r w:rsidR="00FD51DB">
        <w:rPr>
          <w:rFonts w:ascii="Times New Roman" w:hAnsi="Times New Roman"/>
          <w:sz w:val="28"/>
          <w:szCs w:val="28"/>
          <w:lang w:val="az-Latn-AZ"/>
        </w:rPr>
        <w:t>ÜDM-dən</w:t>
      </w:r>
      <w:r w:rsidR="00CB5EDE" w:rsidRPr="002166D5">
        <w:rPr>
          <w:rFonts w:ascii="Times New Roman" w:hAnsi="Times New Roman"/>
          <w:sz w:val="28"/>
          <w:szCs w:val="28"/>
          <w:lang w:val="az-Latn-AZ"/>
        </w:rPr>
        <w:t xml:space="preserve"> çox olan həddə gəlib çat</w:t>
      </w:r>
      <w:r w:rsidR="00BD42CD">
        <w:rPr>
          <w:rFonts w:ascii="Times New Roman" w:hAnsi="Times New Roman"/>
          <w:sz w:val="28"/>
          <w:szCs w:val="28"/>
          <w:lang w:val="az-Latn-AZ"/>
        </w:rPr>
        <w:t>masına baxmayaraq</w:t>
      </w:r>
      <w:r w:rsidR="00EC3136">
        <w:rPr>
          <w:rFonts w:ascii="Times New Roman" w:hAnsi="Times New Roman"/>
          <w:sz w:val="28"/>
          <w:szCs w:val="28"/>
          <w:lang w:val="az-Latn-AZ"/>
        </w:rPr>
        <w:t xml:space="preserve">, </w:t>
      </w:r>
      <w:r w:rsidR="00CB5EDE" w:rsidRPr="002166D5">
        <w:rPr>
          <w:rFonts w:ascii="Times New Roman" w:hAnsi="Times New Roman"/>
          <w:sz w:val="28"/>
          <w:szCs w:val="28"/>
          <w:lang w:val="az-Latn-AZ"/>
        </w:rPr>
        <w:t>bu dövlətin illə</w:t>
      </w:r>
      <w:r w:rsidR="00BD42CD">
        <w:rPr>
          <w:rFonts w:ascii="Times New Roman" w:hAnsi="Times New Roman"/>
          <w:sz w:val="28"/>
          <w:szCs w:val="28"/>
          <w:lang w:val="az-Latn-AZ"/>
        </w:rPr>
        <w:t xml:space="preserve">r boyu apardığı </w:t>
      </w:r>
      <w:r w:rsidR="00CB5EDE" w:rsidRPr="002166D5">
        <w:rPr>
          <w:rFonts w:ascii="Times New Roman" w:hAnsi="Times New Roman"/>
          <w:sz w:val="28"/>
          <w:szCs w:val="28"/>
          <w:lang w:val="az-Latn-AZ"/>
        </w:rPr>
        <w:t>siyasət</w:t>
      </w:r>
      <w:r w:rsidR="00EC3136">
        <w:rPr>
          <w:rFonts w:ascii="Times New Roman" w:hAnsi="Times New Roman"/>
          <w:sz w:val="28"/>
          <w:szCs w:val="28"/>
          <w:lang w:val="az-Latn-AZ"/>
        </w:rPr>
        <w:t xml:space="preserve">, </w:t>
      </w:r>
      <w:r w:rsidR="00BD42CD">
        <w:rPr>
          <w:rFonts w:ascii="Times New Roman" w:hAnsi="Times New Roman"/>
          <w:sz w:val="28"/>
          <w:szCs w:val="28"/>
          <w:lang w:val="az-Latn-AZ"/>
        </w:rPr>
        <w:t>iqtisadiyyatı</w:t>
      </w:r>
      <w:r w:rsidR="00CB5EDE" w:rsidRPr="002166D5">
        <w:rPr>
          <w:rFonts w:ascii="Times New Roman" w:hAnsi="Times New Roman"/>
          <w:sz w:val="28"/>
          <w:szCs w:val="28"/>
          <w:lang w:val="az-Latn-AZ"/>
        </w:rPr>
        <w:t xml:space="preserve"> çökdürə biləcək böhran</w:t>
      </w:r>
      <w:r w:rsidR="00BD42CD">
        <w:rPr>
          <w:rFonts w:ascii="Times New Roman" w:hAnsi="Times New Roman"/>
          <w:sz w:val="28"/>
          <w:szCs w:val="28"/>
          <w:lang w:val="az-Latn-AZ"/>
        </w:rPr>
        <w:t xml:space="preserve"> və inflyasiyalardan</w:t>
      </w:r>
      <w:r w:rsidR="00CB5EDE" w:rsidRPr="002166D5">
        <w:rPr>
          <w:rFonts w:ascii="Times New Roman" w:hAnsi="Times New Roman"/>
          <w:sz w:val="28"/>
          <w:szCs w:val="28"/>
          <w:lang w:val="az-Latn-AZ"/>
        </w:rPr>
        <w:t xml:space="preserve"> özünəməxsus </w:t>
      </w:r>
      <w:r w:rsidR="00BD42CD">
        <w:rPr>
          <w:rFonts w:ascii="Times New Roman" w:hAnsi="Times New Roman"/>
          <w:sz w:val="28"/>
          <w:szCs w:val="28"/>
          <w:lang w:val="az-Latn-AZ"/>
        </w:rPr>
        <w:t>hərəkətlərlə</w:t>
      </w:r>
      <w:r w:rsidR="00CB5EDE" w:rsidRPr="002166D5">
        <w:rPr>
          <w:rFonts w:ascii="Times New Roman" w:hAnsi="Times New Roman"/>
          <w:sz w:val="28"/>
          <w:szCs w:val="28"/>
          <w:lang w:val="az-Latn-AZ"/>
        </w:rPr>
        <w:t xml:space="preserve"> yayınması və bəzən böhranlardan iqtisadi </w:t>
      </w:r>
      <w:r w:rsidR="00BD42CD">
        <w:rPr>
          <w:rFonts w:ascii="Times New Roman" w:hAnsi="Times New Roman"/>
          <w:sz w:val="28"/>
          <w:szCs w:val="28"/>
          <w:lang w:val="az-Latn-AZ"/>
        </w:rPr>
        <w:t>vəziyyətini</w:t>
      </w:r>
      <w:r w:rsidR="00CB5EDE" w:rsidRPr="002166D5">
        <w:rPr>
          <w:rFonts w:ascii="Times New Roman" w:hAnsi="Times New Roman"/>
          <w:sz w:val="28"/>
          <w:szCs w:val="28"/>
          <w:lang w:val="az-Latn-AZ"/>
        </w:rPr>
        <w:t xml:space="preserve"> bir </w:t>
      </w:r>
      <w:r w:rsidR="00BD42CD">
        <w:rPr>
          <w:rFonts w:ascii="Times New Roman" w:hAnsi="Times New Roman"/>
          <w:sz w:val="28"/>
          <w:szCs w:val="28"/>
          <w:lang w:val="az-Latn-AZ"/>
        </w:rPr>
        <w:t>az</w:t>
      </w:r>
      <w:r w:rsidR="00CB5EDE" w:rsidRPr="002166D5">
        <w:rPr>
          <w:rFonts w:ascii="Times New Roman" w:hAnsi="Times New Roman"/>
          <w:sz w:val="28"/>
          <w:szCs w:val="28"/>
          <w:lang w:val="az-Latn-AZ"/>
        </w:rPr>
        <w:t xml:space="preserve"> d</w:t>
      </w:r>
      <w:r w:rsidR="00BD42CD">
        <w:rPr>
          <w:rFonts w:ascii="Times New Roman" w:hAnsi="Times New Roman"/>
          <w:sz w:val="28"/>
          <w:szCs w:val="28"/>
          <w:lang w:val="az-Latn-AZ"/>
        </w:rPr>
        <w:t>a</w:t>
      </w:r>
      <w:r w:rsidR="00CB5EDE" w:rsidRPr="002166D5">
        <w:rPr>
          <w:rFonts w:ascii="Times New Roman" w:hAnsi="Times New Roman"/>
          <w:sz w:val="28"/>
          <w:szCs w:val="28"/>
          <w:lang w:val="az-Latn-AZ"/>
        </w:rPr>
        <w:t xml:space="preserve"> yaxşılaşdırmaq </w:t>
      </w:r>
      <w:r w:rsidR="00BD42CD">
        <w:rPr>
          <w:rFonts w:ascii="Times New Roman" w:hAnsi="Times New Roman"/>
          <w:sz w:val="28"/>
          <w:szCs w:val="28"/>
          <w:lang w:val="az-Latn-AZ"/>
        </w:rPr>
        <w:t>yolunda</w:t>
      </w:r>
      <w:r w:rsidR="00CB5EDE" w:rsidRPr="002166D5">
        <w:rPr>
          <w:rFonts w:ascii="Times New Roman" w:hAnsi="Times New Roman"/>
          <w:sz w:val="28"/>
          <w:szCs w:val="28"/>
          <w:lang w:val="az-Latn-AZ"/>
        </w:rPr>
        <w:t xml:space="preserve"> istifadə edə bilməsi </w:t>
      </w:r>
      <w:r w:rsidR="00BD42CD">
        <w:rPr>
          <w:rFonts w:ascii="Times New Roman" w:hAnsi="Times New Roman"/>
          <w:sz w:val="28"/>
          <w:szCs w:val="28"/>
          <w:lang w:val="az-Latn-AZ"/>
        </w:rPr>
        <w:t>ölkəni</w:t>
      </w:r>
      <w:r w:rsidR="00CB5EDE" w:rsidRPr="002166D5">
        <w:rPr>
          <w:rFonts w:ascii="Times New Roman" w:hAnsi="Times New Roman"/>
          <w:sz w:val="28"/>
          <w:szCs w:val="28"/>
          <w:lang w:val="az-Latn-AZ"/>
        </w:rPr>
        <w:t xml:space="preserve"> iqtisadi cəhətdən ən qüdrətli ölkə</w:t>
      </w:r>
      <w:r w:rsidR="00BD42CD">
        <w:rPr>
          <w:rFonts w:ascii="Times New Roman" w:hAnsi="Times New Roman"/>
          <w:sz w:val="28"/>
          <w:szCs w:val="28"/>
          <w:lang w:val="az-Latn-AZ"/>
        </w:rPr>
        <w:t>lərdən birincisinə</w:t>
      </w:r>
      <w:r w:rsidR="00CB5EDE" w:rsidRPr="002166D5">
        <w:rPr>
          <w:rFonts w:ascii="Times New Roman" w:hAnsi="Times New Roman"/>
          <w:sz w:val="28"/>
          <w:szCs w:val="28"/>
          <w:lang w:val="az-Latn-AZ"/>
        </w:rPr>
        <w:t xml:space="preserve"> çevirib</w:t>
      </w:r>
      <w:r w:rsidR="00EC3136">
        <w:rPr>
          <w:rFonts w:ascii="Times New Roman" w:hAnsi="Times New Roman"/>
          <w:sz w:val="28"/>
          <w:szCs w:val="28"/>
          <w:lang w:val="az-Latn-AZ"/>
        </w:rPr>
        <w:t xml:space="preserve">. </w:t>
      </w:r>
      <w:r w:rsidR="00CB5EDE" w:rsidRPr="002166D5">
        <w:rPr>
          <w:rFonts w:ascii="Times New Roman" w:hAnsi="Times New Roman"/>
          <w:sz w:val="28"/>
          <w:szCs w:val="28"/>
          <w:lang w:val="az-Latn-AZ"/>
        </w:rPr>
        <w:t>Eyni zamanda t</w:t>
      </w:r>
      <w:r w:rsidR="00BD42CD">
        <w:rPr>
          <w:rFonts w:ascii="Times New Roman" w:hAnsi="Times New Roman"/>
          <w:sz w:val="28"/>
          <w:szCs w:val="28"/>
          <w:lang w:val="az-Latn-AZ"/>
        </w:rPr>
        <w:t xml:space="preserve">arix bu formada </w:t>
      </w:r>
      <w:r w:rsidR="00F6004A" w:rsidRPr="002166D5">
        <w:rPr>
          <w:rFonts w:ascii="Times New Roman" w:hAnsi="Times New Roman"/>
          <w:sz w:val="28"/>
          <w:szCs w:val="28"/>
          <w:lang w:val="az-Latn-AZ"/>
        </w:rPr>
        <w:t>dövlət borcu hesabına güclü iqtisadiyyat quran</w:t>
      </w:r>
      <w:r w:rsidR="00BD42CD">
        <w:rPr>
          <w:rFonts w:ascii="Times New Roman" w:hAnsi="Times New Roman"/>
          <w:sz w:val="28"/>
          <w:szCs w:val="28"/>
          <w:lang w:val="az-Latn-AZ"/>
        </w:rPr>
        <w:t xml:space="preserve"> ölkələrin</w:t>
      </w:r>
      <w:r w:rsidR="00F6004A" w:rsidRPr="002166D5">
        <w:rPr>
          <w:rFonts w:ascii="Times New Roman" w:hAnsi="Times New Roman"/>
          <w:sz w:val="28"/>
          <w:szCs w:val="28"/>
          <w:lang w:val="az-Latn-AZ"/>
        </w:rPr>
        <w:t xml:space="preserve"> "odla oynadıqları"nı dəfələrlə sübuta yetirsə də</w:t>
      </w:r>
      <w:r w:rsidR="00EC3136">
        <w:rPr>
          <w:rFonts w:ascii="Times New Roman" w:hAnsi="Times New Roman"/>
          <w:sz w:val="28"/>
          <w:szCs w:val="28"/>
          <w:lang w:val="az-Latn-AZ"/>
        </w:rPr>
        <w:t xml:space="preserve">, </w:t>
      </w:r>
      <w:r w:rsidR="00F6004A" w:rsidRPr="002166D5">
        <w:rPr>
          <w:rFonts w:ascii="Times New Roman" w:hAnsi="Times New Roman"/>
          <w:sz w:val="28"/>
          <w:szCs w:val="28"/>
          <w:lang w:val="az-Latn-AZ"/>
        </w:rPr>
        <w:t>bundan bütün dövlətlər düzgün nəticə çıxara bilməyib</w:t>
      </w:r>
      <w:r w:rsidR="00EC3136">
        <w:rPr>
          <w:rFonts w:ascii="Times New Roman" w:hAnsi="Times New Roman"/>
          <w:sz w:val="28"/>
          <w:szCs w:val="28"/>
          <w:lang w:val="az-Latn-AZ"/>
        </w:rPr>
        <w:t xml:space="preserve">. </w:t>
      </w:r>
      <w:r w:rsidR="00CB5EDE" w:rsidRPr="002166D5">
        <w:rPr>
          <w:rFonts w:ascii="Times New Roman" w:hAnsi="Times New Roman"/>
          <w:sz w:val="28"/>
          <w:szCs w:val="28"/>
          <w:lang w:val="az-Latn-AZ"/>
        </w:rPr>
        <w:t>Nümünə üçün Yunanıstanı göstərmək olar</w:t>
      </w:r>
      <w:r w:rsidR="00EC3136">
        <w:rPr>
          <w:rFonts w:ascii="Times New Roman" w:hAnsi="Times New Roman"/>
          <w:sz w:val="28"/>
          <w:szCs w:val="28"/>
          <w:lang w:val="az-Latn-AZ"/>
        </w:rPr>
        <w:t xml:space="preserve">. </w:t>
      </w:r>
    </w:p>
    <w:p w:rsidR="00CB6674" w:rsidRPr="002166D5" w:rsidRDefault="00CB6674" w:rsidP="00C346B0">
      <w:pPr>
        <w:autoSpaceDE w:val="0"/>
        <w:autoSpaceDN w:val="0"/>
        <w:adjustRightInd w:val="0"/>
        <w:contextualSpacing/>
        <w:jc w:val="both"/>
        <w:rPr>
          <w:rFonts w:ascii="Times New Roman" w:hAnsi="Times New Roman"/>
          <w:sz w:val="28"/>
          <w:szCs w:val="28"/>
          <w:lang w:val="az-Latn-AZ"/>
        </w:rPr>
      </w:pPr>
      <w:r w:rsidRPr="002166D5">
        <w:rPr>
          <w:rFonts w:ascii="Times New Roman" w:hAnsi="Times New Roman"/>
          <w:sz w:val="28"/>
          <w:szCs w:val="28"/>
          <w:lang w:val="az-Latn-AZ"/>
        </w:rPr>
        <w:t>Dünya 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crüb</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sind</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 q</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bul </w:t>
      </w:r>
      <w:r w:rsidR="0024793B" w:rsidRPr="002166D5">
        <w:rPr>
          <w:rFonts w:ascii="Times New Roman" w:hAnsi="Times New Roman"/>
          <w:sz w:val="28"/>
          <w:szCs w:val="28"/>
          <w:lang w:val="az-Latn-AZ"/>
        </w:rPr>
        <w:t>olunmuş</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bir</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c</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h</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w:t>
      </w:r>
      <w:r w:rsidR="002061D5">
        <w:rPr>
          <w:rFonts w:ascii="Times New Roman" w:hAnsi="Times New Roman"/>
          <w:sz w:val="28"/>
          <w:szCs w:val="28"/>
          <w:lang w:val="az-Latn-AZ"/>
        </w:rPr>
        <w:t xml:space="preserve"> </w:t>
      </w:r>
      <w:r w:rsidR="0024793B" w:rsidRPr="002166D5">
        <w:rPr>
          <w:rFonts w:ascii="Times New Roman" w:hAnsi="Times New Roman"/>
          <w:sz w:val="28"/>
          <w:szCs w:val="28"/>
          <w:lang w:val="az-Latn-AZ"/>
        </w:rPr>
        <w:t>də var</w:t>
      </w:r>
      <w:r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 borcunun</w:t>
      </w:r>
      <w:r w:rsidR="0024793B" w:rsidRPr="002166D5">
        <w:rPr>
          <w:rFonts w:ascii="Times New Roman" w:hAnsi="Times New Roman"/>
          <w:sz w:val="28"/>
          <w:szCs w:val="28"/>
          <w:lang w:val="az-Latn-AZ"/>
        </w:rPr>
        <w:t xml:space="preserve"> müəyyən zaman üçün </w:t>
      </w:r>
      <w:r w:rsidRPr="002166D5">
        <w:rPr>
          <w:rFonts w:ascii="Times New Roman" w:hAnsi="Times New Roman"/>
          <w:sz w:val="28"/>
          <w:szCs w:val="28"/>
          <w:lang w:val="az-Latn-AZ"/>
        </w:rPr>
        <w:t>artım</w:t>
      </w:r>
      <w:r w:rsidR="009A7676" w:rsidRPr="002166D5">
        <w:rPr>
          <w:rFonts w:ascii="Times New Roman" w:hAnsi="Times New Roman"/>
          <w:sz w:val="28"/>
          <w:szCs w:val="28"/>
          <w:lang w:val="az-Latn-AZ"/>
        </w:rPr>
        <w:t xml:space="preserve"> tempinin iqtisadi artım tempin</w:t>
      </w:r>
      <w:r w:rsidR="0024793B" w:rsidRPr="002166D5">
        <w:rPr>
          <w:rFonts w:ascii="Times New Roman" w:hAnsi="Times New Roman"/>
          <w:sz w:val="28"/>
          <w:szCs w:val="28"/>
          <w:lang w:val="az-Latn-AZ"/>
        </w:rPr>
        <w:t>dən artıq olmasına</w:t>
      </w:r>
      <w:r w:rsidRPr="002166D5">
        <w:rPr>
          <w:rFonts w:ascii="Times New Roman" w:hAnsi="Times New Roman"/>
          <w:sz w:val="28"/>
          <w:szCs w:val="28"/>
          <w:lang w:val="az-Latn-AZ"/>
        </w:rPr>
        <w:t xml:space="preserve"> yol veril</w:t>
      </w:r>
      <w:r w:rsidR="0024793B" w:rsidRPr="002166D5">
        <w:rPr>
          <w:rFonts w:ascii="Times New Roman" w:hAnsi="Times New Roman"/>
          <w:sz w:val="28"/>
          <w:szCs w:val="28"/>
          <w:lang w:val="az-Latn-AZ"/>
        </w:rPr>
        <w:t>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9A7676" w:rsidRPr="002166D5">
        <w:rPr>
          <w:rFonts w:ascii="Times New Roman" w:hAnsi="Times New Roman"/>
          <w:sz w:val="28"/>
          <w:szCs w:val="28"/>
          <w:lang w:val="az-Latn-AZ"/>
        </w:rPr>
        <w:t xml:space="preserve"> proses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iki</w:t>
      </w:r>
      <w:r w:rsidR="00DF2916" w:rsidRPr="002166D5">
        <w:rPr>
          <w:rFonts w:ascii="Times New Roman" w:hAnsi="Times New Roman"/>
          <w:sz w:val="28"/>
          <w:szCs w:val="28"/>
          <w:lang w:val="az-Latn-AZ"/>
        </w:rPr>
        <w:t>-</w:t>
      </w:r>
      <w:r w:rsidRPr="002166D5">
        <w:rPr>
          <w:rFonts w:ascii="Times New Roman" w:hAnsi="Times New Roman"/>
          <w:sz w:val="28"/>
          <w:szCs w:val="28"/>
          <w:lang w:val="az-Latn-AZ"/>
        </w:rPr>
        <w:t xml:space="preserve">üç il </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rzind</w:t>
      </w:r>
      <w:r w:rsidR="0024793B" w:rsidRPr="002166D5">
        <w:rPr>
          <w:rFonts w:ascii="Times New Roman" w:hAnsi="Times New Roman"/>
          <w:sz w:val="28"/>
          <w:szCs w:val="28"/>
          <w:lang w:val="az-Latn-AZ"/>
        </w:rPr>
        <w:t>ə baş verdikdə</w:t>
      </w:r>
      <w:r w:rsidRPr="002166D5">
        <w:rPr>
          <w:rFonts w:ascii="Times New Roman" w:hAnsi="Times New Roman"/>
          <w:sz w:val="28"/>
          <w:szCs w:val="28"/>
          <w:lang w:val="az-Latn-AZ"/>
        </w:rPr>
        <w:t xml:space="preserve"> yol veril</w:t>
      </w:r>
      <w:r w:rsidR="0024793B" w:rsidRPr="002166D5">
        <w:rPr>
          <w:rFonts w:ascii="Times New Roman" w:hAnsi="Times New Roman"/>
          <w:sz w:val="28"/>
          <w:szCs w:val="28"/>
          <w:lang w:val="az-Latn-AZ"/>
        </w:rPr>
        <w:t>ə</w:t>
      </w:r>
      <w:r w:rsidR="009A7676" w:rsidRPr="002166D5">
        <w:rPr>
          <w:rFonts w:ascii="Times New Roman" w:hAnsi="Times New Roman"/>
          <w:sz w:val="28"/>
          <w:szCs w:val="28"/>
          <w:lang w:val="az-Latn-AZ"/>
        </w:rPr>
        <w:t>n hesab edilir</w:t>
      </w:r>
      <w:r w:rsidR="00EC3136">
        <w:rPr>
          <w:rFonts w:ascii="Times New Roman" w:hAnsi="Times New Roman"/>
          <w:sz w:val="28"/>
          <w:szCs w:val="28"/>
          <w:lang w:val="az-Latn-AZ"/>
        </w:rPr>
        <w:t xml:space="preserve">. </w:t>
      </w:r>
      <w:r w:rsidR="0024793B" w:rsidRPr="002166D5">
        <w:rPr>
          <w:rFonts w:ascii="Times New Roman" w:hAnsi="Times New Roman"/>
          <w:sz w:val="28"/>
          <w:szCs w:val="28"/>
          <w:lang w:val="az-Latn-AZ"/>
        </w:rPr>
        <w:t xml:space="preserve">Dövlət borcunun </w:t>
      </w:r>
      <w:r w:rsidRPr="002166D5">
        <w:rPr>
          <w:rFonts w:ascii="Times New Roman" w:hAnsi="Times New Roman"/>
          <w:sz w:val="28"/>
          <w:szCs w:val="28"/>
          <w:lang w:val="az-Latn-AZ"/>
        </w:rPr>
        <w:t>Barro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Rikardo ekvivalentliyi</w:t>
      </w:r>
      <w:r w:rsidR="0024793B" w:rsidRPr="002166D5">
        <w:rPr>
          <w:rFonts w:ascii="Times New Roman" w:hAnsi="Times New Roman"/>
          <w:sz w:val="28"/>
          <w:szCs w:val="28"/>
          <w:lang w:val="az-Latn-AZ"/>
        </w:rPr>
        <w:t xml:space="preserve"> baxımından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artması hesabına dövl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 x</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rcl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maliyy</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l</w:t>
      </w:r>
      <w:r w:rsidR="0024793B" w:rsidRPr="002166D5">
        <w:rPr>
          <w:rFonts w:ascii="Times New Roman" w:hAnsi="Times New Roman"/>
          <w:sz w:val="28"/>
          <w:szCs w:val="28"/>
          <w:lang w:val="az-Latn-AZ"/>
        </w:rPr>
        <w:t>əş</w:t>
      </w:r>
      <w:r w:rsidRPr="002166D5">
        <w:rPr>
          <w:rFonts w:ascii="Times New Roman" w:hAnsi="Times New Roman"/>
          <w:sz w:val="28"/>
          <w:szCs w:val="28"/>
          <w:lang w:val="az-Latn-AZ"/>
        </w:rPr>
        <w:t>dirilm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si vergil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rin artı</w:t>
      </w:r>
      <w:r w:rsidR="006D5CC6">
        <w:rPr>
          <w:rFonts w:ascii="Times New Roman" w:hAnsi="Times New Roman"/>
          <w:sz w:val="28"/>
          <w:szCs w:val="28"/>
          <w:lang w:val="az-Latn-AZ"/>
        </w:rPr>
        <w:t>rılmas</w:t>
      </w:r>
      <w:r w:rsidRPr="002166D5">
        <w:rPr>
          <w:rFonts w:ascii="Times New Roman" w:hAnsi="Times New Roman"/>
          <w:sz w:val="28"/>
          <w:szCs w:val="28"/>
          <w:lang w:val="az-Latn-AZ"/>
        </w:rPr>
        <w:t xml:space="preserve">ına alternativ </w:t>
      </w:r>
      <w:r w:rsidR="006D5CC6">
        <w:rPr>
          <w:rFonts w:ascii="Times New Roman" w:hAnsi="Times New Roman"/>
          <w:sz w:val="28"/>
          <w:szCs w:val="28"/>
          <w:lang w:val="az-Latn-AZ"/>
        </w:rPr>
        <w:t>yol olaraq</w:t>
      </w:r>
      <w:r w:rsidRPr="002166D5">
        <w:rPr>
          <w:rFonts w:ascii="Times New Roman" w:hAnsi="Times New Roman"/>
          <w:sz w:val="28"/>
          <w:szCs w:val="28"/>
          <w:lang w:val="az-Latn-AZ"/>
        </w:rPr>
        <w:t xml:space="preserve"> qiym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ndirilir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w:t>
      </w:r>
      <w:r w:rsidR="006D5CC6">
        <w:rPr>
          <w:rFonts w:ascii="Times New Roman" w:hAnsi="Times New Roman"/>
          <w:sz w:val="28"/>
          <w:szCs w:val="28"/>
          <w:lang w:val="az-Latn-AZ"/>
        </w:rPr>
        <w:t xml:space="preserve"> </w:t>
      </w:r>
      <w:r w:rsidRPr="002166D5">
        <w:rPr>
          <w:rFonts w:ascii="Times New Roman" w:hAnsi="Times New Roman"/>
          <w:sz w:val="28"/>
          <w:szCs w:val="28"/>
          <w:lang w:val="az-Latn-AZ"/>
        </w:rPr>
        <w:t>borcun</w:t>
      </w:r>
      <w:r w:rsidR="006D5CC6">
        <w:rPr>
          <w:rFonts w:ascii="Times New Roman" w:hAnsi="Times New Roman"/>
          <w:sz w:val="28"/>
          <w:szCs w:val="28"/>
          <w:lang w:val="az-Latn-AZ"/>
        </w:rPr>
        <w:t xml:space="preserve">da müşahidə olunan artıma </w:t>
      </w:r>
      <w:r w:rsidRPr="002166D5">
        <w:rPr>
          <w:rFonts w:ascii="Times New Roman" w:hAnsi="Times New Roman"/>
          <w:sz w:val="28"/>
          <w:szCs w:val="28"/>
          <w:lang w:val="az-Latn-AZ"/>
        </w:rPr>
        <w:t>iqtisadi artımı stimulla</w:t>
      </w:r>
      <w:r w:rsidR="009A7676" w:rsidRPr="002166D5">
        <w:rPr>
          <w:rFonts w:ascii="Times New Roman" w:hAnsi="Times New Roman"/>
          <w:sz w:val="28"/>
          <w:szCs w:val="28"/>
          <w:lang w:val="az-Latn-AZ"/>
        </w:rPr>
        <w:t>ş</w:t>
      </w:r>
      <w:r w:rsidRPr="002166D5">
        <w:rPr>
          <w:rFonts w:ascii="Times New Roman" w:hAnsi="Times New Roman"/>
          <w:sz w:val="28"/>
          <w:szCs w:val="28"/>
          <w:lang w:val="az-Latn-AZ"/>
        </w:rPr>
        <w:t xml:space="preserve">dıran </w:t>
      </w:r>
      <w:r w:rsidR="0024793B" w:rsidRPr="002166D5">
        <w:rPr>
          <w:rFonts w:ascii="Times New Roman" w:hAnsi="Times New Roman"/>
          <w:sz w:val="28"/>
          <w:szCs w:val="28"/>
          <w:lang w:val="az-Latn-AZ"/>
        </w:rPr>
        <w:t>hallardan</w:t>
      </w:r>
      <w:r w:rsidRPr="002166D5">
        <w:rPr>
          <w:rFonts w:ascii="Times New Roman" w:hAnsi="Times New Roman"/>
          <w:sz w:val="28"/>
          <w:szCs w:val="28"/>
          <w:lang w:val="az-Latn-AZ"/>
        </w:rPr>
        <w:t xml:space="preserve"> biri kimi baxmaq olar</w:t>
      </w:r>
      <w:r w:rsidR="00EC3136">
        <w:rPr>
          <w:rFonts w:ascii="Times New Roman" w:hAnsi="Times New Roman"/>
          <w:sz w:val="28"/>
          <w:szCs w:val="28"/>
          <w:lang w:val="az-Latn-AZ"/>
        </w:rPr>
        <w:t xml:space="preserve">. </w:t>
      </w:r>
      <w:r w:rsidR="006D5CC6">
        <w:rPr>
          <w:rFonts w:ascii="Times New Roman" w:hAnsi="Times New Roman"/>
          <w:sz w:val="28"/>
          <w:szCs w:val="28"/>
          <w:lang w:val="az-Latn-AZ"/>
        </w:rPr>
        <w:t>Lakin</w:t>
      </w:r>
      <w:r w:rsidRPr="002166D5">
        <w:rPr>
          <w:rFonts w:ascii="Times New Roman" w:hAnsi="Times New Roman"/>
          <w:sz w:val="28"/>
          <w:szCs w:val="28"/>
          <w:lang w:val="az-Latn-AZ"/>
        </w:rPr>
        <w:t xml:space="preserve"> iqtisadi artıma nisb</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n </w:t>
      </w:r>
      <w:r w:rsidR="00E30E86">
        <w:rPr>
          <w:rFonts w:ascii="Times New Roman" w:hAnsi="Times New Roman"/>
          <w:sz w:val="28"/>
          <w:szCs w:val="28"/>
          <w:lang w:val="az-Latn-AZ"/>
        </w:rPr>
        <w:t xml:space="preserve">borcda müşahidə olunan artımın </w:t>
      </w:r>
      <w:r w:rsidRPr="002166D5">
        <w:rPr>
          <w:rFonts w:ascii="Times New Roman" w:hAnsi="Times New Roman"/>
          <w:sz w:val="28"/>
          <w:szCs w:val="28"/>
          <w:lang w:val="az-Latn-AZ"/>
        </w:rPr>
        <w:t>müv</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qq</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ti olaraq yüks</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lm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si </w:t>
      </w:r>
      <w:r w:rsidR="00E30E86">
        <w:rPr>
          <w:rFonts w:ascii="Times New Roman" w:hAnsi="Times New Roman"/>
          <w:sz w:val="28"/>
          <w:szCs w:val="28"/>
          <w:lang w:val="az-Latn-AZ"/>
        </w:rPr>
        <w:t>borcun</w:t>
      </w:r>
      <w:r w:rsidRPr="002166D5">
        <w:rPr>
          <w:rFonts w:ascii="Times New Roman" w:hAnsi="Times New Roman"/>
          <w:sz w:val="28"/>
          <w:szCs w:val="28"/>
          <w:lang w:val="az-Latn-AZ"/>
        </w:rPr>
        <w:t xml:space="preserve"> artım tempinin iqtisadi artımın tempin</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 nisb</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n azalma</w:t>
      </w:r>
      <w:r w:rsidR="00E30E86">
        <w:rPr>
          <w:rFonts w:ascii="Times New Roman" w:hAnsi="Times New Roman"/>
          <w:sz w:val="28"/>
          <w:szCs w:val="28"/>
          <w:lang w:val="az-Latn-AZ"/>
        </w:rPr>
        <w:t>nın müşahidə olunması</w:t>
      </w:r>
      <w:r w:rsidRPr="002166D5">
        <w:rPr>
          <w:rFonts w:ascii="Times New Roman" w:hAnsi="Times New Roman"/>
          <w:sz w:val="28"/>
          <w:szCs w:val="28"/>
          <w:lang w:val="az-Latn-AZ"/>
        </w:rPr>
        <w:t xml:space="preserve"> hesabına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kompensasiya </w:t>
      </w:r>
      <w:r w:rsidR="0024793B" w:rsidRPr="002166D5">
        <w:rPr>
          <w:rFonts w:ascii="Times New Roman" w:hAnsi="Times New Roman"/>
          <w:sz w:val="28"/>
          <w:szCs w:val="28"/>
          <w:lang w:val="az-Latn-AZ"/>
        </w:rPr>
        <w:t>olunmasıdır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crüb</w:t>
      </w:r>
      <w:r w:rsidR="0024793B"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0024793B" w:rsidRPr="002166D5">
        <w:rPr>
          <w:rFonts w:ascii="Times New Roman" w:hAnsi="Times New Roman"/>
          <w:sz w:val="28"/>
          <w:szCs w:val="28"/>
          <w:lang w:val="az-Latn-AZ"/>
        </w:rPr>
        <w:t>göstərir</w:t>
      </w:r>
      <w:r w:rsidRPr="002166D5">
        <w:rPr>
          <w:rFonts w:ascii="Times New Roman" w:hAnsi="Times New Roman"/>
          <w:sz w:val="28"/>
          <w:szCs w:val="28"/>
          <w:lang w:val="az-Latn-AZ"/>
        </w:rPr>
        <w:t>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h</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cmini k</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skin </w:t>
      </w:r>
      <w:r w:rsidR="00EC3136">
        <w:rPr>
          <w:rFonts w:ascii="Times New Roman" w:hAnsi="Times New Roman"/>
          <w:sz w:val="28"/>
          <w:szCs w:val="28"/>
          <w:lang w:val="az-Latn-AZ"/>
        </w:rPr>
        <w:t>ş</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kild</w:t>
      </w:r>
      <w:r w:rsidR="0024793B"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00960B25" w:rsidRPr="002166D5">
        <w:rPr>
          <w:rFonts w:ascii="Times New Roman" w:hAnsi="Times New Roman"/>
          <w:sz w:val="28"/>
          <w:szCs w:val="28"/>
          <w:lang w:val="az-Latn-AZ"/>
        </w:rPr>
        <w:t>qəfil olaraq</w:t>
      </w:r>
      <w:r w:rsidRPr="002166D5">
        <w:rPr>
          <w:rFonts w:ascii="Times New Roman" w:hAnsi="Times New Roman"/>
          <w:sz w:val="28"/>
          <w:szCs w:val="28"/>
          <w:lang w:val="az-Latn-AZ"/>
        </w:rPr>
        <w:t xml:space="preserve"> azaltmaq daarzu olunan</w:t>
      </w:r>
      <w:r w:rsidR="00960B25" w:rsidRPr="002166D5">
        <w:rPr>
          <w:rFonts w:ascii="Times New Roman" w:hAnsi="Times New Roman"/>
          <w:sz w:val="28"/>
          <w:szCs w:val="28"/>
          <w:lang w:val="az-Latn-AZ"/>
        </w:rPr>
        <w:t xml:space="preserve"> bir</w:t>
      </w:r>
      <w:r w:rsidRPr="002166D5">
        <w:rPr>
          <w:rFonts w:ascii="Times New Roman" w:hAnsi="Times New Roman"/>
          <w:sz w:val="28"/>
          <w:szCs w:val="28"/>
          <w:lang w:val="az-Latn-AZ"/>
        </w:rPr>
        <w:t>hal kimi q</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bul edilmir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 bu zaman borc kapitalı bazarında borclu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subyektin </w:t>
      </w:r>
      <w:r w:rsidR="00FE327B" w:rsidRPr="002166D5">
        <w:rPr>
          <w:rFonts w:ascii="Times New Roman" w:hAnsi="Times New Roman"/>
          <w:sz w:val="28"/>
          <w:szCs w:val="28"/>
          <w:lang w:val="az-Latn-AZ"/>
        </w:rPr>
        <w:t>“</w:t>
      </w:r>
      <w:r w:rsidRPr="002166D5">
        <w:rPr>
          <w:rFonts w:ascii="Times New Roman" w:hAnsi="Times New Roman"/>
          <w:sz w:val="28"/>
          <w:szCs w:val="28"/>
          <w:lang w:val="az-Latn-AZ"/>
        </w:rPr>
        <w:t>bel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 sıçrayı</w:t>
      </w:r>
      <w:r w:rsidR="00FE327B" w:rsidRPr="002166D5">
        <w:rPr>
          <w:rFonts w:ascii="Times New Roman" w:hAnsi="Times New Roman"/>
          <w:sz w:val="28"/>
          <w:szCs w:val="28"/>
          <w:lang w:val="az-Latn-AZ"/>
        </w:rPr>
        <w:t>ş</w:t>
      </w:r>
      <w:r w:rsidRPr="002166D5">
        <w:rPr>
          <w:rFonts w:ascii="Times New Roman" w:hAnsi="Times New Roman"/>
          <w:sz w:val="28"/>
          <w:szCs w:val="28"/>
          <w:lang w:val="az-Latn-AZ"/>
        </w:rPr>
        <w:t>lı f</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aliyy</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tin</w:t>
      </w:r>
      <w:r w:rsidR="0024793B" w:rsidRPr="002166D5">
        <w:rPr>
          <w:rFonts w:ascii="Times New Roman" w:hAnsi="Times New Roman"/>
          <w:sz w:val="28"/>
          <w:szCs w:val="28"/>
          <w:lang w:val="az-Latn-AZ"/>
        </w:rPr>
        <w:t>ə</w:t>
      </w:r>
      <w:r w:rsidR="00FE327B" w:rsidRPr="002166D5">
        <w:rPr>
          <w:rFonts w:ascii="Times New Roman" w:hAnsi="Times New Roman"/>
          <w:sz w:val="28"/>
          <w:szCs w:val="28"/>
          <w:lang w:val="az-Latn-AZ"/>
        </w:rPr>
        <w:t>”</w:t>
      </w:r>
      <w:r w:rsidRPr="002166D5">
        <w:rPr>
          <w:rFonts w:ascii="Times New Roman" w:hAnsi="Times New Roman"/>
          <w:sz w:val="28"/>
          <w:szCs w:val="28"/>
          <w:lang w:val="az-Latn-AZ"/>
        </w:rPr>
        <w:t xml:space="preserve"> gör</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 xml:space="preserve"> ona qarsı xo</w:t>
      </w:r>
      <w:r w:rsidR="00960B25" w:rsidRPr="002166D5">
        <w:rPr>
          <w:rFonts w:ascii="Times New Roman" w:hAnsi="Times New Roman"/>
          <w:sz w:val="28"/>
          <w:szCs w:val="28"/>
          <w:lang w:val="az-Latn-AZ"/>
        </w:rPr>
        <w:t>şlanılmaz bir</w:t>
      </w:r>
      <w:r w:rsidRPr="002166D5">
        <w:rPr>
          <w:rFonts w:ascii="Times New Roman" w:hAnsi="Times New Roman"/>
          <w:sz w:val="28"/>
          <w:szCs w:val="28"/>
          <w:lang w:val="az-Latn-AZ"/>
        </w:rPr>
        <w:t>reaksiya yaranabil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Ancaq bu dem</w:t>
      </w:r>
      <w:r w:rsidR="0024793B" w:rsidRPr="002166D5">
        <w:rPr>
          <w:rFonts w:ascii="Times New Roman" w:hAnsi="Times New Roman"/>
          <w:sz w:val="28"/>
          <w:szCs w:val="28"/>
          <w:lang w:val="az-Latn-AZ"/>
        </w:rPr>
        <w:t>ə</w:t>
      </w:r>
      <w:r w:rsidR="00E30E86">
        <w:rPr>
          <w:rFonts w:ascii="Times New Roman" w:hAnsi="Times New Roman"/>
          <w:sz w:val="28"/>
          <w:szCs w:val="28"/>
          <w:lang w:val="az-Latn-AZ"/>
        </w:rPr>
        <w:t>k deyil</w:t>
      </w:r>
      <w:r w:rsidRPr="002166D5">
        <w:rPr>
          <w:rFonts w:ascii="Times New Roman" w:hAnsi="Times New Roman"/>
          <w:sz w:val="28"/>
          <w:szCs w:val="28"/>
          <w:lang w:val="az-Latn-AZ"/>
        </w:rPr>
        <w:t xml:space="preserve"> ki</w:t>
      </w:r>
      <w:r w:rsidR="00E30E86">
        <w:rPr>
          <w:rFonts w:ascii="Times New Roman" w:hAnsi="Times New Roman"/>
          <w:sz w:val="28"/>
          <w:szCs w:val="28"/>
          <w:lang w:val="az-Latn-AZ"/>
        </w:rPr>
        <w:t>,</w:t>
      </w:r>
      <w:r w:rsidRPr="002166D5">
        <w:rPr>
          <w:rFonts w:ascii="Times New Roman" w:hAnsi="Times New Roman"/>
          <w:sz w:val="28"/>
          <w:szCs w:val="28"/>
          <w:lang w:val="az-Latn-AZ"/>
        </w:rPr>
        <w:t>xarici dövl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t borcunun k</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skin artım</w:t>
      </w:r>
      <w:r w:rsidR="00E30E86">
        <w:rPr>
          <w:rFonts w:ascii="Times New Roman" w:hAnsi="Times New Roman"/>
          <w:sz w:val="28"/>
          <w:szCs w:val="28"/>
          <w:lang w:val="az-Latn-AZ"/>
        </w:rPr>
        <w:t>ını</w:t>
      </w:r>
      <w:r w:rsidRPr="002166D5">
        <w:rPr>
          <w:rFonts w:ascii="Times New Roman" w:hAnsi="Times New Roman"/>
          <w:sz w:val="28"/>
          <w:szCs w:val="28"/>
          <w:lang w:val="az-Latn-AZ"/>
        </w:rPr>
        <w:t xml:space="preserve"> </w:t>
      </w:r>
      <w:r w:rsidR="00960B25" w:rsidRPr="002166D5">
        <w:rPr>
          <w:rFonts w:ascii="Times New Roman" w:hAnsi="Times New Roman"/>
          <w:sz w:val="28"/>
          <w:szCs w:val="28"/>
          <w:lang w:val="az-Latn-AZ"/>
        </w:rPr>
        <w:t>azal</w:t>
      </w:r>
      <w:r w:rsidR="009A7676" w:rsidRPr="002166D5">
        <w:rPr>
          <w:rFonts w:ascii="Times New Roman" w:hAnsi="Times New Roman"/>
          <w:sz w:val="28"/>
          <w:szCs w:val="28"/>
          <w:lang w:val="az-Latn-AZ"/>
        </w:rPr>
        <w:t>t</w:t>
      </w:r>
      <w:r w:rsidR="00960B25" w:rsidRPr="002166D5">
        <w:rPr>
          <w:rFonts w:ascii="Times New Roman" w:hAnsi="Times New Roman"/>
          <w:sz w:val="28"/>
          <w:szCs w:val="28"/>
          <w:lang w:val="az-Latn-AZ"/>
        </w:rPr>
        <w:t>maq üçün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heç bir 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dbir görülm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lidir</w:t>
      </w:r>
      <w:r w:rsidR="00EC3136">
        <w:rPr>
          <w:rFonts w:ascii="Times New Roman" w:hAnsi="Times New Roman"/>
          <w:sz w:val="28"/>
          <w:szCs w:val="28"/>
          <w:lang w:val="az-Latn-AZ"/>
        </w:rPr>
        <w:t xml:space="preserve">, </w:t>
      </w:r>
      <w:r w:rsidR="007F7D7C" w:rsidRPr="002166D5">
        <w:rPr>
          <w:rFonts w:ascii="Times New Roman" w:hAnsi="Times New Roman"/>
          <w:sz w:val="28"/>
          <w:szCs w:val="28"/>
          <w:lang w:val="az-Latn-AZ"/>
        </w:rPr>
        <w:t xml:space="preserve">tam </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ksin</w:t>
      </w:r>
      <w:r w:rsidR="0024793B"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artım tempini azal</w:t>
      </w:r>
      <w:r w:rsidR="00EC3136">
        <w:rPr>
          <w:rFonts w:ascii="Times New Roman" w:hAnsi="Times New Roman"/>
          <w:sz w:val="28"/>
          <w:szCs w:val="28"/>
          <w:lang w:val="az-Latn-AZ"/>
        </w:rPr>
        <w:t>d</w:t>
      </w:r>
      <w:r w:rsidR="00960B25" w:rsidRPr="002166D5">
        <w:rPr>
          <w:rFonts w:ascii="Times New Roman" w:hAnsi="Times New Roman"/>
          <w:sz w:val="28"/>
          <w:szCs w:val="28"/>
          <w:lang w:val="az-Latn-AZ"/>
        </w:rPr>
        <w:t>a biləcək</w:t>
      </w:r>
      <w:r w:rsidR="003429C8" w:rsidRPr="002166D5">
        <w:rPr>
          <w:rFonts w:ascii="Times New Roman" w:hAnsi="Times New Roman"/>
          <w:sz w:val="28"/>
          <w:szCs w:val="28"/>
          <w:lang w:val="az-Latn-AZ"/>
        </w:rPr>
        <w:t xml:space="preserve"> </w:t>
      </w:r>
      <w:r w:rsidRPr="002166D5">
        <w:rPr>
          <w:rFonts w:ascii="Times New Roman" w:hAnsi="Times New Roman"/>
          <w:sz w:val="28"/>
          <w:szCs w:val="28"/>
          <w:lang w:val="az-Latn-AZ"/>
        </w:rPr>
        <w:t>xüsusi t</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dbirl</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r h</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yata keçirilm</w:t>
      </w:r>
      <w:r w:rsidR="0024793B" w:rsidRPr="002166D5">
        <w:rPr>
          <w:rFonts w:ascii="Times New Roman" w:hAnsi="Times New Roman"/>
          <w:sz w:val="28"/>
          <w:szCs w:val="28"/>
          <w:lang w:val="az-Latn-AZ"/>
        </w:rPr>
        <w:t>ə</w:t>
      </w:r>
      <w:r w:rsidRPr="002166D5">
        <w:rPr>
          <w:rFonts w:ascii="Times New Roman" w:hAnsi="Times New Roman"/>
          <w:sz w:val="28"/>
          <w:szCs w:val="28"/>
          <w:lang w:val="az-Latn-AZ"/>
        </w:rPr>
        <w:t>lidir</w:t>
      </w:r>
      <w:r w:rsidR="00EC3136">
        <w:rPr>
          <w:rFonts w:ascii="Times New Roman" w:hAnsi="Times New Roman"/>
          <w:sz w:val="28"/>
          <w:szCs w:val="28"/>
          <w:lang w:val="az-Latn-AZ"/>
        </w:rPr>
        <w:t xml:space="preserve">. </w:t>
      </w:r>
    </w:p>
    <w:p w:rsidR="003429C8" w:rsidRPr="002166D5" w:rsidRDefault="003429C8" w:rsidP="00C346B0">
      <w:pPr>
        <w:autoSpaceDE w:val="0"/>
        <w:autoSpaceDN w:val="0"/>
        <w:adjustRightInd w:val="0"/>
        <w:contextualSpacing/>
        <w:jc w:val="both"/>
        <w:rPr>
          <w:rFonts w:ascii="Times New Roman" w:hAnsi="Times New Roman"/>
          <w:sz w:val="28"/>
          <w:szCs w:val="28"/>
          <w:lang w:val="az-Latn-AZ"/>
        </w:rPr>
      </w:pPr>
    </w:p>
    <w:p w:rsidR="003429C8" w:rsidRDefault="003429C8" w:rsidP="00C346B0">
      <w:pPr>
        <w:autoSpaceDE w:val="0"/>
        <w:autoSpaceDN w:val="0"/>
        <w:adjustRightInd w:val="0"/>
        <w:contextualSpacing/>
        <w:jc w:val="both"/>
        <w:rPr>
          <w:rFonts w:ascii="Times New Roman" w:hAnsi="Times New Roman"/>
          <w:sz w:val="28"/>
          <w:szCs w:val="28"/>
          <w:lang w:val="az-Latn-AZ"/>
        </w:rPr>
      </w:pPr>
    </w:p>
    <w:p w:rsidR="00E30E86" w:rsidRDefault="00E30E86" w:rsidP="00C346B0">
      <w:pPr>
        <w:autoSpaceDE w:val="0"/>
        <w:autoSpaceDN w:val="0"/>
        <w:adjustRightInd w:val="0"/>
        <w:contextualSpacing/>
        <w:jc w:val="both"/>
        <w:rPr>
          <w:rFonts w:ascii="Times New Roman" w:hAnsi="Times New Roman"/>
          <w:sz w:val="28"/>
          <w:szCs w:val="28"/>
          <w:lang w:val="az-Latn-AZ"/>
        </w:rPr>
      </w:pPr>
    </w:p>
    <w:p w:rsidR="00E30E86" w:rsidRPr="002166D5" w:rsidRDefault="00E30E86" w:rsidP="00C346B0">
      <w:pPr>
        <w:autoSpaceDE w:val="0"/>
        <w:autoSpaceDN w:val="0"/>
        <w:adjustRightInd w:val="0"/>
        <w:contextualSpacing/>
        <w:jc w:val="both"/>
        <w:rPr>
          <w:rFonts w:ascii="Times New Roman" w:hAnsi="Times New Roman"/>
          <w:sz w:val="28"/>
          <w:szCs w:val="28"/>
          <w:lang w:val="az-Latn-AZ"/>
        </w:rPr>
      </w:pPr>
    </w:p>
    <w:p w:rsidR="00B421F4" w:rsidRPr="002166D5" w:rsidRDefault="00B421F4" w:rsidP="00C346B0">
      <w:pPr>
        <w:pStyle w:val="ae"/>
        <w:numPr>
          <w:ilvl w:val="1"/>
          <w:numId w:val="8"/>
        </w:numPr>
        <w:ind w:left="0" w:firstLine="851"/>
        <w:jc w:val="both"/>
        <w:rPr>
          <w:rFonts w:ascii="Times New Roman" w:hAnsi="Times New Roman"/>
          <w:b/>
          <w:sz w:val="28"/>
          <w:szCs w:val="28"/>
          <w:lang w:val="az-Latn-AZ"/>
        </w:rPr>
      </w:pPr>
      <w:r w:rsidRPr="002166D5">
        <w:rPr>
          <w:rFonts w:ascii="Times New Roman" w:hAnsi="Times New Roman"/>
          <w:b/>
          <w:sz w:val="28"/>
          <w:szCs w:val="28"/>
          <w:lang w:val="az-Latn-AZ"/>
        </w:rPr>
        <w:lastRenderedPageBreak/>
        <w:t xml:space="preserve"> Dövlət krediti və dövlət borcunun funksiyaları</w:t>
      </w:r>
      <w:r w:rsidR="00EC3136">
        <w:rPr>
          <w:rFonts w:ascii="Times New Roman" w:hAnsi="Times New Roman"/>
          <w:b/>
          <w:sz w:val="28"/>
          <w:szCs w:val="28"/>
          <w:lang w:val="az-Latn-AZ"/>
        </w:rPr>
        <w:t xml:space="preserve">. </w:t>
      </w:r>
    </w:p>
    <w:p w:rsidR="00DF2916" w:rsidRPr="002166D5" w:rsidRDefault="00980B6F" w:rsidP="00DF2916">
      <w:pPr>
        <w:pStyle w:val="ae"/>
        <w:keepNext/>
        <w:ind w:left="0"/>
        <w:jc w:val="both"/>
        <w:rPr>
          <w:rFonts w:ascii="Times New Roman" w:hAnsi="Times New Roman"/>
          <w:sz w:val="28"/>
          <w:szCs w:val="28"/>
          <w:shd w:val="clear" w:color="auto" w:fill="FFFFFF"/>
          <w:lang w:val="az-Latn-AZ"/>
        </w:rPr>
      </w:pPr>
      <w:r w:rsidRPr="002166D5">
        <w:rPr>
          <w:rFonts w:ascii="Times New Roman" w:hAnsi="Times New Roman"/>
          <w:sz w:val="28"/>
          <w:szCs w:val="28"/>
          <w:shd w:val="clear" w:color="auto" w:fill="FFFFFF"/>
          <w:lang w:val="az-Latn-AZ"/>
        </w:rPr>
        <w:t>Dövlət büdcəsi</w:t>
      </w:r>
      <w:r w:rsidR="009A7676" w:rsidRPr="002166D5">
        <w:rPr>
          <w:rFonts w:ascii="Times New Roman" w:hAnsi="Times New Roman"/>
          <w:sz w:val="28"/>
          <w:szCs w:val="28"/>
          <w:shd w:val="clear" w:color="auto" w:fill="FFFFFF"/>
          <w:lang w:val="az-Latn-AZ"/>
        </w:rPr>
        <w:t>ni kateqoriya olaraq</w:t>
      </w:r>
      <w:r w:rsidRPr="002166D5">
        <w:rPr>
          <w:rFonts w:ascii="Times New Roman" w:hAnsi="Times New Roman"/>
          <w:sz w:val="28"/>
          <w:szCs w:val="28"/>
          <w:shd w:val="clear" w:color="auto" w:fill="FFFFFF"/>
          <w:lang w:val="az-Latn-AZ"/>
        </w:rPr>
        <w:t xml:space="preserve"> dövlətin mərkəzləşdirilmiş pul vəsaiti fondunun yaradılması və istifadə edilməsi əsasında </w:t>
      </w:r>
      <w:r w:rsidR="002061D5">
        <w:rPr>
          <w:rFonts w:ascii="Times New Roman" w:hAnsi="Times New Roman"/>
          <w:sz w:val="28"/>
          <w:szCs w:val="28"/>
          <w:shd w:val="clear" w:color="auto" w:fill="FFFFFF"/>
          <w:lang w:val="az-Latn-AZ"/>
        </w:rPr>
        <w:t xml:space="preserve">yaranan </w:t>
      </w:r>
      <w:r w:rsidRPr="002166D5">
        <w:rPr>
          <w:rFonts w:ascii="Times New Roman" w:hAnsi="Times New Roman"/>
          <w:sz w:val="28"/>
          <w:szCs w:val="28"/>
          <w:shd w:val="clear" w:color="auto" w:fill="FFFFFF"/>
          <w:lang w:val="az-Latn-AZ"/>
        </w:rPr>
        <w:t>pul münasibətlərinin toplusu təşkil</w:t>
      </w:r>
      <w:r w:rsidR="002061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edir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Dövlət büdcəsində dövlətin başlıca gəlir və xərcləri birləşir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Büdcə</w:t>
      </w:r>
      <w:r w:rsidR="002061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əsas maliyyə amillərinin (dövlət xərclərinin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vergilərin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dövlə</w:t>
      </w:r>
      <w:r w:rsidR="00CE7375" w:rsidRPr="002166D5">
        <w:rPr>
          <w:rFonts w:ascii="Times New Roman" w:hAnsi="Times New Roman"/>
          <w:sz w:val="28"/>
          <w:szCs w:val="28"/>
          <w:shd w:val="clear" w:color="auto" w:fill="FFFFFF"/>
          <w:lang w:val="az-Latn-AZ"/>
        </w:rPr>
        <w:t>t kreditinin</w:t>
      </w:r>
      <w:r w:rsidRPr="002166D5">
        <w:rPr>
          <w:rFonts w:ascii="Times New Roman" w:hAnsi="Times New Roman"/>
          <w:sz w:val="28"/>
          <w:szCs w:val="28"/>
          <w:shd w:val="clear" w:color="auto" w:fill="FFFFFF"/>
          <w:lang w:val="az-Latn-AZ"/>
        </w:rPr>
        <w:t xml:space="preserve">) fəaliyyətinin </w:t>
      </w:r>
      <w:r w:rsidR="002061D5">
        <w:rPr>
          <w:rFonts w:ascii="Times New Roman" w:hAnsi="Times New Roman"/>
          <w:sz w:val="28"/>
          <w:szCs w:val="28"/>
          <w:shd w:val="clear" w:color="auto" w:fill="FFFFFF"/>
          <w:lang w:val="az-Latn-AZ"/>
        </w:rPr>
        <w:t>birləşdiyi kateqoriyadır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yəni büdcə </w:t>
      </w:r>
      <w:r w:rsidR="002061D5">
        <w:rPr>
          <w:rFonts w:ascii="Times New Roman" w:hAnsi="Times New Roman"/>
          <w:sz w:val="28"/>
          <w:szCs w:val="28"/>
          <w:shd w:val="clear" w:color="auto" w:fill="FFFFFF"/>
          <w:lang w:val="az-Latn-AZ"/>
        </w:rPr>
        <w:t>yolu ilə</w:t>
      </w:r>
      <w:r w:rsidRPr="002166D5">
        <w:rPr>
          <w:rFonts w:ascii="Times New Roman" w:hAnsi="Times New Roman"/>
          <w:sz w:val="28"/>
          <w:szCs w:val="28"/>
          <w:shd w:val="clear" w:color="auto" w:fill="FFFFFF"/>
          <w:lang w:val="az-Latn-AZ"/>
        </w:rPr>
        <w:t xml:space="preserve"> resursların daim </w:t>
      </w:r>
      <w:r w:rsidR="00794035" w:rsidRPr="002166D5">
        <w:rPr>
          <w:rFonts w:ascii="Times New Roman" w:hAnsi="Times New Roman"/>
          <w:sz w:val="28"/>
          <w:szCs w:val="28"/>
          <w:shd w:val="clear" w:color="auto" w:fill="FFFFFF"/>
          <w:lang w:val="az-Latn-AZ"/>
        </w:rPr>
        <w:t>istifadə</w:t>
      </w:r>
      <w:r w:rsidRPr="002166D5">
        <w:rPr>
          <w:rFonts w:ascii="Times New Roman" w:hAnsi="Times New Roman"/>
          <w:sz w:val="28"/>
          <w:szCs w:val="28"/>
          <w:shd w:val="clear" w:color="auto" w:fill="FFFFFF"/>
          <w:lang w:val="az-Latn-AZ"/>
        </w:rPr>
        <w:t xml:space="preserve"> edilməsi və </w:t>
      </w:r>
      <w:r w:rsidR="002061D5">
        <w:rPr>
          <w:rFonts w:ascii="Times New Roman" w:hAnsi="Times New Roman"/>
          <w:sz w:val="28"/>
          <w:szCs w:val="28"/>
          <w:shd w:val="clear" w:color="auto" w:fill="FFFFFF"/>
          <w:lang w:val="az-Latn-AZ"/>
        </w:rPr>
        <w:t>istifadə olunan resursların</w:t>
      </w:r>
      <w:r w:rsidRPr="002166D5">
        <w:rPr>
          <w:rFonts w:ascii="Times New Roman" w:hAnsi="Times New Roman"/>
          <w:sz w:val="28"/>
          <w:szCs w:val="28"/>
          <w:shd w:val="clear" w:color="auto" w:fill="FFFFFF"/>
          <w:lang w:val="az-Latn-AZ"/>
        </w:rPr>
        <w:t xml:space="preserve"> xərclənməsi həyata keçirilir</w:t>
      </w:r>
      <w:r w:rsidR="00EC3136">
        <w:rPr>
          <w:rFonts w:ascii="Times New Roman" w:hAnsi="Times New Roman"/>
          <w:sz w:val="28"/>
          <w:szCs w:val="28"/>
          <w:shd w:val="clear" w:color="auto" w:fill="FFFFFF"/>
          <w:lang w:val="az-Latn-AZ"/>
        </w:rPr>
        <w:t xml:space="preserve">. </w:t>
      </w:r>
      <w:r w:rsidR="002061D5">
        <w:rPr>
          <w:rFonts w:ascii="Times New Roman" w:hAnsi="Times New Roman"/>
          <w:sz w:val="28"/>
          <w:szCs w:val="28"/>
          <w:shd w:val="clear" w:color="auto" w:fill="FFFFFF"/>
          <w:lang w:val="az-Latn-AZ"/>
        </w:rPr>
        <w:t>D</w:t>
      </w:r>
      <w:r w:rsidR="002061D5" w:rsidRPr="002166D5">
        <w:rPr>
          <w:rFonts w:ascii="Times New Roman" w:hAnsi="Times New Roman"/>
          <w:sz w:val="28"/>
          <w:szCs w:val="28"/>
          <w:shd w:val="clear" w:color="auto" w:fill="FFFFFF"/>
          <w:lang w:val="az-Latn-AZ"/>
        </w:rPr>
        <w:t xml:space="preserve">övlət krediti və digər mənbələr hesabına </w:t>
      </w:r>
      <w:r w:rsidR="002061D5">
        <w:rPr>
          <w:rFonts w:ascii="Times New Roman" w:hAnsi="Times New Roman"/>
          <w:sz w:val="28"/>
          <w:szCs w:val="28"/>
          <w:shd w:val="clear" w:color="auto" w:fill="FFFFFF"/>
          <w:lang w:val="az-Latn-AZ"/>
        </w:rPr>
        <w:t>b</w:t>
      </w:r>
      <w:r w:rsidRPr="002166D5">
        <w:rPr>
          <w:rFonts w:ascii="Times New Roman" w:hAnsi="Times New Roman"/>
          <w:sz w:val="28"/>
          <w:szCs w:val="28"/>
          <w:shd w:val="clear" w:color="auto" w:fill="FFFFFF"/>
          <w:lang w:val="az-Latn-AZ"/>
        </w:rPr>
        <w:t>üdcə kəsirinin maliyyələşdirilməsi həyata keçirilir</w:t>
      </w:r>
      <w:r w:rsidR="00EC3136">
        <w:rPr>
          <w:rFonts w:ascii="Times New Roman" w:hAnsi="Times New Roman"/>
          <w:sz w:val="28"/>
          <w:szCs w:val="28"/>
          <w:shd w:val="clear" w:color="auto" w:fill="FFFFFF"/>
          <w:lang w:val="az-Latn-AZ"/>
        </w:rPr>
        <w:t xml:space="preserve">. </w:t>
      </w:r>
    </w:p>
    <w:p w:rsidR="005201AB" w:rsidRPr="002166D5" w:rsidRDefault="00B421F4" w:rsidP="00DF2916">
      <w:pPr>
        <w:pStyle w:val="ae"/>
        <w:keepNext/>
        <w:ind w:left="0"/>
        <w:jc w:val="both"/>
        <w:rPr>
          <w:rFonts w:ascii="Times New Roman" w:hAnsi="Times New Roman"/>
          <w:sz w:val="28"/>
          <w:szCs w:val="28"/>
          <w:shd w:val="clear" w:color="auto" w:fill="FFFFFF"/>
          <w:lang w:val="az-Latn-AZ"/>
        </w:rPr>
      </w:pPr>
      <w:r w:rsidRPr="002166D5">
        <w:rPr>
          <w:rFonts w:ascii="Times New Roman" w:hAnsi="Times New Roman"/>
          <w:sz w:val="28"/>
          <w:szCs w:val="28"/>
          <w:lang w:val="az-Latn-AZ"/>
        </w:rPr>
        <w:t>Dövlət</w:t>
      </w:r>
      <w:r w:rsidR="0000229C" w:rsidRPr="002166D5">
        <w:rPr>
          <w:rFonts w:ascii="Times New Roman" w:hAnsi="Times New Roman"/>
          <w:sz w:val="28"/>
          <w:szCs w:val="28"/>
          <w:lang w:val="az-Latn-AZ"/>
        </w:rPr>
        <w:t>in ölkə daxilində kredit alması məsələsi isə birmənalı olaraq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dövlətlə ona borc verən əhali və </w:t>
      </w:r>
      <w:r w:rsidR="00960B25" w:rsidRPr="002166D5">
        <w:rPr>
          <w:rFonts w:ascii="Times New Roman" w:hAnsi="Times New Roman"/>
          <w:sz w:val="28"/>
          <w:szCs w:val="28"/>
          <w:lang w:val="az-Latn-AZ"/>
        </w:rPr>
        <w:t xml:space="preserve">ya </w:t>
      </w:r>
      <w:r w:rsidRPr="002166D5">
        <w:rPr>
          <w:rFonts w:ascii="Times New Roman" w:hAnsi="Times New Roman"/>
          <w:sz w:val="28"/>
          <w:szCs w:val="28"/>
          <w:lang w:val="az-Latn-AZ"/>
        </w:rPr>
        <w:t>bizneslə məşğul olanlar arasındakı</w:t>
      </w:r>
      <w:r w:rsidR="00960B25" w:rsidRPr="002166D5">
        <w:rPr>
          <w:rFonts w:ascii="Times New Roman" w:hAnsi="Times New Roman"/>
          <w:sz w:val="28"/>
          <w:szCs w:val="28"/>
          <w:lang w:val="az-Latn-AZ"/>
        </w:rPr>
        <w:t xml:space="preserve"> qarşılıqlı</w:t>
      </w:r>
      <w:r w:rsidRPr="002166D5">
        <w:rPr>
          <w:rFonts w:ascii="Times New Roman" w:hAnsi="Times New Roman"/>
          <w:sz w:val="28"/>
          <w:szCs w:val="28"/>
          <w:lang w:val="az-Latn-AZ"/>
        </w:rPr>
        <w:t xml:space="preserve"> münasibətləri </w:t>
      </w:r>
      <w:r w:rsidR="009A7676" w:rsidRPr="002166D5">
        <w:rPr>
          <w:rFonts w:ascii="Times New Roman" w:hAnsi="Times New Roman"/>
          <w:sz w:val="28"/>
          <w:szCs w:val="28"/>
          <w:lang w:val="az-Latn-AZ"/>
        </w:rPr>
        <w:t>ehtiva</w:t>
      </w:r>
      <w:r w:rsidRPr="002166D5">
        <w:rPr>
          <w:rFonts w:ascii="Times New Roman" w:hAnsi="Times New Roman"/>
          <w:sz w:val="28"/>
          <w:szCs w:val="28"/>
          <w:lang w:val="az-Latn-AZ"/>
        </w:rPr>
        <w:t xml:space="preserve">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Burada </w:t>
      </w:r>
      <w:r w:rsidR="00960B25" w:rsidRPr="002166D5">
        <w:rPr>
          <w:rFonts w:ascii="Times New Roman" w:hAnsi="Times New Roman"/>
          <w:sz w:val="28"/>
          <w:szCs w:val="28"/>
          <w:lang w:val="az-Latn-AZ"/>
        </w:rPr>
        <w:t>borc alan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w:t>
      </w:r>
      <w:r w:rsidR="00960B25" w:rsidRPr="002166D5">
        <w:rPr>
          <w:rFonts w:ascii="Times New Roman" w:hAnsi="Times New Roman"/>
          <w:sz w:val="28"/>
          <w:szCs w:val="28"/>
          <w:lang w:val="az-Latn-AZ"/>
        </w:rPr>
        <w:t>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əhali və xüsusi biznes</w:t>
      </w:r>
      <w:r w:rsidR="00960B25" w:rsidRPr="002166D5">
        <w:rPr>
          <w:rFonts w:ascii="Times New Roman" w:hAnsi="Times New Roman"/>
          <w:sz w:val="28"/>
          <w:szCs w:val="28"/>
          <w:lang w:val="az-Latn-AZ"/>
        </w:rPr>
        <w:t>lə məşğul olanlar</w:t>
      </w:r>
      <w:r w:rsidRPr="002166D5">
        <w:rPr>
          <w:rFonts w:ascii="Times New Roman" w:hAnsi="Times New Roman"/>
          <w:sz w:val="28"/>
          <w:szCs w:val="28"/>
          <w:lang w:val="az-Latn-AZ"/>
        </w:rPr>
        <w:t xml:space="preserve"> isə borc verəndir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kreditinin mənbə</w:t>
      </w:r>
      <w:r w:rsidR="00960B25" w:rsidRPr="002166D5">
        <w:rPr>
          <w:rFonts w:ascii="Times New Roman" w:hAnsi="Times New Roman"/>
          <w:sz w:val="28"/>
          <w:szCs w:val="28"/>
          <w:lang w:val="az-Latn-AZ"/>
        </w:rPr>
        <w:t>yi</w:t>
      </w:r>
      <w:r w:rsidR="0000229C" w:rsidRPr="002166D5">
        <w:rPr>
          <w:rFonts w:ascii="Times New Roman" w:hAnsi="Times New Roman"/>
          <w:sz w:val="28"/>
          <w:szCs w:val="28"/>
          <w:lang w:val="az-Latn-AZ"/>
        </w:rPr>
        <w:t xml:space="preserve">ni isə </w:t>
      </w:r>
      <w:r w:rsidRPr="002166D5">
        <w:rPr>
          <w:rFonts w:ascii="Times New Roman" w:hAnsi="Times New Roman"/>
          <w:sz w:val="28"/>
          <w:szCs w:val="28"/>
          <w:lang w:val="az-Latn-AZ"/>
        </w:rPr>
        <w:t>dövlətin və yerli orqanların buraxdıqları istiqrazlar</w:t>
      </w:r>
      <w:r w:rsidR="00960B25" w:rsidRPr="002166D5">
        <w:rPr>
          <w:rFonts w:ascii="Times New Roman" w:hAnsi="Times New Roman"/>
          <w:sz w:val="28"/>
          <w:szCs w:val="28"/>
          <w:lang w:val="az-Latn-AZ"/>
        </w:rPr>
        <w:t xml:space="preserve"> gö</w:t>
      </w:r>
      <w:r w:rsidR="009A7676" w:rsidRPr="002166D5">
        <w:rPr>
          <w:rFonts w:ascii="Times New Roman" w:hAnsi="Times New Roman"/>
          <w:sz w:val="28"/>
          <w:szCs w:val="28"/>
          <w:lang w:val="az-Latn-AZ"/>
        </w:rPr>
        <w:t>tü</w:t>
      </w:r>
      <w:r w:rsidR="00960B25" w:rsidRPr="002166D5">
        <w:rPr>
          <w:rFonts w:ascii="Times New Roman" w:hAnsi="Times New Roman"/>
          <w:sz w:val="28"/>
          <w:szCs w:val="28"/>
          <w:lang w:val="az-Latn-AZ"/>
        </w:rPr>
        <w:t>rülür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kreditdən</w:t>
      </w:r>
      <w:r w:rsidR="00960B25" w:rsidRPr="002166D5">
        <w:rPr>
          <w:rFonts w:ascii="Times New Roman" w:hAnsi="Times New Roman"/>
          <w:sz w:val="28"/>
          <w:szCs w:val="28"/>
          <w:lang w:val="az-Latn-AZ"/>
        </w:rPr>
        <w:t xml:space="preserve"> adətən</w:t>
      </w:r>
      <w:r w:rsidRPr="002166D5">
        <w:rPr>
          <w:rFonts w:ascii="Times New Roman" w:hAnsi="Times New Roman"/>
          <w:sz w:val="28"/>
          <w:szCs w:val="28"/>
          <w:lang w:val="az-Latn-AZ"/>
        </w:rPr>
        <w:t xml:space="preserve"> dövlət büdcəsinin kəsirini doldurmaq üçün istifadə</w:t>
      </w:r>
      <w:r w:rsidR="005201AB" w:rsidRPr="002166D5">
        <w:rPr>
          <w:rFonts w:ascii="Times New Roman" w:hAnsi="Times New Roman"/>
          <w:sz w:val="28"/>
          <w:szCs w:val="28"/>
          <w:lang w:val="az-Latn-AZ"/>
        </w:rPr>
        <w:t xml:space="preserve"> olunur</w:t>
      </w:r>
      <w:r w:rsidR="00EC3136">
        <w:rPr>
          <w:rFonts w:ascii="Times New Roman" w:hAnsi="Times New Roman"/>
          <w:sz w:val="28"/>
          <w:szCs w:val="28"/>
          <w:lang w:val="az-Latn-AZ"/>
        </w:rPr>
        <w:t xml:space="preserve">. </w:t>
      </w:r>
      <w:r w:rsidR="005201AB" w:rsidRPr="002166D5">
        <w:rPr>
          <w:rFonts w:ascii="Times New Roman" w:hAnsi="Times New Roman"/>
          <w:sz w:val="28"/>
          <w:szCs w:val="28"/>
          <w:lang w:val="az-Latn-AZ"/>
        </w:rPr>
        <w:t>Kreditin</w:t>
      </w:r>
      <w:r w:rsidRPr="002166D5">
        <w:rPr>
          <w:rFonts w:ascii="Times New Roman" w:hAnsi="Times New Roman"/>
          <w:sz w:val="28"/>
          <w:szCs w:val="28"/>
          <w:lang w:val="az-Latn-AZ"/>
        </w:rPr>
        <w:t xml:space="preserve"> özü isə</w:t>
      </w:r>
      <w:r w:rsidR="00960B25" w:rsidRPr="002166D5">
        <w:rPr>
          <w:rFonts w:ascii="Times New Roman" w:hAnsi="Times New Roman"/>
          <w:sz w:val="28"/>
          <w:szCs w:val="28"/>
          <w:lang w:val="az-Latn-AZ"/>
        </w:rPr>
        <w:t xml:space="preserve"> M</w:t>
      </w:r>
      <w:r w:rsidRPr="002166D5">
        <w:rPr>
          <w:rFonts w:ascii="Times New Roman" w:hAnsi="Times New Roman"/>
          <w:sz w:val="28"/>
          <w:szCs w:val="28"/>
          <w:lang w:val="az-Latn-AZ"/>
        </w:rPr>
        <w:t>ərkə</w:t>
      </w:r>
      <w:r w:rsidR="00960B25" w:rsidRPr="002166D5">
        <w:rPr>
          <w:rFonts w:ascii="Times New Roman" w:hAnsi="Times New Roman"/>
          <w:sz w:val="28"/>
          <w:szCs w:val="28"/>
          <w:lang w:val="az-Latn-AZ"/>
        </w:rPr>
        <w:t>zi B</w:t>
      </w:r>
      <w:r w:rsidRPr="002166D5">
        <w:rPr>
          <w:rFonts w:ascii="Times New Roman" w:hAnsi="Times New Roman"/>
          <w:sz w:val="28"/>
          <w:szCs w:val="28"/>
          <w:lang w:val="az-Latn-AZ"/>
        </w:rPr>
        <w:t xml:space="preserve">ank və ya maliyyə institutları tərəfindən </w:t>
      </w:r>
      <w:r w:rsidR="00960B25" w:rsidRPr="002166D5">
        <w:rPr>
          <w:rFonts w:ascii="Times New Roman" w:hAnsi="Times New Roman"/>
          <w:sz w:val="28"/>
          <w:szCs w:val="28"/>
          <w:lang w:val="az-Latn-AZ"/>
        </w:rPr>
        <w:t xml:space="preserve">həyata keçirilən </w:t>
      </w:r>
      <w:r w:rsidRPr="002166D5">
        <w:rPr>
          <w:rFonts w:ascii="Times New Roman" w:hAnsi="Times New Roman"/>
          <w:sz w:val="28"/>
          <w:szCs w:val="28"/>
          <w:lang w:val="az-Latn-AZ"/>
        </w:rPr>
        <w:t>dövlət qiymətli kağızlarına çevrilir</w:t>
      </w:r>
      <w:r w:rsidR="00EC3136">
        <w:rPr>
          <w:rFonts w:ascii="Times New Roman" w:hAnsi="Times New Roman"/>
          <w:sz w:val="28"/>
          <w:szCs w:val="28"/>
          <w:lang w:val="az-Latn-AZ"/>
        </w:rPr>
        <w:t xml:space="preserve">. </w:t>
      </w:r>
      <w:r w:rsidRPr="002166D5">
        <w:rPr>
          <w:rFonts w:ascii="Times New Roman" w:hAnsi="Times New Roman"/>
          <w:sz w:val="28"/>
          <w:szCs w:val="28"/>
          <w:shd w:val="clear" w:color="auto" w:fill="FFFFFF"/>
          <w:lang w:val="az-Latn-AZ"/>
        </w:rPr>
        <w:t>Dövlətkrediti zamanı</w:t>
      </w:r>
      <w:r w:rsidR="00960B25" w:rsidRPr="002166D5">
        <w:rPr>
          <w:rFonts w:ascii="Times New Roman" w:hAnsi="Times New Roman"/>
          <w:sz w:val="28"/>
          <w:szCs w:val="28"/>
          <w:shd w:val="clear" w:color="auto" w:fill="FFFFFF"/>
          <w:lang w:val="az-Latn-AZ"/>
        </w:rPr>
        <w:t xml:space="preserve"> kreditor və</w:t>
      </w:r>
      <w:r w:rsidR="005201AB" w:rsidRPr="002166D5">
        <w:rPr>
          <w:rFonts w:ascii="Times New Roman" w:hAnsi="Times New Roman"/>
          <w:sz w:val="28"/>
          <w:szCs w:val="28"/>
          <w:shd w:val="clear" w:color="auto" w:fill="FFFFFF"/>
          <w:lang w:val="az-Latn-AZ"/>
        </w:rPr>
        <w:t xml:space="preserve"> ya </w:t>
      </w:r>
      <w:r w:rsidRPr="002166D5">
        <w:rPr>
          <w:rFonts w:ascii="Times New Roman" w:hAnsi="Times New Roman"/>
          <w:sz w:val="28"/>
          <w:szCs w:val="28"/>
          <w:shd w:val="clear" w:color="auto" w:fill="FFFFFF"/>
          <w:lang w:val="az-Latn-AZ"/>
        </w:rPr>
        <w:t>borcverən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rolunda</w:t>
      </w:r>
      <w:r w:rsidR="00CE7375" w:rsidRPr="002166D5">
        <w:rPr>
          <w:rFonts w:ascii="Times New Roman" w:hAnsi="Times New Roman"/>
          <w:sz w:val="28"/>
          <w:szCs w:val="28"/>
          <w:shd w:val="clear" w:color="auto" w:fill="FFFFFF"/>
          <w:lang w:val="az-Latn-AZ"/>
        </w:rPr>
        <w:t xml:space="preserve"> birbaşa </w:t>
      </w:r>
      <w:r w:rsidRPr="002166D5">
        <w:rPr>
          <w:rFonts w:ascii="Times New Roman" w:hAnsi="Times New Roman"/>
          <w:sz w:val="28"/>
          <w:szCs w:val="28"/>
          <w:shd w:val="clear" w:color="auto" w:fill="FFFFFF"/>
          <w:lang w:val="az-Latn-AZ"/>
        </w:rPr>
        <w:t>dövlə</w:t>
      </w:r>
      <w:r w:rsidR="00960B25" w:rsidRPr="002166D5">
        <w:rPr>
          <w:rFonts w:ascii="Times New Roman" w:hAnsi="Times New Roman"/>
          <w:sz w:val="28"/>
          <w:szCs w:val="28"/>
          <w:shd w:val="clear" w:color="auto" w:fill="FFFFFF"/>
          <w:lang w:val="az-Latn-AZ"/>
        </w:rPr>
        <w:t>t</w:t>
      </w:r>
      <w:r w:rsidRPr="002166D5">
        <w:rPr>
          <w:rFonts w:ascii="Times New Roman" w:hAnsi="Times New Roman"/>
          <w:sz w:val="28"/>
          <w:szCs w:val="28"/>
          <w:shd w:val="clear" w:color="auto" w:fill="FFFFFF"/>
          <w:lang w:val="az-Latn-AZ"/>
        </w:rPr>
        <w:t xml:space="preserve"> özü çıxış e</w:t>
      </w:r>
      <w:r w:rsidR="00960B25" w:rsidRPr="002166D5">
        <w:rPr>
          <w:rFonts w:ascii="Times New Roman" w:hAnsi="Times New Roman"/>
          <w:sz w:val="28"/>
          <w:szCs w:val="28"/>
          <w:shd w:val="clear" w:color="auto" w:fill="FFFFFF"/>
          <w:lang w:val="az-Latn-AZ"/>
        </w:rPr>
        <w:t>tmiş olur</w:t>
      </w:r>
      <w:r w:rsidR="00EC3136">
        <w:rPr>
          <w:rFonts w:ascii="Times New Roman" w:hAnsi="Times New Roman"/>
          <w:sz w:val="28"/>
          <w:szCs w:val="28"/>
          <w:shd w:val="clear" w:color="auto" w:fill="FFFFFF"/>
          <w:lang w:val="az-Latn-AZ"/>
        </w:rPr>
        <w:t xml:space="preserve">. </w:t>
      </w:r>
    </w:p>
    <w:p w:rsidR="001A3EC4" w:rsidRPr="002166D5" w:rsidRDefault="00B421F4" w:rsidP="005201AB">
      <w:pPr>
        <w:pStyle w:val="ae"/>
        <w:keepNext/>
        <w:ind w:left="0"/>
        <w:jc w:val="both"/>
        <w:rPr>
          <w:rFonts w:ascii="Times New Roman" w:hAnsi="Times New Roman"/>
          <w:sz w:val="28"/>
          <w:szCs w:val="28"/>
          <w:shd w:val="clear" w:color="auto" w:fill="FFFFFF"/>
          <w:lang w:val="az-Latn-AZ"/>
        </w:rPr>
      </w:pPr>
      <w:r w:rsidRPr="002166D5">
        <w:rPr>
          <w:rFonts w:ascii="Times New Roman" w:hAnsi="Times New Roman"/>
          <w:sz w:val="28"/>
          <w:szCs w:val="28"/>
          <w:shd w:val="clear" w:color="auto" w:fill="FFFFFF"/>
          <w:lang w:val="az-Latn-AZ"/>
        </w:rPr>
        <w:t>Dövlə</w:t>
      </w:r>
      <w:r w:rsidR="00960B25" w:rsidRPr="002166D5">
        <w:rPr>
          <w:rFonts w:ascii="Times New Roman" w:hAnsi="Times New Roman"/>
          <w:sz w:val="28"/>
          <w:szCs w:val="28"/>
          <w:shd w:val="clear" w:color="auto" w:fill="FFFFFF"/>
          <w:lang w:val="az-Latn-AZ"/>
        </w:rPr>
        <w:t>t krediti</w:t>
      </w:r>
      <w:r w:rsidR="002061D5">
        <w:rPr>
          <w:rFonts w:ascii="Times New Roman" w:hAnsi="Times New Roman"/>
          <w:sz w:val="28"/>
          <w:szCs w:val="28"/>
          <w:shd w:val="clear" w:color="auto" w:fill="FFFFFF"/>
          <w:lang w:val="az-Latn-AZ"/>
        </w:rPr>
        <w:t>nin verilməsi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dövlət tərəfindən </w:t>
      </w:r>
      <w:r w:rsidR="002061D5">
        <w:rPr>
          <w:rFonts w:ascii="Times New Roman" w:hAnsi="Times New Roman"/>
          <w:sz w:val="28"/>
          <w:szCs w:val="28"/>
          <w:shd w:val="clear" w:color="auto" w:fill="FFFFFF"/>
          <w:lang w:val="az-Latn-AZ"/>
        </w:rPr>
        <w:t>həyata keçirilir</w:t>
      </w:r>
      <w:r w:rsidRPr="002166D5">
        <w:rPr>
          <w:rFonts w:ascii="Times New Roman" w:hAnsi="Times New Roman"/>
          <w:sz w:val="28"/>
          <w:szCs w:val="28"/>
          <w:shd w:val="clear" w:color="auto" w:fill="FFFFFF"/>
          <w:lang w:val="az-Latn-AZ"/>
        </w:rPr>
        <w:t xml:space="preserve"> və </w:t>
      </w:r>
      <w:r w:rsidR="002061D5">
        <w:rPr>
          <w:rFonts w:ascii="Times New Roman" w:hAnsi="Times New Roman"/>
          <w:sz w:val="28"/>
          <w:szCs w:val="28"/>
          <w:shd w:val="clear" w:color="auto" w:fill="FFFFFF"/>
          <w:lang w:val="az-Latn-AZ"/>
        </w:rPr>
        <w:t>əsasən</w:t>
      </w:r>
      <w:r w:rsidRPr="002166D5">
        <w:rPr>
          <w:rFonts w:ascii="Times New Roman" w:hAnsi="Times New Roman"/>
          <w:sz w:val="28"/>
          <w:szCs w:val="28"/>
          <w:shd w:val="clear" w:color="auto" w:fill="FFFFFF"/>
          <w:lang w:val="az-Latn-AZ"/>
        </w:rPr>
        <w:t xml:space="preserve"> məqsəd</w:t>
      </w:r>
      <w:r w:rsidR="002061D5">
        <w:rPr>
          <w:rFonts w:ascii="Times New Roman" w:hAnsi="Times New Roman"/>
          <w:sz w:val="28"/>
          <w:szCs w:val="28"/>
          <w:shd w:val="clear" w:color="auto" w:fill="FFFFFF"/>
          <w:lang w:val="az-Latn-AZ"/>
        </w:rPr>
        <w:t>yönlü bir</w:t>
      </w:r>
      <w:r w:rsidRPr="002166D5">
        <w:rPr>
          <w:rFonts w:ascii="Times New Roman" w:hAnsi="Times New Roman"/>
          <w:sz w:val="28"/>
          <w:szCs w:val="28"/>
          <w:shd w:val="clear" w:color="auto" w:fill="FFFFFF"/>
          <w:lang w:val="az-Latn-AZ"/>
        </w:rPr>
        <w:t xml:space="preserve"> səciyyə daşıyır (müəyyən </w:t>
      </w:r>
      <w:r w:rsidR="007E462D" w:rsidRPr="002166D5">
        <w:rPr>
          <w:rFonts w:ascii="Times New Roman" w:hAnsi="Times New Roman"/>
          <w:sz w:val="28"/>
          <w:szCs w:val="28"/>
          <w:shd w:val="clear" w:color="auto" w:fill="FFFFFF"/>
          <w:lang w:val="az-Latn-AZ"/>
        </w:rPr>
        <w:t xml:space="preserve">bir </w:t>
      </w:r>
      <w:r w:rsidRPr="002166D5">
        <w:rPr>
          <w:rFonts w:ascii="Times New Roman" w:hAnsi="Times New Roman"/>
          <w:sz w:val="28"/>
          <w:szCs w:val="28"/>
          <w:shd w:val="clear" w:color="auto" w:fill="FFFFFF"/>
          <w:lang w:val="az-Latn-AZ"/>
        </w:rPr>
        <w:t>mə</w:t>
      </w:r>
      <w:r w:rsidR="007E462D" w:rsidRPr="002166D5">
        <w:rPr>
          <w:rFonts w:ascii="Times New Roman" w:hAnsi="Times New Roman"/>
          <w:sz w:val="28"/>
          <w:szCs w:val="28"/>
          <w:shd w:val="clear" w:color="auto" w:fill="FFFFFF"/>
          <w:lang w:val="az-Latn-AZ"/>
        </w:rPr>
        <w:t>hsulun istehsal olunmasının</w:t>
      </w:r>
      <w:r w:rsidR="002061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təşkilinə</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konkret iqtisadi inkişaf məqsədləri üçün)</w:t>
      </w:r>
      <w:r w:rsidR="00EC3136">
        <w:rPr>
          <w:rFonts w:ascii="Times New Roman" w:hAnsi="Times New Roman"/>
          <w:sz w:val="28"/>
          <w:szCs w:val="28"/>
          <w:shd w:val="clear" w:color="auto" w:fill="FFFFFF"/>
          <w:lang w:val="az-Latn-AZ"/>
        </w:rPr>
        <w:t xml:space="preserve">. </w:t>
      </w:r>
      <w:r w:rsidR="007E462D" w:rsidRPr="002166D5">
        <w:rPr>
          <w:rFonts w:ascii="Times New Roman" w:hAnsi="Times New Roman"/>
          <w:sz w:val="28"/>
          <w:szCs w:val="28"/>
          <w:shd w:val="clear" w:color="auto" w:fill="FFFFFF"/>
          <w:lang w:val="az-Latn-AZ"/>
        </w:rPr>
        <w:t>Kommersiya</w:t>
      </w:r>
      <w:r w:rsidRPr="002166D5">
        <w:rPr>
          <w:rFonts w:ascii="Times New Roman" w:hAnsi="Times New Roman"/>
          <w:sz w:val="28"/>
          <w:szCs w:val="28"/>
          <w:shd w:val="clear" w:color="auto" w:fill="FFFFFF"/>
          <w:lang w:val="az-Latn-AZ"/>
        </w:rPr>
        <w:t xml:space="preserve"> bank</w:t>
      </w:r>
      <w:r w:rsidR="007E462D" w:rsidRPr="002166D5">
        <w:rPr>
          <w:rFonts w:ascii="Times New Roman" w:hAnsi="Times New Roman"/>
          <w:sz w:val="28"/>
          <w:szCs w:val="28"/>
          <w:shd w:val="clear" w:color="auto" w:fill="FFFFFF"/>
          <w:lang w:val="az-Latn-AZ"/>
        </w:rPr>
        <w:t>larının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kreditləri ilə müqayisə</w:t>
      </w:r>
      <w:r w:rsidR="009A1BE1">
        <w:rPr>
          <w:rFonts w:ascii="Times New Roman" w:hAnsi="Times New Roman"/>
          <w:sz w:val="28"/>
          <w:szCs w:val="28"/>
          <w:shd w:val="clear" w:color="auto" w:fill="FFFFFF"/>
          <w:lang w:val="az-Latn-AZ"/>
        </w:rPr>
        <w:t xml:space="preserve"> olunduqda</w:t>
      </w:r>
      <w:r w:rsidRPr="002166D5">
        <w:rPr>
          <w:rFonts w:ascii="Times New Roman" w:hAnsi="Times New Roman"/>
          <w:sz w:val="28"/>
          <w:szCs w:val="28"/>
          <w:shd w:val="clear" w:color="auto" w:fill="FFFFFF"/>
          <w:lang w:val="az-Latn-AZ"/>
        </w:rPr>
        <w:t xml:space="preserve"> dövlət</w:t>
      </w:r>
      <w:r w:rsidR="009A1BE1">
        <w:rPr>
          <w:rFonts w:ascii="Times New Roman" w:hAnsi="Times New Roman"/>
          <w:sz w:val="28"/>
          <w:szCs w:val="28"/>
          <w:shd w:val="clear" w:color="auto" w:fill="FFFFFF"/>
          <w:lang w:val="az-Latn-AZ"/>
        </w:rPr>
        <w:t>in ayırdığı</w:t>
      </w:r>
      <w:r w:rsidRPr="002166D5">
        <w:rPr>
          <w:rFonts w:ascii="Times New Roman" w:hAnsi="Times New Roman"/>
          <w:sz w:val="28"/>
          <w:szCs w:val="28"/>
          <w:shd w:val="clear" w:color="auto" w:fill="FFFFFF"/>
          <w:lang w:val="az-Latn-AZ"/>
        </w:rPr>
        <w:t xml:space="preserve"> kreditlə</w:t>
      </w:r>
      <w:r w:rsidR="009A1BE1">
        <w:rPr>
          <w:rFonts w:ascii="Times New Roman" w:hAnsi="Times New Roman"/>
          <w:sz w:val="28"/>
          <w:szCs w:val="28"/>
          <w:shd w:val="clear" w:color="auto" w:fill="FFFFFF"/>
          <w:lang w:val="az-Latn-AZ"/>
        </w:rPr>
        <w:t>r</w:t>
      </w:r>
      <w:r w:rsidRPr="002166D5">
        <w:rPr>
          <w:rFonts w:ascii="Times New Roman" w:hAnsi="Times New Roman"/>
          <w:sz w:val="28"/>
          <w:szCs w:val="28"/>
          <w:shd w:val="clear" w:color="auto" w:fill="FFFFFF"/>
          <w:lang w:val="az-Latn-AZ"/>
        </w:rPr>
        <w:t xml:space="preserve"> güzəştli </w:t>
      </w:r>
      <w:r w:rsidR="009A1BE1">
        <w:rPr>
          <w:rFonts w:ascii="Times New Roman" w:hAnsi="Times New Roman"/>
          <w:sz w:val="28"/>
          <w:szCs w:val="28"/>
          <w:shd w:val="clear" w:color="auto" w:fill="FFFFFF"/>
          <w:lang w:val="az-Latn-AZ"/>
        </w:rPr>
        <w:t>şəkildə</w:t>
      </w:r>
      <w:r w:rsidR="00EC3136">
        <w:rPr>
          <w:rFonts w:ascii="Times New Roman" w:hAnsi="Times New Roman"/>
          <w:sz w:val="28"/>
          <w:szCs w:val="28"/>
          <w:shd w:val="clear" w:color="auto" w:fill="FFFFFF"/>
          <w:lang w:val="az-Latn-AZ"/>
        </w:rPr>
        <w:t xml:space="preserve">, </w:t>
      </w:r>
      <w:r w:rsidR="009A1BE1">
        <w:rPr>
          <w:rFonts w:ascii="Times New Roman" w:hAnsi="Times New Roman"/>
          <w:sz w:val="28"/>
          <w:szCs w:val="28"/>
          <w:shd w:val="clear" w:color="auto" w:fill="FFFFFF"/>
          <w:lang w:val="az-Latn-AZ"/>
        </w:rPr>
        <w:t>uzun</w:t>
      </w:r>
      <w:r w:rsidRPr="002166D5">
        <w:rPr>
          <w:rFonts w:ascii="Times New Roman" w:hAnsi="Times New Roman"/>
          <w:sz w:val="28"/>
          <w:szCs w:val="28"/>
          <w:shd w:val="clear" w:color="auto" w:fill="FFFFFF"/>
          <w:lang w:val="az-Latn-AZ"/>
        </w:rPr>
        <w:t>müddət</w:t>
      </w:r>
      <w:r w:rsidR="009A1BE1">
        <w:rPr>
          <w:rFonts w:ascii="Times New Roman" w:hAnsi="Times New Roman"/>
          <w:sz w:val="28"/>
          <w:szCs w:val="28"/>
          <w:shd w:val="clear" w:color="auto" w:fill="FFFFFF"/>
          <w:lang w:val="az-Latn-AZ"/>
        </w:rPr>
        <w:t>li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ayrı</w:t>
      </w:r>
      <w:r w:rsidR="001A3EC4" w:rsidRPr="002166D5">
        <w:rPr>
          <w:rFonts w:ascii="Times New Roman" w:hAnsi="Times New Roman"/>
          <w:sz w:val="28"/>
          <w:szCs w:val="28"/>
          <w:shd w:val="clear" w:color="auto" w:fill="FFFFFF"/>
          <w:lang w:val="az-Latn-AZ"/>
        </w:rPr>
        <w:t>-</w:t>
      </w:r>
      <w:r w:rsidRPr="002166D5">
        <w:rPr>
          <w:rFonts w:ascii="Times New Roman" w:hAnsi="Times New Roman"/>
          <w:sz w:val="28"/>
          <w:szCs w:val="28"/>
          <w:shd w:val="clear" w:color="auto" w:fill="FFFFFF"/>
          <w:lang w:val="az-Latn-AZ"/>
        </w:rPr>
        <w:t>ayrı hallarda</w:t>
      </w:r>
      <w:r w:rsidR="009A1BE1">
        <w:rPr>
          <w:rFonts w:ascii="Times New Roman" w:hAnsi="Times New Roman"/>
          <w:sz w:val="28"/>
          <w:szCs w:val="28"/>
          <w:shd w:val="clear" w:color="auto" w:fill="FFFFFF"/>
          <w:lang w:val="az-Latn-AZ"/>
        </w:rPr>
        <w:t>,</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hətta faizsiz də verilə</w:t>
      </w:r>
      <w:r w:rsidR="002061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bilər</w:t>
      </w:r>
      <w:r w:rsidR="00EC3136">
        <w:rPr>
          <w:rFonts w:ascii="Times New Roman" w:hAnsi="Times New Roman"/>
          <w:sz w:val="28"/>
          <w:szCs w:val="28"/>
          <w:shd w:val="clear" w:color="auto" w:fill="FFFFFF"/>
          <w:lang w:val="az-Latn-AZ"/>
        </w:rPr>
        <w:t xml:space="preserve">. </w:t>
      </w:r>
    </w:p>
    <w:p w:rsidR="005201AB" w:rsidRPr="002166D5" w:rsidRDefault="007E462D" w:rsidP="005201AB">
      <w:pPr>
        <w:pStyle w:val="ae"/>
        <w:keepNext/>
        <w:ind w:left="0"/>
        <w:jc w:val="both"/>
        <w:rPr>
          <w:rFonts w:ascii="Times New Roman" w:hAnsi="Times New Roman"/>
          <w:sz w:val="28"/>
          <w:szCs w:val="28"/>
          <w:lang w:val="az-Latn-AZ"/>
        </w:rPr>
      </w:pPr>
      <w:r w:rsidRPr="002166D5">
        <w:rPr>
          <w:rFonts w:ascii="Times New Roman" w:hAnsi="Times New Roman"/>
          <w:sz w:val="28"/>
          <w:szCs w:val="28"/>
          <w:shd w:val="clear" w:color="auto" w:fill="FFFFFF"/>
          <w:lang w:val="az-Latn-AZ"/>
        </w:rPr>
        <w:t>Özəl kreditdən fərqli olaraq</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d</w:t>
      </w:r>
      <w:r w:rsidR="00B421F4" w:rsidRPr="002166D5">
        <w:rPr>
          <w:rFonts w:ascii="Times New Roman" w:hAnsi="Times New Roman"/>
          <w:sz w:val="28"/>
          <w:szCs w:val="28"/>
          <w:shd w:val="clear" w:color="auto" w:fill="FFFFFF"/>
          <w:lang w:val="az-Latn-AZ"/>
        </w:rPr>
        <w:t>övlət krediti</w:t>
      </w:r>
      <w:r w:rsidRPr="002166D5">
        <w:rPr>
          <w:rFonts w:ascii="Times New Roman" w:hAnsi="Times New Roman"/>
          <w:sz w:val="28"/>
          <w:szCs w:val="28"/>
          <w:shd w:val="clear" w:color="auto" w:fill="FFFFFF"/>
          <w:lang w:val="az-Latn-AZ"/>
        </w:rPr>
        <w:t>ndə</w:t>
      </w:r>
      <w:r w:rsidR="00B421F4" w:rsidRPr="002166D5">
        <w:rPr>
          <w:rFonts w:ascii="Times New Roman" w:hAnsi="Times New Roman"/>
          <w:sz w:val="28"/>
          <w:szCs w:val="28"/>
          <w:shd w:val="clear" w:color="auto" w:fill="FFFFFF"/>
          <w:lang w:val="az-Latn-AZ"/>
        </w:rPr>
        <w:t xml:space="preserve"> kreditin müddət</w:t>
      </w:r>
      <w:r w:rsidRPr="002166D5">
        <w:rPr>
          <w:rFonts w:ascii="Times New Roman" w:hAnsi="Times New Roman"/>
          <w:sz w:val="28"/>
          <w:szCs w:val="28"/>
          <w:shd w:val="clear" w:color="auto" w:fill="FFFFFF"/>
          <w:lang w:val="az-Latn-AZ"/>
        </w:rPr>
        <w:t>i başa çatdıqda əgə</w:t>
      </w:r>
      <w:r w:rsidR="001A3EC4" w:rsidRPr="002166D5">
        <w:rPr>
          <w:rFonts w:ascii="Times New Roman" w:hAnsi="Times New Roman"/>
          <w:sz w:val="28"/>
          <w:szCs w:val="28"/>
          <w:shd w:val="clear" w:color="auto" w:fill="FFFFFF"/>
          <w:lang w:val="az-Latn-AZ"/>
        </w:rPr>
        <w:t>r</w:t>
      </w:r>
      <w:r w:rsidR="00B421F4" w:rsidRPr="002166D5">
        <w:rPr>
          <w:rFonts w:ascii="Times New Roman" w:hAnsi="Times New Roman"/>
          <w:sz w:val="28"/>
          <w:szCs w:val="28"/>
          <w:shd w:val="clear" w:color="auto" w:fill="FFFFFF"/>
          <w:lang w:val="az-Latn-AZ"/>
        </w:rPr>
        <w:t xml:space="preserve"> borc ödənməzsə</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təzyiq və</w:t>
      </w:r>
      <w:r w:rsidRPr="002166D5">
        <w:rPr>
          <w:rFonts w:ascii="Times New Roman" w:hAnsi="Times New Roman"/>
          <w:sz w:val="28"/>
          <w:szCs w:val="28"/>
          <w:shd w:val="clear" w:color="auto" w:fill="FFFFFF"/>
          <w:lang w:val="az-Latn-AZ"/>
        </w:rPr>
        <w:t xml:space="preserve"> ya məcbur</w:t>
      </w:r>
      <w:r w:rsidR="00B421F4" w:rsidRPr="002166D5">
        <w:rPr>
          <w:rFonts w:ascii="Times New Roman" w:hAnsi="Times New Roman"/>
          <w:sz w:val="28"/>
          <w:szCs w:val="28"/>
          <w:shd w:val="clear" w:color="auto" w:fill="FFFFFF"/>
          <w:lang w:val="az-Latn-AZ"/>
        </w:rPr>
        <w:t xml:space="preserve"> etmə kimi </w:t>
      </w:r>
      <w:r w:rsidRPr="002166D5">
        <w:rPr>
          <w:rFonts w:ascii="Times New Roman" w:hAnsi="Times New Roman"/>
          <w:sz w:val="28"/>
          <w:szCs w:val="28"/>
          <w:shd w:val="clear" w:color="auto" w:fill="FFFFFF"/>
          <w:lang w:val="az-Latn-AZ"/>
        </w:rPr>
        <w:t>yollar</w:t>
      </w:r>
      <w:r w:rsidR="00B421F4" w:rsidRPr="002166D5">
        <w:rPr>
          <w:rFonts w:ascii="Times New Roman" w:hAnsi="Times New Roman"/>
          <w:sz w:val="28"/>
          <w:szCs w:val="28"/>
          <w:shd w:val="clear" w:color="auto" w:fill="FFFFFF"/>
          <w:lang w:val="az-Latn-AZ"/>
        </w:rPr>
        <w:t xml:space="preserve"> bir az zəifdir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Çünki burada birbaşa dövlət çıxış etmiş olur və nüfuzu aşağı salacaq hərəkətlərdən qaçınılır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 xml:space="preserve">Dövlət krediti </w:t>
      </w:r>
      <w:r w:rsidRPr="002166D5">
        <w:rPr>
          <w:rFonts w:ascii="Times New Roman" w:hAnsi="Times New Roman"/>
          <w:sz w:val="28"/>
          <w:szCs w:val="28"/>
          <w:shd w:val="clear" w:color="auto" w:fill="FFFFFF"/>
          <w:lang w:val="az-Latn-AZ"/>
        </w:rPr>
        <w:t>elə birvaxt</w:t>
      </w:r>
      <w:r w:rsidR="00B421F4" w:rsidRPr="002166D5">
        <w:rPr>
          <w:rFonts w:ascii="Times New Roman" w:hAnsi="Times New Roman"/>
          <w:sz w:val="28"/>
          <w:szCs w:val="28"/>
          <w:shd w:val="clear" w:color="auto" w:fill="FFFFFF"/>
          <w:lang w:val="az-Latn-AZ"/>
        </w:rPr>
        <w:t xml:space="preserve"> meydana gəlir ki</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kreditor</w:t>
      </w:r>
      <w:r w:rsidR="00E30E86">
        <w:rPr>
          <w:rFonts w:ascii="Times New Roman" w:hAnsi="Times New Roman"/>
          <w:sz w:val="28"/>
          <w:szCs w:val="28"/>
          <w:shd w:val="clear" w:color="auto" w:fill="FFFFFF"/>
          <w:lang w:val="az-Latn-AZ"/>
        </w:rPr>
        <w:t>un</w:t>
      </w:r>
      <w:r w:rsidR="00B421F4" w:rsidRPr="002166D5">
        <w:rPr>
          <w:rFonts w:ascii="Times New Roman" w:hAnsi="Times New Roman"/>
          <w:sz w:val="28"/>
          <w:szCs w:val="28"/>
          <w:shd w:val="clear" w:color="auto" w:fill="FFFFFF"/>
          <w:lang w:val="az-Latn-AZ"/>
        </w:rPr>
        <w:t xml:space="preserve"> və</w:t>
      </w:r>
      <w:r w:rsidR="00E30E86">
        <w:rPr>
          <w:rFonts w:ascii="Times New Roman" w:hAnsi="Times New Roman"/>
          <w:sz w:val="28"/>
          <w:szCs w:val="28"/>
          <w:shd w:val="clear" w:color="auto" w:fill="FFFFFF"/>
          <w:lang w:val="az-Latn-AZ"/>
        </w:rPr>
        <w:t xml:space="preserve"> ya</w:t>
      </w:r>
      <w:r w:rsidR="00B421F4" w:rsidRPr="002166D5">
        <w:rPr>
          <w:rFonts w:ascii="Times New Roman" w:hAnsi="Times New Roman"/>
          <w:sz w:val="28"/>
          <w:szCs w:val="28"/>
          <w:shd w:val="clear" w:color="auto" w:fill="FFFFFF"/>
          <w:lang w:val="az-Latn-AZ"/>
        </w:rPr>
        <w:t xml:space="preserve"> borcalan</w:t>
      </w:r>
      <w:r w:rsidR="00E30E86">
        <w:rPr>
          <w:rFonts w:ascii="Times New Roman" w:hAnsi="Times New Roman"/>
          <w:sz w:val="28"/>
          <w:szCs w:val="28"/>
          <w:shd w:val="clear" w:color="auto" w:fill="FFFFFF"/>
          <w:lang w:val="az-Latn-AZ"/>
        </w:rPr>
        <w:t>ın</w:t>
      </w:r>
      <w:r w:rsidR="00B421F4" w:rsidRPr="002166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qismində</w:t>
      </w:r>
      <w:r w:rsidR="00B421F4" w:rsidRPr="002166D5">
        <w:rPr>
          <w:rFonts w:ascii="Times New Roman" w:hAnsi="Times New Roman"/>
          <w:sz w:val="28"/>
          <w:szCs w:val="28"/>
          <w:shd w:val="clear" w:color="auto" w:fill="FFFFFF"/>
          <w:lang w:val="az-Latn-AZ"/>
        </w:rPr>
        <w:t>dövlətin özü (</w:t>
      </w:r>
      <w:r w:rsidRPr="002166D5">
        <w:rPr>
          <w:rFonts w:ascii="Times New Roman" w:hAnsi="Times New Roman"/>
          <w:sz w:val="28"/>
          <w:szCs w:val="28"/>
          <w:shd w:val="clear" w:color="auto" w:fill="FFFFFF"/>
          <w:lang w:val="az-Latn-AZ"/>
        </w:rPr>
        <w:t>yerli mərkəzi hökümət</w:t>
      </w:r>
      <w:r w:rsidR="00B421F4" w:rsidRPr="002166D5">
        <w:rPr>
          <w:rFonts w:ascii="Times New Roman" w:hAnsi="Times New Roman"/>
          <w:sz w:val="28"/>
          <w:szCs w:val="28"/>
          <w:shd w:val="clear" w:color="auto" w:fill="FFFFFF"/>
          <w:lang w:val="az-Latn-AZ"/>
        </w:rPr>
        <w:t>) çıxış edir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Borcalan kimi çıxış etdikdə</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dövlət büdcə xərclə</w:t>
      </w:r>
      <w:r w:rsidRPr="002166D5">
        <w:rPr>
          <w:rFonts w:ascii="Times New Roman" w:hAnsi="Times New Roman"/>
          <w:sz w:val="28"/>
          <w:szCs w:val="28"/>
          <w:shd w:val="clear" w:color="auto" w:fill="FFFFFF"/>
          <w:lang w:val="az-Latn-AZ"/>
        </w:rPr>
        <w:t xml:space="preserve">ri kimi ödəmələrin </w:t>
      </w:r>
      <w:r w:rsidR="00B421F4" w:rsidRPr="002166D5">
        <w:rPr>
          <w:rFonts w:ascii="Times New Roman" w:hAnsi="Times New Roman"/>
          <w:sz w:val="28"/>
          <w:szCs w:val="28"/>
          <w:shd w:val="clear" w:color="auto" w:fill="FFFFFF"/>
          <w:lang w:val="az-Latn-AZ"/>
        </w:rPr>
        <w:t>tə</w:t>
      </w:r>
      <w:r w:rsidRPr="002166D5">
        <w:rPr>
          <w:rFonts w:ascii="Times New Roman" w:hAnsi="Times New Roman"/>
          <w:sz w:val="28"/>
          <w:szCs w:val="28"/>
          <w:shd w:val="clear" w:color="auto" w:fill="FFFFFF"/>
          <w:lang w:val="az-Latn-AZ"/>
        </w:rPr>
        <w:t>min edilmə</w:t>
      </w:r>
      <w:r w:rsidR="00E30E86">
        <w:rPr>
          <w:rFonts w:ascii="Times New Roman" w:hAnsi="Times New Roman"/>
          <w:sz w:val="28"/>
          <w:szCs w:val="28"/>
          <w:shd w:val="clear" w:color="auto" w:fill="FFFFFF"/>
          <w:lang w:val="az-Latn-AZ"/>
        </w:rPr>
        <w:t xml:space="preserve">si üçün </w:t>
      </w:r>
      <w:r w:rsidR="00B421F4" w:rsidRPr="002166D5">
        <w:rPr>
          <w:rFonts w:ascii="Times New Roman" w:hAnsi="Times New Roman"/>
          <w:sz w:val="28"/>
          <w:szCs w:val="28"/>
          <w:shd w:val="clear" w:color="auto" w:fill="FFFFFF"/>
          <w:lang w:val="az-Latn-AZ"/>
        </w:rPr>
        <w:t>borc kapital</w:t>
      </w:r>
      <w:r w:rsidR="00F40903">
        <w:rPr>
          <w:rFonts w:ascii="Times New Roman" w:hAnsi="Times New Roman"/>
          <w:sz w:val="28"/>
          <w:szCs w:val="28"/>
          <w:shd w:val="clear" w:color="auto" w:fill="FFFFFF"/>
          <w:lang w:val="az-Latn-AZ"/>
        </w:rPr>
        <w:t>ı</w:t>
      </w:r>
      <w:r w:rsidR="00B421F4" w:rsidRPr="002166D5">
        <w:rPr>
          <w:rFonts w:ascii="Times New Roman" w:hAnsi="Times New Roman"/>
          <w:sz w:val="28"/>
          <w:szCs w:val="28"/>
          <w:shd w:val="clear" w:color="auto" w:fill="FFFFFF"/>
          <w:lang w:val="az-Latn-AZ"/>
        </w:rPr>
        <w:t xml:space="preserve"> bazarında borc öhdəli</w:t>
      </w:r>
      <w:r w:rsidR="00F40903">
        <w:rPr>
          <w:rFonts w:ascii="Times New Roman" w:hAnsi="Times New Roman"/>
          <w:sz w:val="28"/>
          <w:szCs w:val="28"/>
          <w:shd w:val="clear" w:color="auto" w:fill="FFFFFF"/>
          <w:lang w:val="az-Latn-AZ"/>
        </w:rPr>
        <w:t>y</w:t>
      </w:r>
      <w:r w:rsidR="00B421F4" w:rsidRPr="002166D5">
        <w:rPr>
          <w:rFonts w:ascii="Times New Roman" w:hAnsi="Times New Roman"/>
          <w:sz w:val="28"/>
          <w:szCs w:val="28"/>
          <w:shd w:val="clear" w:color="auto" w:fill="FFFFFF"/>
          <w:lang w:val="az-Latn-AZ"/>
        </w:rPr>
        <w:t>ini yerləşdirə</w:t>
      </w:r>
      <w:r w:rsidRPr="002166D5">
        <w:rPr>
          <w:rFonts w:ascii="Times New Roman" w:hAnsi="Times New Roman"/>
          <w:sz w:val="28"/>
          <w:szCs w:val="28"/>
          <w:shd w:val="clear" w:color="auto" w:fill="FFFFFF"/>
          <w:lang w:val="az-Latn-AZ"/>
        </w:rPr>
        <w:t>rək</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 xml:space="preserve">büdcəyə əlavə </w:t>
      </w:r>
      <w:r w:rsidRPr="002166D5">
        <w:rPr>
          <w:rFonts w:ascii="Times New Roman" w:hAnsi="Times New Roman"/>
          <w:sz w:val="28"/>
          <w:szCs w:val="28"/>
          <w:shd w:val="clear" w:color="auto" w:fill="FFFFFF"/>
          <w:lang w:val="az-Latn-AZ"/>
        </w:rPr>
        <w:t xml:space="preserve">olaraq </w:t>
      </w:r>
      <w:r w:rsidR="00B421F4" w:rsidRPr="002166D5">
        <w:rPr>
          <w:rFonts w:ascii="Times New Roman" w:hAnsi="Times New Roman"/>
          <w:sz w:val="28"/>
          <w:szCs w:val="28"/>
          <w:shd w:val="clear" w:color="auto" w:fill="FFFFFF"/>
          <w:lang w:val="az-Latn-AZ"/>
        </w:rPr>
        <w:t>vəsait cəlb edir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Dünya təcrübəsi göstəri</w:t>
      </w:r>
      <w:r w:rsidRPr="002166D5">
        <w:rPr>
          <w:rFonts w:ascii="Times New Roman" w:hAnsi="Times New Roman"/>
          <w:sz w:val="28"/>
          <w:szCs w:val="28"/>
          <w:shd w:val="clear" w:color="auto" w:fill="FFFFFF"/>
          <w:lang w:val="az-Latn-AZ"/>
        </w:rPr>
        <w:t>r ki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dövlət xərclərinin maliyyələşdirilməsində daxili </w:t>
      </w:r>
      <w:r w:rsidRPr="002166D5">
        <w:rPr>
          <w:rFonts w:ascii="Times New Roman" w:hAnsi="Times New Roman"/>
          <w:sz w:val="28"/>
          <w:szCs w:val="28"/>
          <w:shd w:val="clear" w:color="auto" w:fill="FFFFFF"/>
          <w:lang w:val="az-Latn-AZ"/>
        </w:rPr>
        <w:lastRenderedPageBreak/>
        <w:t xml:space="preserve">borclar </w:t>
      </w:r>
      <w:r w:rsidR="00B421F4" w:rsidRPr="002166D5">
        <w:rPr>
          <w:rFonts w:ascii="Times New Roman" w:hAnsi="Times New Roman"/>
          <w:sz w:val="28"/>
          <w:szCs w:val="28"/>
          <w:shd w:val="clear" w:color="auto" w:fill="FFFFFF"/>
          <w:lang w:val="az-Latn-AZ"/>
        </w:rPr>
        <w:t>vergilərdən sonra ikinci mənbədir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Eyni zamanda</w:t>
      </w:r>
      <w:r w:rsidRPr="002166D5">
        <w:rPr>
          <w:rFonts w:ascii="Times New Roman" w:hAnsi="Times New Roman"/>
          <w:sz w:val="28"/>
          <w:szCs w:val="28"/>
          <w:shd w:val="clear" w:color="auto" w:fill="FFFFFF"/>
          <w:lang w:val="az-Latn-AZ"/>
        </w:rPr>
        <w:t xml:space="preserve"> da</w:t>
      </w:r>
      <w:r w:rsidR="00B421F4" w:rsidRPr="002166D5">
        <w:rPr>
          <w:rFonts w:ascii="Times New Roman" w:hAnsi="Times New Roman"/>
          <w:sz w:val="28"/>
          <w:szCs w:val="28"/>
          <w:shd w:val="clear" w:color="auto" w:fill="FFFFFF"/>
          <w:lang w:val="az-Latn-AZ"/>
        </w:rPr>
        <w:t xml:space="preserve"> büdcə kəsrinin örtülməsi </w:t>
      </w:r>
      <w:r w:rsidRPr="002166D5">
        <w:rPr>
          <w:rFonts w:ascii="Times New Roman" w:hAnsi="Times New Roman"/>
          <w:sz w:val="28"/>
          <w:szCs w:val="28"/>
          <w:shd w:val="clear" w:color="auto" w:fill="FFFFFF"/>
          <w:lang w:val="az-Latn-AZ"/>
        </w:rPr>
        <w:t>üçün</w:t>
      </w:r>
      <w:r w:rsidR="00B421F4" w:rsidRPr="002166D5">
        <w:rPr>
          <w:rFonts w:ascii="Times New Roman" w:hAnsi="Times New Roman"/>
          <w:sz w:val="28"/>
          <w:szCs w:val="28"/>
          <w:shd w:val="clear" w:color="auto" w:fill="FFFFFF"/>
          <w:lang w:val="az-Latn-AZ"/>
        </w:rPr>
        <w:t xml:space="preserve"> borc vəsaitlərindən istifadə olunmanın miqyasları </w:t>
      </w:r>
      <w:r w:rsidR="00980B6F" w:rsidRPr="002166D5">
        <w:rPr>
          <w:rFonts w:ascii="Times New Roman" w:hAnsi="Times New Roman"/>
          <w:sz w:val="28"/>
          <w:szCs w:val="28"/>
          <w:shd w:val="clear" w:color="auto" w:fill="FFFFFF"/>
          <w:lang w:val="az-Latn-AZ"/>
        </w:rPr>
        <w:t>ehtiyatlardan</w:t>
      </w:r>
      <w:r w:rsidR="00B421F4" w:rsidRPr="002166D5">
        <w:rPr>
          <w:rFonts w:ascii="Times New Roman" w:hAnsi="Times New Roman"/>
          <w:sz w:val="28"/>
          <w:szCs w:val="28"/>
          <w:shd w:val="clear" w:color="auto" w:fill="FFFFFF"/>
          <w:lang w:val="az-Latn-AZ"/>
        </w:rPr>
        <w:t xml:space="preserve"> səmərəli və qənaətli istifad</w:t>
      </w:r>
      <w:r w:rsidR="00980B6F" w:rsidRPr="002166D5">
        <w:rPr>
          <w:rFonts w:ascii="Times New Roman" w:hAnsi="Times New Roman"/>
          <w:sz w:val="28"/>
          <w:szCs w:val="28"/>
          <w:shd w:val="clear" w:color="auto" w:fill="FFFFFF"/>
          <w:lang w:val="az-Latn-AZ"/>
        </w:rPr>
        <w:t xml:space="preserve">əsi baxımından </w:t>
      </w:r>
      <w:r w:rsidR="00B421F4" w:rsidRPr="002166D5">
        <w:rPr>
          <w:rFonts w:ascii="Times New Roman" w:hAnsi="Times New Roman"/>
          <w:sz w:val="28"/>
          <w:szCs w:val="28"/>
          <w:shd w:val="clear" w:color="auto" w:fill="FFFFFF"/>
          <w:lang w:val="az-Latn-AZ"/>
        </w:rPr>
        <w:t>məhdudlaşdırılır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 xml:space="preserve">Çünki </w:t>
      </w:r>
      <w:r w:rsidR="00980B6F" w:rsidRPr="002166D5">
        <w:rPr>
          <w:rFonts w:ascii="Times New Roman" w:hAnsi="Times New Roman"/>
          <w:sz w:val="28"/>
          <w:szCs w:val="28"/>
          <w:shd w:val="clear" w:color="auto" w:fill="FFFFFF"/>
          <w:lang w:val="az-Latn-AZ"/>
        </w:rPr>
        <w:t xml:space="preserve">müəyyən vaxtdan sonra </w:t>
      </w:r>
      <w:r w:rsidR="00B421F4" w:rsidRPr="002166D5">
        <w:rPr>
          <w:rFonts w:ascii="Times New Roman" w:hAnsi="Times New Roman"/>
          <w:sz w:val="28"/>
          <w:szCs w:val="28"/>
          <w:shd w:val="clear" w:color="auto" w:fill="FFFFFF"/>
          <w:lang w:val="az-Latn-AZ"/>
        </w:rPr>
        <w:t>borcu qaytarmaq</w:t>
      </w:r>
      <w:r w:rsidR="00EC3136">
        <w:rPr>
          <w:rFonts w:ascii="Times New Roman" w:hAnsi="Times New Roman"/>
          <w:sz w:val="28"/>
          <w:szCs w:val="28"/>
          <w:shd w:val="clear" w:color="auto" w:fill="FFFFFF"/>
          <w:lang w:val="az-Latn-AZ"/>
        </w:rPr>
        <w:t xml:space="preserve"> </w:t>
      </w:r>
      <w:r w:rsidR="00980B6F" w:rsidRPr="002166D5">
        <w:rPr>
          <w:rFonts w:ascii="Times New Roman" w:hAnsi="Times New Roman"/>
          <w:sz w:val="28"/>
          <w:szCs w:val="28"/>
          <w:shd w:val="clear" w:color="auto" w:fill="FFFFFF"/>
          <w:lang w:val="az-Latn-AZ"/>
        </w:rPr>
        <w:t>lazım gəlir</w:t>
      </w:r>
      <w:r w:rsidR="00EC3136">
        <w:rPr>
          <w:rFonts w:ascii="Times New Roman" w:hAnsi="Times New Roman"/>
          <w:sz w:val="28"/>
          <w:szCs w:val="28"/>
          <w:shd w:val="clear" w:color="auto" w:fill="FFFFFF"/>
          <w:lang w:val="az-Latn-AZ"/>
        </w:rPr>
        <w:t xml:space="preserve">. </w:t>
      </w:r>
    </w:p>
    <w:p w:rsidR="005201AB" w:rsidRPr="002166D5" w:rsidRDefault="00B421F4" w:rsidP="005201AB">
      <w:pPr>
        <w:pStyle w:val="ae"/>
        <w:keepNext/>
        <w:ind w:left="0"/>
        <w:jc w:val="both"/>
        <w:rPr>
          <w:rFonts w:ascii="Times New Roman" w:hAnsi="Times New Roman"/>
          <w:sz w:val="28"/>
          <w:szCs w:val="28"/>
          <w:lang w:val="az-Latn-AZ"/>
        </w:rPr>
      </w:pPr>
      <w:r w:rsidRPr="002166D5">
        <w:rPr>
          <w:rFonts w:ascii="Times New Roman" w:hAnsi="Times New Roman"/>
          <w:sz w:val="28"/>
          <w:szCs w:val="28"/>
          <w:shd w:val="clear" w:color="auto" w:fill="FFFFFF"/>
          <w:lang w:val="az-Latn-AZ"/>
        </w:rPr>
        <w:t xml:space="preserve">Dövlət krediti </w:t>
      </w:r>
      <w:r w:rsidR="009A1BE1">
        <w:rPr>
          <w:rFonts w:ascii="Times New Roman" w:hAnsi="Times New Roman"/>
          <w:sz w:val="28"/>
          <w:szCs w:val="28"/>
          <w:shd w:val="clear" w:color="auto" w:fill="FFFFFF"/>
          <w:lang w:val="az-Latn-AZ"/>
        </w:rPr>
        <w:t xml:space="preserve">dövlətimizin </w:t>
      </w:r>
      <w:r w:rsidRPr="002166D5">
        <w:rPr>
          <w:rFonts w:ascii="Times New Roman" w:hAnsi="Times New Roman"/>
          <w:sz w:val="28"/>
          <w:szCs w:val="28"/>
          <w:shd w:val="clear" w:color="auto" w:fill="FFFFFF"/>
          <w:lang w:val="az-Latn-AZ"/>
        </w:rPr>
        <w:t>maliyyə sistemində</w:t>
      </w:r>
      <w:r w:rsidR="009A1BE1">
        <w:rPr>
          <w:rFonts w:ascii="Times New Roman" w:hAnsi="Times New Roman"/>
          <w:sz w:val="28"/>
          <w:szCs w:val="28"/>
          <w:shd w:val="clear" w:color="auto" w:fill="FFFFFF"/>
          <w:lang w:val="az-Latn-AZ"/>
        </w:rPr>
        <w:t xml:space="preserve"> mə</w:t>
      </w:r>
      <w:r w:rsidRPr="002166D5">
        <w:rPr>
          <w:rFonts w:ascii="Times New Roman" w:hAnsi="Times New Roman"/>
          <w:sz w:val="28"/>
          <w:szCs w:val="28"/>
          <w:shd w:val="clear" w:color="auto" w:fill="FFFFFF"/>
          <w:lang w:val="az-Latn-AZ"/>
        </w:rPr>
        <w:t>xsusi yer tutur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Dövlə</w:t>
      </w:r>
      <w:r w:rsidR="001A3EC4" w:rsidRPr="002166D5">
        <w:rPr>
          <w:rFonts w:ascii="Times New Roman" w:hAnsi="Times New Roman"/>
          <w:sz w:val="28"/>
          <w:szCs w:val="28"/>
          <w:shd w:val="clear" w:color="auto" w:fill="FFFFFF"/>
          <w:lang w:val="az-Latn-AZ"/>
        </w:rPr>
        <w:t>t krediti</w:t>
      </w:r>
      <w:r w:rsidRPr="002166D5">
        <w:rPr>
          <w:rFonts w:ascii="Times New Roman" w:hAnsi="Times New Roman"/>
          <w:sz w:val="28"/>
          <w:szCs w:val="28"/>
          <w:shd w:val="clear" w:color="auto" w:fill="FFFFFF"/>
          <w:lang w:val="az-Latn-AZ"/>
        </w:rPr>
        <w:t xml:space="preserve"> öz xərclərini maliyyələşdirmək üçün dövlət tərəfindən əhalinin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müəssisə və təşkilatların müvəqqəti sərbəst pul vəsaitlərinin cəlb edilməsi üzrə kredit münasibətlərini ifadə edir</w:t>
      </w:r>
      <w:r w:rsidR="00EC3136">
        <w:rPr>
          <w:rFonts w:ascii="Times New Roman" w:hAnsi="Times New Roman"/>
          <w:sz w:val="28"/>
          <w:szCs w:val="28"/>
          <w:shd w:val="clear" w:color="auto" w:fill="FFFFFF"/>
          <w:lang w:val="az-Latn-AZ"/>
        </w:rPr>
        <w:t xml:space="preserve">. </w:t>
      </w:r>
      <w:r w:rsidR="009A1BE1">
        <w:rPr>
          <w:rFonts w:ascii="Times New Roman" w:hAnsi="Times New Roman"/>
          <w:sz w:val="28"/>
          <w:szCs w:val="28"/>
          <w:shd w:val="clear" w:color="auto" w:fill="FFFFFF"/>
          <w:lang w:val="az-Latn-AZ"/>
        </w:rPr>
        <w:t>Ayrılan t</w:t>
      </w:r>
      <w:r w:rsidRPr="002166D5">
        <w:rPr>
          <w:rFonts w:ascii="Times New Roman" w:hAnsi="Times New Roman"/>
          <w:sz w:val="28"/>
          <w:szCs w:val="28"/>
          <w:shd w:val="clear" w:color="auto" w:fill="FFFFFF"/>
          <w:lang w:val="az-Latn-AZ"/>
        </w:rPr>
        <w:t>ədiyyələrin könüllü olaraq dövlət xəzinəsinə ödənilməsinə əsa</w:t>
      </w:r>
      <w:r w:rsidR="00980B6F" w:rsidRPr="002166D5">
        <w:rPr>
          <w:rFonts w:ascii="Times New Roman" w:hAnsi="Times New Roman"/>
          <w:sz w:val="28"/>
          <w:szCs w:val="28"/>
          <w:shd w:val="clear" w:color="auto" w:fill="FFFFFF"/>
          <w:lang w:val="az-Latn-AZ"/>
        </w:rPr>
        <w:t>slanan d</w:t>
      </w:r>
      <w:r w:rsidRPr="002166D5">
        <w:rPr>
          <w:rFonts w:ascii="Times New Roman" w:hAnsi="Times New Roman"/>
          <w:sz w:val="28"/>
          <w:szCs w:val="28"/>
          <w:shd w:val="clear" w:color="auto" w:fill="FFFFFF"/>
          <w:lang w:val="az-Latn-AZ"/>
        </w:rPr>
        <w:t>övlət krediti dövlə</w:t>
      </w:r>
      <w:r w:rsidR="001A3EC4" w:rsidRPr="002166D5">
        <w:rPr>
          <w:rFonts w:ascii="Times New Roman" w:hAnsi="Times New Roman"/>
          <w:sz w:val="28"/>
          <w:szCs w:val="28"/>
          <w:shd w:val="clear" w:color="auto" w:fill="FFFFFF"/>
          <w:lang w:val="az-Latn-AZ"/>
        </w:rPr>
        <w:t>t istiqrazlarını</w:t>
      </w:r>
      <w:r w:rsidR="00EC3136">
        <w:rPr>
          <w:rFonts w:ascii="Times New Roman" w:hAnsi="Times New Roman"/>
          <w:sz w:val="28"/>
          <w:szCs w:val="28"/>
          <w:shd w:val="clear" w:color="auto" w:fill="FFFFFF"/>
          <w:lang w:val="az-Latn-AZ"/>
        </w:rPr>
        <w:t xml:space="preserve">, </w:t>
      </w:r>
      <w:r w:rsidR="001A3EC4" w:rsidRPr="002166D5">
        <w:rPr>
          <w:rFonts w:ascii="Times New Roman" w:hAnsi="Times New Roman"/>
          <w:sz w:val="28"/>
          <w:szCs w:val="28"/>
          <w:shd w:val="clear" w:color="auto" w:fill="FFFFFF"/>
          <w:lang w:val="az-Latn-AZ"/>
        </w:rPr>
        <w:t>pul</w:t>
      </w:r>
      <w:r w:rsidR="0000229C" w:rsidRPr="002166D5">
        <w:rPr>
          <w:rFonts w:ascii="Times New Roman" w:hAnsi="Times New Roman"/>
          <w:sz w:val="28"/>
          <w:szCs w:val="28"/>
          <w:shd w:val="clear" w:color="auto" w:fill="FFFFFF"/>
          <w:lang w:val="az-Latn-AZ"/>
        </w:rPr>
        <w:t>-</w:t>
      </w:r>
      <w:r w:rsidRPr="002166D5">
        <w:rPr>
          <w:rFonts w:ascii="Times New Roman" w:hAnsi="Times New Roman"/>
          <w:sz w:val="28"/>
          <w:szCs w:val="28"/>
          <w:shd w:val="clear" w:color="auto" w:fill="FFFFFF"/>
          <w:lang w:val="az-Latn-AZ"/>
        </w:rPr>
        <w:t>mal lotoreyalarını və digər qiymətli kağızları yerləşdirmək</w:t>
      </w:r>
      <w:r w:rsidR="00980B6F" w:rsidRPr="002166D5">
        <w:rPr>
          <w:rFonts w:ascii="Times New Roman" w:hAnsi="Times New Roman"/>
          <w:sz w:val="28"/>
          <w:szCs w:val="28"/>
          <w:shd w:val="clear" w:color="auto" w:fill="FFFFFF"/>
          <w:lang w:val="az-Latn-AZ"/>
        </w:rPr>
        <w:t>lə</w:t>
      </w:r>
      <w:r w:rsidRPr="002166D5">
        <w:rPr>
          <w:rFonts w:ascii="Times New Roman" w:hAnsi="Times New Roman"/>
          <w:sz w:val="28"/>
          <w:szCs w:val="28"/>
          <w:shd w:val="clear" w:color="auto" w:fill="FFFFFF"/>
          <w:lang w:val="az-Latn-AZ"/>
        </w:rPr>
        <w:t xml:space="preserve"> cə</w:t>
      </w:r>
      <w:r w:rsidR="00980B6F" w:rsidRPr="002166D5">
        <w:rPr>
          <w:rFonts w:ascii="Times New Roman" w:hAnsi="Times New Roman"/>
          <w:sz w:val="28"/>
          <w:szCs w:val="28"/>
          <w:shd w:val="clear" w:color="auto" w:fill="FFFFFF"/>
          <w:lang w:val="az-Latn-AZ"/>
        </w:rPr>
        <w:t>lb olunur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Dövlət krediti </w:t>
      </w:r>
      <w:r w:rsidR="009A1BE1">
        <w:rPr>
          <w:rFonts w:ascii="Times New Roman" w:hAnsi="Times New Roman"/>
          <w:sz w:val="28"/>
          <w:szCs w:val="28"/>
          <w:shd w:val="clear" w:color="auto" w:fill="FFFFFF"/>
          <w:lang w:val="az-Latn-AZ"/>
        </w:rPr>
        <w:t>həmçinin</w:t>
      </w:r>
      <w:r w:rsidRPr="002166D5">
        <w:rPr>
          <w:rFonts w:ascii="Times New Roman" w:hAnsi="Times New Roman"/>
          <w:sz w:val="28"/>
          <w:szCs w:val="28"/>
          <w:shd w:val="clear" w:color="auto" w:fill="FFFFFF"/>
          <w:lang w:val="az-Latn-AZ"/>
        </w:rPr>
        <w:t xml:space="preserve"> dövlətin xaric</w:t>
      </w:r>
      <w:r w:rsidR="009A1BE1">
        <w:rPr>
          <w:rFonts w:ascii="Times New Roman" w:hAnsi="Times New Roman"/>
          <w:sz w:val="28"/>
          <w:szCs w:val="28"/>
          <w:shd w:val="clear" w:color="auto" w:fill="FFFFFF"/>
          <w:lang w:val="az-Latn-AZ"/>
        </w:rPr>
        <w:t>ə olan</w:t>
      </w:r>
      <w:r w:rsidRPr="002166D5">
        <w:rPr>
          <w:rFonts w:ascii="Times New Roman" w:hAnsi="Times New Roman"/>
          <w:sz w:val="28"/>
          <w:szCs w:val="28"/>
          <w:shd w:val="clear" w:color="auto" w:fill="FFFFFF"/>
          <w:lang w:val="az-Latn-AZ"/>
        </w:rPr>
        <w:t xml:space="preserve"> borcudur ki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bu halda dövlət</w:t>
      </w:r>
      <w:r w:rsidR="009A1BE1">
        <w:rPr>
          <w:rFonts w:ascii="Times New Roman" w:hAnsi="Times New Roman"/>
          <w:sz w:val="28"/>
          <w:szCs w:val="28"/>
          <w:shd w:val="clear" w:color="auto" w:fill="FFFFFF"/>
          <w:lang w:val="az-Latn-AZ"/>
        </w:rPr>
        <w:t xml:space="preserve"> tərəfindən</w:t>
      </w:r>
      <w:r w:rsidRPr="002166D5">
        <w:rPr>
          <w:rFonts w:ascii="Times New Roman" w:hAnsi="Times New Roman"/>
          <w:sz w:val="28"/>
          <w:szCs w:val="28"/>
          <w:shd w:val="clear" w:color="auto" w:fill="FFFFFF"/>
          <w:lang w:val="az-Latn-AZ"/>
        </w:rPr>
        <w:t xml:space="preserve"> </w:t>
      </w:r>
      <w:r w:rsidR="009A1BE1" w:rsidRPr="002166D5">
        <w:rPr>
          <w:rFonts w:ascii="Times New Roman" w:hAnsi="Times New Roman"/>
          <w:sz w:val="28"/>
          <w:szCs w:val="28"/>
          <w:shd w:val="clear" w:color="auto" w:fill="FFFFFF"/>
          <w:lang w:val="az-Latn-AZ"/>
        </w:rPr>
        <w:t xml:space="preserve">büdcə kəsirini ödəmək </w:t>
      </w:r>
      <w:r w:rsidRPr="002166D5">
        <w:rPr>
          <w:rFonts w:ascii="Times New Roman" w:hAnsi="Times New Roman"/>
          <w:sz w:val="28"/>
          <w:szCs w:val="28"/>
          <w:shd w:val="clear" w:color="auto" w:fill="FFFFFF"/>
          <w:lang w:val="az-Latn-AZ"/>
        </w:rPr>
        <w:t xml:space="preserve">xarici dövlətlərdən </w:t>
      </w:r>
      <w:r w:rsidR="005201AB" w:rsidRPr="002166D5">
        <w:rPr>
          <w:rFonts w:ascii="Times New Roman" w:hAnsi="Times New Roman"/>
          <w:sz w:val="28"/>
          <w:szCs w:val="28"/>
          <w:shd w:val="clear" w:color="auto" w:fill="FFFFFF"/>
          <w:lang w:val="az-Latn-AZ"/>
        </w:rPr>
        <w:t>üçün kredit alır</w:t>
      </w:r>
      <w:r w:rsidR="00EC3136">
        <w:rPr>
          <w:rFonts w:ascii="Times New Roman" w:hAnsi="Times New Roman"/>
          <w:sz w:val="28"/>
          <w:szCs w:val="28"/>
          <w:shd w:val="clear" w:color="auto" w:fill="FFFFFF"/>
          <w:lang w:val="az-Latn-AZ"/>
        </w:rPr>
        <w:t xml:space="preserve">. </w:t>
      </w:r>
    </w:p>
    <w:p w:rsidR="005666F2" w:rsidRPr="002166D5" w:rsidRDefault="00B421F4" w:rsidP="005201AB">
      <w:pPr>
        <w:pStyle w:val="ae"/>
        <w:keepNext/>
        <w:ind w:left="0"/>
        <w:jc w:val="both"/>
        <w:rPr>
          <w:rFonts w:ascii="Times New Roman" w:hAnsi="Times New Roman"/>
          <w:sz w:val="28"/>
          <w:szCs w:val="28"/>
          <w:lang w:val="az-Latn-AZ"/>
        </w:rPr>
      </w:pPr>
      <w:r w:rsidRPr="002166D5">
        <w:rPr>
          <w:rFonts w:ascii="Times New Roman" w:hAnsi="Times New Roman"/>
          <w:sz w:val="28"/>
          <w:szCs w:val="28"/>
          <w:shd w:val="clear" w:color="auto" w:fill="FFFFFF"/>
          <w:lang w:val="az-Latn-AZ"/>
        </w:rPr>
        <w:t xml:space="preserve">Dövlət </w:t>
      </w:r>
      <w:r w:rsidR="002C7F8C">
        <w:rPr>
          <w:rFonts w:ascii="Times New Roman" w:hAnsi="Times New Roman"/>
          <w:sz w:val="28"/>
          <w:szCs w:val="28"/>
          <w:shd w:val="clear" w:color="auto" w:fill="FFFFFF"/>
          <w:lang w:val="az-Latn-AZ"/>
        </w:rPr>
        <w:t xml:space="preserve">öz </w:t>
      </w:r>
      <w:r w:rsidRPr="002166D5">
        <w:rPr>
          <w:rFonts w:ascii="Times New Roman" w:hAnsi="Times New Roman"/>
          <w:sz w:val="28"/>
          <w:szCs w:val="28"/>
          <w:shd w:val="clear" w:color="auto" w:fill="FFFFFF"/>
          <w:lang w:val="az-Latn-AZ"/>
        </w:rPr>
        <w:t>borc öhdəliklərini məqsəd</w:t>
      </w:r>
      <w:r w:rsidR="002C7F8C">
        <w:rPr>
          <w:rFonts w:ascii="Times New Roman" w:hAnsi="Times New Roman"/>
          <w:sz w:val="28"/>
          <w:szCs w:val="28"/>
          <w:shd w:val="clear" w:color="auto" w:fill="FFFFFF"/>
          <w:lang w:val="az-Latn-AZ"/>
        </w:rPr>
        <w:t>yönlü</w:t>
      </w:r>
      <w:r w:rsidRPr="002166D5">
        <w:rPr>
          <w:rFonts w:ascii="Times New Roman" w:hAnsi="Times New Roman"/>
          <w:sz w:val="28"/>
          <w:szCs w:val="28"/>
          <w:shd w:val="clear" w:color="auto" w:fill="FFFFFF"/>
          <w:lang w:val="az-Latn-AZ"/>
        </w:rPr>
        <w:t xml:space="preserve"> dövlət proqramlarının maliyyələşdirilməsi </w:t>
      </w:r>
      <w:r w:rsidR="002C7F8C">
        <w:rPr>
          <w:rFonts w:ascii="Times New Roman" w:hAnsi="Times New Roman"/>
          <w:sz w:val="28"/>
          <w:szCs w:val="28"/>
          <w:shd w:val="clear" w:color="auto" w:fill="FFFFFF"/>
          <w:lang w:val="az-Latn-AZ"/>
        </w:rPr>
        <w:t>uğrunda</w:t>
      </w:r>
      <w:r w:rsidRPr="002166D5">
        <w:rPr>
          <w:rFonts w:ascii="Times New Roman" w:hAnsi="Times New Roman"/>
          <w:sz w:val="28"/>
          <w:szCs w:val="28"/>
          <w:shd w:val="clear" w:color="auto" w:fill="FFFFFF"/>
          <w:lang w:val="az-Latn-AZ"/>
        </w:rPr>
        <w:t xml:space="preserve"> bazarda yerləşdirə bilər</w:t>
      </w:r>
      <w:r w:rsidR="00EC3136">
        <w:rPr>
          <w:rFonts w:ascii="Times New Roman" w:hAnsi="Times New Roman"/>
          <w:sz w:val="28"/>
          <w:szCs w:val="28"/>
          <w:shd w:val="clear" w:color="auto" w:fill="FFFFFF"/>
          <w:lang w:val="az-Latn-AZ"/>
        </w:rPr>
        <w:t>.</w:t>
      </w:r>
      <w:r w:rsidR="009A1BE1">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Buna misal olaraq</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milli iqtisadiyyatın bərpa</w:t>
      </w:r>
      <w:r w:rsidR="002C7F8C">
        <w:rPr>
          <w:rFonts w:ascii="Times New Roman" w:hAnsi="Times New Roman"/>
          <w:sz w:val="28"/>
          <w:szCs w:val="28"/>
          <w:shd w:val="clear" w:color="auto" w:fill="FFFFFF"/>
          <w:lang w:val="az-Latn-AZ"/>
        </w:rPr>
        <w:t xml:space="preserve"> edilməsi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inkişaf</w:t>
      </w:r>
      <w:r w:rsidR="002C7F8C">
        <w:rPr>
          <w:rFonts w:ascii="Times New Roman" w:hAnsi="Times New Roman"/>
          <w:sz w:val="28"/>
          <w:szCs w:val="28"/>
          <w:shd w:val="clear" w:color="auto" w:fill="FFFFFF"/>
          <w:lang w:val="az-Latn-AZ"/>
        </w:rPr>
        <w:t xml:space="preserve"> etdirilməsi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ayrı</w:t>
      </w:r>
      <w:r w:rsidR="005666F2" w:rsidRPr="002166D5">
        <w:rPr>
          <w:rFonts w:ascii="Times New Roman" w:hAnsi="Times New Roman"/>
          <w:sz w:val="28"/>
          <w:szCs w:val="28"/>
          <w:shd w:val="clear" w:color="auto" w:fill="FFFFFF"/>
          <w:lang w:val="az-Latn-AZ"/>
        </w:rPr>
        <w:t>-</w:t>
      </w:r>
      <w:r w:rsidRPr="002166D5">
        <w:rPr>
          <w:rFonts w:ascii="Times New Roman" w:hAnsi="Times New Roman"/>
          <w:sz w:val="28"/>
          <w:szCs w:val="28"/>
          <w:shd w:val="clear" w:color="auto" w:fill="FFFFFF"/>
          <w:lang w:val="az-Latn-AZ"/>
        </w:rPr>
        <w:t xml:space="preserve">ayrı </w:t>
      </w:r>
      <w:r w:rsidR="002C7F8C">
        <w:rPr>
          <w:rFonts w:ascii="Times New Roman" w:hAnsi="Times New Roman"/>
          <w:sz w:val="28"/>
          <w:szCs w:val="28"/>
          <w:shd w:val="clear" w:color="auto" w:fill="FFFFFF"/>
          <w:lang w:val="az-Latn-AZ"/>
        </w:rPr>
        <w:t>sferaların</w:t>
      </w:r>
      <w:r w:rsidRPr="002166D5">
        <w:rPr>
          <w:rFonts w:ascii="Times New Roman" w:hAnsi="Times New Roman"/>
          <w:sz w:val="28"/>
          <w:szCs w:val="28"/>
          <w:shd w:val="clear" w:color="auto" w:fill="FFFFFF"/>
          <w:lang w:val="az-Latn-AZ"/>
        </w:rPr>
        <w:t xml:space="preserve"> yenidən qurulması</w:t>
      </w:r>
      <w:r w:rsidR="002C7F8C">
        <w:rPr>
          <w:rFonts w:ascii="Times New Roman" w:hAnsi="Times New Roman"/>
          <w:sz w:val="28"/>
          <w:szCs w:val="28"/>
          <w:shd w:val="clear" w:color="auto" w:fill="FFFFFF"/>
          <w:lang w:val="az-Latn-AZ"/>
        </w:rPr>
        <w:t>nı</w:t>
      </w:r>
      <w:r w:rsidR="00EC3136">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ayrıca</w:t>
      </w:r>
      <w:r w:rsidRPr="002166D5">
        <w:rPr>
          <w:rFonts w:ascii="Times New Roman" w:hAnsi="Times New Roman"/>
          <w:sz w:val="28"/>
          <w:szCs w:val="28"/>
          <w:shd w:val="clear" w:color="auto" w:fill="FFFFFF"/>
          <w:lang w:val="az-Latn-AZ"/>
        </w:rPr>
        <w:t xml:space="preserve"> regionların inkişafı </w:t>
      </w:r>
      <w:r w:rsidR="002C7F8C">
        <w:rPr>
          <w:rFonts w:ascii="Times New Roman" w:hAnsi="Times New Roman"/>
          <w:sz w:val="28"/>
          <w:szCs w:val="28"/>
          <w:shd w:val="clear" w:color="auto" w:fill="FFFFFF"/>
          <w:lang w:val="az-Latn-AZ"/>
        </w:rPr>
        <w:t xml:space="preserve">üzrə </w:t>
      </w:r>
      <w:r w:rsidRPr="002166D5">
        <w:rPr>
          <w:rFonts w:ascii="Times New Roman" w:hAnsi="Times New Roman"/>
          <w:sz w:val="28"/>
          <w:szCs w:val="28"/>
          <w:shd w:val="clear" w:color="auto" w:fill="FFFFFF"/>
          <w:lang w:val="az-Latn-AZ"/>
        </w:rPr>
        <w:t>müxtəlif sosial</w:t>
      </w:r>
      <w:r w:rsidR="002C7F8C">
        <w:rPr>
          <w:rFonts w:ascii="Times New Roman" w:hAnsi="Times New Roman"/>
          <w:sz w:val="28"/>
          <w:szCs w:val="28"/>
          <w:shd w:val="clear" w:color="auto" w:fill="FFFFFF"/>
          <w:lang w:val="az-Latn-AZ"/>
        </w:rPr>
        <w:t xml:space="preserve"> və iqtisadi</w:t>
      </w:r>
      <w:r w:rsidRPr="002166D5">
        <w:rPr>
          <w:rFonts w:ascii="Times New Roman" w:hAnsi="Times New Roman"/>
          <w:sz w:val="28"/>
          <w:szCs w:val="28"/>
          <w:shd w:val="clear" w:color="auto" w:fill="FFFFFF"/>
          <w:lang w:val="az-Latn-AZ"/>
        </w:rPr>
        <w:t xml:space="preserve"> proqramlar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təbii fəlakət nəticələrinin aradan </w:t>
      </w:r>
      <w:r w:rsidR="002C7F8C">
        <w:rPr>
          <w:rFonts w:ascii="Times New Roman" w:hAnsi="Times New Roman"/>
          <w:sz w:val="28"/>
          <w:szCs w:val="28"/>
          <w:shd w:val="clear" w:color="auto" w:fill="FFFFFF"/>
          <w:lang w:val="az-Latn-AZ"/>
        </w:rPr>
        <w:t>götürülməsini</w:t>
      </w:r>
      <w:r w:rsidRPr="002166D5">
        <w:rPr>
          <w:rFonts w:ascii="Times New Roman" w:hAnsi="Times New Roman"/>
          <w:sz w:val="28"/>
          <w:szCs w:val="28"/>
          <w:shd w:val="clear" w:color="auto" w:fill="FFFFFF"/>
          <w:lang w:val="az-Latn-AZ"/>
        </w:rPr>
        <w:t xml:space="preserve"> və s</w:t>
      </w:r>
      <w:r w:rsidR="00EC3136">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dövlət</w:t>
      </w:r>
      <w:r w:rsidRPr="002166D5">
        <w:rPr>
          <w:rFonts w:ascii="Times New Roman" w:hAnsi="Times New Roman"/>
          <w:sz w:val="28"/>
          <w:szCs w:val="28"/>
          <w:shd w:val="clear" w:color="auto" w:fill="FFFFFF"/>
          <w:lang w:val="az-Latn-AZ"/>
        </w:rPr>
        <w:t xml:space="preserve"> proqramlar</w:t>
      </w:r>
      <w:r w:rsidR="002C7F8C">
        <w:rPr>
          <w:rFonts w:ascii="Times New Roman" w:hAnsi="Times New Roman"/>
          <w:sz w:val="28"/>
          <w:szCs w:val="28"/>
          <w:shd w:val="clear" w:color="auto" w:fill="FFFFFF"/>
          <w:lang w:val="az-Latn-AZ"/>
        </w:rPr>
        <w:t>ının</w:t>
      </w:r>
      <w:r w:rsidR="00EC3136">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yalnız</w:t>
      </w:r>
      <w:r w:rsidRPr="002166D5">
        <w:rPr>
          <w:rFonts w:ascii="Times New Roman" w:hAnsi="Times New Roman"/>
          <w:sz w:val="28"/>
          <w:szCs w:val="28"/>
          <w:shd w:val="clear" w:color="auto" w:fill="FFFFFF"/>
          <w:lang w:val="az-Latn-AZ"/>
        </w:rPr>
        <w:t xml:space="preserve"> büdcənin cari gəlirləri hesabına deyil</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həm də dövlət borcu </w:t>
      </w:r>
      <w:r w:rsidR="002C7F8C">
        <w:rPr>
          <w:rFonts w:ascii="Times New Roman" w:hAnsi="Times New Roman"/>
          <w:sz w:val="28"/>
          <w:szCs w:val="28"/>
          <w:shd w:val="clear" w:color="auto" w:fill="FFFFFF"/>
          <w:lang w:val="az-Latn-AZ"/>
        </w:rPr>
        <w:t>vasitəsilə</w:t>
      </w:r>
      <w:r w:rsidRPr="002166D5">
        <w:rPr>
          <w:rFonts w:ascii="Times New Roman" w:hAnsi="Times New Roman"/>
          <w:sz w:val="28"/>
          <w:szCs w:val="28"/>
          <w:shd w:val="clear" w:color="auto" w:fill="FFFFFF"/>
          <w:lang w:val="az-Latn-AZ"/>
        </w:rPr>
        <w:t xml:space="preserve"> maliyyələşə bil</w:t>
      </w:r>
      <w:r w:rsidR="002C7F8C">
        <w:rPr>
          <w:rFonts w:ascii="Times New Roman" w:hAnsi="Times New Roman"/>
          <w:sz w:val="28"/>
          <w:szCs w:val="28"/>
          <w:shd w:val="clear" w:color="auto" w:fill="FFFFFF"/>
          <w:lang w:val="az-Latn-AZ"/>
        </w:rPr>
        <w:t>məsini göstərmək olar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Bu</w:t>
      </w:r>
      <w:r w:rsidR="002C7F8C">
        <w:rPr>
          <w:rFonts w:ascii="Times New Roman" w:hAnsi="Times New Roman"/>
          <w:sz w:val="28"/>
          <w:szCs w:val="28"/>
          <w:shd w:val="clear" w:color="auto" w:fill="FFFFFF"/>
          <w:lang w:val="az-Latn-AZ"/>
        </w:rPr>
        <w:t xml:space="preserve"> misal daha çox</w:t>
      </w:r>
      <w:r w:rsidRPr="002166D5">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ölkə</w:t>
      </w:r>
      <w:r w:rsidRPr="002166D5">
        <w:rPr>
          <w:rFonts w:ascii="Times New Roman" w:hAnsi="Times New Roman"/>
          <w:sz w:val="28"/>
          <w:szCs w:val="28"/>
          <w:shd w:val="clear" w:color="auto" w:fill="FFFFFF"/>
          <w:lang w:val="az-Latn-AZ"/>
        </w:rPr>
        <w:t xml:space="preserve"> iqtisadiyyatın</w:t>
      </w:r>
      <w:r w:rsidR="002C7F8C">
        <w:rPr>
          <w:rFonts w:ascii="Times New Roman" w:hAnsi="Times New Roman"/>
          <w:sz w:val="28"/>
          <w:szCs w:val="28"/>
          <w:shd w:val="clear" w:color="auto" w:fill="FFFFFF"/>
          <w:lang w:val="az-Latn-AZ"/>
        </w:rPr>
        <w:t>ın az mənfəət gətirən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lakin geniş təkrar istehsal üçün </w:t>
      </w:r>
      <w:r w:rsidR="002C7F8C">
        <w:rPr>
          <w:rFonts w:ascii="Times New Roman" w:hAnsi="Times New Roman"/>
          <w:sz w:val="28"/>
          <w:szCs w:val="28"/>
          <w:shd w:val="clear" w:color="auto" w:fill="FFFFFF"/>
          <w:lang w:val="az-Latn-AZ"/>
        </w:rPr>
        <w:t>vacib olan</w:t>
      </w:r>
      <w:r w:rsidRPr="002166D5">
        <w:rPr>
          <w:rFonts w:ascii="Times New Roman" w:hAnsi="Times New Roman"/>
          <w:sz w:val="28"/>
          <w:szCs w:val="28"/>
          <w:shd w:val="clear" w:color="auto" w:fill="FFFFFF"/>
          <w:lang w:val="az-Latn-AZ"/>
        </w:rPr>
        <w:t xml:space="preserve"> sahələr</w:t>
      </w:r>
      <w:r w:rsidR="005666F2" w:rsidRPr="002166D5">
        <w:rPr>
          <w:rFonts w:ascii="Times New Roman" w:hAnsi="Times New Roman"/>
          <w:sz w:val="28"/>
          <w:szCs w:val="28"/>
          <w:shd w:val="clear" w:color="auto" w:fill="FFFFFF"/>
          <w:lang w:val="az-Latn-AZ"/>
        </w:rPr>
        <w:t>in</w:t>
      </w:r>
      <w:r w:rsidRPr="002166D5">
        <w:rPr>
          <w:rFonts w:ascii="Times New Roman" w:hAnsi="Times New Roman"/>
          <w:sz w:val="28"/>
          <w:szCs w:val="28"/>
          <w:shd w:val="clear" w:color="auto" w:fill="FFFFFF"/>
          <w:lang w:val="az-Latn-AZ"/>
        </w:rPr>
        <w:t>ə xasdır</w:t>
      </w:r>
      <w:r w:rsidR="00EC3136">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Onu da qeyd edək</w:t>
      </w:r>
      <w:r w:rsidRPr="002166D5">
        <w:rPr>
          <w:rFonts w:ascii="Times New Roman" w:hAnsi="Times New Roman"/>
          <w:sz w:val="28"/>
          <w:szCs w:val="28"/>
          <w:shd w:val="clear" w:color="auto" w:fill="FFFFFF"/>
          <w:lang w:val="az-Latn-AZ"/>
        </w:rPr>
        <w:t xml:space="preserve"> ki</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dövlət kreditindən (dövlət </w:t>
      </w:r>
      <w:r w:rsidR="002C7F8C" w:rsidRPr="002166D5">
        <w:rPr>
          <w:rFonts w:ascii="Times New Roman" w:hAnsi="Times New Roman"/>
          <w:sz w:val="28"/>
          <w:szCs w:val="28"/>
          <w:shd w:val="clear" w:color="auto" w:fill="FFFFFF"/>
          <w:lang w:val="az-Latn-AZ"/>
        </w:rPr>
        <w:t>həm də borcalan</w:t>
      </w:r>
      <w:r w:rsidR="002C7F8C">
        <w:rPr>
          <w:rFonts w:ascii="Times New Roman" w:hAnsi="Times New Roman"/>
          <w:sz w:val="28"/>
          <w:szCs w:val="28"/>
          <w:shd w:val="clear" w:color="auto" w:fill="FFFFFF"/>
          <w:lang w:val="az-Latn-AZ"/>
        </w:rPr>
        <w:t>,</w:t>
      </w:r>
      <w:r w:rsidR="002C7F8C" w:rsidRPr="002166D5">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həm</w:t>
      </w:r>
      <w:r w:rsidR="002C7F8C">
        <w:rPr>
          <w:rFonts w:ascii="Times New Roman" w:hAnsi="Times New Roman"/>
          <w:sz w:val="28"/>
          <w:szCs w:val="28"/>
          <w:shd w:val="clear" w:color="auto" w:fill="FFFFFF"/>
          <w:lang w:val="az-Latn-AZ"/>
        </w:rPr>
        <w:t xml:space="preserve"> də</w:t>
      </w:r>
      <w:r w:rsidRPr="002166D5">
        <w:rPr>
          <w:rFonts w:ascii="Times New Roman" w:hAnsi="Times New Roman"/>
          <w:sz w:val="28"/>
          <w:szCs w:val="28"/>
          <w:shd w:val="clear" w:color="auto" w:fill="FFFFFF"/>
          <w:lang w:val="az-Latn-AZ"/>
        </w:rPr>
        <w:t xml:space="preserve"> kreditor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oldu</w:t>
      </w:r>
      <w:r w:rsidR="002C7F8C">
        <w:rPr>
          <w:rFonts w:ascii="Times New Roman" w:hAnsi="Times New Roman"/>
          <w:sz w:val="28"/>
          <w:szCs w:val="28"/>
          <w:shd w:val="clear" w:color="auto" w:fill="FFFFFF"/>
          <w:lang w:val="az-Latn-AZ"/>
        </w:rPr>
        <w:t>ğu halda</w:t>
      </w:r>
      <w:r w:rsidRPr="002166D5">
        <w:rPr>
          <w:rFonts w:ascii="Times New Roman" w:hAnsi="Times New Roman"/>
          <w:sz w:val="28"/>
          <w:szCs w:val="28"/>
          <w:shd w:val="clear" w:color="auto" w:fill="FFFFFF"/>
          <w:lang w:val="az-Latn-AZ"/>
        </w:rPr>
        <w:t>) iqtisadiyyatın tənzimlənməsinin</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güclü alə</w:t>
      </w:r>
      <w:r w:rsidR="005666F2" w:rsidRPr="002166D5">
        <w:rPr>
          <w:rFonts w:ascii="Times New Roman" w:hAnsi="Times New Roman"/>
          <w:sz w:val="28"/>
          <w:szCs w:val="28"/>
          <w:shd w:val="clear" w:color="auto" w:fill="FFFFFF"/>
          <w:lang w:val="az-Latn-AZ"/>
        </w:rPr>
        <w:t xml:space="preserve">ti kimi </w:t>
      </w:r>
      <w:r w:rsidRPr="002166D5">
        <w:rPr>
          <w:rFonts w:ascii="Times New Roman" w:hAnsi="Times New Roman"/>
          <w:sz w:val="28"/>
          <w:szCs w:val="28"/>
          <w:shd w:val="clear" w:color="auto" w:fill="FFFFFF"/>
          <w:lang w:val="az-Latn-AZ"/>
        </w:rPr>
        <w:t>də</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istifadə</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edə</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bilər</w:t>
      </w:r>
      <w:r w:rsidR="00EC3136">
        <w:rPr>
          <w:rFonts w:ascii="Times New Roman" w:hAnsi="Times New Roman"/>
          <w:sz w:val="28"/>
          <w:szCs w:val="28"/>
          <w:shd w:val="clear" w:color="auto" w:fill="FFFFFF"/>
          <w:lang w:val="az-Latn-AZ"/>
        </w:rPr>
        <w:t xml:space="preserve">. </w:t>
      </w:r>
    </w:p>
    <w:p w:rsidR="00C31E2E" w:rsidRPr="002166D5" w:rsidRDefault="00B421F4" w:rsidP="005201AB">
      <w:pPr>
        <w:pStyle w:val="ae"/>
        <w:keepNext/>
        <w:ind w:left="0"/>
        <w:jc w:val="both"/>
        <w:rPr>
          <w:rFonts w:ascii="Times New Roman" w:hAnsi="Times New Roman"/>
          <w:sz w:val="28"/>
          <w:szCs w:val="28"/>
          <w:shd w:val="clear" w:color="auto" w:fill="FFFFFF"/>
          <w:lang w:val="az-Latn-AZ"/>
        </w:rPr>
      </w:pPr>
      <w:r w:rsidRPr="002166D5">
        <w:rPr>
          <w:rFonts w:ascii="Times New Roman" w:hAnsi="Times New Roman"/>
          <w:sz w:val="28"/>
          <w:szCs w:val="28"/>
          <w:shd w:val="clear" w:color="auto" w:fill="FFFFFF"/>
          <w:lang w:val="az-Latn-AZ"/>
        </w:rPr>
        <w:t>Kredit münasibətləri</w:t>
      </w:r>
      <w:r w:rsidR="002C7F8C">
        <w:rPr>
          <w:rFonts w:ascii="Times New Roman" w:hAnsi="Times New Roman"/>
          <w:sz w:val="28"/>
          <w:szCs w:val="28"/>
          <w:shd w:val="clear" w:color="auto" w:fill="FFFFFF"/>
          <w:lang w:val="az-Latn-AZ"/>
        </w:rPr>
        <w:t>nin qurulması</w:t>
      </w:r>
      <w:r w:rsidRPr="002166D5">
        <w:rPr>
          <w:rFonts w:ascii="Times New Roman" w:hAnsi="Times New Roman"/>
          <w:sz w:val="28"/>
          <w:szCs w:val="28"/>
          <w:shd w:val="clear" w:color="auto" w:fill="FFFFFF"/>
          <w:lang w:val="az-Latn-AZ"/>
        </w:rPr>
        <w:t xml:space="preserve"> </w:t>
      </w:r>
      <w:r w:rsidR="002C7F8C">
        <w:rPr>
          <w:rFonts w:ascii="Times New Roman" w:hAnsi="Times New Roman"/>
          <w:sz w:val="28"/>
          <w:szCs w:val="28"/>
          <w:shd w:val="clear" w:color="auto" w:fill="FFFFFF"/>
          <w:lang w:val="az-Latn-AZ"/>
        </w:rPr>
        <w:t>yalnız</w:t>
      </w:r>
      <w:r w:rsidRPr="002166D5">
        <w:rPr>
          <w:rFonts w:ascii="Times New Roman" w:hAnsi="Times New Roman"/>
          <w:sz w:val="28"/>
          <w:szCs w:val="28"/>
          <w:shd w:val="clear" w:color="auto" w:fill="FFFFFF"/>
          <w:lang w:val="az-Latn-AZ"/>
        </w:rPr>
        <w:t xml:space="preserve"> ölkə</w:t>
      </w:r>
      <w:r w:rsidR="002C7F8C">
        <w:rPr>
          <w:rFonts w:ascii="Times New Roman" w:hAnsi="Times New Roman"/>
          <w:sz w:val="28"/>
          <w:szCs w:val="28"/>
          <w:shd w:val="clear" w:color="auto" w:fill="FFFFFF"/>
          <w:lang w:val="az-Latn-AZ"/>
        </w:rPr>
        <w:t>nin</w:t>
      </w:r>
      <w:r w:rsidRPr="002166D5">
        <w:rPr>
          <w:rFonts w:ascii="Times New Roman" w:hAnsi="Times New Roman"/>
          <w:sz w:val="28"/>
          <w:szCs w:val="28"/>
          <w:shd w:val="clear" w:color="auto" w:fill="FFFFFF"/>
          <w:lang w:val="az-Latn-AZ"/>
        </w:rPr>
        <w:t xml:space="preserve"> daxilində deyil</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 xml:space="preserve">ölkələr arasında da </w:t>
      </w:r>
      <w:r w:rsidR="002C7F8C">
        <w:rPr>
          <w:rFonts w:ascii="Times New Roman" w:hAnsi="Times New Roman"/>
          <w:sz w:val="28"/>
          <w:szCs w:val="28"/>
          <w:shd w:val="clear" w:color="auto" w:fill="FFFFFF"/>
          <w:lang w:val="az-Latn-AZ"/>
        </w:rPr>
        <w:t>həyata keçirilə bilər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Kredit</w:t>
      </w:r>
      <w:r w:rsidR="002C7F8C">
        <w:rPr>
          <w:rFonts w:ascii="Times New Roman" w:hAnsi="Times New Roman"/>
          <w:sz w:val="28"/>
          <w:szCs w:val="28"/>
          <w:shd w:val="clear" w:color="auto" w:fill="FFFFFF"/>
          <w:lang w:val="az-Latn-AZ"/>
        </w:rPr>
        <w:t xml:space="preserve"> verilməsi prosesi</w:t>
      </w:r>
      <w:r w:rsidRPr="002166D5">
        <w:rPr>
          <w:rFonts w:ascii="Times New Roman" w:hAnsi="Times New Roman"/>
          <w:sz w:val="28"/>
          <w:szCs w:val="28"/>
          <w:shd w:val="clear" w:color="auto" w:fill="FFFFFF"/>
          <w:lang w:val="az-Latn-AZ"/>
        </w:rPr>
        <w:t xml:space="preserve"> kapital</w:t>
      </w:r>
      <w:r w:rsidR="002C7F8C">
        <w:rPr>
          <w:rFonts w:ascii="Times New Roman" w:hAnsi="Times New Roman"/>
          <w:sz w:val="28"/>
          <w:szCs w:val="28"/>
          <w:shd w:val="clear" w:color="auto" w:fill="FFFFFF"/>
          <w:lang w:val="az-Latn-AZ"/>
        </w:rPr>
        <w:t>ın</w:t>
      </w:r>
      <w:r w:rsidRPr="002166D5">
        <w:rPr>
          <w:rFonts w:ascii="Times New Roman" w:hAnsi="Times New Roman"/>
          <w:sz w:val="28"/>
          <w:szCs w:val="28"/>
          <w:shd w:val="clear" w:color="auto" w:fill="FFFFFF"/>
          <w:lang w:val="az-Latn-AZ"/>
        </w:rPr>
        <w:t xml:space="preserve"> ixracının </w:t>
      </w:r>
      <w:r w:rsidR="002C7F8C">
        <w:rPr>
          <w:rFonts w:ascii="Times New Roman" w:hAnsi="Times New Roman"/>
          <w:sz w:val="28"/>
          <w:szCs w:val="28"/>
          <w:shd w:val="clear" w:color="auto" w:fill="FFFFFF"/>
          <w:lang w:val="az-Latn-AZ"/>
        </w:rPr>
        <w:t xml:space="preserve">təzahür </w:t>
      </w:r>
      <w:r w:rsidRPr="002166D5">
        <w:rPr>
          <w:rFonts w:ascii="Times New Roman" w:hAnsi="Times New Roman"/>
          <w:sz w:val="28"/>
          <w:szCs w:val="28"/>
          <w:shd w:val="clear" w:color="auto" w:fill="FFFFFF"/>
          <w:lang w:val="az-Latn-AZ"/>
        </w:rPr>
        <w:t xml:space="preserve">formalarından biri </w:t>
      </w:r>
      <w:r w:rsidR="002C7F8C">
        <w:rPr>
          <w:rFonts w:ascii="Times New Roman" w:hAnsi="Times New Roman"/>
          <w:sz w:val="28"/>
          <w:szCs w:val="28"/>
          <w:shd w:val="clear" w:color="auto" w:fill="FFFFFF"/>
          <w:lang w:val="az-Latn-AZ"/>
        </w:rPr>
        <w:t>olaraq</w:t>
      </w:r>
      <w:r w:rsidRPr="002166D5">
        <w:rPr>
          <w:rFonts w:ascii="Times New Roman" w:hAnsi="Times New Roman"/>
          <w:sz w:val="28"/>
          <w:szCs w:val="28"/>
          <w:shd w:val="clear" w:color="auto" w:fill="FFFFFF"/>
          <w:lang w:val="az-Latn-AZ"/>
        </w:rPr>
        <w:t xml:space="preserve"> çıxış edir</w:t>
      </w:r>
      <w:r w:rsidR="00EC3136">
        <w:rPr>
          <w:rFonts w:ascii="Times New Roman" w:hAnsi="Times New Roman"/>
          <w:sz w:val="28"/>
          <w:szCs w:val="28"/>
          <w:shd w:val="clear" w:color="auto" w:fill="FFFFFF"/>
          <w:lang w:val="az-Latn-AZ"/>
        </w:rPr>
        <w:t xml:space="preserve">. </w:t>
      </w:r>
      <w:r w:rsidR="00C31E2E" w:rsidRPr="002166D5">
        <w:rPr>
          <w:rFonts w:ascii="Times New Roman" w:hAnsi="Times New Roman"/>
          <w:sz w:val="28"/>
          <w:szCs w:val="28"/>
          <w:shd w:val="clear" w:color="auto" w:fill="FFFFFF"/>
          <w:lang w:val="az-Latn-AZ"/>
        </w:rPr>
        <w:t>Dövlət krediti daxili borcun bir hissəsini təşkil edir</w:t>
      </w:r>
      <w:r w:rsidR="00EC3136">
        <w:rPr>
          <w:rFonts w:ascii="Times New Roman" w:hAnsi="Times New Roman"/>
          <w:sz w:val="28"/>
          <w:szCs w:val="28"/>
          <w:shd w:val="clear" w:color="auto" w:fill="FFFFFF"/>
          <w:lang w:val="az-Latn-AZ"/>
        </w:rPr>
        <w:t xml:space="preserve">. </w:t>
      </w:r>
      <w:r w:rsidR="00C31E2E" w:rsidRPr="002166D5">
        <w:rPr>
          <w:rFonts w:ascii="Times New Roman" w:hAnsi="Times New Roman"/>
          <w:sz w:val="28"/>
          <w:szCs w:val="28"/>
          <w:shd w:val="clear" w:color="auto" w:fill="FFFFFF"/>
          <w:lang w:val="az-Latn-AZ"/>
        </w:rPr>
        <w:t>Lakin bunun böyük bir hissəsi xarici borcun payına düşür ki</w:t>
      </w:r>
      <w:r w:rsidR="00EC3136">
        <w:rPr>
          <w:rFonts w:ascii="Times New Roman" w:hAnsi="Times New Roman"/>
          <w:sz w:val="28"/>
          <w:szCs w:val="28"/>
          <w:shd w:val="clear" w:color="auto" w:fill="FFFFFF"/>
          <w:lang w:val="az-Latn-AZ"/>
        </w:rPr>
        <w:t xml:space="preserve">, </w:t>
      </w:r>
      <w:r w:rsidR="00C31E2E" w:rsidRPr="002166D5">
        <w:rPr>
          <w:rFonts w:ascii="Times New Roman" w:hAnsi="Times New Roman"/>
          <w:sz w:val="28"/>
          <w:szCs w:val="28"/>
          <w:shd w:val="clear" w:color="auto" w:fill="FFFFFF"/>
          <w:lang w:val="az-Latn-AZ"/>
        </w:rPr>
        <w:t>bu da beynəlxalq kreditin inkişafına gətirir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Belə hallarda kreditin başqa növü olan beynəlxalq kredit ön plana çıxır</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Beynəlxalq kredit</w:t>
      </w:r>
      <w:r w:rsidR="00B366EA">
        <w:rPr>
          <w:rFonts w:ascii="Times New Roman" w:hAnsi="Times New Roman"/>
          <w:sz w:val="28"/>
          <w:szCs w:val="28"/>
          <w:shd w:val="clear" w:color="auto" w:fill="FFFFFF"/>
          <w:lang w:val="az-Latn-AZ"/>
        </w:rPr>
        <w:t>lərin verilməsi zamanında</w:t>
      </w:r>
      <w:r w:rsidRPr="002166D5">
        <w:rPr>
          <w:rFonts w:ascii="Times New Roman" w:hAnsi="Times New Roman"/>
          <w:sz w:val="28"/>
          <w:szCs w:val="28"/>
          <w:shd w:val="clear" w:color="auto" w:fill="FFFFFF"/>
          <w:lang w:val="az-Latn-AZ"/>
        </w:rPr>
        <w:t xml:space="preserve"> iştirakçılar dəyişmir</w:t>
      </w:r>
      <w:r w:rsidR="00EC3136">
        <w:rPr>
          <w:rFonts w:ascii="Times New Roman" w:hAnsi="Times New Roman"/>
          <w:sz w:val="28"/>
          <w:szCs w:val="28"/>
          <w:shd w:val="clear" w:color="auto" w:fill="FFFFFF"/>
          <w:lang w:val="az-Latn-AZ"/>
        </w:rPr>
        <w:t xml:space="preserve">, </w:t>
      </w:r>
      <w:r w:rsidR="00B366EA">
        <w:rPr>
          <w:rFonts w:ascii="Times New Roman" w:hAnsi="Times New Roman"/>
          <w:sz w:val="28"/>
          <w:szCs w:val="28"/>
          <w:shd w:val="clear" w:color="auto" w:fill="FFFFFF"/>
          <w:lang w:val="az-Latn-AZ"/>
        </w:rPr>
        <w:t>ancaq</w:t>
      </w:r>
      <w:r w:rsidRPr="002166D5">
        <w:rPr>
          <w:rFonts w:ascii="Times New Roman" w:hAnsi="Times New Roman"/>
          <w:sz w:val="28"/>
          <w:szCs w:val="28"/>
          <w:shd w:val="clear" w:color="auto" w:fill="FFFFFF"/>
          <w:lang w:val="az-Latn-AZ"/>
        </w:rPr>
        <w:t xml:space="preserve"> kredit </w:t>
      </w:r>
      <w:r w:rsidR="00B366EA">
        <w:rPr>
          <w:rFonts w:ascii="Times New Roman" w:hAnsi="Times New Roman"/>
          <w:sz w:val="28"/>
          <w:szCs w:val="28"/>
          <w:shd w:val="clear" w:color="auto" w:fill="FFFFFF"/>
          <w:lang w:val="az-Latn-AZ"/>
        </w:rPr>
        <w:t>müqaviləsinin</w:t>
      </w:r>
      <w:r w:rsidRPr="002166D5">
        <w:rPr>
          <w:rFonts w:ascii="Times New Roman" w:hAnsi="Times New Roman"/>
          <w:sz w:val="28"/>
          <w:szCs w:val="28"/>
          <w:shd w:val="clear" w:color="auto" w:fill="FFFFFF"/>
          <w:lang w:val="az-Latn-AZ"/>
        </w:rPr>
        <w:t xml:space="preserve"> tərəflərindən</w:t>
      </w:r>
      <w:r w:rsidR="00B366EA">
        <w:rPr>
          <w:rFonts w:ascii="Times New Roman" w:hAnsi="Times New Roman"/>
          <w:sz w:val="28"/>
          <w:szCs w:val="28"/>
          <w:shd w:val="clear" w:color="auto" w:fill="FFFFFF"/>
          <w:lang w:val="az-Latn-AZ"/>
        </w:rPr>
        <w:t xml:space="preserve"> ən azı</w:t>
      </w:r>
      <w:r w:rsidRPr="002166D5">
        <w:rPr>
          <w:rFonts w:ascii="Times New Roman" w:hAnsi="Times New Roman"/>
          <w:sz w:val="28"/>
          <w:szCs w:val="28"/>
          <w:shd w:val="clear" w:color="auto" w:fill="FFFFFF"/>
          <w:lang w:val="az-Latn-AZ"/>
        </w:rPr>
        <w:t xml:space="preserve"> biri xarici </w:t>
      </w:r>
      <w:r w:rsidRPr="002166D5">
        <w:rPr>
          <w:rFonts w:ascii="Times New Roman" w:hAnsi="Times New Roman"/>
          <w:sz w:val="28"/>
          <w:szCs w:val="28"/>
          <w:shd w:val="clear" w:color="auto" w:fill="FFFFFF"/>
          <w:lang w:val="az-Latn-AZ"/>
        </w:rPr>
        <w:lastRenderedPageBreak/>
        <w:t xml:space="preserve">ölkəyə </w:t>
      </w:r>
      <w:r w:rsidR="00B366EA">
        <w:rPr>
          <w:rFonts w:ascii="Times New Roman" w:hAnsi="Times New Roman"/>
          <w:sz w:val="28"/>
          <w:szCs w:val="28"/>
          <w:shd w:val="clear" w:color="auto" w:fill="FFFFFF"/>
          <w:lang w:val="az-Latn-AZ"/>
        </w:rPr>
        <w:t>aid</w:t>
      </w:r>
      <w:r w:rsidRPr="002166D5">
        <w:rPr>
          <w:rFonts w:ascii="Times New Roman" w:hAnsi="Times New Roman"/>
          <w:sz w:val="28"/>
          <w:szCs w:val="28"/>
          <w:shd w:val="clear" w:color="auto" w:fill="FFFFFF"/>
          <w:lang w:val="az-Latn-AZ"/>
        </w:rPr>
        <w:t xml:space="preserve"> olmalıdır</w:t>
      </w:r>
      <w:r w:rsidR="00EC3136">
        <w:rPr>
          <w:rFonts w:ascii="Times New Roman" w:hAnsi="Times New Roman"/>
          <w:sz w:val="28"/>
          <w:szCs w:val="28"/>
          <w:shd w:val="clear" w:color="auto" w:fill="FFFFFF"/>
          <w:lang w:val="az-Latn-AZ"/>
        </w:rPr>
        <w:t xml:space="preserve">. </w:t>
      </w:r>
      <w:r w:rsidR="00794035" w:rsidRPr="002166D5">
        <w:rPr>
          <w:rFonts w:ascii="Times New Roman" w:hAnsi="Times New Roman"/>
          <w:sz w:val="28"/>
          <w:szCs w:val="28"/>
          <w:shd w:val="clear" w:color="auto" w:fill="FFFFFF"/>
          <w:lang w:val="az-Latn-AZ"/>
        </w:rPr>
        <w:t>Beynəlx</w:t>
      </w:r>
      <w:r w:rsidR="005666F2" w:rsidRPr="002166D5">
        <w:rPr>
          <w:rFonts w:ascii="Times New Roman" w:hAnsi="Times New Roman"/>
          <w:sz w:val="28"/>
          <w:szCs w:val="28"/>
          <w:shd w:val="clear" w:color="auto" w:fill="FFFFFF"/>
          <w:lang w:val="az-Latn-AZ"/>
        </w:rPr>
        <w:t>a</w:t>
      </w:r>
      <w:r w:rsidR="00794035" w:rsidRPr="002166D5">
        <w:rPr>
          <w:rFonts w:ascii="Times New Roman" w:hAnsi="Times New Roman"/>
          <w:sz w:val="28"/>
          <w:szCs w:val="28"/>
          <w:shd w:val="clear" w:color="auto" w:fill="FFFFFF"/>
          <w:lang w:val="az-Latn-AZ"/>
        </w:rPr>
        <w:t>lq kreditin alınması ölkələr arasındakı</w:t>
      </w:r>
      <w:r w:rsidR="00EC3136">
        <w:rPr>
          <w:rFonts w:ascii="Times New Roman" w:hAnsi="Times New Roman"/>
          <w:sz w:val="28"/>
          <w:szCs w:val="28"/>
          <w:shd w:val="clear" w:color="auto" w:fill="FFFFFF"/>
          <w:lang w:val="az-Latn-AZ"/>
        </w:rPr>
        <w:t xml:space="preserve"> </w:t>
      </w:r>
      <w:r w:rsidR="00794035" w:rsidRPr="002166D5">
        <w:rPr>
          <w:rFonts w:ascii="Times New Roman" w:hAnsi="Times New Roman"/>
          <w:sz w:val="28"/>
          <w:szCs w:val="28"/>
          <w:shd w:val="clear" w:color="auto" w:fill="FFFFFF"/>
          <w:lang w:val="az-Latn-AZ"/>
        </w:rPr>
        <w:t>sıx münasibətin</w:t>
      </w:r>
      <w:r w:rsidR="00EC3136">
        <w:rPr>
          <w:rFonts w:ascii="Times New Roman" w:hAnsi="Times New Roman"/>
          <w:sz w:val="28"/>
          <w:szCs w:val="28"/>
          <w:shd w:val="clear" w:color="auto" w:fill="FFFFFF"/>
          <w:lang w:val="az-Latn-AZ"/>
        </w:rPr>
        <w:t xml:space="preserve">, </w:t>
      </w:r>
      <w:r w:rsidR="00794035" w:rsidRPr="002166D5">
        <w:rPr>
          <w:rFonts w:ascii="Times New Roman" w:hAnsi="Times New Roman"/>
          <w:sz w:val="28"/>
          <w:szCs w:val="28"/>
          <w:shd w:val="clear" w:color="auto" w:fill="FFFFFF"/>
          <w:lang w:val="az-Latn-AZ"/>
        </w:rPr>
        <w:t xml:space="preserve">qarşılıqlı əlaqənin bariz nümunəsi </w:t>
      </w:r>
      <w:r w:rsidR="005666F2" w:rsidRPr="002166D5">
        <w:rPr>
          <w:rFonts w:ascii="Times New Roman" w:hAnsi="Times New Roman"/>
          <w:sz w:val="28"/>
          <w:szCs w:val="28"/>
          <w:shd w:val="clear" w:color="auto" w:fill="FFFFFF"/>
          <w:lang w:val="az-Latn-AZ"/>
        </w:rPr>
        <w:t>kimi göstərilir</w:t>
      </w:r>
      <w:r w:rsidR="00EC3136">
        <w:rPr>
          <w:rFonts w:ascii="Times New Roman" w:hAnsi="Times New Roman"/>
          <w:sz w:val="28"/>
          <w:szCs w:val="28"/>
          <w:shd w:val="clear" w:color="auto" w:fill="FFFFFF"/>
          <w:lang w:val="az-Latn-AZ"/>
        </w:rPr>
        <w:t xml:space="preserve">. </w:t>
      </w:r>
    </w:p>
    <w:p w:rsidR="0090660B" w:rsidRDefault="000C4C8F" w:rsidP="0090660B">
      <w:pPr>
        <w:pStyle w:val="Default"/>
        <w:contextualSpacing/>
        <w:jc w:val="both"/>
        <w:rPr>
          <w:color w:val="auto"/>
          <w:sz w:val="28"/>
          <w:szCs w:val="28"/>
          <w:lang w:val="az-Latn-AZ"/>
        </w:rPr>
      </w:pPr>
      <w:r>
        <w:rPr>
          <w:sz w:val="28"/>
          <w:szCs w:val="28"/>
          <w:lang w:val="az-Latn-AZ"/>
        </w:rPr>
        <w:t>D</w:t>
      </w:r>
      <w:r w:rsidRPr="002166D5">
        <w:rPr>
          <w:sz w:val="28"/>
          <w:szCs w:val="28"/>
          <w:lang w:val="az-Latn-AZ"/>
        </w:rPr>
        <w:t>övlət b</w:t>
      </w:r>
      <w:r w:rsidR="00A27386">
        <w:rPr>
          <w:sz w:val="28"/>
          <w:szCs w:val="28"/>
          <w:lang w:val="az-Latn-AZ"/>
        </w:rPr>
        <w:t>o</w:t>
      </w:r>
      <w:r w:rsidRPr="002166D5">
        <w:rPr>
          <w:sz w:val="28"/>
          <w:szCs w:val="28"/>
          <w:lang w:val="az-Latn-AZ"/>
        </w:rPr>
        <w:t>rcu</w:t>
      </w:r>
      <w:r>
        <w:rPr>
          <w:sz w:val="28"/>
          <w:szCs w:val="28"/>
          <w:lang w:val="az-Latn-AZ"/>
        </w:rPr>
        <w:t>nun mənası</w:t>
      </w:r>
      <w:r w:rsidRPr="002166D5">
        <w:rPr>
          <w:sz w:val="28"/>
          <w:szCs w:val="28"/>
          <w:lang w:val="az-Latn-AZ"/>
        </w:rPr>
        <w:t xml:space="preserve"> </w:t>
      </w:r>
      <w:r>
        <w:rPr>
          <w:sz w:val="28"/>
          <w:szCs w:val="28"/>
          <w:lang w:val="az-Latn-AZ"/>
        </w:rPr>
        <w:t>d</w:t>
      </w:r>
      <w:r w:rsidR="003E523A" w:rsidRPr="002166D5">
        <w:rPr>
          <w:sz w:val="28"/>
          <w:szCs w:val="28"/>
          <w:lang w:val="az-Latn-AZ"/>
        </w:rPr>
        <w:t xml:space="preserve">övlətin </w:t>
      </w:r>
      <w:r w:rsidRPr="002166D5">
        <w:rPr>
          <w:sz w:val="28"/>
          <w:szCs w:val="28"/>
          <w:lang w:val="az-Latn-AZ"/>
        </w:rPr>
        <w:t>zəm</w:t>
      </w:r>
      <w:r w:rsidR="00707D6D">
        <w:rPr>
          <w:sz w:val="28"/>
          <w:szCs w:val="28"/>
          <w:lang w:val="az-Latn-AZ"/>
        </w:rPr>
        <w:t>a</w:t>
      </w:r>
      <w:r w:rsidRPr="002166D5">
        <w:rPr>
          <w:sz w:val="28"/>
          <w:szCs w:val="28"/>
          <w:lang w:val="az-Latn-AZ"/>
        </w:rPr>
        <w:t xml:space="preserve">nətçi və </w:t>
      </w:r>
      <w:r>
        <w:rPr>
          <w:sz w:val="28"/>
          <w:szCs w:val="28"/>
          <w:lang w:val="az-Latn-AZ"/>
        </w:rPr>
        <w:t xml:space="preserve">ya </w:t>
      </w:r>
      <w:r w:rsidR="003E523A" w:rsidRPr="002166D5">
        <w:rPr>
          <w:sz w:val="28"/>
          <w:szCs w:val="28"/>
          <w:lang w:val="az-Latn-AZ"/>
        </w:rPr>
        <w:t>b</w:t>
      </w:r>
      <w:r w:rsidR="00A27386">
        <w:rPr>
          <w:sz w:val="28"/>
          <w:szCs w:val="28"/>
          <w:lang w:val="az-Latn-AZ"/>
        </w:rPr>
        <w:t>o</w:t>
      </w:r>
      <w:r w:rsidR="003E523A" w:rsidRPr="002166D5">
        <w:rPr>
          <w:sz w:val="28"/>
          <w:szCs w:val="28"/>
          <w:lang w:val="az-Latn-AZ"/>
        </w:rPr>
        <w:t>rc götürən</w:t>
      </w:r>
      <w:r w:rsidR="002C7F8C">
        <w:rPr>
          <w:sz w:val="28"/>
          <w:szCs w:val="28"/>
          <w:lang w:val="az-Latn-AZ"/>
        </w:rPr>
        <w:t xml:space="preserve"> </w:t>
      </w:r>
      <w:r w:rsidR="005666F2" w:rsidRPr="002166D5">
        <w:rPr>
          <w:sz w:val="28"/>
          <w:szCs w:val="28"/>
          <w:lang w:val="az-Latn-AZ"/>
        </w:rPr>
        <w:t>k</w:t>
      </w:r>
      <w:r w:rsidR="003E523A" w:rsidRPr="002166D5">
        <w:rPr>
          <w:sz w:val="28"/>
          <w:szCs w:val="28"/>
          <w:lang w:val="az-Latn-AZ"/>
        </w:rPr>
        <w:t>imi çı</w:t>
      </w:r>
      <w:r w:rsidR="00A27386">
        <w:rPr>
          <w:sz w:val="28"/>
          <w:szCs w:val="28"/>
          <w:lang w:val="az-Latn-AZ"/>
        </w:rPr>
        <w:t>x</w:t>
      </w:r>
      <w:r w:rsidR="003E523A" w:rsidRPr="002166D5">
        <w:rPr>
          <w:sz w:val="28"/>
          <w:szCs w:val="28"/>
          <w:lang w:val="az-Latn-AZ"/>
        </w:rPr>
        <w:t xml:space="preserve">ış etməsi </w:t>
      </w:r>
      <w:r w:rsidR="005666F2" w:rsidRPr="002166D5">
        <w:rPr>
          <w:sz w:val="28"/>
          <w:szCs w:val="28"/>
          <w:lang w:val="az-Latn-AZ"/>
        </w:rPr>
        <w:t>k</w:t>
      </w:r>
      <w:r w:rsidR="003E523A" w:rsidRPr="002166D5">
        <w:rPr>
          <w:sz w:val="28"/>
          <w:szCs w:val="28"/>
          <w:lang w:val="az-Latn-AZ"/>
        </w:rPr>
        <w:t>imi qəbul</w:t>
      </w:r>
      <w:r w:rsidR="00EC3136">
        <w:rPr>
          <w:sz w:val="28"/>
          <w:szCs w:val="28"/>
          <w:lang w:val="az-Latn-AZ"/>
        </w:rPr>
        <w:t xml:space="preserve"> </w:t>
      </w:r>
      <w:r>
        <w:rPr>
          <w:sz w:val="28"/>
          <w:szCs w:val="28"/>
          <w:lang w:val="az-Latn-AZ"/>
        </w:rPr>
        <w:t>edilir</w:t>
      </w:r>
      <w:r w:rsidR="00EC3136">
        <w:rPr>
          <w:sz w:val="28"/>
          <w:szCs w:val="28"/>
          <w:lang w:val="az-Latn-AZ"/>
        </w:rPr>
        <w:t xml:space="preserve">. </w:t>
      </w:r>
      <w:r>
        <w:rPr>
          <w:sz w:val="28"/>
          <w:szCs w:val="28"/>
          <w:lang w:val="az-Latn-AZ"/>
        </w:rPr>
        <w:t>Dünya təcrübəsində</w:t>
      </w:r>
      <w:r w:rsidR="00EC3136">
        <w:rPr>
          <w:sz w:val="28"/>
          <w:szCs w:val="28"/>
          <w:lang w:val="az-Latn-AZ"/>
        </w:rPr>
        <w:t xml:space="preserve">, </w:t>
      </w:r>
      <w:r w:rsidR="003E523A" w:rsidRPr="002166D5">
        <w:rPr>
          <w:sz w:val="28"/>
          <w:szCs w:val="28"/>
          <w:lang w:val="az-Latn-AZ"/>
        </w:rPr>
        <w:t xml:space="preserve">dövlət </w:t>
      </w:r>
      <w:r w:rsidR="005666F2" w:rsidRPr="002166D5">
        <w:rPr>
          <w:sz w:val="28"/>
          <w:szCs w:val="28"/>
          <w:lang w:val="az-Latn-AZ"/>
        </w:rPr>
        <w:t>k</w:t>
      </w:r>
      <w:r w:rsidR="003E523A" w:rsidRPr="002166D5">
        <w:rPr>
          <w:sz w:val="28"/>
          <w:szCs w:val="28"/>
          <w:lang w:val="az-Latn-AZ"/>
        </w:rPr>
        <w:t>r</w:t>
      </w:r>
      <w:r w:rsidR="00707D6D">
        <w:rPr>
          <w:sz w:val="28"/>
          <w:szCs w:val="28"/>
          <w:lang w:val="az-Latn-AZ"/>
        </w:rPr>
        <w:t>e</w:t>
      </w:r>
      <w:r w:rsidR="003E523A" w:rsidRPr="002166D5">
        <w:rPr>
          <w:sz w:val="28"/>
          <w:szCs w:val="28"/>
          <w:lang w:val="az-Latn-AZ"/>
        </w:rPr>
        <w:t>ditin</w:t>
      </w:r>
      <w:r>
        <w:rPr>
          <w:sz w:val="28"/>
          <w:szCs w:val="28"/>
          <w:lang w:val="az-Latn-AZ"/>
        </w:rPr>
        <w:t>in alınmasından</w:t>
      </w:r>
      <w:r w:rsidR="003E523A" w:rsidRPr="002166D5">
        <w:rPr>
          <w:sz w:val="28"/>
          <w:szCs w:val="28"/>
          <w:lang w:val="az-Latn-AZ"/>
        </w:rPr>
        <w:t xml:space="preserve"> </w:t>
      </w:r>
      <w:r>
        <w:rPr>
          <w:sz w:val="28"/>
          <w:szCs w:val="28"/>
          <w:lang w:val="az-Latn-AZ"/>
        </w:rPr>
        <w:t>əmələ gələn</w:t>
      </w:r>
      <w:r w:rsidR="003E523A" w:rsidRPr="002166D5">
        <w:rPr>
          <w:sz w:val="28"/>
          <w:szCs w:val="28"/>
          <w:lang w:val="az-Latn-AZ"/>
        </w:rPr>
        <w:t xml:space="preserve"> b</w:t>
      </w:r>
      <w:r w:rsidR="00A27386">
        <w:rPr>
          <w:sz w:val="28"/>
          <w:szCs w:val="28"/>
          <w:lang w:val="az-Latn-AZ"/>
        </w:rPr>
        <w:t>o</w:t>
      </w:r>
      <w:r w:rsidR="003E523A" w:rsidRPr="002166D5">
        <w:rPr>
          <w:sz w:val="28"/>
          <w:szCs w:val="28"/>
          <w:lang w:val="az-Latn-AZ"/>
        </w:rPr>
        <w:t>rcl</w:t>
      </w:r>
      <w:r w:rsidR="00707D6D">
        <w:rPr>
          <w:sz w:val="28"/>
          <w:szCs w:val="28"/>
          <w:lang w:val="az-Latn-AZ"/>
        </w:rPr>
        <w:t>a</w:t>
      </w:r>
      <w:r w:rsidR="003E523A" w:rsidRPr="002166D5">
        <w:rPr>
          <w:sz w:val="28"/>
          <w:szCs w:val="28"/>
          <w:lang w:val="az-Latn-AZ"/>
        </w:rPr>
        <w:t>r dövlət b</w:t>
      </w:r>
      <w:r w:rsidR="00A27386">
        <w:rPr>
          <w:sz w:val="28"/>
          <w:szCs w:val="28"/>
          <w:lang w:val="az-Latn-AZ"/>
        </w:rPr>
        <w:t>o</w:t>
      </w:r>
      <w:r w:rsidR="003E523A" w:rsidRPr="002166D5">
        <w:rPr>
          <w:sz w:val="28"/>
          <w:szCs w:val="28"/>
          <w:lang w:val="az-Latn-AZ"/>
        </w:rPr>
        <w:t>rcl</w:t>
      </w:r>
      <w:r w:rsidR="00707D6D">
        <w:rPr>
          <w:sz w:val="28"/>
          <w:szCs w:val="28"/>
          <w:lang w:val="az-Latn-AZ"/>
        </w:rPr>
        <w:t>a</w:t>
      </w:r>
      <w:r w:rsidR="003E523A" w:rsidRPr="002166D5">
        <w:rPr>
          <w:sz w:val="28"/>
          <w:szCs w:val="28"/>
          <w:lang w:val="az-Latn-AZ"/>
        </w:rPr>
        <w:t xml:space="preserve">rının </w:t>
      </w:r>
      <w:r>
        <w:rPr>
          <w:sz w:val="28"/>
          <w:szCs w:val="28"/>
          <w:lang w:val="az-Latn-AZ"/>
        </w:rPr>
        <w:t>geniş hissəsini</w:t>
      </w:r>
      <w:r w:rsidR="003E523A" w:rsidRPr="002166D5">
        <w:rPr>
          <w:sz w:val="28"/>
          <w:szCs w:val="28"/>
          <w:lang w:val="az-Latn-AZ"/>
        </w:rPr>
        <w:t xml:space="preserve"> tutur</w:t>
      </w:r>
      <w:r w:rsidR="00EC3136">
        <w:rPr>
          <w:sz w:val="28"/>
          <w:szCs w:val="28"/>
          <w:lang w:val="az-Latn-AZ"/>
        </w:rPr>
        <w:t xml:space="preserve">. </w:t>
      </w:r>
      <w:r w:rsidR="003E523A" w:rsidRPr="002166D5">
        <w:rPr>
          <w:sz w:val="28"/>
          <w:szCs w:val="28"/>
          <w:lang w:val="az-Latn-AZ"/>
        </w:rPr>
        <w:t xml:space="preserve">Bu </w:t>
      </w:r>
      <w:r>
        <w:rPr>
          <w:sz w:val="28"/>
          <w:szCs w:val="28"/>
          <w:lang w:val="az-Latn-AZ"/>
        </w:rPr>
        <w:t>amil də</w:t>
      </w:r>
      <w:r w:rsidR="003E523A" w:rsidRPr="002166D5">
        <w:rPr>
          <w:sz w:val="28"/>
          <w:szCs w:val="28"/>
          <w:lang w:val="az-Latn-AZ"/>
        </w:rPr>
        <w:t xml:space="preserve"> birbaşa dövlət b</w:t>
      </w:r>
      <w:r w:rsidR="00A27386">
        <w:rPr>
          <w:sz w:val="28"/>
          <w:szCs w:val="28"/>
          <w:lang w:val="az-Latn-AZ"/>
        </w:rPr>
        <w:t>o</w:t>
      </w:r>
      <w:r w:rsidR="003E523A" w:rsidRPr="002166D5">
        <w:rPr>
          <w:sz w:val="28"/>
          <w:szCs w:val="28"/>
          <w:lang w:val="az-Latn-AZ"/>
        </w:rPr>
        <w:t>rcunun m</w:t>
      </w:r>
      <w:r w:rsidR="00707D6D">
        <w:rPr>
          <w:sz w:val="28"/>
          <w:szCs w:val="28"/>
          <w:lang w:val="az-Latn-AZ"/>
        </w:rPr>
        <w:t>a</w:t>
      </w:r>
      <w:r w:rsidR="003E523A" w:rsidRPr="002166D5">
        <w:rPr>
          <w:sz w:val="28"/>
          <w:szCs w:val="28"/>
          <w:lang w:val="az-Latn-AZ"/>
        </w:rPr>
        <w:t>hiyyəti</w:t>
      </w:r>
      <w:r>
        <w:rPr>
          <w:sz w:val="28"/>
          <w:szCs w:val="28"/>
          <w:lang w:val="az-Latn-AZ"/>
        </w:rPr>
        <w:t xml:space="preserve"> ilə bağlıdır</w:t>
      </w:r>
      <w:r w:rsidR="00EC3136">
        <w:rPr>
          <w:sz w:val="28"/>
          <w:szCs w:val="28"/>
          <w:lang w:val="az-Latn-AZ"/>
        </w:rPr>
        <w:t xml:space="preserve">. </w:t>
      </w:r>
      <w:r>
        <w:rPr>
          <w:sz w:val="28"/>
          <w:szCs w:val="28"/>
          <w:lang w:val="az-Latn-AZ"/>
        </w:rPr>
        <w:t>Bildiyimiz kimi</w:t>
      </w:r>
      <w:r w:rsidR="003E523A" w:rsidRPr="002166D5">
        <w:rPr>
          <w:sz w:val="28"/>
          <w:szCs w:val="28"/>
          <w:lang w:val="az-Latn-AZ"/>
        </w:rPr>
        <w:t xml:space="preserve"> bütün </w:t>
      </w:r>
      <w:r w:rsidR="005666F2" w:rsidRPr="002166D5">
        <w:rPr>
          <w:sz w:val="28"/>
          <w:szCs w:val="28"/>
          <w:lang w:val="az-Latn-AZ"/>
        </w:rPr>
        <w:t>k</w:t>
      </w:r>
      <w:r w:rsidR="003E523A" w:rsidRPr="002166D5">
        <w:rPr>
          <w:sz w:val="28"/>
          <w:szCs w:val="28"/>
          <w:lang w:val="az-Latn-AZ"/>
        </w:rPr>
        <w:t>r</w:t>
      </w:r>
      <w:r w:rsidR="00707D6D">
        <w:rPr>
          <w:sz w:val="28"/>
          <w:szCs w:val="28"/>
          <w:lang w:val="az-Latn-AZ"/>
        </w:rPr>
        <w:t>e</w:t>
      </w:r>
      <w:r w:rsidR="003E523A" w:rsidRPr="002166D5">
        <w:rPr>
          <w:sz w:val="28"/>
          <w:szCs w:val="28"/>
          <w:lang w:val="az-Latn-AZ"/>
        </w:rPr>
        <w:t>dit mün</w:t>
      </w:r>
      <w:r w:rsidR="00707D6D">
        <w:rPr>
          <w:sz w:val="28"/>
          <w:szCs w:val="28"/>
          <w:lang w:val="az-Latn-AZ"/>
        </w:rPr>
        <w:t>a</w:t>
      </w:r>
      <w:r w:rsidR="003E523A" w:rsidRPr="002166D5">
        <w:rPr>
          <w:sz w:val="28"/>
          <w:szCs w:val="28"/>
          <w:lang w:val="az-Latn-AZ"/>
        </w:rPr>
        <w:t>sibətləri</w:t>
      </w:r>
      <w:r>
        <w:rPr>
          <w:sz w:val="28"/>
          <w:szCs w:val="28"/>
          <w:lang w:val="az-Latn-AZ"/>
        </w:rPr>
        <w:t>nin əsasını</w:t>
      </w:r>
      <w:r w:rsidR="003E523A" w:rsidRPr="002166D5">
        <w:rPr>
          <w:sz w:val="28"/>
          <w:szCs w:val="28"/>
          <w:lang w:val="az-Latn-AZ"/>
        </w:rPr>
        <w:t xml:space="preserve"> b</w:t>
      </w:r>
      <w:r w:rsidR="00A27386">
        <w:rPr>
          <w:sz w:val="28"/>
          <w:szCs w:val="28"/>
          <w:lang w:val="az-Latn-AZ"/>
        </w:rPr>
        <w:t>o</w:t>
      </w:r>
      <w:r w:rsidR="003E523A" w:rsidRPr="002166D5">
        <w:rPr>
          <w:sz w:val="28"/>
          <w:szCs w:val="28"/>
          <w:lang w:val="az-Latn-AZ"/>
        </w:rPr>
        <w:t>rc mün</w:t>
      </w:r>
      <w:r w:rsidR="00707D6D">
        <w:rPr>
          <w:sz w:val="28"/>
          <w:szCs w:val="28"/>
          <w:lang w:val="az-Latn-AZ"/>
        </w:rPr>
        <w:t>a</w:t>
      </w:r>
      <w:r w:rsidR="003E523A" w:rsidRPr="002166D5">
        <w:rPr>
          <w:sz w:val="28"/>
          <w:szCs w:val="28"/>
          <w:lang w:val="az-Latn-AZ"/>
        </w:rPr>
        <w:t>sibətləri əs</w:t>
      </w:r>
      <w:r w:rsidR="00707D6D">
        <w:rPr>
          <w:sz w:val="28"/>
          <w:szCs w:val="28"/>
          <w:lang w:val="az-Latn-AZ"/>
        </w:rPr>
        <w:t>a</w:t>
      </w:r>
      <w:r w:rsidR="003E523A" w:rsidRPr="002166D5">
        <w:rPr>
          <w:sz w:val="28"/>
          <w:szCs w:val="28"/>
          <w:lang w:val="az-Latn-AZ"/>
        </w:rPr>
        <w:t>sınd</w:t>
      </w:r>
      <w:r w:rsidR="00707D6D">
        <w:rPr>
          <w:sz w:val="28"/>
          <w:szCs w:val="28"/>
          <w:lang w:val="az-Latn-AZ"/>
        </w:rPr>
        <w:t>a</w:t>
      </w:r>
      <w:r w:rsidR="003E523A" w:rsidRPr="002166D5">
        <w:rPr>
          <w:sz w:val="28"/>
          <w:szCs w:val="28"/>
          <w:lang w:val="az-Latn-AZ"/>
        </w:rPr>
        <w:t xml:space="preserve"> qurul</w:t>
      </w:r>
      <w:r>
        <w:rPr>
          <w:sz w:val="28"/>
          <w:szCs w:val="28"/>
          <w:lang w:val="az-Latn-AZ"/>
        </w:rPr>
        <w:t>ma təşkil edir</w:t>
      </w:r>
      <w:r w:rsidR="00EC3136">
        <w:rPr>
          <w:sz w:val="28"/>
          <w:szCs w:val="28"/>
          <w:lang w:val="az-Latn-AZ"/>
        </w:rPr>
        <w:t xml:space="preserve">. </w:t>
      </w:r>
      <w:r>
        <w:rPr>
          <w:sz w:val="28"/>
          <w:szCs w:val="28"/>
          <w:lang w:val="az-Latn-AZ"/>
        </w:rPr>
        <w:t>O da məlumdur ki, k</w:t>
      </w:r>
      <w:r w:rsidR="003E523A" w:rsidRPr="002166D5">
        <w:rPr>
          <w:sz w:val="28"/>
          <w:szCs w:val="28"/>
          <w:lang w:val="az-Latn-AZ"/>
        </w:rPr>
        <w:t>r</w:t>
      </w:r>
      <w:r w:rsidR="00707D6D">
        <w:rPr>
          <w:sz w:val="28"/>
          <w:szCs w:val="28"/>
          <w:lang w:val="az-Latn-AZ"/>
        </w:rPr>
        <w:t>e</w:t>
      </w:r>
      <w:r w:rsidR="003E523A" w:rsidRPr="002166D5">
        <w:rPr>
          <w:sz w:val="28"/>
          <w:szCs w:val="28"/>
          <w:lang w:val="az-Latn-AZ"/>
        </w:rPr>
        <w:t>dit</w:t>
      </w:r>
      <w:r>
        <w:rPr>
          <w:sz w:val="28"/>
          <w:szCs w:val="28"/>
          <w:lang w:val="az-Latn-AZ"/>
        </w:rPr>
        <w:t xml:space="preserve"> verilməsinin</w:t>
      </w:r>
      <w:r w:rsidR="003E523A" w:rsidRPr="002166D5">
        <w:rPr>
          <w:sz w:val="28"/>
          <w:szCs w:val="28"/>
          <w:lang w:val="az-Latn-AZ"/>
        </w:rPr>
        <w:t xml:space="preserve"> əs</w:t>
      </w:r>
      <w:r w:rsidR="00707D6D">
        <w:rPr>
          <w:sz w:val="28"/>
          <w:szCs w:val="28"/>
          <w:lang w:val="az-Latn-AZ"/>
        </w:rPr>
        <w:t>a</w:t>
      </w:r>
      <w:r w:rsidR="003E523A" w:rsidRPr="002166D5">
        <w:rPr>
          <w:sz w:val="28"/>
          <w:szCs w:val="28"/>
          <w:lang w:val="az-Latn-AZ"/>
        </w:rPr>
        <w:t>s şərtlərindən biri</w:t>
      </w:r>
      <w:r>
        <w:rPr>
          <w:sz w:val="28"/>
          <w:szCs w:val="28"/>
          <w:lang w:val="az-Latn-AZ"/>
        </w:rPr>
        <w:t>ncisi</w:t>
      </w:r>
      <w:r w:rsidR="003E523A" w:rsidRPr="002166D5">
        <w:rPr>
          <w:sz w:val="28"/>
          <w:szCs w:val="28"/>
          <w:lang w:val="az-Latn-AZ"/>
        </w:rPr>
        <w:t xml:space="preserve"> </w:t>
      </w:r>
      <w:r>
        <w:rPr>
          <w:sz w:val="28"/>
          <w:szCs w:val="28"/>
          <w:lang w:val="az-Latn-AZ"/>
        </w:rPr>
        <w:t>q</w:t>
      </w:r>
      <w:r w:rsidR="00707D6D">
        <w:rPr>
          <w:sz w:val="28"/>
          <w:szCs w:val="28"/>
          <w:lang w:val="az-Latn-AZ"/>
        </w:rPr>
        <w:t>a</w:t>
      </w:r>
      <w:r>
        <w:rPr>
          <w:sz w:val="28"/>
          <w:szCs w:val="28"/>
          <w:lang w:val="az-Latn-AZ"/>
        </w:rPr>
        <w:t>yt</w:t>
      </w:r>
      <w:r w:rsidR="00707D6D">
        <w:rPr>
          <w:sz w:val="28"/>
          <w:szCs w:val="28"/>
          <w:lang w:val="az-Latn-AZ"/>
        </w:rPr>
        <w:t>a</w:t>
      </w:r>
      <w:r>
        <w:rPr>
          <w:sz w:val="28"/>
          <w:szCs w:val="28"/>
          <w:lang w:val="az-Latn-AZ"/>
        </w:rPr>
        <w:t>rılm</w:t>
      </w:r>
      <w:r w:rsidR="00707D6D">
        <w:rPr>
          <w:sz w:val="28"/>
          <w:szCs w:val="28"/>
          <w:lang w:val="az-Latn-AZ"/>
        </w:rPr>
        <w:t>a</w:t>
      </w:r>
      <w:r w:rsidR="003E523A" w:rsidRPr="002166D5">
        <w:rPr>
          <w:sz w:val="28"/>
          <w:szCs w:val="28"/>
          <w:lang w:val="az-Latn-AZ"/>
        </w:rPr>
        <w:t xml:space="preserve"> şərtidir</w:t>
      </w:r>
      <w:r w:rsidR="00EC3136">
        <w:rPr>
          <w:sz w:val="28"/>
          <w:szCs w:val="28"/>
          <w:lang w:val="az-Latn-AZ"/>
        </w:rPr>
        <w:t xml:space="preserve">. </w:t>
      </w:r>
      <w:r w:rsidR="003E523A" w:rsidRPr="002166D5">
        <w:rPr>
          <w:sz w:val="28"/>
          <w:szCs w:val="28"/>
          <w:lang w:val="az-Latn-AZ"/>
        </w:rPr>
        <w:t>Borc götürən</w:t>
      </w:r>
      <w:r>
        <w:rPr>
          <w:sz w:val="28"/>
          <w:szCs w:val="28"/>
          <w:lang w:val="az-Latn-AZ"/>
        </w:rPr>
        <w:t>in</w:t>
      </w:r>
      <w:r w:rsidR="003E523A" w:rsidRPr="002166D5">
        <w:rPr>
          <w:sz w:val="28"/>
          <w:szCs w:val="28"/>
          <w:lang w:val="az-Latn-AZ"/>
        </w:rPr>
        <w:t xml:space="preserve"> dövlət </w:t>
      </w:r>
      <w:r>
        <w:rPr>
          <w:sz w:val="28"/>
          <w:szCs w:val="28"/>
          <w:lang w:val="az-Latn-AZ"/>
        </w:rPr>
        <w:t xml:space="preserve">maşı amili </w:t>
      </w:r>
      <w:r w:rsidR="003E523A" w:rsidRPr="002166D5">
        <w:rPr>
          <w:sz w:val="28"/>
          <w:szCs w:val="28"/>
          <w:lang w:val="az-Latn-AZ"/>
        </w:rPr>
        <w:t>borcun ödənilməsin</w:t>
      </w:r>
      <w:r>
        <w:rPr>
          <w:sz w:val="28"/>
          <w:szCs w:val="28"/>
          <w:lang w:val="az-Latn-AZ"/>
        </w:rPr>
        <w:t>in gecikdirilməsi və ya öhdəliklərdən qaçmaq kimi halları istisna etmir</w:t>
      </w:r>
      <w:r w:rsidR="00EC3136">
        <w:rPr>
          <w:sz w:val="28"/>
          <w:szCs w:val="28"/>
          <w:lang w:val="az-Latn-AZ"/>
        </w:rPr>
        <w:t xml:space="preserve">. </w:t>
      </w:r>
      <w:r>
        <w:rPr>
          <w:sz w:val="28"/>
          <w:szCs w:val="28"/>
          <w:lang w:val="az-Latn-AZ"/>
        </w:rPr>
        <w:t>Ancaq məlum məsələdir ki, belə bir yolun seçilməsi dövlətin qısamüddətli dövrdə rahatlaşmasına gətirib çıxartsa da, iqtisadi nüfuzun azalmasına səbəb olar</w:t>
      </w:r>
      <w:r w:rsidR="00EC3136">
        <w:rPr>
          <w:sz w:val="28"/>
          <w:szCs w:val="28"/>
          <w:lang w:val="az-Latn-AZ"/>
        </w:rPr>
        <w:t xml:space="preserve">. </w:t>
      </w:r>
      <w:r>
        <w:rPr>
          <w:sz w:val="28"/>
          <w:szCs w:val="28"/>
          <w:lang w:val="az-Latn-AZ"/>
        </w:rPr>
        <w:t>B</w:t>
      </w:r>
      <w:r w:rsidR="00A27386">
        <w:rPr>
          <w:sz w:val="28"/>
          <w:szCs w:val="28"/>
          <w:lang w:val="az-Latn-AZ"/>
        </w:rPr>
        <w:t>o</w:t>
      </w:r>
      <w:r w:rsidRPr="002166D5">
        <w:rPr>
          <w:sz w:val="28"/>
          <w:szCs w:val="28"/>
          <w:lang w:val="az-Latn-AZ"/>
        </w:rPr>
        <w:t>rc</w:t>
      </w:r>
      <w:r>
        <w:rPr>
          <w:sz w:val="28"/>
          <w:szCs w:val="28"/>
          <w:lang w:val="az-Latn-AZ"/>
        </w:rPr>
        <w:t>la bağlı yaranan</w:t>
      </w:r>
      <w:r w:rsidRPr="002166D5">
        <w:rPr>
          <w:sz w:val="28"/>
          <w:szCs w:val="28"/>
          <w:lang w:val="az-Latn-AZ"/>
        </w:rPr>
        <w:t xml:space="preserve"> </w:t>
      </w:r>
      <w:r>
        <w:rPr>
          <w:sz w:val="28"/>
          <w:szCs w:val="28"/>
          <w:lang w:val="az-Latn-AZ"/>
        </w:rPr>
        <w:t>b</w:t>
      </w:r>
      <w:r w:rsidR="003E523A" w:rsidRPr="002166D5">
        <w:rPr>
          <w:sz w:val="28"/>
          <w:szCs w:val="28"/>
          <w:lang w:val="az-Latn-AZ"/>
        </w:rPr>
        <w:t>ütün mün</w:t>
      </w:r>
      <w:r w:rsidR="00707D6D">
        <w:rPr>
          <w:sz w:val="28"/>
          <w:szCs w:val="28"/>
          <w:lang w:val="az-Latn-AZ"/>
        </w:rPr>
        <w:t>a</w:t>
      </w:r>
      <w:r w:rsidR="003E523A" w:rsidRPr="002166D5">
        <w:rPr>
          <w:sz w:val="28"/>
          <w:szCs w:val="28"/>
          <w:lang w:val="az-Latn-AZ"/>
        </w:rPr>
        <w:t>sibətlə</w:t>
      </w:r>
      <w:r>
        <w:rPr>
          <w:sz w:val="28"/>
          <w:szCs w:val="28"/>
          <w:lang w:val="az-Latn-AZ"/>
        </w:rPr>
        <w:t>ri</w:t>
      </w:r>
      <w:r w:rsidR="003E523A" w:rsidRPr="002166D5">
        <w:rPr>
          <w:sz w:val="28"/>
          <w:szCs w:val="28"/>
          <w:lang w:val="az-Latn-AZ"/>
        </w:rPr>
        <w:t xml:space="preserve"> </w:t>
      </w:r>
      <w:r w:rsidR="005666F2" w:rsidRPr="002166D5">
        <w:rPr>
          <w:sz w:val="28"/>
          <w:szCs w:val="28"/>
          <w:lang w:val="az-Latn-AZ"/>
        </w:rPr>
        <w:t>k</w:t>
      </w:r>
      <w:r w:rsidR="003E523A" w:rsidRPr="002166D5">
        <w:rPr>
          <w:sz w:val="28"/>
          <w:szCs w:val="28"/>
          <w:lang w:val="az-Latn-AZ"/>
        </w:rPr>
        <w:t>r</w:t>
      </w:r>
      <w:r w:rsidR="00707D6D">
        <w:rPr>
          <w:sz w:val="28"/>
          <w:szCs w:val="28"/>
          <w:lang w:val="az-Latn-AZ"/>
        </w:rPr>
        <w:t>e</w:t>
      </w:r>
      <w:r w:rsidR="003E523A" w:rsidRPr="002166D5">
        <w:rPr>
          <w:sz w:val="28"/>
          <w:szCs w:val="28"/>
          <w:lang w:val="az-Latn-AZ"/>
        </w:rPr>
        <w:t>dit mün</w:t>
      </w:r>
      <w:r w:rsidR="00707D6D">
        <w:rPr>
          <w:sz w:val="28"/>
          <w:szCs w:val="28"/>
          <w:lang w:val="az-Latn-AZ"/>
        </w:rPr>
        <w:t>a</w:t>
      </w:r>
      <w:r w:rsidR="003E523A" w:rsidRPr="002166D5">
        <w:rPr>
          <w:sz w:val="28"/>
          <w:szCs w:val="28"/>
          <w:lang w:val="az-Latn-AZ"/>
        </w:rPr>
        <w:t xml:space="preserve">sibətləri ilə </w:t>
      </w:r>
      <w:r w:rsidR="00707D6D">
        <w:rPr>
          <w:sz w:val="28"/>
          <w:szCs w:val="28"/>
          <w:lang w:val="az-Latn-AZ"/>
        </w:rPr>
        <w:t>e</w:t>
      </w:r>
      <w:r w:rsidR="003E523A" w:rsidRPr="002166D5">
        <w:rPr>
          <w:sz w:val="28"/>
          <w:szCs w:val="28"/>
          <w:lang w:val="az-Latn-AZ"/>
        </w:rPr>
        <w:t>yni</w:t>
      </w:r>
      <w:r>
        <w:rPr>
          <w:sz w:val="28"/>
          <w:szCs w:val="28"/>
          <w:lang w:val="az-Latn-AZ"/>
        </w:rPr>
        <w:t>ləşdirmək</w:t>
      </w:r>
      <w:r w:rsidR="003E523A" w:rsidRPr="002166D5">
        <w:rPr>
          <w:sz w:val="28"/>
          <w:szCs w:val="28"/>
          <w:lang w:val="az-Latn-AZ"/>
        </w:rPr>
        <w:t xml:space="preserve"> </w:t>
      </w:r>
      <w:r w:rsidR="00A27386">
        <w:rPr>
          <w:color w:val="auto"/>
          <w:sz w:val="28"/>
          <w:szCs w:val="28"/>
          <w:lang w:val="az-Latn-AZ"/>
        </w:rPr>
        <w:t>o</w:t>
      </w:r>
      <w:r w:rsidR="003E523A" w:rsidRPr="002166D5">
        <w:rPr>
          <w:color w:val="auto"/>
          <w:sz w:val="28"/>
          <w:szCs w:val="28"/>
          <w:lang w:val="az-Latn-AZ"/>
        </w:rPr>
        <w:t>lm</w:t>
      </w:r>
      <w:r w:rsidR="00707D6D">
        <w:rPr>
          <w:color w:val="auto"/>
          <w:sz w:val="28"/>
          <w:szCs w:val="28"/>
          <w:lang w:val="az-Latn-AZ"/>
        </w:rPr>
        <w:t>a</w:t>
      </w:r>
      <w:r w:rsidR="003E523A" w:rsidRPr="002166D5">
        <w:rPr>
          <w:color w:val="auto"/>
          <w:sz w:val="28"/>
          <w:szCs w:val="28"/>
          <w:lang w:val="az-Latn-AZ"/>
        </w:rPr>
        <w:t>z</w:t>
      </w:r>
      <w:r w:rsidR="00EC3136">
        <w:rPr>
          <w:color w:val="auto"/>
          <w:sz w:val="28"/>
          <w:szCs w:val="28"/>
          <w:lang w:val="az-Latn-AZ"/>
        </w:rPr>
        <w:t xml:space="preserve">. </w:t>
      </w:r>
      <w:r>
        <w:rPr>
          <w:color w:val="auto"/>
          <w:sz w:val="28"/>
          <w:szCs w:val="28"/>
          <w:lang w:val="az-Latn-AZ"/>
        </w:rPr>
        <w:t>Məsələn</w:t>
      </w:r>
      <w:r w:rsidR="00EC3136">
        <w:rPr>
          <w:color w:val="auto"/>
          <w:sz w:val="28"/>
          <w:szCs w:val="28"/>
          <w:lang w:val="az-Latn-AZ"/>
        </w:rPr>
        <w:t xml:space="preserve">, </w:t>
      </w:r>
      <w:r w:rsidR="00707D6D">
        <w:rPr>
          <w:color w:val="auto"/>
          <w:sz w:val="28"/>
          <w:szCs w:val="28"/>
          <w:lang w:val="az-Latn-AZ"/>
        </w:rPr>
        <w:t>e</w:t>
      </w:r>
      <w:r w:rsidR="003E523A" w:rsidRPr="002166D5">
        <w:rPr>
          <w:color w:val="auto"/>
          <w:sz w:val="28"/>
          <w:szCs w:val="28"/>
          <w:lang w:val="az-Latn-AZ"/>
        </w:rPr>
        <w:t>lə</w:t>
      </w:r>
      <w:r>
        <w:rPr>
          <w:color w:val="auto"/>
          <w:sz w:val="28"/>
          <w:szCs w:val="28"/>
          <w:lang w:val="az-Latn-AZ"/>
        </w:rPr>
        <w:t xml:space="preserve"> formada yaranmış</w:t>
      </w:r>
      <w:r w:rsidR="003E523A" w:rsidRPr="002166D5">
        <w:rPr>
          <w:color w:val="auto"/>
          <w:sz w:val="28"/>
          <w:szCs w:val="28"/>
          <w:lang w:val="az-Latn-AZ"/>
        </w:rPr>
        <w:t xml:space="preserve"> q</w:t>
      </w:r>
      <w:r w:rsidR="00707D6D">
        <w:rPr>
          <w:color w:val="auto"/>
          <w:sz w:val="28"/>
          <w:szCs w:val="28"/>
          <w:lang w:val="az-Latn-AZ"/>
        </w:rPr>
        <w:t>e</w:t>
      </w:r>
      <w:r w:rsidR="003E523A" w:rsidRPr="002166D5">
        <w:rPr>
          <w:color w:val="auto"/>
          <w:sz w:val="28"/>
          <w:szCs w:val="28"/>
          <w:lang w:val="az-Latn-AZ"/>
        </w:rPr>
        <w:t>yri</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 mün</w:t>
      </w:r>
      <w:r w:rsidR="00707D6D">
        <w:rPr>
          <w:color w:val="auto"/>
          <w:sz w:val="28"/>
          <w:szCs w:val="28"/>
          <w:lang w:val="az-Latn-AZ"/>
        </w:rPr>
        <w:t>a</w:t>
      </w:r>
      <w:r w:rsidR="003E523A" w:rsidRPr="002166D5">
        <w:rPr>
          <w:color w:val="auto"/>
          <w:sz w:val="28"/>
          <w:szCs w:val="28"/>
          <w:lang w:val="az-Latn-AZ"/>
        </w:rPr>
        <w:t>sibətləri v</w:t>
      </w:r>
      <w:r w:rsidR="00707D6D">
        <w:rPr>
          <w:color w:val="auto"/>
          <w:sz w:val="28"/>
          <w:szCs w:val="28"/>
          <w:lang w:val="az-Latn-AZ"/>
        </w:rPr>
        <w:t>a</w:t>
      </w:r>
      <w:r w:rsidR="003E523A" w:rsidRPr="002166D5">
        <w:rPr>
          <w:color w:val="auto"/>
          <w:sz w:val="28"/>
          <w:szCs w:val="28"/>
          <w:lang w:val="az-Latn-AZ"/>
        </w:rPr>
        <w:t xml:space="preserve">r </w:t>
      </w:r>
      <w:r w:rsidR="005666F2" w:rsidRPr="002166D5">
        <w:rPr>
          <w:color w:val="auto"/>
          <w:sz w:val="28"/>
          <w:szCs w:val="28"/>
          <w:lang w:val="az-Latn-AZ"/>
        </w:rPr>
        <w:t>k</w:t>
      </w:r>
      <w:r w:rsidR="003E523A" w:rsidRPr="002166D5">
        <w:rPr>
          <w:color w:val="auto"/>
          <w:sz w:val="28"/>
          <w:szCs w:val="28"/>
          <w:lang w:val="az-Latn-AZ"/>
        </w:rPr>
        <w:t>i</w:t>
      </w:r>
      <w:r w:rsidR="00EC3136">
        <w:rPr>
          <w:color w:val="auto"/>
          <w:sz w:val="28"/>
          <w:szCs w:val="28"/>
          <w:lang w:val="az-Latn-AZ"/>
        </w:rPr>
        <w:t xml:space="preserve">, </w:t>
      </w:r>
      <w:r w:rsidR="00A27386">
        <w:rPr>
          <w:color w:val="auto"/>
          <w:sz w:val="28"/>
          <w:szCs w:val="28"/>
          <w:lang w:val="az-Latn-AZ"/>
        </w:rPr>
        <w:t>o</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d</w:t>
      </w:r>
      <w:r w:rsidR="00707D6D">
        <w:rPr>
          <w:color w:val="auto"/>
          <w:sz w:val="28"/>
          <w:szCs w:val="28"/>
          <w:lang w:val="az-Latn-AZ"/>
        </w:rPr>
        <w:t>a</w:t>
      </w:r>
      <w:r w:rsidR="003E523A" w:rsidRPr="002166D5">
        <w:rPr>
          <w:color w:val="auto"/>
          <w:sz w:val="28"/>
          <w:szCs w:val="28"/>
          <w:lang w:val="az-Latn-AZ"/>
        </w:rPr>
        <w:t xml:space="preserve"> d</w:t>
      </w:r>
      <w:r w:rsidR="00707D6D">
        <w:rPr>
          <w:color w:val="auto"/>
          <w:sz w:val="28"/>
          <w:szCs w:val="28"/>
          <w:lang w:val="az-Latn-AZ"/>
        </w:rPr>
        <w:t>a</w:t>
      </w:r>
      <w:r w:rsidR="003E523A" w:rsidRPr="002166D5">
        <w:rPr>
          <w:color w:val="auto"/>
          <w:sz w:val="28"/>
          <w:szCs w:val="28"/>
          <w:lang w:val="az-Latn-AZ"/>
        </w:rPr>
        <w:t xml:space="preserve"> b</w:t>
      </w:r>
      <w:r w:rsidR="00A27386">
        <w:rPr>
          <w:color w:val="auto"/>
          <w:sz w:val="28"/>
          <w:szCs w:val="28"/>
          <w:lang w:val="az-Latn-AZ"/>
        </w:rPr>
        <w:t>o</w:t>
      </w:r>
      <w:r w:rsidR="003E523A" w:rsidRPr="002166D5">
        <w:rPr>
          <w:color w:val="auto"/>
          <w:sz w:val="28"/>
          <w:szCs w:val="28"/>
          <w:lang w:val="az-Latn-AZ"/>
        </w:rPr>
        <w:t>rc mün</w:t>
      </w:r>
      <w:r w:rsidR="00707D6D">
        <w:rPr>
          <w:color w:val="auto"/>
          <w:sz w:val="28"/>
          <w:szCs w:val="28"/>
          <w:lang w:val="az-Latn-AZ"/>
        </w:rPr>
        <w:t>a</w:t>
      </w:r>
      <w:r w:rsidR="003E523A" w:rsidRPr="002166D5">
        <w:rPr>
          <w:color w:val="auto"/>
          <w:sz w:val="28"/>
          <w:szCs w:val="28"/>
          <w:lang w:val="az-Latn-AZ"/>
        </w:rPr>
        <w:t>sibətləri</w:t>
      </w:r>
      <w:r>
        <w:rPr>
          <w:color w:val="auto"/>
          <w:sz w:val="28"/>
          <w:szCs w:val="28"/>
          <w:lang w:val="az-Latn-AZ"/>
        </w:rPr>
        <w:t>nin yarandığını müşahidə edə bilərik</w:t>
      </w:r>
      <w:r w:rsidR="00EC3136">
        <w:rPr>
          <w:color w:val="auto"/>
          <w:sz w:val="28"/>
          <w:szCs w:val="28"/>
          <w:lang w:val="az-Latn-AZ"/>
        </w:rPr>
        <w:t xml:space="preserve">. </w:t>
      </w:r>
      <w:r w:rsidR="003E523A" w:rsidRPr="002166D5">
        <w:rPr>
          <w:color w:val="auto"/>
          <w:sz w:val="28"/>
          <w:szCs w:val="28"/>
          <w:lang w:val="az-Latn-AZ"/>
        </w:rPr>
        <w:t xml:space="preserve">Dövlət </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ditindən y</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n</w:t>
      </w:r>
      <w:r w:rsidR="00707D6D">
        <w:rPr>
          <w:color w:val="auto"/>
          <w:sz w:val="28"/>
          <w:szCs w:val="28"/>
          <w:lang w:val="az-Latn-AZ"/>
        </w:rPr>
        <w:t>a</w:t>
      </w:r>
      <w:r w:rsidR="003E523A" w:rsidRPr="002166D5">
        <w:rPr>
          <w:color w:val="auto"/>
          <w:sz w:val="28"/>
          <w:szCs w:val="28"/>
          <w:lang w:val="az-Latn-AZ"/>
        </w:rPr>
        <w:t>n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 xml:space="preserve"> b</w:t>
      </w:r>
      <w:r w:rsidR="00707D6D">
        <w:rPr>
          <w:color w:val="auto"/>
          <w:sz w:val="28"/>
          <w:szCs w:val="28"/>
          <w:lang w:val="az-Latn-AZ"/>
        </w:rPr>
        <w:t>e</w:t>
      </w:r>
      <w:r w:rsidR="003E523A" w:rsidRPr="002166D5">
        <w:rPr>
          <w:color w:val="auto"/>
          <w:sz w:val="28"/>
          <w:szCs w:val="28"/>
          <w:lang w:val="az-Latn-AZ"/>
        </w:rPr>
        <w:t>ynəl</w:t>
      </w:r>
      <w:r w:rsidR="00A27386">
        <w:rPr>
          <w:color w:val="auto"/>
          <w:sz w:val="28"/>
          <w:szCs w:val="28"/>
          <w:lang w:val="az-Latn-AZ"/>
        </w:rPr>
        <w:t>x</w:t>
      </w:r>
      <w:r w:rsidR="00707D6D">
        <w:rPr>
          <w:color w:val="auto"/>
          <w:sz w:val="28"/>
          <w:szCs w:val="28"/>
          <w:lang w:val="az-Latn-AZ"/>
        </w:rPr>
        <w:t>a</w:t>
      </w:r>
      <w:r w:rsidR="003E523A" w:rsidRPr="002166D5">
        <w:rPr>
          <w:color w:val="auto"/>
          <w:sz w:val="28"/>
          <w:szCs w:val="28"/>
          <w:lang w:val="az-Latn-AZ"/>
        </w:rPr>
        <w:t>lq m</w:t>
      </w:r>
      <w:r w:rsidR="00707D6D">
        <w:rPr>
          <w:color w:val="auto"/>
          <w:sz w:val="28"/>
          <w:szCs w:val="28"/>
          <w:lang w:val="az-Latn-AZ"/>
        </w:rPr>
        <w:t>a</w:t>
      </w:r>
      <w:r w:rsidR="003E523A" w:rsidRPr="002166D5">
        <w:rPr>
          <w:color w:val="auto"/>
          <w:sz w:val="28"/>
          <w:szCs w:val="28"/>
          <w:lang w:val="az-Latn-AZ"/>
        </w:rPr>
        <w:t>liyyə</w:t>
      </w:r>
      <w:r w:rsidR="00EC3136">
        <w:rPr>
          <w:color w:val="auto"/>
          <w:sz w:val="28"/>
          <w:szCs w:val="28"/>
          <w:lang w:val="az-Latn-AZ"/>
        </w:rPr>
        <w:t>-</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 təş</w:t>
      </w:r>
      <w:r w:rsidR="005666F2" w:rsidRPr="002166D5">
        <w:rPr>
          <w:color w:val="auto"/>
          <w:sz w:val="28"/>
          <w:szCs w:val="28"/>
          <w:lang w:val="az-Latn-AZ"/>
        </w:rPr>
        <w:t>k</w:t>
      </w:r>
      <w:r w:rsidR="003E523A" w:rsidRPr="002166D5">
        <w:rPr>
          <w:color w:val="auto"/>
          <w:sz w:val="28"/>
          <w:szCs w:val="28"/>
          <w:lang w:val="az-Latn-AZ"/>
        </w:rPr>
        <w:t>il</w:t>
      </w:r>
      <w:r w:rsidR="00707D6D">
        <w:rPr>
          <w:color w:val="auto"/>
          <w:sz w:val="28"/>
          <w:szCs w:val="28"/>
          <w:lang w:val="az-Latn-AZ"/>
        </w:rPr>
        <w:t>a</w:t>
      </w:r>
      <w:r w:rsidR="003E523A" w:rsidRPr="002166D5">
        <w:rPr>
          <w:color w:val="auto"/>
          <w:sz w:val="28"/>
          <w:szCs w:val="28"/>
          <w:lang w:val="az-Latn-AZ"/>
        </w:rPr>
        <w:t>tl</w:t>
      </w:r>
      <w:r w:rsidR="00707D6D">
        <w:rPr>
          <w:color w:val="auto"/>
          <w:sz w:val="28"/>
          <w:szCs w:val="28"/>
          <w:lang w:val="az-Latn-AZ"/>
        </w:rPr>
        <w:t>a</w:t>
      </w:r>
      <w:r w:rsidR="003E523A" w:rsidRPr="002166D5">
        <w:rPr>
          <w:color w:val="auto"/>
          <w:sz w:val="28"/>
          <w:szCs w:val="28"/>
          <w:lang w:val="az-Latn-AZ"/>
        </w:rPr>
        <w:t>rınd</w:t>
      </w:r>
      <w:r w:rsidR="00707D6D">
        <w:rPr>
          <w:color w:val="auto"/>
          <w:sz w:val="28"/>
          <w:szCs w:val="28"/>
          <w:lang w:val="az-Latn-AZ"/>
        </w:rPr>
        <w:t>a</w:t>
      </w:r>
      <w:r w:rsidR="003E523A" w:rsidRPr="002166D5">
        <w:rPr>
          <w:color w:val="auto"/>
          <w:sz w:val="28"/>
          <w:szCs w:val="28"/>
          <w:lang w:val="az-Latn-AZ"/>
        </w:rPr>
        <w:t xml:space="preserve">n cəlb </w:t>
      </w:r>
      <w:r w:rsidR="00707D6D">
        <w:rPr>
          <w:color w:val="auto"/>
          <w:sz w:val="28"/>
          <w:szCs w:val="28"/>
          <w:lang w:val="az-Latn-AZ"/>
        </w:rPr>
        <w:t>e</w:t>
      </w:r>
      <w:r w:rsidR="003E523A" w:rsidRPr="002166D5">
        <w:rPr>
          <w:color w:val="auto"/>
          <w:sz w:val="28"/>
          <w:szCs w:val="28"/>
          <w:lang w:val="az-Latn-AZ"/>
        </w:rPr>
        <w:t xml:space="preserve">dilmiş </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ditlər</w:t>
      </w:r>
      <w:r w:rsidR="00EC3136">
        <w:rPr>
          <w:color w:val="auto"/>
          <w:sz w:val="28"/>
          <w:szCs w:val="28"/>
          <w:lang w:val="az-Latn-AZ"/>
        </w:rPr>
        <w:t xml:space="preserve">, </w:t>
      </w:r>
      <w:r w:rsidR="00707D6D">
        <w:rPr>
          <w:color w:val="auto"/>
          <w:sz w:val="28"/>
          <w:szCs w:val="28"/>
          <w:lang w:val="az-Latn-AZ"/>
        </w:rPr>
        <w:t>e</w:t>
      </w:r>
      <w:r w:rsidR="003E523A" w:rsidRPr="002166D5">
        <w:rPr>
          <w:color w:val="auto"/>
          <w:sz w:val="28"/>
          <w:szCs w:val="28"/>
          <w:lang w:val="az-Latn-AZ"/>
        </w:rPr>
        <w:t xml:space="preserve">ləcə də dövlət qiymətli </w:t>
      </w:r>
      <w:r w:rsidR="005666F2" w:rsidRPr="002166D5">
        <w:rPr>
          <w:color w:val="auto"/>
          <w:sz w:val="28"/>
          <w:szCs w:val="28"/>
          <w:lang w:val="az-Latn-AZ"/>
        </w:rPr>
        <w:t>k</w:t>
      </w:r>
      <w:r w:rsidR="00707D6D">
        <w:rPr>
          <w:color w:val="auto"/>
          <w:sz w:val="28"/>
          <w:szCs w:val="28"/>
          <w:lang w:val="az-Latn-AZ"/>
        </w:rPr>
        <w:t>a</w:t>
      </w:r>
      <w:r w:rsidR="003E523A" w:rsidRPr="002166D5">
        <w:rPr>
          <w:color w:val="auto"/>
          <w:sz w:val="28"/>
          <w:szCs w:val="28"/>
          <w:lang w:val="az-Latn-AZ"/>
        </w:rPr>
        <w:t>ğızl</w:t>
      </w:r>
      <w:r w:rsidR="00707D6D">
        <w:rPr>
          <w:color w:val="auto"/>
          <w:sz w:val="28"/>
          <w:szCs w:val="28"/>
          <w:lang w:val="az-Latn-AZ"/>
        </w:rPr>
        <w:t>a</w:t>
      </w:r>
      <w:r w:rsidR="003E523A" w:rsidRPr="002166D5">
        <w:rPr>
          <w:color w:val="auto"/>
          <w:sz w:val="28"/>
          <w:szCs w:val="28"/>
          <w:lang w:val="az-Latn-AZ"/>
        </w:rPr>
        <w:t>r b</w:t>
      </w:r>
      <w:r w:rsidR="00707D6D">
        <w:rPr>
          <w:color w:val="auto"/>
          <w:sz w:val="28"/>
          <w:szCs w:val="28"/>
          <w:lang w:val="az-Latn-AZ"/>
        </w:rPr>
        <w:t>a</w:t>
      </w:r>
      <w:r w:rsidR="003E523A" w:rsidRPr="002166D5">
        <w:rPr>
          <w:color w:val="auto"/>
          <w:sz w:val="28"/>
          <w:szCs w:val="28"/>
          <w:lang w:val="az-Latn-AZ"/>
        </w:rPr>
        <w:t>z</w:t>
      </w:r>
      <w:r w:rsidR="00707D6D">
        <w:rPr>
          <w:color w:val="auto"/>
          <w:sz w:val="28"/>
          <w:szCs w:val="28"/>
          <w:lang w:val="az-Latn-AZ"/>
        </w:rPr>
        <w:t>a</w:t>
      </w:r>
      <w:r w:rsidR="003E523A" w:rsidRPr="002166D5">
        <w:rPr>
          <w:color w:val="auto"/>
          <w:sz w:val="28"/>
          <w:szCs w:val="28"/>
          <w:lang w:val="az-Latn-AZ"/>
        </w:rPr>
        <w:t>rınd</w:t>
      </w:r>
      <w:r w:rsidR="00707D6D">
        <w:rPr>
          <w:color w:val="auto"/>
          <w:sz w:val="28"/>
          <w:szCs w:val="28"/>
          <w:lang w:val="az-Latn-AZ"/>
        </w:rPr>
        <w:t>a</w:t>
      </w:r>
      <w:r w:rsidR="003E523A" w:rsidRPr="002166D5">
        <w:rPr>
          <w:color w:val="auto"/>
          <w:sz w:val="28"/>
          <w:szCs w:val="28"/>
          <w:lang w:val="az-Latn-AZ"/>
        </w:rPr>
        <w:t xml:space="preserve"> y</w:t>
      </w:r>
      <w:r w:rsidR="00707D6D">
        <w:rPr>
          <w:color w:val="auto"/>
          <w:sz w:val="28"/>
          <w:szCs w:val="28"/>
          <w:lang w:val="az-Latn-AZ"/>
        </w:rPr>
        <w:t>e</w:t>
      </w:r>
      <w:r w:rsidR="003E523A" w:rsidRPr="002166D5">
        <w:rPr>
          <w:color w:val="auto"/>
          <w:sz w:val="28"/>
          <w:szCs w:val="28"/>
          <w:lang w:val="az-Latn-AZ"/>
        </w:rPr>
        <w:t>rləşdirilmiş m</w:t>
      </w:r>
      <w:r w:rsidR="00707D6D">
        <w:rPr>
          <w:color w:val="auto"/>
          <w:sz w:val="28"/>
          <w:szCs w:val="28"/>
          <w:lang w:val="az-Latn-AZ"/>
        </w:rPr>
        <w:t>a</w:t>
      </w:r>
      <w:r w:rsidR="003E523A" w:rsidRPr="002166D5">
        <w:rPr>
          <w:color w:val="auto"/>
          <w:sz w:val="28"/>
          <w:szCs w:val="28"/>
          <w:lang w:val="az-Latn-AZ"/>
        </w:rPr>
        <w:t xml:space="preserve">liyyə </w:t>
      </w:r>
      <w:r w:rsidR="00707D6D">
        <w:rPr>
          <w:color w:val="auto"/>
          <w:sz w:val="28"/>
          <w:szCs w:val="28"/>
          <w:lang w:val="az-Latn-AZ"/>
        </w:rPr>
        <w:t>a</w:t>
      </w:r>
      <w:r w:rsidR="003E523A" w:rsidRPr="002166D5">
        <w:rPr>
          <w:color w:val="auto"/>
          <w:sz w:val="28"/>
          <w:szCs w:val="28"/>
          <w:lang w:val="az-Latn-AZ"/>
        </w:rPr>
        <w:t>lətlərindən y</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n</w:t>
      </w:r>
      <w:r w:rsidR="00707D6D">
        <w:rPr>
          <w:color w:val="auto"/>
          <w:sz w:val="28"/>
          <w:szCs w:val="28"/>
          <w:lang w:val="az-Latn-AZ"/>
        </w:rPr>
        <w:t>a</w:t>
      </w:r>
      <w:r w:rsidR="003E523A" w:rsidRPr="002166D5">
        <w:rPr>
          <w:color w:val="auto"/>
          <w:sz w:val="28"/>
          <w:szCs w:val="28"/>
          <w:lang w:val="az-Latn-AZ"/>
        </w:rPr>
        <w:t>n b</w:t>
      </w:r>
      <w:r w:rsidR="00A27386">
        <w:rPr>
          <w:color w:val="auto"/>
          <w:sz w:val="28"/>
          <w:szCs w:val="28"/>
          <w:lang w:val="az-Latn-AZ"/>
        </w:rPr>
        <w:t>o</w:t>
      </w:r>
      <w:r w:rsidR="003E523A" w:rsidRPr="002166D5">
        <w:rPr>
          <w:color w:val="auto"/>
          <w:sz w:val="28"/>
          <w:szCs w:val="28"/>
          <w:lang w:val="az-Latn-AZ"/>
        </w:rPr>
        <w:t>rc öhdəli</w:t>
      </w:r>
      <w:r w:rsidR="005666F2" w:rsidRPr="002166D5">
        <w:rPr>
          <w:color w:val="auto"/>
          <w:sz w:val="28"/>
          <w:szCs w:val="28"/>
          <w:lang w:val="az-Latn-AZ"/>
        </w:rPr>
        <w:t>k</w:t>
      </w:r>
      <w:r w:rsidR="003E523A" w:rsidRPr="002166D5">
        <w:rPr>
          <w:color w:val="auto"/>
          <w:sz w:val="28"/>
          <w:szCs w:val="28"/>
          <w:lang w:val="az-Latn-AZ"/>
        </w:rPr>
        <w:t>ləri d</w:t>
      </w:r>
      <w:r w:rsidR="00707D6D">
        <w:rPr>
          <w:color w:val="auto"/>
          <w:sz w:val="28"/>
          <w:szCs w:val="28"/>
          <w:lang w:val="az-Latn-AZ"/>
        </w:rPr>
        <w:t>a</w:t>
      </w:r>
      <w:r w:rsidR="00A27386">
        <w:rPr>
          <w:color w:val="auto"/>
          <w:sz w:val="28"/>
          <w:szCs w:val="28"/>
          <w:lang w:val="az-Latn-AZ"/>
        </w:rPr>
        <w:t>x</w:t>
      </w:r>
      <w:r w:rsidR="003E523A" w:rsidRPr="002166D5">
        <w:rPr>
          <w:color w:val="auto"/>
          <w:sz w:val="28"/>
          <w:szCs w:val="28"/>
          <w:lang w:val="az-Latn-AZ"/>
        </w:rPr>
        <w:t>ildir</w:t>
      </w:r>
      <w:r w:rsidR="00EC3136">
        <w:rPr>
          <w:color w:val="auto"/>
          <w:sz w:val="28"/>
          <w:szCs w:val="28"/>
          <w:lang w:val="az-Latn-AZ"/>
        </w:rPr>
        <w:t xml:space="preserve">. </w:t>
      </w:r>
      <w:r>
        <w:rPr>
          <w:color w:val="auto"/>
          <w:sz w:val="28"/>
          <w:szCs w:val="28"/>
          <w:lang w:val="az-Latn-AZ"/>
        </w:rPr>
        <w:t>Göründüyü kimi</w:t>
      </w:r>
      <w:r w:rsidR="00EC3136">
        <w:rPr>
          <w:color w:val="auto"/>
          <w:sz w:val="28"/>
          <w:szCs w:val="28"/>
          <w:lang w:val="az-Latn-AZ"/>
        </w:rPr>
        <w:t xml:space="preserve">, </w:t>
      </w:r>
      <w:r w:rsidR="003E523A" w:rsidRPr="002166D5">
        <w:rPr>
          <w:color w:val="auto"/>
          <w:sz w:val="28"/>
          <w:szCs w:val="28"/>
          <w:lang w:val="az-Latn-AZ"/>
        </w:rPr>
        <w:t xml:space="preserve">dövlət </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diti</w:t>
      </w:r>
      <w:r>
        <w:rPr>
          <w:color w:val="auto"/>
          <w:sz w:val="28"/>
          <w:szCs w:val="28"/>
          <w:lang w:val="az-Latn-AZ"/>
        </w:rPr>
        <w:t xml:space="preserve"> yolu ilə</w:t>
      </w:r>
      <w:r w:rsidR="003E523A" w:rsidRPr="002166D5">
        <w:rPr>
          <w:color w:val="auto"/>
          <w:sz w:val="28"/>
          <w:szCs w:val="28"/>
          <w:lang w:val="az-Latn-AZ"/>
        </w:rPr>
        <w:t xml:space="preserve"> y</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n</w:t>
      </w:r>
      <w:r>
        <w:rPr>
          <w:color w:val="auto"/>
          <w:sz w:val="28"/>
          <w:szCs w:val="28"/>
          <w:lang w:val="az-Latn-AZ"/>
        </w:rPr>
        <w:t>mış</w:t>
      </w:r>
      <w:r w:rsidR="003E523A" w:rsidRPr="002166D5">
        <w:rPr>
          <w:color w:val="auto"/>
          <w:sz w:val="28"/>
          <w:szCs w:val="28"/>
          <w:lang w:val="az-Latn-AZ"/>
        </w:rPr>
        <w:t xml:space="preserve">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 xml:space="preserve">r </w:t>
      </w:r>
      <w:r>
        <w:rPr>
          <w:color w:val="auto"/>
          <w:sz w:val="28"/>
          <w:szCs w:val="28"/>
          <w:lang w:val="az-Latn-AZ"/>
        </w:rPr>
        <w:t>istər</w:t>
      </w:r>
      <w:r w:rsidR="003E523A" w:rsidRPr="002166D5">
        <w:rPr>
          <w:color w:val="auto"/>
          <w:sz w:val="28"/>
          <w:szCs w:val="28"/>
          <w:lang w:val="az-Latn-AZ"/>
        </w:rPr>
        <w:t xml:space="preserve"> əhəmiyyətinə</w:t>
      </w:r>
      <w:r w:rsidR="00EC3136">
        <w:rPr>
          <w:color w:val="auto"/>
          <w:sz w:val="28"/>
          <w:szCs w:val="28"/>
          <w:lang w:val="az-Latn-AZ"/>
        </w:rPr>
        <w:t xml:space="preserve">, </w:t>
      </w:r>
      <w:r>
        <w:rPr>
          <w:color w:val="auto"/>
          <w:sz w:val="28"/>
          <w:szCs w:val="28"/>
          <w:lang w:val="az-Latn-AZ"/>
        </w:rPr>
        <w:t>istərsə</w:t>
      </w:r>
      <w:r w:rsidR="003E523A" w:rsidRPr="002166D5">
        <w:rPr>
          <w:color w:val="auto"/>
          <w:sz w:val="28"/>
          <w:szCs w:val="28"/>
          <w:lang w:val="az-Latn-AZ"/>
        </w:rPr>
        <w:t xml:space="preserve"> də həcminə görə digər</w:t>
      </w:r>
      <w:r w:rsidR="00F97C8A">
        <w:rPr>
          <w:color w:val="auto"/>
          <w:sz w:val="28"/>
          <w:szCs w:val="28"/>
          <w:lang w:val="az-Latn-AZ"/>
        </w:rPr>
        <w:t>lər</w:t>
      </w:r>
      <w:r w:rsidR="003E523A" w:rsidRPr="002166D5">
        <w:rPr>
          <w:color w:val="auto"/>
          <w:sz w:val="28"/>
          <w:szCs w:val="28"/>
          <w:lang w:val="az-Latn-AZ"/>
        </w:rPr>
        <w:t>indən fərqlənir</w:t>
      </w:r>
      <w:r w:rsidR="00EC3136">
        <w:rPr>
          <w:color w:val="auto"/>
          <w:sz w:val="28"/>
          <w:szCs w:val="28"/>
          <w:lang w:val="az-Latn-AZ"/>
        </w:rPr>
        <w:t xml:space="preserve">. </w:t>
      </w:r>
      <w:r w:rsidR="001B7677">
        <w:rPr>
          <w:color w:val="auto"/>
          <w:sz w:val="28"/>
          <w:szCs w:val="28"/>
          <w:lang w:val="az-Latn-AZ"/>
        </w:rPr>
        <w:t>Bu formada yaranmış</w:t>
      </w:r>
      <w:r w:rsidR="003E523A" w:rsidRPr="002166D5">
        <w:rPr>
          <w:color w:val="auto"/>
          <w:sz w:val="28"/>
          <w:szCs w:val="28"/>
          <w:lang w:val="az-Latn-AZ"/>
        </w:rPr>
        <w:t xml:space="preserve"> dövlət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rı bəz</w:t>
      </w:r>
      <w:r w:rsidR="001B7677">
        <w:rPr>
          <w:color w:val="auto"/>
          <w:sz w:val="28"/>
          <w:szCs w:val="28"/>
          <w:lang w:val="az-Latn-AZ"/>
        </w:rPr>
        <w:t>i vaxtlar</w:t>
      </w:r>
      <w:r w:rsidR="003E523A" w:rsidRPr="002166D5">
        <w:rPr>
          <w:color w:val="auto"/>
          <w:sz w:val="28"/>
          <w:szCs w:val="28"/>
          <w:lang w:val="az-Latn-AZ"/>
        </w:rPr>
        <w:t xml:space="preserve"> </w:t>
      </w:r>
      <w:r w:rsidR="001B7677">
        <w:rPr>
          <w:color w:val="auto"/>
          <w:sz w:val="28"/>
          <w:szCs w:val="28"/>
          <w:lang w:val="az-Latn-AZ"/>
        </w:rPr>
        <w:t>elə</w:t>
      </w:r>
      <w:r w:rsidR="003E523A" w:rsidRPr="002166D5">
        <w:rPr>
          <w:color w:val="auto"/>
          <w:sz w:val="28"/>
          <w:szCs w:val="28"/>
          <w:lang w:val="az-Latn-AZ"/>
        </w:rPr>
        <w:t xml:space="preserve"> p</w:t>
      </w:r>
      <w:r w:rsidR="00707D6D">
        <w:rPr>
          <w:color w:val="auto"/>
          <w:sz w:val="28"/>
          <w:szCs w:val="28"/>
          <w:lang w:val="az-Latn-AZ"/>
        </w:rPr>
        <w:t>a</w:t>
      </w:r>
      <w:r w:rsidR="003E523A" w:rsidRPr="002166D5">
        <w:rPr>
          <w:color w:val="auto"/>
          <w:sz w:val="28"/>
          <w:szCs w:val="28"/>
          <w:lang w:val="az-Latn-AZ"/>
        </w:rPr>
        <w:t>y</w:t>
      </w:r>
      <w:r w:rsidR="00707D6D">
        <w:rPr>
          <w:color w:val="auto"/>
          <w:sz w:val="28"/>
          <w:szCs w:val="28"/>
          <w:lang w:val="az-Latn-AZ"/>
        </w:rPr>
        <w:t>a</w:t>
      </w:r>
      <w:r w:rsidR="003E523A" w:rsidRPr="002166D5">
        <w:rPr>
          <w:color w:val="auto"/>
          <w:sz w:val="28"/>
          <w:szCs w:val="28"/>
          <w:lang w:val="az-Latn-AZ"/>
        </w:rPr>
        <w:t xml:space="preserve"> m</w:t>
      </w:r>
      <w:r w:rsidR="00707D6D">
        <w:rPr>
          <w:color w:val="auto"/>
          <w:sz w:val="28"/>
          <w:szCs w:val="28"/>
          <w:lang w:val="az-Latn-AZ"/>
        </w:rPr>
        <w:t>a</w:t>
      </w:r>
      <w:r w:rsidR="003E523A" w:rsidRPr="002166D5">
        <w:rPr>
          <w:color w:val="auto"/>
          <w:sz w:val="28"/>
          <w:szCs w:val="28"/>
          <w:lang w:val="az-Latn-AZ"/>
        </w:rPr>
        <w:t>li</w:t>
      </w:r>
      <w:r w:rsidR="005666F2" w:rsidRPr="002166D5">
        <w:rPr>
          <w:color w:val="auto"/>
          <w:sz w:val="28"/>
          <w:szCs w:val="28"/>
          <w:lang w:val="az-Latn-AZ"/>
        </w:rPr>
        <w:t>k</w:t>
      </w:r>
      <w:r w:rsidR="003E523A" w:rsidRPr="002166D5">
        <w:rPr>
          <w:color w:val="auto"/>
          <w:sz w:val="28"/>
          <w:szCs w:val="28"/>
          <w:lang w:val="az-Latn-AZ"/>
        </w:rPr>
        <w:t xml:space="preserve"> </w:t>
      </w:r>
      <w:r w:rsidR="00A27386">
        <w:rPr>
          <w:color w:val="auto"/>
          <w:sz w:val="28"/>
          <w:szCs w:val="28"/>
          <w:lang w:val="az-Latn-AZ"/>
        </w:rPr>
        <w:t>o</w:t>
      </w:r>
      <w:r w:rsidR="003E523A" w:rsidRPr="002166D5">
        <w:rPr>
          <w:color w:val="auto"/>
          <w:sz w:val="28"/>
          <w:szCs w:val="28"/>
          <w:lang w:val="az-Latn-AZ"/>
        </w:rPr>
        <w:t xml:space="preserve">lur </w:t>
      </w:r>
      <w:r w:rsidR="005666F2" w:rsidRPr="002166D5">
        <w:rPr>
          <w:color w:val="auto"/>
          <w:sz w:val="28"/>
          <w:szCs w:val="28"/>
          <w:lang w:val="az-Latn-AZ"/>
        </w:rPr>
        <w:t>k</w:t>
      </w:r>
      <w:r w:rsidR="003E523A" w:rsidRPr="002166D5">
        <w:rPr>
          <w:color w:val="auto"/>
          <w:sz w:val="28"/>
          <w:szCs w:val="28"/>
          <w:lang w:val="az-Latn-AZ"/>
        </w:rPr>
        <w:t>i</w:t>
      </w:r>
      <w:r w:rsidR="00EC3136">
        <w:rPr>
          <w:color w:val="auto"/>
          <w:sz w:val="28"/>
          <w:szCs w:val="28"/>
          <w:lang w:val="az-Latn-AZ"/>
        </w:rPr>
        <w:t xml:space="preserve">, </w:t>
      </w:r>
      <w:r w:rsidR="001B7677">
        <w:rPr>
          <w:color w:val="auto"/>
          <w:sz w:val="28"/>
          <w:szCs w:val="28"/>
          <w:lang w:val="az-Latn-AZ"/>
        </w:rPr>
        <w:t>əksər</w:t>
      </w:r>
      <w:r w:rsidR="003E523A" w:rsidRPr="002166D5">
        <w:rPr>
          <w:color w:val="auto"/>
          <w:sz w:val="28"/>
          <w:szCs w:val="28"/>
          <w:lang w:val="az-Latn-AZ"/>
        </w:rPr>
        <w:t xml:space="preserve"> mütə</w:t>
      </w:r>
      <w:r w:rsidR="00A27386">
        <w:rPr>
          <w:color w:val="auto"/>
          <w:sz w:val="28"/>
          <w:szCs w:val="28"/>
          <w:lang w:val="az-Latn-AZ"/>
        </w:rPr>
        <w:t>x</w:t>
      </w:r>
      <w:r w:rsidR="003E523A" w:rsidRPr="002166D5">
        <w:rPr>
          <w:color w:val="auto"/>
          <w:sz w:val="28"/>
          <w:szCs w:val="28"/>
          <w:lang w:val="az-Latn-AZ"/>
        </w:rPr>
        <w:t>əssislər</w:t>
      </w:r>
      <w:r w:rsidR="001B7677">
        <w:rPr>
          <w:color w:val="auto"/>
          <w:sz w:val="28"/>
          <w:szCs w:val="28"/>
          <w:lang w:val="az-Latn-AZ"/>
        </w:rPr>
        <w:t xml:space="preserve"> yaranmış</w:t>
      </w:r>
      <w:r w:rsidR="003E523A" w:rsidRPr="002166D5">
        <w:rPr>
          <w:color w:val="auto"/>
          <w:sz w:val="28"/>
          <w:szCs w:val="28"/>
          <w:lang w:val="az-Latn-AZ"/>
        </w:rPr>
        <w:t xml:space="preserve"> dövlət b</w:t>
      </w:r>
      <w:r w:rsidR="00A27386">
        <w:rPr>
          <w:color w:val="auto"/>
          <w:sz w:val="28"/>
          <w:szCs w:val="28"/>
          <w:lang w:val="az-Latn-AZ"/>
        </w:rPr>
        <w:t>o</w:t>
      </w:r>
      <w:r w:rsidR="003E523A" w:rsidRPr="002166D5">
        <w:rPr>
          <w:color w:val="auto"/>
          <w:sz w:val="28"/>
          <w:szCs w:val="28"/>
          <w:lang w:val="az-Latn-AZ"/>
        </w:rPr>
        <w:t>rcun</w:t>
      </w:r>
      <w:r w:rsidR="001B7677">
        <w:rPr>
          <w:color w:val="auto"/>
          <w:sz w:val="28"/>
          <w:szCs w:val="28"/>
          <w:lang w:val="az-Latn-AZ"/>
        </w:rPr>
        <w:t>u</w:t>
      </w:r>
      <w:r w:rsidR="003E523A" w:rsidRPr="002166D5">
        <w:rPr>
          <w:color w:val="auto"/>
          <w:sz w:val="28"/>
          <w:szCs w:val="28"/>
          <w:lang w:val="az-Latn-AZ"/>
        </w:rPr>
        <w:t xml:space="preserve"> dövlət </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diti</w:t>
      </w:r>
      <w:r w:rsidR="001B7677">
        <w:rPr>
          <w:color w:val="auto"/>
          <w:sz w:val="28"/>
          <w:szCs w:val="28"/>
          <w:lang w:val="az-Latn-AZ"/>
        </w:rPr>
        <w:t>nin vasitəsilə</w:t>
      </w:r>
      <w:r w:rsidR="003E523A" w:rsidRPr="002166D5">
        <w:rPr>
          <w:color w:val="auto"/>
          <w:sz w:val="28"/>
          <w:szCs w:val="28"/>
          <w:lang w:val="az-Latn-AZ"/>
        </w:rPr>
        <w:t xml:space="preserve"> y</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n</w:t>
      </w:r>
      <w:r w:rsidR="001B7677">
        <w:rPr>
          <w:color w:val="auto"/>
          <w:sz w:val="28"/>
          <w:szCs w:val="28"/>
          <w:lang w:val="az-Latn-AZ"/>
        </w:rPr>
        <w:t>an</w:t>
      </w:r>
      <w:r w:rsidR="003E523A" w:rsidRPr="002166D5">
        <w:rPr>
          <w:color w:val="auto"/>
          <w:sz w:val="28"/>
          <w:szCs w:val="28"/>
          <w:lang w:val="az-Latn-AZ"/>
        </w:rPr>
        <w:t xml:space="preserve">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 xml:space="preserve">r </w:t>
      </w:r>
      <w:r w:rsidR="005666F2" w:rsidRPr="002166D5">
        <w:rPr>
          <w:color w:val="auto"/>
          <w:sz w:val="28"/>
          <w:szCs w:val="28"/>
          <w:lang w:val="az-Latn-AZ"/>
        </w:rPr>
        <w:t>k</w:t>
      </w:r>
      <w:r w:rsidR="003E523A" w:rsidRPr="002166D5">
        <w:rPr>
          <w:color w:val="auto"/>
          <w:sz w:val="28"/>
          <w:szCs w:val="28"/>
          <w:lang w:val="az-Latn-AZ"/>
        </w:rPr>
        <w:t xml:space="preserve">imi </w:t>
      </w:r>
      <w:r w:rsidR="001B7677">
        <w:rPr>
          <w:color w:val="auto"/>
          <w:sz w:val="28"/>
          <w:szCs w:val="28"/>
          <w:lang w:val="az-Latn-AZ"/>
        </w:rPr>
        <w:t>qiymətləndirirlər</w:t>
      </w:r>
      <w:r w:rsidR="00EC3136">
        <w:rPr>
          <w:color w:val="auto"/>
          <w:sz w:val="28"/>
          <w:szCs w:val="28"/>
          <w:lang w:val="az-Latn-AZ"/>
        </w:rPr>
        <w:t xml:space="preserve">. </w:t>
      </w:r>
      <w:r w:rsidR="001B7677">
        <w:rPr>
          <w:color w:val="auto"/>
          <w:sz w:val="28"/>
          <w:szCs w:val="28"/>
          <w:lang w:val="az-Latn-AZ"/>
        </w:rPr>
        <w:t xml:space="preserve">Elə bizim ölkəmizdə də </w:t>
      </w:r>
      <w:r w:rsidR="003E523A" w:rsidRPr="002166D5">
        <w:rPr>
          <w:color w:val="auto"/>
          <w:sz w:val="28"/>
          <w:szCs w:val="28"/>
          <w:lang w:val="az-Latn-AZ"/>
        </w:rPr>
        <w:t>dövlət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 xml:space="preserve">rının </w:t>
      </w:r>
      <w:r w:rsidR="001B7677">
        <w:rPr>
          <w:color w:val="auto"/>
          <w:sz w:val="28"/>
          <w:szCs w:val="28"/>
          <w:lang w:val="az-Latn-AZ"/>
        </w:rPr>
        <w:t xml:space="preserve">tərkibində böyük pay </w:t>
      </w:r>
      <w:r w:rsidR="003E523A" w:rsidRPr="002166D5">
        <w:rPr>
          <w:color w:val="auto"/>
          <w:sz w:val="28"/>
          <w:szCs w:val="28"/>
          <w:lang w:val="az-Latn-AZ"/>
        </w:rPr>
        <w:t xml:space="preserve">dövlət </w:t>
      </w:r>
      <w:r w:rsidR="005666F2" w:rsidRPr="002166D5">
        <w:rPr>
          <w:color w:val="auto"/>
          <w:sz w:val="28"/>
          <w:szCs w:val="28"/>
          <w:lang w:val="az-Latn-AZ"/>
        </w:rPr>
        <w:t>k</w:t>
      </w:r>
      <w:r w:rsidR="003E523A" w:rsidRPr="002166D5">
        <w:rPr>
          <w:color w:val="auto"/>
          <w:sz w:val="28"/>
          <w:szCs w:val="28"/>
          <w:lang w:val="az-Latn-AZ"/>
        </w:rPr>
        <w:t>r</w:t>
      </w:r>
      <w:r w:rsidR="00707D6D">
        <w:rPr>
          <w:color w:val="auto"/>
          <w:sz w:val="28"/>
          <w:szCs w:val="28"/>
          <w:lang w:val="az-Latn-AZ"/>
        </w:rPr>
        <w:t>e</w:t>
      </w:r>
      <w:r w:rsidR="003E523A" w:rsidRPr="002166D5">
        <w:rPr>
          <w:color w:val="auto"/>
          <w:sz w:val="28"/>
          <w:szCs w:val="28"/>
          <w:lang w:val="az-Latn-AZ"/>
        </w:rPr>
        <w:t>diti mün</w:t>
      </w:r>
      <w:r w:rsidR="00707D6D">
        <w:rPr>
          <w:color w:val="auto"/>
          <w:sz w:val="28"/>
          <w:szCs w:val="28"/>
          <w:lang w:val="az-Latn-AZ"/>
        </w:rPr>
        <w:t>a</w:t>
      </w:r>
      <w:r w:rsidR="003E523A" w:rsidRPr="002166D5">
        <w:rPr>
          <w:color w:val="auto"/>
          <w:sz w:val="28"/>
          <w:szCs w:val="28"/>
          <w:lang w:val="az-Latn-AZ"/>
        </w:rPr>
        <w:t>sibətlərindən y</w:t>
      </w:r>
      <w:r w:rsidR="00707D6D">
        <w:rPr>
          <w:color w:val="auto"/>
          <w:sz w:val="28"/>
          <w:szCs w:val="28"/>
          <w:lang w:val="az-Latn-AZ"/>
        </w:rPr>
        <w:t>a</w:t>
      </w:r>
      <w:r w:rsidR="003E523A" w:rsidRPr="002166D5">
        <w:rPr>
          <w:color w:val="auto"/>
          <w:sz w:val="28"/>
          <w:szCs w:val="28"/>
          <w:lang w:val="az-Latn-AZ"/>
        </w:rPr>
        <w:t>r</w:t>
      </w:r>
      <w:r w:rsidR="00707D6D">
        <w:rPr>
          <w:color w:val="auto"/>
          <w:sz w:val="28"/>
          <w:szCs w:val="28"/>
          <w:lang w:val="az-Latn-AZ"/>
        </w:rPr>
        <w:t>a</w:t>
      </w:r>
      <w:r w:rsidR="003E523A" w:rsidRPr="002166D5">
        <w:rPr>
          <w:color w:val="auto"/>
          <w:sz w:val="28"/>
          <w:szCs w:val="28"/>
          <w:lang w:val="az-Latn-AZ"/>
        </w:rPr>
        <w:t>nmış b</w:t>
      </w:r>
      <w:r w:rsidR="00A27386">
        <w:rPr>
          <w:color w:val="auto"/>
          <w:sz w:val="28"/>
          <w:szCs w:val="28"/>
          <w:lang w:val="az-Latn-AZ"/>
        </w:rPr>
        <w:t>o</w:t>
      </w:r>
      <w:r w:rsidR="003E523A" w:rsidRPr="002166D5">
        <w:rPr>
          <w:color w:val="auto"/>
          <w:sz w:val="28"/>
          <w:szCs w:val="28"/>
          <w:lang w:val="az-Latn-AZ"/>
        </w:rPr>
        <w:t>rcl</w:t>
      </w:r>
      <w:r w:rsidR="00707D6D">
        <w:rPr>
          <w:color w:val="auto"/>
          <w:sz w:val="28"/>
          <w:szCs w:val="28"/>
          <w:lang w:val="az-Latn-AZ"/>
        </w:rPr>
        <w:t>a</w:t>
      </w:r>
      <w:r w:rsidR="003E523A" w:rsidRPr="002166D5">
        <w:rPr>
          <w:color w:val="auto"/>
          <w:sz w:val="28"/>
          <w:szCs w:val="28"/>
          <w:lang w:val="az-Latn-AZ"/>
        </w:rPr>
        <w:t>r</w:t>
      </w:r>
      <w:r w:rsidR="001B7677">
        <w:rPr>
          <w:color w:val="auto"/>
          <w:sz w:val="28"/>
          <w:szCs w:val="28"/>
          <w:lang w:val="az-Latn-AZ"/>
        </w:rPr>
        <w:t>ın üzərinə düşür</w:t>
      </w:r>
      <w:r w:rsidR="00EC3136">
        <w:rPr>
          <w:color w:val="auto"/>
          <w:sz w:val="28"/>
          <w:szCs w:val="28"/>
          <w:lang w:val="az-Latn-AZ"/>
        </w:rPr>
        <w:t xml:space="preserve">. </w:t>
      </w:r>
    </w:p>
    <w:p w:rsidR="009A3B8F" w:rsidRPr="002166D5" w:rsidRDefault="003E523A" w:rsidP="0090660B">
      <w:pPr>
        <w:pStyle w:val="Default"/>
        <w:contextualSpacing/>
        <w:jc w:val="both"/>
        <w:rPr>
          <w:sz w:val="28"/>
          <w:szCs w:val="28"/>
          <w:lang w:val="az-Latn-AZ"/>
        </w:rPr>
      </w:pPr>
      <w:r w:rsidRPr="002166D5">
        <w:rPr>
          <w:sz w:val="28"/>
          <w:szCs w:val="28"/>
          <w:lang w:val="az-Latn-AZ"/>
        </w:rPr>
        <w:t>Qeyri</w:t>
      </w:r>
      <w:r w:rsidR="0000229C" w:rsidRPr="002166D5">
        <w:rPr>
          <w:sz w:val="28"/>
          <w:szCs w:val="28"/>
          <w:lang w:val="az-Latn-AZ"/>
        </w:rPr>
        <w:t>-</w:t>
      </w:r>
      <w:r w:rsidRPr="002166D5">
        <w:rPr>
          <w:sz w:val="28"/>
          <w:szCs w:val="28"/>
          <w:lang w:val="az-Latn-AZ"/>
        </w:rPr>
        <w:t>dövlət krediti münasibətlərindən yaranan dövlət borcları əksər hallarda ticarət münasibətləri zamanı meydana gəlir</w:t>
      </w:r>
      <w:r w:rsidR="00EC3136">
        <w:rPr>
          <w:sz w:val="28"/>
          <w:szCs w:val="28"/>
          <w:lang w:val="az-Latn-AZ"/>
        </w:rPr>
        <w:t xml:space="preserve">. </w:t>
      </w:r>
      <w:r w:rsidRPr="002166D5">
        <w:rPr>
          <w:sz w:val="28"/>
          <w:szCs w:val="28"/>
          <w:lang w:val="az-Latn-AZ"/>
        </w:rPr>
        <w:t>Belə ki</w:t>
      </w:r>
      <w:r w:rsidR="00EC3136">
        <w:rPr>
          <w:sz w:val="28"/>
          <w:szCs w:val="28"/>
          <w:lang w:val="az-Latn-AZ"/>
        </w:rPr>
        <w:t xml:space="preserve">, </w:t>
      </w:r>
      <w:r w:rsidRPr="002166D5">
        <w:rPr>
          <w:sz w:val="28"/>
          <w:szCs w:val="28"/>
          <w:lang w:val="az-Latn-AZ"/>
        </w:rPr>
        <w:t>dövlət digər iqtisadi subyektlərlə (daha çox xarici ölkələrlə) ticarət münasibətlərinə girərək əmtəə və ya xidmətlərin alıcısı kimi çıxış edir</w:t>
      </w:r>
      <w:r w:rsidR="00EC3136">
        <w:rPr>
          <w:sz w:val="28"/>
          <w:szCs w:val="28"/>
          <w:lang w:val="az-Latn-AZ"/>
        </w:rPr>
        <w:t xml:space="preserve">. </w:t>
      </w:r>
      <w:r w:rsidRPr="002166D5">
        <w:rPr>
          <w:sz w:val="28"/>
          <w:szCs w:val="28"/>
          <w:lang w:val="az-Latn-AZ"/>
        </w:rPr>
        <w:t>Bu zaman o</w:t>
      </w:r>
      <w:r w:rsidR="00EC3136">
        <w:rPr>
          <w:sz w:val="28"/>
          <w:szCs w:val="28"/>
          <w:lang w:val="az-Latn-AZ"/>
        </w:rPr>
        <w:t xml:space="preserve">, </w:t>
      </w:r>
      <w:r w:rsidRPr="002166D5">
        <w:rPr>
          <w:sz w:val="28"/>
          <w:szCs w:val="28"/>
          <w:lang w:val="az-Latn-AZ"/>
        </w:rPr>
        <w:t>dəyəri ya birbaşa olaraq ödəyir</w:t>
      </w:r>
      <w:r w:rsidR="00EC3136">
        <w:rPr>
          <w:sz w:val="28"/>
          <w:szCs w:val="28"/>
          <w:lang w:val="az-Latn-AZ"/>
        </w:rPr>
        <w:t xml:space="preserve">, </w:t>
      </w:r>
      <w:r w:rsidRPr="002166D5">
        <w:rPr>
          <w:sz w:val="28"/>
          <w:szCs w:val="28"/>
          <w:lang w:val="az-Latn-AZ"/>
        </w:rPr>
        <w:t>yaxud da müəyyən müddətdən sonra ödənilməsi üçün öhdəlik götürür</w:t>
      </w:r>
      <w:r w:rsidR="00EC3136">
        <w:rPr>
          <w:sz w:val="28"/>
          <w:szCs w:val="28"/>
          <w:lang w:val="az-Latn-AZ"/>
        </w:rPr>
        <w:t xml:space="preserve">. </w:t>
      </w:r>
      <w:r w:rsidRPr="002166D5">
        <w:rPr>
          <w:sz w:val="28"/>
          <w:szCs w:val="28"/>
          <w:lang w:val="az-Latn-AZ"/>
        </w:rPr>
        <w:t>Beləliklə</w:t>
      </w:r>
      <w:r w:rsidR="00EC3136">
        <w:rPr>
          <w:sz w:val="28"/>
          <w:szCs w:val="28"/>
          <w:lang w:val="az-Latn-AZ"/>
        </w:rPr>
        <w:t xml:space="preserve">, </w:t>
      </w:r>
      <w:r w:rsidRPr="002166D5">
        <w:rPr>
          <w:sz w:val="28"/>
          <w:szCs w:val="28"/>
          <w:lang w:val="az-Latn-AZ"/>
        </w:rPr>
        <w:t>ikinci halda həmin əmtəə və ya xidmətin dəyəri dövlət borcuna çevrilmiş olur</w:t>
      </w:r>
      <w:r w:rsidR="00EC3136">
        <w:rPr>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 xml:space="preserve">Dünya təsərrüfatı </w:t>
      </w:r>
      <w:r w:rsidR="00A27386">
        <w:rPr>
          <w:rFonts w:ascii="Times New Roman" w:hAnsi="Times New Roman"/>
          <w:sz w:val="28"/>
          <w:szCs w:val="28"/>
          <w:lang w:val="az-Latn-AZ"/>
        </w:rPr>
        <w:t xml:space="preserve">qloballaşması ilə </w:t>
      </w:r>
      <w:r w:rsidRPr="002166D5">
        <w:rPr>
          <w:rFonts w:ascii="Times New Roman" w:hAnsi="Times New Roman"/>
          <w:sz w:val="28"/>
          <w:szCs w:val="28"/>
          <w:lang w:val="az-Latn-AZ"/>
        </w:rPr>
        <w:t>maliyyə bazar</w:t>
      </w:r>
      <w:r w:rsidR="00EC3136">
        <w:rPr>
          <w:rFonts w:ascii="Times New Roman" w:hAnsi="Times New Roman"/>
          <w:sz w:val="28"/>
          <w:szCs w:val="28"/>
          <w:lang w:val="az-Latn-AZ"/>
        </w:rPr>
        <w:t>ının</w:t>
      </w:r>
      <w:r w:rsidRPr="002166D5">
        <w:rPr>
          <w:rFonts w:ascii="Times New Roman" w:hAnsi="Times New Roman"/>
          <w:sz w:val="28"/>
          <w:szCs w:val="28"/>
          <w:lang w:val="az-Latn-AZ"/>
        </w:rPr>
        <w:t xml:space="preserve"> həcmi</w:t>
      </w:r>
      <w:r w:rsidR="00A27386">
        <w:rPr>
          <w:rFonts w:ascii="Times New Roman" w:hAnsi="Times New Roman"/>
          <w:sz w:val="28"/>
          <w:szCs w:val="28"/>
          <w:lang w:val="az-Latn-AZ"/>
        </w:rPr>
        <w:t xml:space="preserve">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tutumunun artması</w:t>
      </w:r>
      <w:r w:rsidR="00A27386">
        <w:rPr>
          <w:rFonts w:ascii="Times New Roman" w:hAnsi="Times New Roman"/>
          <w:sz w:val="28"/>
          <w:szCs w:val="28"/>
          <w:lang w:val="az-Latn-AZ"/>
        </w:rPr>
        <w:t xml:space="preserve"> ilə</w:t>
      </w:r>
      <w:r w:rsidRPr="002166D5">
        <w:rPr>
          <w:rFonts w:ascii="Times New Roman" w:hAnsi="Times New Roman"/>
          <w:sz w:val="28"/>
          <w:szCs w:val="28"/>
          <w:lang w:val="az-Latn-AZ"/>
        </w:rPr>
        <w:t xml:space="preserve"> dövlət borcu</w:t>
      </w:r>
      <w:r w:rsidR="00A27386">
        <w:rPr>
          <w:rFonts w:ascii="Times New Roman" w:hAnsi="Times New Roman"/>
          <w:sz w:val="28"/>
          <w:szCs w:val="28"/>
          <w:lang w:val="az-Latn-AZ"/>
        </w:rPr>
        <w:t xml:space="preserve"> ilə</w:t>
      </w:r>
      <w:r w:rsidRPr="002166D5">
        <w:rPr>
          <w:rFonts w:ascii="Times New Roman" w:hAnsi="Times New Roman"/>
          <w:sz w:val="28"/>
          <w:szCs w:val="28"/>
          <w:lang w:val="az-Latn-AZ"/>
        </w:rPr>
        <w:t xml:space="preserve"> </w:t>
      </w:r>
      <w:r w:rsidR="00A27386">
        <w:rPr>
          <w:rFonts w:ascii="Times New Roman" w:hAnsi="Times New Roman"/>
          <w:sz w:val="28"/>
          <w:szCs w:val="28"/>
          <w:lang w:val="az-Latn-AZ"/>
        </w:rPr>
        <w:t>ümumi</w:t>
      </w:r>
      <w:r w:rsidRPr="002166D5">
        <w:rPr>
          <w:rFonts w:ascii="Times New Roman" w:hAnsi="Times New Roman"/>
          <w:sz w:val="28"/>
          <w:szCs w:val="28"/>
          <w:lang w:val="az-Latn-AZ"/>
        </w:rPr>
        <w:t xml:space="preserve"> milli məhsul aras</w:t>
      </w:r>
      <w:r w:rsidR="00EC3136">
        <w:rPr>
          <w:rFonts w:ascii="Times New Roman" w:hAnsi="Times New Roman"/>
          <w:sz w:val="28"/>
          <w:szCs w:val="28"/>
          <w:lang w:val="az-Latn-AZ"/>
        </w:rPr>
        <w:t>ın</w:t>
      </w:r>
      <w:r w:rsidRPr="002166D5">
        <w:rPr>
          <w:rFonts w:ascii="Times New Roman" w:hAnsi="Times New Roman"/>
          <w:sz w:val="28"/>
          <w:szCs w:val="28"/>
          <w:lang w:val="az-Latn-AZ"/>
        </w:rPr>
        <w:t>dakı nisbətin daha</w:t>
      </w:r>
      <w:r w:rsidR="00A27386">
        <w:rPr>
          <w:rFonts w:ascii="Times New Roman" w:hAnsi="Times New Roman"/>
          <w:sz w:val="28"/>
          <w:szCs w:val="28"/>
          <w:lang w:val="az-Latn-AZ"/>
        </w:rPr>
        <w:t xml:space="preserve"> da</w:t>
      </w:r>
      <w:r w:rsidRPr="002166D5">
        <w:rPr>
          <w:rFonts w:ascii="Times New Roman" w:hAnsi="Times New Roman"/>
          <w:sz w:val="28"/>
          <w:szCs w:val="28"/>
          <w:lang w:val="az-Latn-AZ"/>
        </w:rPr>
        <w:t xml:space="preserve"> yüksə</w:t>
      </w:r>
      <w:r w:rsidR="00A27386">
        <w:rPr>
          <w:rFonts w:ascii="Times New Roman" w:hAnsi="Times New Roman"/>
          <w:sz w:val="28"/>
          <w:szCs w:val="28"/>
          <w:lang w:val="az-Latn-AZ"/>
        </w:rPr>
        <w:t>lməsinə</w:t>
      </w:r>
      <w:r w:rsidRPr="002166D5">
        <w:rPr>
          <w:rFonts w:ascii="Times New Roman" w:hAnsi="Times New Roman"/>
          <w:sz w:val="28"/>
          <w:szCs w:val="28"/>
          <w:lang w:val="az-Latn-AZ"/>
        </w:rPr>
        <w:t xml:space="preserve"> nail olmaq </w:t>
      </w:r>
      <w:r w:rsidR="00A27386">
        <w:rPr>
          <w:rFonts w:ascii="Times New Roman" w:hAnsi="Times New Roman"/>
          <w:sz w:val="28"/>
          <w:szCs w:val="28"/>
          <w:lang w:val="az-Latn-AZ"/>
        </w:rPr>
        <w:t>yolunda</w:t>
      </w:r>
      <w:r w:rsidRPr="002166D5">
        <w:rPr>
          <w:rFonts w:ascii="Times New Roman" w:hAnsi="Times New Roman"/>
          <w:sz w:val="28"/>
          <w:szCs w:val="28"/>
          <w:lang w:val="az-Latn-AZ"/>
        </w:rPr>
        <w:t xml:space="preserve"> dövlətlə</w:t>
      </w:r>
      <w:r w:rsidR="00A27386">
        <w:rPr>
          <w:rFonts w:ascii="Times New Roman" w:hAnsi="Times New Roman"/>
          <w:sz w:val="28"/>
          <w:szCs w:val="28"/>
          <w:lang w:val="az-Latn-AZ"/>
        </w:rPr>
        <w:t>rə yeni formalı</w:t>
      </w:r>
      <w:r w:rsidRPr="002166D5">
        <w:rPr>
          <w:rFonts w:ascii="Times New Roman" w:hAnsi="Times New Roman"/>
          <w:sz w:val="28"/>
          <w:szCs w:val="28"/>
          <w:lang w:val="az-Latn-AZ"/>
        </w:rPr>
        <w:t xml:space="preserve"> imkanlar açır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Əgər borc</w:t>
      </w:r>
      <w:r w:rsidR="00A27386">
        <w:rPr>
          <w:rFonts w:ascii="Times New Roman" w:hAnsi="Times New Roman"/>
          <w:sz w:val="28"/>
          <w:szCs w:val="28"/>
          <w:lang w:val="az-Latn-AZ"/>
        </w:rPr>
        <w:t xml:space="preserve"> və</w:t>
      </w:r>
      <w:r w:rsidRPr="002166D5">
        <w:rPr>
          <w:rFonts w:ascii="Times New Roman" w:hAnsi="Times New Roman"/>
          <w:sz w:val="28"/>
          <w:szCs w:val="28"/>
          <w:lang w:val="az-Latn-AZ"/>
        </w:rPr>
        <w:t xml:space="preserve"> iqtisadi artım</w:t>
      </w:r>
      <w:r w:rsidR="00A27386">
        <w:rPr>
          <w:rFonts w:ascii="Times New Roman" w:hAnsi="Times New Roman"/>
          <w:sz w:val="28"/>
          <w:szCs w:val="28"/>
          <w:lang w:val="az-Latn-AZ"/>
        </w:rPr>
        <w:t>ın</w:t>
      </w:r>
      <w:r w:rsidRPr="002166D5">
        <w:rPr>
          <w:rFonts w:ascii="Times New Roman" w:hAnsi="Times New Roman"/>
          <w:sz w:val="28"/>
          <w:szCs w:val="28"/>
          <w:lang w:val="az-Latn-AZ"/>
        </w:rPr>
        <w:t xml:space="preserve"> aras</w:t>
      </w:r>
      <w:r w:rsidR="00A27386">
        <w:rPr>
          <w:rFonts w:ascii="Times New Roman" w:hAnsi="Times New Roman"/>
          <w:sz w:val="28"/>
          <w:szCs w:val="28"/>
          <w:lang w:val="az-Latn-AZ"/>
        </w:rPr>
        <w:t>ın</w:t>
      </w:r>
      <w:r w:rsidRPr="002166D5">
        <w:rPr>
          <w:rFonts w:ascii="Times New Roman" w:hAnsi="Times New Roman"/>
          <w:sz w:val="28"/>
          <w:szCs w:val="28"/>
          <w:lang w:val="az-Latn-AZ"/>
        </w:rPr>
        <w:t>da</w:t>
      </w:r>
      <w:r w:rsidR="00A27386">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nisbət bərabər şəkildə art</w:t>
      </w:r>
      <w:r w:rsidR="00A27386">
        <w:rPr>
          <w:rFonts w:ascii="Times New Roman" w:hAnsi="Times New Roman"/>
          <w:sz w:val="28"/>
          <w:szCs w:val="28"/>
          <w:lang w:val="az-Latn-AZ"/>
        </w:rPr>
        <w:t>a</w:t>
      </w:r>
      <w:r w:rsidRPr="002166D5">
        <w:rPr>
          <w:rFonts w:ascii="Times New Roman" w:hAnsi="Times New Roman"/>
          <w:sz w:val="28"/>
          <w:szCs w:val="28"/>
          <w:lang w:val="az-Latn-AZ"/>
        </w:rPr>
        <w:t>rsa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heç bir dövlət bunun </w:t>
      </w:r>
      <w:r w:rsidR="00A27386">
        <w:rPr>
          <w:rFonts w:ascii="Times New Roman" w:hAnsi="Times New Roman"/>
          <w:sz w:val="28"/>
          <w:szCs w:val="28"/>
          <w:lang w:val="az-Latn-AZ"/>
        </w:rPr>
        <w:t>uğrunda</w:t>
      </w:r>
      <w:r w:rsidRPr="002166D5">
        <w:rPr>
          <w:rFonts w:ascii="Times New Roman" w:hAnsi="Times New Roman"/>
          <w:sz w:val="28"/>
          <w:szCs w:val="28"/>
          <w:lang w:val="az-Latn-AZ"/>
        </w:rPr>
        <w:t xml:space="preserve"> milli ris</w:t>
      </w:r>
      <w:r w:rsidR="00A27386">
        <w:rPr>
          <w:rFonts w:ascii="Times New Roman" w:hAnsi="Times New Roman"/>
          <w:sz w:val="28"/>
          <w:szCs w:val="28"/>
          <w:lang w:val="az-Latn-AZ"/>
        </w:rPr>
        <w:t>k</w:t>
      </w:r>
      <w:r w:rsidRPr="002166D5">
        <w:rPr>
          <w:rFonts w:ascii="Times New Roman" w:hAnsi="Times New Roman"/>
          <w:sz w:val="28"/>
          <w:szCs w:val="28"/>
          <w:lang w:val="az-Latn-AZ"/>
        </w:rPr>
        <w:t>i artırmır</w:t>
      </w:r>
      <w:r w:rsidR="00EC3136">
        <w:rPr>
          <w:rFonts w:ascii="Times New Roman" w:hAnsi="Times New Roman"/>
          <w:sz w:val="28"/>
          <w:szCs w:val="28"/>
          <w:lang w:val="az-Latn-AZ"/>
        </w:rPr>
        <w:t xml:space="preserve">. </w:t>
      </w:r>
      <w:r w:rsidR="00A27386">
        <w:rPr>
          <w:rFonts w:ascii="Times New Roman" w:hAnsi="Times New Roman"/>
          <w:sz w:val="28"/>
          <w:szCs w:val="28"/>
          <w:lang w:val="az-Latn-AZ"/>
        </w:rPr>
        <w:t>Belə zamanlarda</w:t>
      </w:r>
      <w:r w:rsidRPr="002166D5">
        <w:rPr>
          <w:rFonts w:ascii="Times New Roman" w:hAnsi="Times New Roman"/>
          <w:sz w:val="28"/>
          <w:szCs w:val="28"/>
          <w:lang w:val="az-Latn-AZ"/>
        </w:rPr>
        <w:t xml:space="preserve"> əsas </w:t>
      </w:r>
      <w:r w:rsidR="00A27386">
        <w:rPr>
          <w:rFonts w:ascii="Times New Roman" w:hAnsi="Times New Roman"/>
          <w:sz w:val="28"/>
          <w:szCs w:val="28"/>
          <w:lang w:val="az-Latn-AZ"/>
        </w:rPr>
        <w:t>məsuliyyət</w:t>
      </w:r>
      <w:r w:rsidRPr="002166D5">
        <w:rPr>
          <w:rFonts w:ascii="Times New Roman" w:hAnsi="Times New Roman"/>
          <w:sz w:val="28"/>
          <w:szCs w:val="28"/>
          <w:lang w:val="az-Latn-AZ"/>
        </w:rPr>
        <w:t xml:space="preserve"> dünya maliyyə bazarının </w:t>
      </w:r>
      <w:r w:rsidR="00A27386">
        <w:rPr>
          <w:rFonts w:ascii="Times New Roman" w:hAnsi="Times New Roman"/>
          <w:sz w:val="28"/>
          <w:szCs w:val="28"/>
          <w:lang w:val="az-Latn-AZ"/>
        </w:rPr>
        <w:t>öhdəliyinə</w:t>
      </w:r>
      <w:r w:rsidRPr="002166D5">
        <w:rPr>
          <w:rFonts w:ascii="Times New Roman" w:hAnsi="Times New Roman"/>
          <w:sz w:val="28"/>
          <w:szCs w:val="28"/>
          <w:lang w:val="az-Latn-AZ"/>
        </w:rPr>
        <w:t xml:space="preserve"> düşür </w:t>
      </w:r>
      <w:r w:rsidR="00A27386">
        <w:rPr>
          <w:rFonts w:ascii="Times New Roman" w:hAnsi="Times New Roman"/>
          <w:sz w:val="28"/>
          <w:szCs w:val="28"/>
          <w:lang w:val="az-Latn-AZ"/>
        </w:rPr>
        <w:t>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da dövlətlər</w:t>
      </w:r>
      <w:r w:rsidR="00B72545">
        <w:rPr>
          <w:rFonts w:ascii="Times New Roman" w:hAnsi="Times New Roman"/>
          <w:sz w:val="28"/>
          <w:szCs w:val="28"/>
          <w:lang w:val="az-Latn-AZ"/>
        </w:rPr>
        <w:t xml:space="preserve">in </w:t>
      </w:r>
      <w:r w:rsidRPr="002166D5">
        <w:rPr>
          <w:rFonts w:ascii="Times New Roman" w:hAnsi="Times New Roman"/>
          <w:sz w:val="28"/>
          <w:szCs w:val="28"/>
          <w:lang w:val="az-Latn-AZ"/>
        </w:rPr>
        <w:t>arası</w:t>
      </w:r>
      <w:r w:rsidR="00B72545">
        <w:rPr>
          <w:rFonts w:ascii="Times New Roman" w:hAnsi="Times New Roman"/>
          <w:sz w:val="28"/>
          <w:szCs w:val="28"/>
          <w:lang w:val="az-Latn-AZ"/>
        </w:rPr>
        <w:t>nda olan</w:t>
      </w:r>
      <w:r w:rsidRPr="002166D5">
        <w:rPr>
          <w:rFonts w:ascii="Times New Roman" w:hAnsi="Times New Roman"/>
          <w:sz w:val="28"/>
          <w:szCs w:val="28"/>
          <w:lang w:val="az-Latn-AZ"/>
        </w:rPr>
        <w:t xml:space="preserve"> kapital axın</w:t>
      </w:r>
      <w:r w:rsidR="00EC3136">
        <w:rPr>
          <w:rFonts w:ascii="Times New Roman" w:hAnsi="Times New Roman"/>
          <w:sz w:val="28"/>
          <w:szCs w:val="28"/>
          <w:lang w:val="az-Latn-AZ"/>
        </w:rPr>
        <w:t>ın</w:t>
      </w:r>
      <w:r w:rsidRPr="002166D5">
        <w:rPr>
          <w:rFonts w:ascii="Times New Roman" w:hAnsi="Times New Roman"/>
          <w:sz w:val="28"/>
          <w:szCs w:val="28"/>
          <w:lang w:val="az-Latn-AZ"/>
        </w:rPr>
        <w:t>ın hesabına kompensasiya olunur</w:t>
      </w:r>
      <w:r w:rsidR="00EC3136">
        <w:rPr>
          <w:rFonts w:ascii="Times New Roman" w:hAnsi="Times New Roman"/>
          <w:sz w:val="28"/>
          <w:szCs w:val="28"/>
          <w:lang w:val="az-Latn-AZ"/>
        </w:rPr>
        <w:t xml:space="preserve">. </w:t>
      </w:r>
      <w:r w:rsidR="00B72545">
        <w:rPr>
          <w:rFonts w:ascii="Times New Roman" w:hAnsi="Times New Roman"/>
          <w:sz w:val="28"/>
          <w:szCs w:val="28"/>
          <w:lang w:val="az-Latn-AZ"/>
        </w:rPr>
        <w:t>Bu o deməkdir ki,</w:t>
      </w:r>
      <w:r w:rsidRPr="002166D5">
        <w:rPr>
          <w:rFonts w:ascii="Times New Roman" w:hAnsi="Times New Roman"/>
          <w:sz w:val="28"/>
          <w:szCs w:val="28"/>
          <w:lang w:val="az-Latn-AZ"/>
        </w:rPr>
        <w:t xml:space="preserve"> dünya maliyyə bazar</w:t>
      </w:r>
      <w:r w:rsidR="00B72545">
        <w:rPr>
          <w:rFonts w:ascii="Times New Roman" w:hAnsi="Times New Roman"/>
          <w:sz w:val="28"/>
          <w:szCs w:val="28"/>
          <w:lang w:val="az-Latn-AZ"/>
        </w:rPr>
        <w:t>lar</w:t>
      </w:r>
      <w:r w:rsidRPr="002166D5">
        <w:rPr>
          <w:rFonts w:ascii="Times New Roman" w:hAnsi="Times New Roman"/>
          <w:sz w:val="28"/>
          <w:szCs w:val="28"/>
          <w:lang w:val="az-Latn-AZ"/>
        </w:rPr>
        <w:t xml:space="preserve">ı </w:t>
      </w:r>
      <w:r w:rsidR="00B72545">
        <w:rPr>
          <w:rFonts w:ascii="Times New Roman" w:hAnsi="Times New Roman"/>
          <w:sz w:val="28"/>
          <w:szCs w:val="28"/>
          <w:lang w:val="az-Latn-AZ"/>
        </w:rPr>
        <w:t>adıçəkilən</w:t>
      </w:r>
      <w:r w:rsidRPr="002166D5">
        <w:rPr>
          <w:rFonts w:ascii="Times New Roman" w:hAnsi="Times New Roman"/>
          <w:sz w:val="28"/>
          <w:szCs w:val="28"/>
          <w:lang w:val="az-Latn-AZ"/>
        </w:rPr>
        <w:t xml:space="preserve"> axın</w:t>
      </w:r>
      <w:r w:rsidR="00B72545">
        <w:rPr>
          <w:rFonts w:ascii="Times New Roman" w:hAnsi="Times New Roman"/>
          <w:sz w:val="28"/>
          <w:szCs w:val="28"/>
          <w:lang w:val="az-Latn-AZ"/>
        </w:rPr>
        <w:t>ın</w:t>
      </w:r>
      <w:r w:rsidRPr="002166D5">
        <w:rPr>
          <w:rFonts w:ascii="Times New Roman" w:hAnsi="Times New Roman"/>
          <w:sz w:val="28"/>
          <w:szCs w:val="28"/>
          <w:lang w:val="az-Latn-AZ"/>
        </w:rPr>
        <w:t xml:space="preserve"> hesabına öz</w:t>
      </w:r>
      <w:r w:rsidR="00B72545">
        <w:rPr>
          <w:rFonts w:ascii="Times New Roman" w:hAnsi="Times New Roman"/>
          <w:sz w:val="28"/>
          <w:szCs w:val="28"/>
          <w:lang w:val="az-Latn-AZ"/>
        </w:rPr>
        <w:t>ünün</w:t>
      </w:r>
      <w:r w:rsidRPr="002166D5">
        <w:rPr>
          <w:rFonts w:ascii="Times New Roman" w:hAnsi="Times New Roman"/>
          <w:sz w:val="28"/>
          <w:szCs w:val="28"/>
          <w:lang w:val="az-Latn-AZ"/>
        </w:rPr>
        <w:t xml:space="preserve"> davamlığ</w:t>
      </w:r>
      <w:r w:rsidR="00B72545">
        <w:rPr>
          <w:rFonts w:ascii="Times New Roman" w:hAnsi="Times New Roman"/>
          <w:sz w:val="28"/>
          <w:szCs w:val="28"/>
          <w:lang w:val="az-Latn-AZ"/>
        </w:rPr>
        <w:t>ın</w:t>
      </w:r>
      <w:r w:rsidRPr="002166D5">
        <w:rPr>
          <w:rFonts w:ascii="Times New Roman" w:hAnsi="Times New Roman"/>
          <w:sz w:val="28"/>
          <w:szCs w:val="28"/>
          <w:lang w:val="az-Latn-AZ"/>
        </w:rPr>
        <w:t>ı</w:t>
      </w:r>
      <w:r w:rsidR="00B72545">
        <w:rPr>
          <w:rFonts w:ascii="Times New Roman" w:hAnsi="Times New Roman"/>
          <w:sz w:val="28"/>
          <w:szCs w:val="28"/>
          <w:lang w:val="az-Latn-AZ"/>
        </w:rPr>
        <w:t xml:space="preserve"> və sabitliyini qoruya</w:t>
      </w:r>
      <w:r w:rsidRPr="002166D5">
        <w:rPr>
          <w:rFonts w:ascii="Times New Roman" w:hAnsi="Times New Roman"/>
          <w:sz w:val="28"/>
          <w:szCs w:val="28"/>
          <w:lang w:val="az-Latn-AZ"/>
        </w:rPr>
        <w:t xml:space="preserve"> bilir</w:t>
      </w:r>
      <w:r w:rsidR="00EC3136">
        <w:rPr>
          <w:rFonts w:ascii="Times New Roman" w:hAnsi="Times New Roman"/>
          <w:sz w:val="28"/>
          <w:szCs w:val="28"/>
          <w:lang w:val="az-Latn-AZ"/>
        </w:rPr>
        <w:t xml:space="preserve">. </w:t>
      </w:r>
      <w:r w:rsidR="00B72545">
        <w:rPr>
          <w:rFonts w:ascii="Times New Roman" w:hAnsi="Times New Roman"/>
          <w:sz w:val="28"/>
          <w:szCs w:val="28"/>
          <w:lang w:val="az-Latn-AZ"/>
        </w:rPr>
        <w:t>Buna</w:t>
      </w:r>
      <w:r w:rsidRPr="002166D5">
        <w:rPr>
          <w:rFonts w:ascii="Times New Roman" w:hAnsi="Times New Roman"/>
          <w:sz w:val="28"/>
          <w:szCs w:val="28"/>
          <w:lang w:val="az-Latn-AZ"/>
        </w:rPr>
        <w:t xml:space="preserve"> görə də müasir </w:t>
      </w:r>
      <w:r w:rsidR="00B72545">
        <w:rPr>
          <w:rFonts w:ascii="Times New Roman" w:hAnsi="Times New Roman"/>
          <w:sz w:val="28"/>
          <w:szCs w:val="28"/>
          <w:lang w:val="az-Latn-AZ"/>
        </w:rPr>
        <w:t>dövrdə</w:t>
      </w:r>
      <w:r w:rsidRPr="002166D5">
        <w:rPr>
          <w:rFonts w:ascii="Times New Roman" w:hAnsi="Times New Roman"/>
          <w:sz w:val="28"/>
          <w:szCs w:val="28"/>
          <w:lang w:val="az-Latn-AZ"/>
        </w:rPr>
        <w:t xml:space="preserve"> xarici dövlət borcunun yenidən maliyyələşdirilməsi məsələlərinə diqqət</w:t>
      </w:r>
      <w:r w:rsidR="00B72545">
        <w:rPr>
          <w:rFonts w:ascii="Times New Roman" w:hAnsi="Times New Roman"/>
          <w:sz w:val="28"/>
          <w:szCs w:val="28"/>
          <w:lang w:val="az-Latn-AZ"/>
        </w:rPr>
        <w:t>in cəlb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E74418">
        <w:rPr>
          <w:rFonts w:ascii="Times New Roman" w:hAnsi="Times New Roman"/>
          <w:sz w:val="28"/>
          <w:szCs w:val="28"/>
          <w:lang w:val="az-Latn-AZ"/>
        </w:rPr>
        <w:t>prosesin</w:t>
      </w:r>
      <w:r w:rsidRPr="002166D5">
        <w:rPr>
          <w:rFonts w:ascii="Times New Roman" w:hAnsi="Times New Roman"/>
          <w:sz w:val="28"/>
          <w:szCs w:val="28"/>
          <w:lang w:val="az-Latn-AZ"/>
        </w:rPr>
        <w:t xml:space="preserve"> əhəmiyyətinin ar</w:t>
      </w:r>
      <w:r w:rsidR="00EC3136">
        <w:rPr>
          <w:rFonts w:ascii="Times New Roman" w:hAnsi="Times New Roman"/>
          <w:sz w:val="28"/>
          <w:szCs w:val="28"/>
          <w:lang w:val="az-Latn-AZ"/>
        </w:rPr>
        <w:t>t</w:t>
      </w:r>
      <w:r w:rsidRPr="002166D5">
        <w:rPr>
          <w:rFonts w:ascii="Times New Roman" w:hAnsi="Times New Roman"/>
          <w:sz w:val="28"/>
          <w:szCs w:val="28"/>
          <w:lang w:val="az-Latn-AZ"/>
        </w:rPr>
        <w:t>mas</w:t>
      </w:r>
      <w:r w:rsidR="00EC3136">
        <w:rPr>
          <w:rFonts w:ascii="Times New Roman" w:hAnsi="Times New Roman"/>
          <w:sz w:val="28"/>
          <w:szCs w:val="28"/>
          <w:lang w:val="az-Latn-AZ"/>
        </w:rPr>
        <w:t>ın</w:t>
      </w:r>
      <w:r w:rsidRPr="002166D5">
        <w:rPr>
          <w:rFonts w:ascii="Times New Roman" w:hAnsi="Times New Roman"/>
          <w:sz w:val="28"/>
          <w:szCs w:val="28"/>
          <w:lang w:val="az-Latn-AZ"/>
        </w:rPr>
        <w:t>a və</w:t>
      </w:r>
      <w:r w:rsidR="00E74418">
        <w:rPr>
          <w:rFonts w:ascii="Times New Roman" w:hAnsi="Times New Roman"/>
          <w:sz w:val="28"/>
          <w:szCs w:val="28"/>
          <w:lang w:val="az-Latn-AZ"/>
        </w:rPr>
        <w:t xml:space="preserve"> inkişaf et</w:t>
      </w:r>
      <w:r w:rsidRPr="002166D5">
        <w:rPr>
          <w:rFonts w:ascii="Times New Roman" w:hAnsi="Times New Roman"/>
          <w:sz w:val="28"/>
          <w:szCs w:val="28"/>
          <w:lang w:val="az-Latn-AZ"/>
        </w:rPr>
        <w:t>məsinə şərait yaratmaq</w:t>
      </w:r>
      <w:r w:rsidR="00E74418">
        <w:rPr>
          <w:rFonts w:ascii="Times New Roman" w:hAnsi="Times New Roman"/>
          <w:sz w:val="28"/>
          <w:szCs w:val="28"/>
          <w:lang w:val="az-Latn-AZ"/>
        </w:rPr>
        <w:t xml:space="preserve"> daha</w:t>
      </w:r>
      <w:r w:rsidRPr="002166D5">
        <w:rPr>
          <w:rFonts w:ascii="Times New Roman" w:hAnsi="Times New Roman"/>
          <w:sz w:val="28"/>
          <w:szCs w:val="28"/>
          <w:lang w:val="az-Latn-AZ"/>
        </w:rPr>
        <w:t xml:space="preserve"> məqsədə</w:t>
      </w:r>
      <w:r w:rsidR="00E74418">
        <w:rPr>
          <w:rFonts w:ascii="Times New Roman" w:hAnsi="Times New Roman"/>
          <w:sz w:val="28"/>
          <w:szCs w:val="28"/>
          <w:lang w:val="az-Latn-AZ"/>
        </w:rPr>
        <w:t xml:space="preserve"> </w:t>
      </w:r>
      <w:r w:rsidRPr="002166D5">
        <w:rPr>
          <w:rFonts w:ascii="Times New Roman" w:hAnsi="Times New Roman"/>
          <w:sz w:val="28"/>
          <w:szCs w:val="28"/>
          <w:lang w:val="az-Latn-AZ"/>
        </w:rPr>
        <w:t>uyğun olardı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Məhz inkişaf etmiş maliyyə bazar</w:t>
      </w:r>
      <w:r w:rsidR="00EC3136">
        <w:rPr>
          <w:rFonts w:ascii="Times New Roman" w:hAnsi="Times New Roman"/>
          <w:sz w:val="28"/>
          <w:szCs w:val="28"/>
          <w:lang w:val="az-Latn-AZ"/>
        </w:rPr>
        <w:t>ın</w:t>
      </w:r>
      <w:r w:rsidRPr="002166D5">
        <w:rPr>
          <w:rFonts w:ascii="Times New Roman" w:hAnsi="Times New Roman"/>
          <w:sz w:val="28"/>
          <w:szCs w:val="28"/>
          <w:lang w:val="az-Latn-AZ"/>
        </w:rPr>
        <w:t>a malik ölkələr bu bazar</w:t>
      </w:r>
      <w:r w:rsidR="00EC3136">
        <w:rPr>
          <w:rFonts w:ascii="Times New Roman" w:hAnsi="Times New Roman"/>
          <w:sz w:val="28"/>
          <w:szCs w:val="28"/>
          <w:lang w:val="az-Latn-AZ"/>
        </w:rPr>
        <w:t>ın</w:t>
      </w:r>
      <w:r w:rsidRPr="002166D5">
        <w:rPr>
          <w:rFonts w:ascii="Times New Roman" w:hAnsi="Times New Roman"/>
          <w:sz w:val="28"/>
          <w:szCs w:val="28"/>
          <w:lang w:val="az-Latn-AZ"/>
        </w:rPr>
        <w:t xml:space="preserve"> genişlənməsi amilini nəzərə alaraq borcun artım tempinin iqtisadi artım tempi ilə əlaqəsinin uzun</w:t>
      </w:r>
      <w:r w:rsidR="00E74418">
        <w:rPr>
          <w:rFonts w:ascii="Times New Roman" w:hAnsi="Times New Roman"/>
          <w:sz w:val="28"/>
          <w:szCs w:val="28"/>
          <w:lang w:val="az-Latn-AZ"/>
        </w:rPr>
        <w:t xml:space="preserve"> </w:t>
      </w:r>
      <w:r w:rsidRPr="002166D5">
        <w:rPr>
          <w:rFonts w:ascii="Times New Roman" w:hAnsi="Times New Roman"/>
          <w:sz w:val="28"/>
          <w:szCs w:val="28"/>
          <w:lang w:val="az-Latn-AZ"/>
        </w:rPr>
        <w:t xml:space="preserve">müddətə </w:t>
      </w:r>
      <w:r w:rsidR="00E74418">
        <w:rPr>
          <w:rFonts w:ascii="Times New Roman" w:hAnsi="Times New Roman"/>
          <w:sz w:val="28"/>
          <w:szCs w:val="28"/>
          <w:lang w:val="az-Latn-AZ"/>
        </w:rPr>
        <w:t>ötürülməsini</w:t>
      </w:r>
      <w:r w:rsidRPr="002166D5">
        <w:rPr>
          <w:rFonts w:ascii="Times New Roman" w:hAnsi="Times New Roman"/>
          <w:sz w:val="28"/>
          <w:szCs w:val="28"/>
          <w:lang w:val="az-Latn-AZ"/>
        </w:rPr>
        <w:t xml:space="preserve"> mümkün hesab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iqtisadi artıma nisbətən borcun art</w:t>
      </w:r>
      <w:r w:rsidR="008C448A">
        <w:rPr>
          <w:rFonts w:ascii="Times New Roman" w:hAnsi="Times New Roman"/>
          <w:sz w:val="28"/>
          <w:szCs w:val="28"/>
          <w:lang w:val="az-Latn-AZ"/>
        </w:rPr>
        <w:t>ması</w:t>
      </w:r>
      <w:r w:rsidRPr="002166D5">
        <w:rPr>
          <w:rFonts w:ascii="Times New Roman" w:hAnsi="Times New Roman"/>
          <w:sz w:val="28"/>
          <w:szCs w:val="28"/>
          <w:lang w:val="az-Latn-AZ"/>
        </w:rPr>
        <w:t xml:space="preserve"> və nisbə</w:t>
      </w:r>
      <w:r w:rsidR="008C448A">
        <w:rPr>
          <w:rFonts w:ascii="Times New Roman" w:hAnsi="Times New Roman"/>
          <w:sz w:val="28"/>
          <w:szCs w:val="28"/>
          <w:lang w:val="az-Latn-AZ"/>
        </w:rPr>
        <w:t>tin uzun</w:t>
      </w:r>
      <w:r w:rsidRPr="002166D5">
        <w:rPr>
          <w:rFonts w:ascii="Times New Roman" w:hAnsi="Times New Roman"/>
          <w:sz w:val="28"/>
          <w:szCs w:val="28"/>
          <w:lang w:val="az-Latn-AZ"/>
        </w:rPr>
        <w:t>müddət davam</w:t>
      </w:r>
      <w:r w:rsidR="008C448A">
        <w:rPr>
          <w:rFonts w:ascii="Times New Roman" w:hAnsi="Times New Roman"/>
          <w:sz w:val="28"/>
          <w:szCs w:val="28"/>
          <w:lang w:val="az-Latn-AZ"/>
        </w:rPr>
        <w:t>edici olması</w:t>
      </w:r>
      <w:r w:rsidRPr="002166D5">
        <w:rPr>
          <w:rFonts w:ascii="Times New Roman" w:hAnsi="Times New Roman"/>
          <w:sz w:val="28"/>
          <w:szCs w:val="28"/>
          <w:lang w:val="az-Latn-AZ"/>
        </w:rPr>
        <w:t xml:space="preserve"> xarici borcla bağlı </w:t>
      </w:r>
      <w:r w:rsidR="008C448A">
        <w:rPr>
          <w:rFonts w:ascii="Times New Roman" w:hAnsi="Times New Roman"/>
          <w:sz w:val="28"/>
          <w:szCs w:val="28"/>
          <w:lang w:val="az-Latn-AZ"/>
        </w:rPr>
        <w:t>fərqli</w:t>
      </w:r>
      <w:r w:rsidRPr="002166D5">
        <w:rPr>
          <w:rFonts w:ascii="Times New Roman" w:hAnsi="Times New Roman"/>
          <w:sz w:val="28"/>
          <w:szCs w:val="28"/>
          <w:lang w:val="az-Latn-AZ"/>
        </w:rPr>
        <w:t xml:space="preserve"> parametrlərin o cümlədən borclanma prosesinin keyfıyyəti ilə bağlı</w:t>
      </w:r>
      <w:r w:rsidR="008C448A">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bir sıra neqativ mey</w:t>
      </w:r>
      <w:r w:rsidR="008C448A">
        <w:rPr>
          <w:rFonts w:ascii="Times New Roman" w:hAnsi="Times New Roman"/>
          <w:sz w:val="28"/>
          <w:szCs w:val="28"/>
          <w:lang w:val="az-Latn-AZ"/>
        </w:rPr>
        <w:t>i</w:t>
      </w:r>
      <w:r w:rsidRPr="002166D5">
        <w:rPr>
          <w:rFonts w:ascii="Times New Roman" w:hAnsi="Times New Roman"/>
          <w:sz w:val="28"/>
          <w:szCs w:val="28"/>
          <w:lang w:val="az-Latn-AZ"/>
        </w:rPr>
        <w:t>llərin baş verməs</w:t>
      </w:r>
      <w:r w:rsidR="008C448A">
        <w:rPr>
          <w:rFonts w:ascii="Times New Roman" w:hAnsi="Times New Roman"/>
          <w:sz w:val="28"/>
          <w:szCs w:val="28"/>
          <w:lang w:val="az-Latn-AZ"/>
        </w:rPr>
        <w:t xml:space="preserve">i </w:t>
      </w:r>
      <w:r w:rsidRPr="002166D5">
        <w:rPr>
          <w:rFonts w:ascii="Times New Roman" w:hAnsi="Times New Roman"/>
          <w:sz w:val="28"/>
          <w:szCs w:val="28"/>
          <w:lang w:val="az-Latn-AZ"/>
        </w:rPr>
        <w:t>ilə nəticələn</w:t>
      </w:r>
      <w:r w:rsidR="008C448A">
        <w:rPr>
          <w:rFonts w:ascii="Times New Roman" w:hAnsi="Times New Roman"/>
          <w:sz w:val="28"/>
          <w:szCs w:val="28"/>
          <w:lang w:val="az-Latn-AZ"/>
        </w:rPr>
        <w:t>dirilə</w:t>
      </w:r>
      <w:r w:rsidRPr="002166D5">
        <w:rPr>
          <w:rFonts w:ascii="Times New Roman" w:hAnsi="Times New Roman"/>
          <w:sz w:val="28"/>
          <w:szCs w:val="28"/>
          <w:lang w:val="az-Latn-AZ"/>
        </w:rPr>
        <w:t xml:space="preserve"> bilər</w:t>
      </w:r>
      <w:r w:rsidR="008C448A">
        <w:rPr>
          <w:rFonts w:ascii="Times New Roman" w:hAnsi="Times New Roman"/>
          <w:sz w:val="28"/>
          <w:szCs w:val="28"/>
          <w:lang w:val="az-Latn-AZ"/>
        </w:rPr>
        <w:t>.</w:t>
      </w:r>
    </w:p>
    <w:p w:rsidR="009A3B8F" w:rsidRPr="002166D5" w:rsidRDefault="008C448A" w:rsidP="009A3B8F">
      <w:pPr>
        <w:contextualSpacing/>
        <w:jc w:val="both"/>
        <w:rPr>
          <w:rFonts w:ascii="Times New Roman" w:hAnsi="Times New Roman"/>
          <w:sz w:val="28"/>
          <w:szCs w:val="28"/>
          <w:lang w:val="az-Latn-AZ"/>
        </w:rPr>
      </w:pPr>
      <w:r>
        <w:rPr>
          <w:rFonts w:ascii="Times New Roman" w:hAnsi="Times New Roman"/>
          <w:sz w:val="28"/>
          <w:szCs w:val="28"/>
          <w:lang w:val="az-Latn-AZ"/>
        </w:rPr>
        <w:t>Tarix</w:t>
      </w:r>
      <w:r w:rsidR="009A3B8F" w:rsidRPr="002166D5">
        <w:rPr>
          <w:rFonts w:ascii="Times New Roman" w:hAnsi="Times New Roman"/>
          <w:sz w:val="28"/>
          <w:szCs w:val="28"/>
          <w:lang w:val="az-Latn-AZ"/>
        </w:rPr>
        <w:t xml:space="preserve"> sübut edir ki</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borc</w:t>
      </w:r>
      <w:r>
        <w:rPr>
          <w:rFonts w:ascii="Times New Roman" w:hAnsi="Times New Roman"/>
          <w:sz w:val="28"/>
          <w:szCs w:val="28"/>
          <w:lang w:val="az-Latn-AZ"/>
        </w:rPr>
        <w:t>lanmanın</w:t>
      </w:r>
      <w:r w:rsidR="009A3B8F" w:rsidRPr="002166D5">
        <w:rPr>
          <w:rFonts w:ascii="Times New Roman" w:hAnsi="Times New Roman"/>
          <w:sz w:val="28"/>
          <w:szCs w:val="28"/>
          <w:lang w:val="az-Latn-AZ"/>
        </w:rPr>
        <w:t xml:space="preserve"> kəskin </w:t>
      </w:r>
      <w:r>
        <w:rPr>
          <w:rFonts w:ascii="Times New Roman" w:hAnsi="Times New Roman"/>
          <w:sz w:val="28"/>
          <w:szCs w:val="28"/>
          <w:lang w:val="az-Latn-AZ"/>
        </w:rPr>
        <w:t>olaraq</w:t>
      </w:r>
      <w:r w:rsidR="009A3B8F" w:rsidRPr="002166D5">
        <w:rPr>
          <w:rFonts w:ascii="Times New Roman" w:hAnsi="Times New Roman"/>
          <w:sz w:val="28"/>
          <w:szCs w:val="28"/>
          <w:lang w:val="az-Latn-AZ"/>
        </w:rPr>
        <w:t xml:space="preserve"> birdən-birə</w:t>
      </w:r>
      <w:r>
        <w:rPr>
          <w:rFonts w:ascii="Times New Roman" w:hAnsi="Times New Roman"/>
          <w:sz w:val="28"/>
          <w:szCs w:val="28"/>
          <w:lang w:val="az-Latn-AZ"/>
        </w:rPr>
        <w:t xml:space="preserve"> azaltmağın özü də arzu</w:t>
      </w:r>
      <w:r w:rsidR="009A3B8F" w:rsidRPr="002166D5">
        <w:rPr>
          <w:rFonts w:ascii="Times New Roman" w:hAnsi="Times New Roman"/>
          <w:sz w:val="28"/>
          <w:szCs w:val="28"/>
          <w:lang w:val="az-Latn-AZ"/>
        </w:rPr>
        <w:t>olunan hal kimi qəbul edilm</w:t>
      </w:r>
      <w:r>
        <w:rPr>
          <w:rFonts w:ascii="Times New Roman" w:hAnsi="Times New Roman"/>
          <w:sz w:val="28"/>
          <w:szCs w:val="28"/>
          <w:lang w:val="az-Latn-AZ"/>
        </w:rPr>
        <w:t>əməkdədir</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 xml:space="preserve">çünki bu </w:t>
      </w:r>
      <w:r>
        <w:rPr>
          <w:rFonts w:ascii="Times New Roman" w:hAnsi="Times New Roman"/>
          <w:sz w:val="28"/>
          <w:szCs w:val="28"/>
          <w:lang w:val="az-Latn-AZ"/>
        </w:rPr>
        <w:t>vaxt</w:t>
      </w:r>
      <w:r w:rsidR="009A3B8F" w:rsidRPr="002166D5">
        <w:rPr>
          <w:rFonts w:ascii="Times New Roman" w:hAnsi="Times New Roman"/>
          <w:sz w:val="28"/>
          <w:szCs w:val="28"/>
          <w:lang w:val="az-Latn-AZ"/>
        </w:rPr>
        <w:t xml:space="preserve"> borc kapitalı bazarında borclu obyekt</w:t>
      </w:r>
      <w:r>
        <w:rPr>
          <w:rFonts w:ascii="Times New Roman" w:hAnsi="Times New Roman"/>
          <w:sz w:val="28"/>
          <w:szCs w:val="28"/>
          <w:lang w:val="az-Latn-AZ"/>
        </w:rPr>
        <w:t xml:space="preserve">ə qarşı mənfi reaksiya </w:t>
      </w:r>
      <w:r w:rsidR="009A3B8F" w:rsidRPr="002166D5">
        <w:rPr>
          <w:rFonts w:ascii="Times New Roman" w:hAnsi="Times New Roman"/>
          <w:sz w:val="28"/>
          <w:szCs w:val="28"/>
          <w:lang w:val="az-Latn-AZ"/>
        </w:rPr>
        <w:t>yarana bilər</w:t>
      </w:r>
      <w:r w:rsidR="00EC3136">
        <w:rPr>
          <w:rFonts w:ascii="Times New Roman" w:hAnsi="Times New Roman"/>
          <w:sz w:val="28"/>
          <w:szCs w:val="28"/>
          <w:lang w:val="az-Latn-AZ"/>
        </w:rPr>
        <w:t xml:space="preserve">. </w:t>
      </w:r>
      <w:r w:rsidR="00B01357">
        <w:rPr>
          <w:rFonts w:ascii="Times New Roman" w:hAnsi="Times New Roman"/>
          <w:sz w:val="28"/>
          <w:szCs w:val="28"/>
          <w:lang w:val="az-Latn-AZ"/>
        </w:rPr>
        <w:t>Amma</w:t>
      </w:r>
      <w:r w:rsidR="009A3B8F" w:rsidRPr="002166D5">
        <w:rPr>
          <w:rFonts w:ascii="Times New Roman" w:hAnsi="Times New Roman"/>
          <w:sz w:val="28"/>
          <w:szCs w:val="28"/>
          <w:lang w:val="az-Latn-AZ"/>
        </w:rPr>
        <w:t xml:space="preserve"> bu o demə</w:t>
      </w:r>
      <w:r w:rsidR="00B01357">
        <w:rPr>
          <w:rFonts w:ascii="Times New Roman" w:hAnsi="Times New Roman"/>
          <w:sz w:val="28"/>
          <w:szCs w:val="28"/>
          <w:lang w:val="az-Latn-AZ"/>
        </w:rPr>
        <w:t>k deyil</w:t>
      </w:r>
      <w:r w:rsidR="009A3B8F"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 xml:space="preserve">xarici </w:t>
      </w:r>
      <w:r w:rsidR="00A95796">
        <w:rPr>
          <w:rFonts w:ascii="Times New Roman" w:hAnsi="Times New Roman"/>
          <w:sz w:val="28"/>
          <w:szCs w:val="28"/>
          <w:lang w:val="az-Latn-AZ"/>
        </w:rPr>
        <w:t>borcun</w:t>
      </w:r>
      <w:r w:rsidR="009A3B8F" w:rsidRPr="002166D5">
        <w:rPr>
          <w:rFonts w:ascii="Times New Roman" w:hAnsi="Times New Roman"/>
          <w:sz w:val="28"/>
          <w:szCs w:val="28"/>
          <w:lang w:val="az-Latn-AZ"/>
        </w:rPr>
        <w:t xml:space="preserve"> kəskin</w:t>
      </w:r>
      <w:r w:rsidR="00A95796">
        <w:rPr>
          <w:rFonts w:ascii="Times New Roman" w:hAnsi="Times New Roman"/>
          <w:sz w:val="28"/>
          <w:szCs w:val="28"/>
          <w:lang w:val="az-Latn-AZ"/>
        </w:rPr>
        <w:t xml:space="preserve"> şəkildə</w:t>
      </w:r>
      <w:r w:rsidR="009A3B8F" w:rsidRPr="002166D5">
        <w:rPr>
          <w:rFonts w:ascii="Times New Roman" w:hAnsi="Times New Roman"/>
          <w:sz w:val="28"/>
          <w:szCs w:val="28"/>
          <w:lang w:val="az-Latn-AZ"/>
        </w:rPr>
        <w:t xml:space="preserve"> artım</w:t>
      </w:r>
      <w:r w:rsidR="00A95796">
        <w:rPr>
          <w:rFonts w:ascii="Times New Roman" w:hAnsi="Times New Roman"/>
          <w:sz w:val="28"/>
          <w:szCs w:val="28"/>
          <w:lang w:val="az-Latn-AZ"/>
        </w:rPr>
        <w:t>ının</w:t>
      </w:r>
      <w:r w:rsidR="009A3B8F" w:rsidRPr="002166D5">
        <w:rPr>
          <w:rFonts w:ascii="Times New Roman" w:hAnsi="Times New Roman"/>
          <w:sz w:val="28"/>
          <w:szCs w:val="28"/>
          <w:lang w:val="az-Latn-AZ"/>
        </w:rPr>
        <w:t xml:space="preserve"> qarşı</w:t>
      </w:r>
      <w:r w:rsidR="00A95796">
        <w:rPr>
          <w:rFonts w:ascii="Times New Roman" w:hAnsi="Times New Roman"/>
          <w:sz w:val="28"/>
          <w:szCs w:val="28"/>
          <w:lang w:val="az-Latn-AZ"/>
        </w:rPr>
        <w:t>sını almaq üçün</w:t>
      </w:r>
      <w:r w:rsidR="009A3B8F" w:rsidRPr="002166D5">
        <w:rPr>
          <w:rFonts w:ascii="Times New Roman" w:hAnsi="Times New Roman"/>
          <w:sz w:val="28"/>
          <w:szCs w:val="28"/>
          <w:lang w:val="az-Latn-AZ"/>
        </w:rPr>
        <w:t xml:space="preserve"> heç bir tədbir görülməməlidir</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əksinə borcun artım</w:t>
      </w:r>
      <w:r w:rsidR="00A95796">
        <w:rPr>
          <w:rFonts w:ascii="Times New Roman" w:hAnsi="Times New Roman"/>
          <w:sz w:val="28"/>
          <w:szCs w:val="28"/>
          <w:lang w:val="az-Latn-AZ"/>
        </w:rPr>
        <w:t>ını</w:t>
      </w:r>
      <w:r w:rsidR="009A3B8F" w:rsidRPr="002166D5">
        <w:rPr>
          <w:rFonts w:ascii="Times New Roman" w:hAnsi="Times New Roman"/>
          <w:sz w:val="28"/>
          <w:szCs w:val="28"/>
          <w:lang w:val="az-Latn-AZ"/>
        </w:rPr>
        <w:t xml:space="preserve"> azaltmağa </w:t>
      </w:r>
      <w:r w:rsidR="00A95796">
        <w:rPr>
          <w:rFonts w:ascii="Times New Roman" w:hAnsi="Times New Roman"/>
          <w:sz w:val="28"/>
          <w:szCs w:val="28"/>
          <w:lang w:val="az-Latn-AZ"/>
        </w:rPr>
        <w:t>icazə</w:t>
      </w:r>
      <w:r w:rsidR="009A3B8F" w:rsidRPr="002166D5">
        <w:rPr>
          <w:rFonts w:ascii="Times New Roman" w:hAnsi="Times New Roman"/>
          <w:sz w:val="28"/>
          <w:szCs w:val="28"/>
          <w:lang w:val="az-Latn-AZ"/>
        </w:rPr>
        <w:t xml:space="preserve"> verən xüsusi tədbirlər həyata keçirilməlidir</w:t>
      </w:r>
      <w:r w:rsidR="00A95796">
        <w:rPr>
          <w:rFonts w:ascii="Times New Roman" w:hAnsi="Times New Roman"/>
          <w:sz w:val="28"/>
          <w:szCs w:val="28"/>
          <w:lang w:val="az-Latn-AZ"/>
        </w:rPr>
        <w:t>.</w:t>
      </w:r>
    </w:p>
    <w:p w:rsidR="009A3B8F" w:rsidRPr="002166D5" w:rsidRDefault="00A95796" w:rsidP="009A3B8F">
      <w:pPr>
        <w:contextualSpacing/>
        <w:jc w:val="both"/>
        <w:rPr>
          <w:rFonts w:ascii="Times New Roman" w:hAnsi="Times New Roman"/>
          <w:sz w:val="28"/>
          <w:szCs w:val="28"/>
          <w:lang w:val="az-Latn-AZ"/>
        </w:rPr>
      </w:pPr>
      <w:r>
        <w:rPr>
          <w:rFonts w:ascii="Times New Roman" w:hAnsi="Times New Roman"/>
          <w:sz w:val="28"/>
          <w:szCs w:val="28"/>
          <w:lang w:val="az-Latn-AZ"/>
        </w:rPr>
        <w:t>Bunu da vurğulayaq</w:t>
      </w:r>
      <w:r w:rsidR="009A3B8F"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Pr>
          <w:rFonts w:ascii="Times New Roman" w:hAnsi="Times New Roman"/>
          <w:sz w:val="28"/>
          <w:szCs w:val="28"/>
          <w:lang w:val="az-Latn-AZ"/>
        </w:rPr>
        <w:t>borcun artım tempi</w:t>
      </w:r>
      <w:r w:rsidR="009A3B8F" w:rsidRPr="002166D5">
        <w:rPr>
          <w:rFonts w:ascii="Times New Roman" w:hAnsi="Times New Roman"/>
          <w:sz w:val="28"/>
          <w:szCs w:val="28"/>
          <w:lang w:val="az-Latn-AZ"/>
        </w:rPr>
        <w:t xml:space="preserve"> ilə iqtisadi artım arasında qarşılıqlı təsirin xüsusiyyətlərindən irəli gələrək milli iqtisadiyyatın inkişaf perspektivlərindən asılı olaraq xarici borcun dəqiq proqnozlaşdırılması üçün Dünya Bankı tərəfindən RMSM- X adlı standart model işlənib hazırlanmışdır</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Bu model Dünya Bankından borc resursları cəlb edən ölkələrin inkişaf perspektivləri</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onlarm xarici borc vəsaitlərinə olan tələbatının səviyyəsi və borcları qaytarma qabiliyyəti</w:t>
      </w:r>
      <w:r w:rsidR="00EC3136">
        <w:rPr>
          <w:rFonts w:ascii="Times New Roman" w:hAnsi="Times New Roman"/>
          <w:sz w:val="28"/>
          <w:szCs w:val="28"/>
          <w:lang w:val="az-Latn-AZ"/>
        </w:rPr>
        <w:t xml:space="preserve">, </w:t>
      </w:r>
      <w:r w:rsidR="009A3B8F" w:rsidRPr="002166D5">
        <w:rPr>
          <w:rFonts w:ascii="Times New Roman" w:hAnsi="Times New Roman"/>
          <w:sz w:val="28"/>
          <w:szCs w:val="28"/>
          <w:lang w:val="az-Latn-AZ"/>
        </w:rPr>
        <w:t>imkanlarını proqnozlaşdırmağa imkan verir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Dünya Bankının təklif etdiyi bu model xarici borcun qaytarılması üzrə gələcək faizlərin və əsas ödəmələrin proqnozunu verməyə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göstəriciləri ixrac göstəriciləri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MDM və dövlət xərcləri ilə əlaqələndirməyə imkan verir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bu modelin çatışmayan cəhətlərindən biri odur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ölkənin daxili borcları nəzərə alınmır və dövlətin borclarınm ümumi həcmi proqnozlaşdırıla bilir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Həmçinin model borcun tədricən ödənilməsi (yəni amortizasiyası) ilə faiz dərəcələri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stavkaları arasında əlaqələri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eyni zamanda dəyişkən və sabit faiz dərəcələri arasındakı fərqləri nəzərə ala bilmir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Əlbəttə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cəhətlər borc verən tərəf kimi Dünya Bankının maraqları çərçivəsində olmasa 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borc vəsaitlərini cəlb edən bir ölkə üçün çox mühüm amil kimi çıxış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zərurət özünü daha çox dövlət borclarının idarəedilməsi proseslərində büruzə verir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ölkə rəhbərliyi xarici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daxili borc resurslarınm cəlb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onların qaytarılması və onlara xidmətlə bağlı bütün əməliyyatların qeydiyyatının aparılması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planlaşdırılması üzrə vahid bir şəbəkə yaratmaq arzusundadırsa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cəhətin nəzərə alınması xüsusilə vacibdir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iqtisadi inkişafa təsirilə bağlı məsələlərin araşdırılmasmda borcun f</w:t>
      </w:r>
      <w:r w:rsidR="00ED2997">
        <w:rPr>
          <w:rFonts w:ascii="Times New Roman" w:hAnsi="Times New Roman"/>
          <w:sz w:val="28"/>
          <w:szCs w:val="28"/>
          <w:lang w:val="az-Latn-AZ"/>
        </w:rPr>
        <w:t>i</w:t>
      </w:r>
      <w:r w:rsidRPr="002166D5">
        <w:rPr>
          <w:rFonts w:ascii="Times New Roman" w:hAnsi="Times New Roman"/>
          <w:sz w:val="28"/>
          <w:szCs w:val="28"/>
          <w:lang w:val="az-Latn-AZ"/>
        </w:rPr>
        <w:t>skal siyasətlə qarşılıqlı təsirinin öyrənilməsi mühüm əhəmiyyət kəsb etməklə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problemin çox mühüm cəhətlərindən birini təşkil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Bildiyimiz kimi fiskal siyasət dedikdə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büdcə və vergi sistemləri və dövlətin bu sistemlərin fəaliyyəti ilə bağlı həyata keçirdiyi siyasət başa düşülür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borcu məhz həyata keçirilən fıskal siyasət çərçivəsində büdcə kəsirinin maliyyələşdirilməsi vasitəsi kimi çıxış edərək</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w:t>
      </w:r>
      <w:r w:rsidR="00ED2997">
        <w:rPr>
          <w:rFonts w:ascii="Times New Roman" w:hAnsi="Times New Roman"/>
          <w:sz w:val="28"/>
          <w:szCs w:val="28"/>
          <w:lang w:val="az-Latn-AZ"/>
        </w:rPr>
        <w:t>i</w:t>
      </w:r>
      <w:r w:rsidRPr="002166D5">
        <w:rPr>
          <w:rFonts w:ascii="Times New Roman" w:hAnsi="Times New Roman"/>
          <w:sz w:val="28"/>
          <w:szCs w:val="28"/>
          <w:lang w:val="az-Latn-AZ"/>
        </w:rPr>
        <w:t>skal siyasətin bir aləti rolunu oynayır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Ümumiyyətlə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borcu və büdcə sistemi arasında qarşılıqlı münasibətlərin tənzimlənməsinin dörd əsas nəzəriyyəsi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konsepsiyası fərqləndirilir</w:t>
      </w:r>
      <w:r w:rsidR="00EC3136">
        <w:rPr>
          <w:rFonts w:ascii="Times New Roman" w:hAnsi="Times New Roman"/>
          <w:sz w:val="28"/>
          <w:szCs w:val="28"/>
          <w:lang w:val="az-Latn-AZ"/>
        </w:rPr>
        <w:t xml:space="preserve">. </w:t>
      </w:r>
    </w:p>
    <w:p w:rsidR="009A3B8F" w:rsidRPr="002166D5" w:rsidRDefault="009A3B8F" w:rsidP="009A3B8F">
      <w:pPr>
        <w:numPr>
          <w:ilvl w:val="0"/>
          <w:numId w:val="16"/>
        </w:numPr>
        <w:contextualSpacing/>
        <w:jc w:val="both"/>
        <w:rPr>
          <w:rFonts w:ascii="Times New Roman" w:hAnsi="Times New Roman"/>
          <w:sz w:val="28"/>
          <w:szCs w:val="28"/>
          <w:lang w:val="az-Latn-AZ"/>
        </w:rPr>
      </w:pPr>
      <w:r w:rsidRPr="002166D5">
        <w:rPr>
          <w:rFonts w:ascii="Times New Roman" w:hAnsi="Times New Roman"/>
          <w:sz w:val="28"/>
          <w:szCs w:val="28"/>
          <w:lang w:val="az-Latn-AZ"/>
        </w:rPr>
        <w:t>İllik balanslaşdırılan büdcə nəzəriyyəsi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kəsri</w:t>
      </w:r>
      <w:r w:rsidRPr="00ED2997">
        <w:rPr>
          <w:rFonts w:ascii="Times New Roman" w:hAnsi="Times New Roman"/>
          <w:sz w:val="28"/>
          <w:szCs w:val="28"/>
          <w:lang w:val="az-Latn-AZ"/>
        </w:rPr>
        <w:t>siz</w:t>
      </w:r>
      <w:r w:rsidRPr="002166D5">
        <w:rPr>
          <w:rFonts w:ascii="Times New Roman" w:hAnsi="Times New Roman"/>
          <w:sz w:val="28"/>
          <w:szCs w:val="28"/>
          <w:lang w:val="az-Latn-AZ"/>
        </w:rPr>
        <w:t xml:space="preserve"> büdcənin illik balanslaşdırılması zəruriliyi nəzərdə tutulur</w:t>
      </w:r>
      <w:r w:rsidR="00EC3136">
        <w:rPr>
          <w:rFonts w:ascii="Times New Roman" w:hAnsi="Times New Roman"/>
          <w:sz w:val="28"/>
          <w:szCs w:val="28"/>
          <w:lang w:val="az-Latn-AZ"/>
        </w:rPr>
        <w:t xml:space="preserve">. </w:t>
      </w:r>
    </w:p>
    <w:p w:rsidR="009A3B8F" w:rsidRPr="002166D5" w:rsidRDefault="009A3B8F" w:rsidP="009A3B8F">
      <w:pPr>
        <w:numPr>
          <w:ilvl w:val="0"/>
          <w:numId w:val="16"/>
        </w:numPr>
        <w:contextualSpacing/>
        <w:jc w:val="both"/>
        <w:rPr>
          <w:rFonts w:ascii="Times New Roman" w:hAnsi="Times New Roman"/>
          <w:sz w:val="28"/>
          <w:szCs w:val="28"/>
          <w:lang w:val="az-Latn-AZ"/>
        </w:rPr>
      </w:pPr>
      <w:r w:rsidRPr="002166D5">
        <w:rPr>
          <w:rFonts w:ascii="Times New Roman" w:hAnsi="Times New Roman"/>
          <w:sz w:val="28"/>
          <w:szCs w:val="28"/>
          <w:lang w:val="az-Latn-AZ"/>
        </w:rPr>
        <w:t>Tsiklik balanslaşdırılan büdcə kəsiri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büdcənin maliyyə ili və ya təqvim ili üçün deyil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bütövlükdə iqtisadi tsikl müddətinə balanslaşdırılması nəzərdə tutulur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nəzəriyyəyə görə iqtisadi inkişaf tsiklindəki tənəzzül şəraitində </w:t>
      </w:r>
      <w:r w:rsidRPr="002166D5">
        <w:rPr>
          <w:rFonts w:ascii="Times New Roman" w:hAnsi="Times New Roman"/>
          <w:sz w:val="28"/>
          <w:szCs w:val="28"/>
          <w:lang w:val="az-Latn-AZ"/>
        </w:rPr>
        <w:lastRenderedPageBreak/>
        <w:t>yaranmış büdcə kəsirinin maliyyələşdirilməsində dövlət borcu bir alət rolunu oynayır</w:t>
      </w:r>
      <w:r w:rsidR="00EC3136">
        <w:rPr>
          <w:rFonts w:ascii="Times New Roman" w:hAnsi="Times New Roman"/>
          <w:sz w:val="28"/>
          <w:szCs w:val="28"/>
          <w:lang w:val="az-Latn-AZ"/>
        </w:rPr>
        <w:t xml:space="preserve">. </w:t>
      </w:r>
    </w:p>
    <w:p w:rsidR="009A3B8F" w:rsidRPr="002166D5" w:rsidRDefault="009A3B8F" w:rsidP="009A3B8F">
      <w:pPr>
        <w:numPr>
          <w:ilvl w:val="0"/>
          <w:numId w:val="16"/>
        </w:numPr>
        <w:contextualSpacing/>
        <w:jc w:val="both"/>
        <w:rPr>
          <w:rFonts w:ascii="Times New Roman" w:hAnsi="Times New Roman"/>
          <w:sz w:val="28"/>
          <w:szCs w:val="28"/>
          <w:lang w:val="az-Latn-AZ"/>
        </w:rPr>
      </w:pPr>
      <w:r w:rsidRPr="002166D5">
        <w:rPr>
          <w:rFonts w:ascii="Times New Roman" w:hAnsi="Times New Roman"/>
          <w:sz w:val="28"/>
          <w:szCs w:val="28"/>
          <w:lang w:val="az-Latn-AZ"/>
        </w:rPr>
        <w:t>İqtisadi siyasətin stabilləşdirilməsi nəzəriyyəsi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bütövlükdə iqtisadi inkişaf tsiklində büdcənin balanslaşdırılması nəzərdə tutulur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ancaq bu balanslaşdırmada stabilləşdiricilərin rolu xüsusidir</w:t>
      </w:r>
      <w:r w:rsidR="00EC3136">
        <w:rPr>
          <w:rFonts w:ascii="Times New Roman" w:hAnsi="Times New Roman"/>
          <w:sz w:val="28"/>
          <w:szCs w:val="28"/>
          <w:lang w:val="az-Latn-AZ"/>
        </w:rPr>
        <w:t xml:space="preserve">. </w:t>
      </w:r>
    </w:p>
    <w:p w:rsidR="009A3B8F" w:rsidRPr="002166D5" w:rsidRDefault="009A3B8F" w:rsidP="009A3B8F">
      <w:pPr>
        <w:numPr>
          <w:ilvl w:val="0"/>
          <w:numId w:val="16"/>
        </w:numPr>
        <w:contextualSpacing/>
        <w:jc w:val="both"/>
        <w:rPr>
          <w:rFonts w:ascii="Times New Roman" w:hAnsi="Times New Roman"/>
          <w:sz w:val="28"/>
          <w:szCs w:val="28"/>
          <w:lang w:val="az-Latn-AZ"/>
        </w:rPr>
      </w:pPr>
      <w:r w:rsidRPr="002166D5">
        <w:rPr>
          <w:rFonts w:ascii="Times New Roman" w:hAnsi="Times New Roman"/>
          <w:sz w:val="28"/>
          <w:szCs w:val="28"/>
          <w:lang w:val="az-Latn-AZ"/>
        </w:rPr>
        <w:t>Kompensasiya olunan büdcə nəzəriyyəsi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belə b</w:t>
      </w:r>
      <w:r w:rsidRPr="00ED2997">
        <w:rPr>
          <w:rFonts w:ascii="Times New Roman" w:hAnsi="Times New Roman"/>
          <w:sz w:val="28"/>
          <w:szCs w:val="28"/>
          <w:lang w:val="az-Latn-AZ"/>
        </w:rPr>
        <w:t>ir</w:t>
      </w:r>
      <w:r w:rsidRPr="002166D5">
        <w:rPr>
          <w:rFonts w:ascii="Times New Roman" w:hAnsi="Times New Roman"/>
          <w:sz w:val="28"/>
          <w:szCs w:val="28"/>
          <w:lang w:val="az-Latn-AZ"/>
        </w:rPr>
        <w:t xml:space="preserve"> vəziyyət nəzərdə tutulur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ölkənin milli iqtisadi sisteminin inkişafmda davamlı olaraq durğunluq müşahidə edilməkdədir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durğunluq fonunda müşahidə ed</w:t>
      </w:r>
      <w:r w:rsidRPr="00ED2997">
        <w:rPr>
          <w:rFonts w:ascii="Times New Roman" w:hAnsi="Times New Roman"/>
          <w:sz w:val="28"/>
          <w:szCs w:val="28"/>
          <w:lang w:val="az-Latn-AZ"/>
        </w:rPr>
        <w:t>ilən</w:t>
      </w:r>
      <w:r w:rsidRPr="002166D5">
        <w:rPr>
          <w:rFonts w:ascii="Times New Roman" w:hAnsi="Times New Roman"/>
          <w:sz w:val="28"/>
          <w:szCs w:val="28"/>
          <w:lang w:val="az-Latn-AZ"/>
        </w:rPr>
        <w:t xml:space="preserve"> büdcə kəsirini azaltmaq üçün dövlətin xarici borc resurslar</w:t>
      </w:r>
      <w:r w:rsidR="00ED2997">
        <w:rPr>
          <w:rFonts w:ascii="Times New Roman" w:hAnsi="Times New Roman"/>
          <w:sz w:val="28"/>
          <w:szCs w:val="28"/>
          <w:lang w:val="az-Latn-AZ"/>
        </w:rPr>
        <w:t>ın</w:t>
      </w:r>
      <w:r w:rsidRPr="002166D5">
        <w:rPr>
          <w:rFonts w:ascii="Times New Roman" w:hAnsi="Times New Roman"/>
          <w:sz w:val="28"/>
          <w:szCs w:val="28"/>
          <w:lang w:val="az-Latn-AZ"/>
        </w:rPr>
        <w:t xml:space="preserve">ı cəlb etməsi mütləq xarakter daşıyır və </w:t>
      </w:r>
      <w:r w:rsidRPr="002166D5">
        <w:rPr>
          <w:rFonts w:ascii="Times New Roman" w:hAnsi="Times New Roman"/>
          <w:bCs/>
          <w:sz w:val="28"/>
          <w:szCs w:val="28"/>
          <w:lang w:val="az-Latn-AZ"/>
        </w:rPr>
        <w:t>bu</w:t>
      </w:r>
      <w:r w:rsidRPr="002166D5">
        <w:rPr>
          <w:rFonts w:ascii="Times New Roman" w:hAnsi="Times New Roman"/>
          <w:sz w:val="28"/>
          <w:szCs w:val="28"/>
          <w:lang w:val="az-Latn-AZ"/>
        </w:rPr>
        <w:t xml:space="preserve"> vəsaitlərdən imtina mümkünsüzdür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Bir çox hallarda xarici dövlət borcu dövlət xərclərinin maliyyələşdirilməsində vergi daxilolmalarma alternativ maliyyə vasitəsi kimi qiymətləndirilir və bu məqsədlərə yönəldilir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tendensiya maliyyə bazarı inkişaf etmiş ölkələrdə daha çox müşahidə edilir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Əlbəttə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D2997">
        <w:rPr>
          <w:rFonts w:ascii="Times New Roman" w:hAnsi="Times New Roman"/>
          <w:sz w:val="28"/>
          <w:szCs w:val="28"/>
          <w:lang w:val="az-Latn-AZ"/>
        </w:rPr>
        <w:t xml:space="preserve"> </w:t>
      </w:r>
      <w:r w:rsidRPr="002166D5">
        <w:rPr>
          <w:rFonts w:ascii="Times New Roman" w:hAnsi="Times New Roman"/>
          <w:sz w:val="28"/>
          <w:szCs w:val="28"/>
          <w:lang w:val="az-Latn-AZ"/>
        </w:rPr>
        <w:t>cəhət digər mənbələrdən büdcəyə daxil olan gəlirlərin az olması</w:t>
      </w:r>
      <w:r w:rsidR="00ED2997">
        <w:rPr>
          <w:rFonts w:ascii="Times New Roman" w:hAnsi="Times New Roman"/>
          <w:sz w:val="28"/>
          <w:szCs w:val="28"/>
          <w:lang w:val="az-Latn-AZ"/>
        </w:rPr>
        <w:t>,</w:t>
      </w:r>
      <w:r w:rsidRPr="002166D5">
        <w:rPr>
          <w:rFonts w:ascii="Times New Roman" w:hAnsi="Times New Roman"/>
          <w:sz w:val="28"/>
          <w:szCs w:val="28"/>
          <w:lang w:val="az-Latn-AZ"/>
        </w:rPr>
        <w:t xml:space="preserve"> yaxud da dövlət xərclərinin ödənilməsinə kifayət etməməsi səbəbi ilə </w:t>
      </w:r>
      <w:r w:rsidR="00ED2997">
        <w:rPr>
          <w:rFonts w:ascii="Times New Roman" w:hAnsi="Times New Roman"/>
          <w:sz w:val="28"/>
          <w:szCs w:val="28"/>
          <w:lang w:val="az-Latn-AZ"/>
        </w:rPr>
        <w:t>əl</w:t>
      </w:r>
      <w:r w:rsidRPr="002166D5">
        <w:rPr>
          <w:rFonts w:ascii="Times New Roman" w:hAnsi="Times New Roman"/>
          <w:sz w:val="28"/>
          <w:szCs w:val="28"/>
          <w:lang w:val="az-Latn-AZ"/>
        </w:rPr>
        <w:t>aqədardır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Bəzi keçid iqtisadiyyatı ölkələrində dövlətə məxsus səhmlərdən və </w:t>
      </w:r>
      <w:r w:rsidR="00ED2997">
        <w:rPr>
          <w:rFonts w:ascii="Times New Roman" w:hAnsi="Times New Roman"/>
          <w:sz w:val="28"/>
          <w:szCs w:val="28"/>
          <w:lang w:val="az-Latn-AZ"/>
        </w:rPr>
        <w:t>ö</w:t>
      </w:r>
      <w:r w:rsidRPr="002166D5">
        <w:rPr>
          <w:rFonts w:ascii="Times New Roman" w:hAnsi="Times New Roman"/>
          <w:sz w:val="28"/>
          <w:szCs w:val="28"/>
          <w:lang w:val="az-Latn-AZ"/>
        </w:rPr>
        <w:t>zəlləşdirmədən daxil olan gəlirlər hesab</w:t>
      </w:r>
      <w:r w:rsidR="00ED2997">
        <w:rPr>
          <w:rFonts w:ascii="Times New Roman" w:hAnsi="Times New Roman"/>
          <w:sz w:val="28"/>
          <w:szCs w:val="28"/>
          <w:lang w:val="az-Latn-AZ"/>
        </w:rPr>
        <w:t>ın</w:t>
      </w:r>
      <w:r w:rsidRPr="002166D5">
        <w:rPr>
          <w:rFonts w:ascii="Times New Roman" w:hAnsi="Times New Roman"/>
          <w:sz w:val="28"/>
          <w:szCs w:val="28"/>
          <w:lang w:val="az-Latn-AZ"/>
        </w:rPr>
        <w:t xml:space="preserve">a da dövlət xərclərinin maliyyələşdirilməsi </w:t>
      </w:r>
      <w:r w:rsidR="00ED2997">
        <w:rPr>
          <w:rFonts w:ascii="Times New Roman" w:hAnsi="Times New Roman"/>
          <w:sz w:val="28"/>
          <w:szCs w:val="28"/>
          <w:lang w:val="az-Latn-AZ"/>
        </w:rPr>
        <w:t>h</w:t>
      </w:r>
      <w:r w:rsidRPr="002166D5">
        <w:rPr>
          <w:rFonts w:ascii="Times New Roman" w:hAnsi="Times New Roman"/>
          <w:sz w:val="28"/>
          <w:szCs w:val="28"/>
          <w:lang w:val="az-Latn-AZ"/>
        </w:rPr>
        <w:t>əyata keçirilir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Son illər bu təcrübə daha çox Rusiyanın iqtisadiyyatında tətbiq </w:t>
      </w:r>
      <w:r w:rsidR="00ED2997">
        <w:rPr>
          <w:rFonts w:ascii="Times New Roman" w:hAnsi="Times New Roman"/>
          <w:sz w:val="28"/>
          <w:szCs w:val="28"/>
          <w:lang w:val="az-Latn-AZ"/>
        </w:rPr>
        <w:t>e</w:t>
      </w:r>
      <w:r w:rsidRPr="002166D5">
        <w:rPr>
          <w:rFonts w:ascii="Times New Roman" w:hAnsi="Times New Roman"/>
          <w:sz w:val="28"/>
          <w:szCs w:val="28"/>
          <w:lang w:val="az-Latn-AZ"/>
        </w:rPr>
        <w:t>dilməkdədir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Buna zərurət yaradan əsas cəhət həyata keçirilən f</w:t>
      </w:r>
      <w:r w:rsidR="00ED2997">
        <w:rPr>
          <w:rFonts w:ascii="Times New Roman" w:hAnsi="Times New Roman"/>
          <w:sz w:val="28"/>
          <w:szCs w:val="28"/>
          <w:lang w:val="az-Latn-AZ"/>
        </w:rPr>
        <w:t>i</w:t>
      </w:r>
      <w:r w:rsidRPr="002166D5">
        <w:rPr>
          <w:rFonts w:ascii="Times New Roman" w:hAnsi="Times New Roman"/>
          <w:sz w:val="28"/>
          <w:szCs w:val="28"/>
          <w:lang w:val="az-Latn-AZ"/>
        </w:rPr>
        <w:t xml:space="preserve">skal siyasət çərçivəsində dövlət borcu və vergilərin bir-birini qarşılıqlı əvəz edə bilməməsi yaxud </w:t>
      </w:r>
      <w:r w:rsidR="00ED2997">
        <w:rPr>
          <w:rFonts w:ascii="Times New Roman" w:hAnsi="Times New Roman"/>
          <w:sz w:val="28"/>
          <w:szCs w:val="28"/>
          <w:lang w:val="az-Latn-AZ"/>
        </w:rPr>
        <w:t>d</w:t>
      </w:r>
      <w:r w:rsidRPr="002166D5">
        <w:rPr>
          <w:rFonts w:ascii="Times New Roman" w:hAnsi="Times New Roman"/>
          <w:sz w:val="28"/>
          <w:szCs w:val="28"/>
          <w:lang w:val="az-Latn-AZ"/>
        </w:rPr>
        <w:t>a bunun iqtisadi sistemin fəaliyyəti üçün çətinlik törətməsidir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Onu da qeyd edək </w:t>
      </w:r>
      <w:r w:rsidR="00ED2997">
        <w:rPr>
          <w:rFonts w:ascii="Times New Roman" w:hAnsi="Times New Roman"/>
          <w:sz w:val="28"/>
          <w:szCs w:val="28"/>
          <w:lang w:val="az-Latn-AZ"/>
        </w:rPr>
        <w:t>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amili və vergi arasında qarşılıqlı əlaqənin nəzəri məsələlərinin inkişafı Roberto Barronun adı ilə bağlıdır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Aparılmış tədqiqatların</w:t>
      </w:r>
      <w:r w:rsidR="00ED2997">
        <w:rPr>
          <w:rFonts w:ascii="Times New Roman" w:hAnsi="Times New Roman"/>
          <w:sz w:val="28"/>
          <w:szCs w:val="28"/>
          <w:lang w:val="az-Latn-AZ"/>
        </w:rPr>
        <w:t xml:space="preserve"> </w:t>
      </w:r>
      <w:r w:rsidRPr="002166D5">
        <w:rPr>
          <w:rFonts w:ascii="Times New Roman" w:hAnsi="Times New Roman"/>
          <w:sz w:val="28"/>
          <w:szCs w:val="28"/>
          <w:lang w:val="az-Latn-AZ"/>
        </w:rPr>
        <w:t>mühüm nəticələrindən biri o olmuşdur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maliyyəsinin səmərəli fəaliyyəti vergilərlə gəlirlər arasında daimi nisbətin təmin edilməsini tələb edir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İlk baxışdan elə görünə bilər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büdcə kəsirinin maliyyələşdirilməsində dövbt borcu və vergi amili ilə yanaşı pul emissiyası mexanizmindən də istifadə edilə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Aydındır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inflyasiyaya səbəb ola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nəticədə iqtisadi sistemin fəaliyyə</w:t>
      </w:r>
      <w:r w:rsidR="00ED2997">
        <w:rPr>
          <w:rFonts w:ascii="Times New Roman" w:hAnsi="Times New Roman"/>
          <w:sz w:val="28"/>
          <w:szCs w:val="28"/>
          <w:lang w:val="az-Latn-AZ"/>
        </w:rPr>
        <w:t>t</w:t>
      </w:r>
      <w:r w:rsidRPr="002166D5">
        <w:rPr>
          <w:rFonts w:ascii="Times New Roman" w:hAnsi="Times New Roman"/>
          <w:sz w:val="28"/>
          <w:szCs w:val="28"/>
          <w:lang w:val="az-Latn-AZ"/>
        </w:rPr>
        <w:t>inə</w:t>
      </w:r>
      <w:r w:rsidR="00ED2997">
        <w:rPr>
          <w:rFonts w:ascii="Times New Roman" w:hAnsi="Times New Roman"/>
          <w:sz w:val="28"/>
          <w:szCs w:val="28"/>
          <w:lang w:val="az-Latn-AZ"/>
        </w:rPr>
        <w:t xml:space="preserve"> </w:t>
      </w:r>
      <w:r w:rsidRPr="002166D5">
        <w:rPr>
          <w:rFonts w:ascii="Times New Roman" w:hAnsi="Times New Roman"/>
          <w:sz w:val="28"/>
          <w:szCs w:val="28"/>
          <w:lang w:val="az-Latn-AZ"/>
        </w:rPr>
        <w:t>mənfi təsir göstərər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Ona görə də xarici borcun iqtisadi inkişafla bağlı </w:t>
      </w:r>
      <w:r w:rsidRPr="002166D5">
        <w:rPr>
          <w:rFonts w:ascii="Times New Roman" w:hAnsi="Times New Roman"/>
          <w:sz w:val="28"/>
          <w:szCs w:val="28"/>
          <w:lang w:val="az-Latn-AZ"/>
        </w:rPr>
        <w:lastRenderedPageBreak/>
        <w:t>aspektlərinin araşdırılmasında inflyasiya amili də nəzərdən keçirilməlidir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xüsusən də inflyasiyanın</w:t>
      </w:r>
      <w:r w:rsidR="00ED2997">
        <w:rPr>
          <w:rFonts w:ascii="Times New Roman" w:hAnsi="Times New Roman"/>
          <w:sz w:val="28"/>
          <w:szCs w:val="28"/>
          <w:lang w:val="az-Latn-AZ"/>
        </w:rPr>
        <w:t xml:space="preserve"> </w:t>
      </w:r>
      <w:r w:rsidRPr="002166D5">
        <w:rPr>
          <w:rFonts w:ascii="Times New Roman" w:hAnsi="Times New Roman"/>
          <w:sz w:val="28"/>
          <w:szCs w:val="28"/>
          <w:lang w:val="az-Latn-AZ"/>
        </w:rPr>
        <w:t>səviyyəsinin minimuma endirilməsi önəmli əhəmiyyət kəsb ebir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Qeyd edək ki inflyasiya amilinin nəzərə almması məhz maliyyə bazarı inkişaf etməkdə olan ölkələr üçün daha münasibdir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Məsələnin digər bir cəhəti də ondan ibarətdir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inflyasiya ilə əlaqədar indeksləşdirmənin aparılmaması belə bir modelin tətbiqinə çətinlik törədir Burada borc qiymətli kağızların indeksləşdirilməməsi məsələsi çətinlik yaradır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Onagörə də bir sıra hallarda indeksləşdirilmiş qiymətli kağızlar buraxmadan məhz büdcə kəsirinin inflyasiyalı maliyyələşdirilməsi mexanizmindən istifadə edilir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zaman da inflyasiyanın səbəb olduğu itkilərin minimuma endirilməsi zərurəti ortaya çıxır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Fikrimizcə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xərclərinin borc vəsaitləri hesabına təmin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maliyyələşdirilməsi vergi ödəmələrinin səviyyəsinin aşağı olması və ya büdcə xərclərinin səviyyəsinin nisbətən yüksək olması şəraitində müəyyən qədər əlverişli maliyyələşdirmə mexanizmi kimi qəbul edilə bilər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Lakin büdcə xərclərinin maliyyələşdirilməsində xarici borc vəsaitlərindən</w:t>
      </w:r>
      <w:r w:rsidR="00ED2997">
        <w:rPr>
          <w:rFonts w:ascii="Times New Roman" w:hAnsi="Times New Roman"/>
          <w:sz w:val="28"/>
          <w:szCs w:val="28"/>
          <w:lang w:val="az-Latn-AZ"/>
        </w:rPr>
        <w:t xml:space="preserve"> </w:t>
      </w:r>
      <w:r w:rsidRPr="002166D5">
        <w:rPr>
          <w:rFonts w:ascii="Times New Roman" w:hAnsi="Times New Roman"/>
          <w:sz w:val="28"/>
          <w:szCs w:val="28"/>
          <w:lang w:val="az-Latn-AZ"/>
        </w:rPr>
        <w:t>istifadə müəyyən neqativ hallara səbəb ola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İlk növbədə özəl sektorun maliyyə bazarından sıxışdırılıb çıxarılması prosesi baş verə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Buna sıxışdırıb çıxarılma effekti də deyilir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zaman dövlət investisiya bazarında özəl sektorla rəqabət aparan bir tərəf kimi çıxış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Buna səbəb xarici borcun həddindən artıq çoxalması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yəni dövlətin xarici borc resurslarına daha böyük həcmdə müraciət etməsidir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bunun da nəticəsində ölkədə özəl sektora investisiya axını zəifləyir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isə öz növbəsində iqtisadi inkişafa mənfi təsir göstərir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desək borc kapitalı bazarında xarici borc resurslarına olan tələb müstəvisində dövlətin tələbatı özəl sektorun tələbat payını ötüb keçir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Əlbəttə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özəl müəssisələrin yaranmasında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fəaliyyətində maneə yaradan bu amil istehsal müəssisələrinin dövriyyə kapitalının həcminin kəskin şəkildə azalmasma da səbəb olur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Digər tərəfdən dövlət xərclərinin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büdcənin maliyyələşdirilməsində dövlət borcunun təsir dairəsinin genişlənməsi sonda dövlət xərclərinin artması ilə nəticələnə bilir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kapitalı bazarında həmin ölkəyə inamm azalmasına səbəb olur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isə öz növbəsində ölkədə investisiya mühitinə də mənfi təsir göstərir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lastRenderedPageBreak/>
        <w:t>Dövlət qiymətli kağızlarına tələbin səviyyəsi də aşağı düşür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məhdudlaşır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 da qeyd edək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xərclərinin artması sıxışdırılma effektinin güclənməsinə gətirib çıxarır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 xərclərinin maliyyələşdirilməsində dövlət borcunun vergiləri əvəz etməsi nəticəsində vergilərin yumşaldılması dövlət borcunun həcminin kəskin şəkildə artmas</w:t>
      </w:r>
      <w:r w:rsidR="00ED2997">
        <w:rPr>
          <w:rFonts w:ascii="Times New Roman" w:hAnsi="Times New Roman"/>
          <w:sz w:val="28"/>
          <w:szCs w:val="28"/>
          <w:lang w:val="az-Latn-AZ"/>
        </w:rPr>
        <w:t>ın</w:t>
      </w:r>
      <w:r w:rsidRPr="002166D5">
        <w:rPr>
          <w:rFonts w:ascii="Times New Roman" w:hAnsi="Times New Roman"/>
          <w:sz w:val="28"/>
          <w:szCs w:val="28"/>
          <w:lang w:val="az-Latn-AZ"/>
        </w:rPr>
        <w:t>a səbəb olur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proses büdcə xərclərinin xarici borc resursları hesabına maliyyələşdirilməsi imkanlarını getdikcə məhdudlaşdırır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inkişaf etmiş ölkələrdə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 ABŞ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Yaponiya kimi iri borclu ölkələr üçün bu hal bir o qədər də problem xarakterli deyildir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kiçik dövlətlər bu məcburiyyətlə üzləşirlər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İqtisadi sistemi zəif olan dövlətlər tədricən dövlət borclarını azaltmaq siyasəti kursunu əsas götürürlər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Bəzən də belə ölkələr üçün borcun səviyyəsini azaltmaq çətin olur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Borcun səviyyəsini azaltmaq üçün milli iqtisadi sistem alternativ maliyyə mənbələrinə malik olmalıdır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həcmi ilə bu mənbələrin potensial imkanları arasında uyğunluğun gözlənilməsi isə borcun optimal həddini qoruyub saxlamağı təmin edə bilər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Nəzəri baxımdan xarici borcun iqtisadi sistem</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milli iqtisadiyyat üçün təsirinin müəyyən edilməsində onun həcmi məcmu milli məhsulun həcmi ilə müqayisə edilir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təcrübəsində aşağıdakı göstəricilər sistemindən də istifadə edirlər:</w:t>
      </w:r>
    </w:p>
    <w:p w:rsidR="009A3B8F" w:rsidRPr="002166D5" w:rsidRDefault="009A3B8F" w:rsidP="009A3B8F">
      <w:pPr>
        <w:numPr>
          <w:ilvl w:val="0"/>
          <w:numId w:val="17"/>
        </w:numPr>
        <w:contextualSpacing/>
        <w:jc w:val="both"/>
        <w:rPr>
          <w:rFonts w:ascii="Times New Roman" w:hAnsi="Times New Roman"/>
          <w:sz w:val="28"/>
          <w:szCs w:val="28"/>
          <w:lang w:val="az-Latn-AZ"/>
        </w:rPr>
      </w:pPr>
      <w:r w:rsidRPr="002166D5">
        <w:rPr>
          <w:rFonts w:ascii="Times New Roman" w:hAnsi="Times New Roman"/>
          <w:sz w:val="28"/>
          <w:szCs w:val="28"/>
          <w:lang w:val="az-Latn-AZ"/>
        </w:rPr>
        <w:t>məcmu milli məhsulun real həcmi;</w:t>
      </w:r>
    </w:p>
    <w:p w:rsidR="009A3B8F" w:rsidRPr="002166D5" w:rsidRDefault="009A3B8F" w:rsidP="009A3B8F">
      <w:pPr>
        <w:numPr>
          <w:ilvl w:val="0"/>
          <w:numId w:val="17"/>
        </w:numPr>
        <w:contextualSpacing/>
        <w:jc w:val="both"/>
        <w:rPr>
          <w:rFonts w:ascii="Times New Roman" w:hAnsi="Times New Roman"/>
          <w:sz w:val="28"/>
          <w:szCs w:val="28"/>
          <w:lang w:val="az-Latn-AZ"/>
        </w:rPr>
      </w:pPr>
      <w:r w:rsidRPr="002166D5">
        <w:rPr>
          <w:rFonts w:ascii="Times New Roman" w:hAnsi="Times New Roman"/>
          <w:sz w:val="28"/>
          <w:szCs w:val="28"/>
          <w:lang w:val="az-Latn-AZ"/>
        </w:rPr>
        <w:t>büdcə gəlirlərinin həcmi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 cümlədən vergi gəlirlərinin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pul formasında daxilolmaların səviyyəsi;</w:t>
      </w:r>
    </w:p>
    <w:p w:rsidR="009A3B8F" w:rsidRPr="002166D5" w:rsidRDefault="009A3B8F" w:rsidP="009A3B8F">
      <w:pPr>
        <w:numPr>
          <w:ilvl w:val="0"/>
          <w:numId w:val="17"/>
        </w:numPr>
        <w:contextualSpacing/>
        <w:jc w:val="both"/>
        <w:rPr>
          <w:rFonts w:ascii="Times New Roman" w:hAnsi="Times New Roman"/>
          <w:sz w:val="28"/>
          <w:szCs w:val="28"/>
          <w:lang w:val="az-Latn-AZ"/>
        </w:rPr>
      </w:pPr>
      <w:r w:rsidRPr="002166D5">
        <w:rPr>
          <w:rFonts w:ascii="Times New Roman" w:hAnsi="Times New Roman"/>
          <w:sz w:val="28"/>
          <w:szCs w:val="28"/>
          <w:lang w:val="az-Latn-AZ"/>
        </w:rPr>
        <w:t>ixrac edilən əmtəə və xidmətlərin həcmi;</w:t>
      </w:r>
    </w:p>
    <w:p w:rsidR="009A3B8F" w:rsidRPr="002166D5" w:rsidRDefault="009A3B8F" w:rsidP="009A3B8F">
      <w:pPr>
        <w:numPr>
          <w:ilvl w:val="0"/>
          <w:numId w:val="17"/>
        </w:num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dövlətin valyuta (valyuta-qızıl) ehtiyatları;</w:t>
      </w:r>
    </w:p>
    <w:p w:rsidR="009A3B8F" w:rsidRPr="002166D5" w:rsidRDefault="009A3B8F" w:rsidP="009A3B8F">
      <w:pPr>
        <w:numPr>
          <w:ilvl w:val="0"/>
          <w:numId w:val="17"/>
        </w:numPr>
        <w:contextualSpacing/>
        <w:jc w:val="both"/>
        <w:rPr>
          <w:rFonts w:ascii="Times New Roman" w:hAnsi="Times New Roman"/>
          <w:sz w:val="28"/>
          <w:szCs w:val="28"/>
          <w:lang w:val="az-Latn-AZ"/>
        </w:rPr>
      </w:pPr>
      <w:r w:rsidRPr="002166D5">
        <w:rPr>
          <w:rFonts w:ascii="Times New Roman" w:hAnsi="Times New Roman"/>
          <w:sz w:val="28"/>
          <w:szCs w:val="28"/>
          <w:lang w:val="az-Latn-AZ"/>
        </w:rPr>
        <w:t>iqtisadiyyatın monetarizasiya səviyyəsi</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Qeyd etmək lazımdır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borc resurslarının qaytarılması üçün olan maliyyə mənbələrinin potensial imkanları baxımından borclu ölkənin borclar üzrə ödəmə qabiliyyəti barəsində fıkir söyləmək olar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baxımdan fıkrimizcə yuxarıda qeyd etdiyimiz göstəricilər sırasına aşağıdakıları da əlavə etməklə həm də borclu </w:t>
      </w:r>
      <w:r w:rsidRPr="002166D5">
        <w:rPr>
          <w:rFonts w:ascii="Times New Roman" w:hAnsi="Times New Roman"/>
          <w:sz w:val="28"/>
          <w:szCs w:val="28"/>
          <w:lang w:val="az-Latn-AZ"/>
        </w:rPr>
        <w:lastRenderedPageBreak/>
        <w:t>ölkənin borcların qaytarılması üzrə ödəmə qabiliyyətini modelləşdirmək olar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göstəricilərə: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ölkənin milli valyutasının məzənnəsi;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milli valyutanın il üzrə orta kursu;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inflyasiyanın səviyyəsi;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xarici borclar üzrə illik ödəmələrin səviyyəsi;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xarici borc üzrə ödəmələrin vergi daxilolmalarının strukturunda payı (xüsusi çəkisi);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vergi (daxilolmalararın MDM-da xüsusi çəkisi;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xarici borclar üzrə ödəmələrin faktiki səviyyəsi; xarici borclar üzrə ödəmələrin tələb olunan (zəruri) səviyyəsi;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xarici borcun silinmə səviyyəsi;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 xml:space="preserve">daxili investisiya yatırımlarının həcmi; </w:t>
      </w:r>
    </w:p>
    <w:p w:rsidR="009A3B8F" w:rsidRPr="002166D5" w:rsidRDefault="009A3B8F" w:rsidP="009A3B8F">
      <w:pPr>
        <w:pStyle w:val="ae"/>
        <w:numPr>
          <w:ilvl w:val="0"/>
          <w:numId w:val="22"/>
        </w:numPr>
        <w:jc w:val="both"/>
        <w:rPr>
          <w:rFonts w:ascii="Times New Roman" w:hAnsi="Times New Roman"/>
          <w:sz w:val="28"/>
          <w:szCs w:val="28"/>
          <w:lang w:val="az-Latn-AZ"/>
        </w:rPr>
      </w:pPr>
      <w:r w:rsidRPr="002166D5">
        <w:rPr>
          <w:rFonts w:ascii="Times New Roman" w:hAnsi="Times New Roman"/>
          <w:sz w:val="28"/>
          <w:szCs w:val="28"/>
          <w:lang w:val="az-Latn-AZ"/>
        </w:rPr>
        <w:t>büdcə kəsirinin səviyyəsi (profisit)</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Bu göstəricilər sisteminə daxil olan göstəricilərin bəziləri xarici borcun əsas məcmusu üzrə vəsaitlərin qaytarılmasının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bəziləri də borca xidmət göstərilməsi səviyyəsini müəyyən etməyə imkan verir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Borclar üzrə faizlərin qaytarılmasında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yəni borca xidmətin təmin edilməsində vergi gəlirlərinin səviyyəsi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əmtəə və xidmətlərin ixrac həcmi indikator kimi əsas götürülür və bu zaman xarici borcun həcmi ilə bu indikatorların həddi arasında nisbət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uyğunluq əsas götürülür</w:t>
      </w:r>
      <w:r w:rsidR="00EC3136">
        <w:rPr>
          <w:rFonts w:ascii="Times New Roman" w:hAnsi="Times New Roman"/>
          <w:sz w:val="28"/>
          <w:szCs w:val="28"/>
          <w:lang w:val="az-Latn-AZ"/>
        </w:rPr>
        <w:t xml:space="preserve">. </w:t>
      </w:r>
    </w:p>
    <w:p w:rsidR="009A3B8F" w:rsidRPr="002166D5" w:rsidRDefault="009A3B8F" w:rsidP="009A3B8F">
      <w:pPr>
        <w:contextualSpacing/>
        <w:jc w:val="both"/>
        <w:rPr>
          <w:rFonts w:ascii="Times New Roman" w:hAnsi="Times New Roman"/>
          <w:sz w:val="28"/>
          <w:szCs w:val="28"/>
          <w:lang w:val="az-Latn-AZ"/>
        </w:rPr>
      </w:pPr>
      <w:r w:rsidRPr="002166D5">
        <w:rPr>
          <w:rFonts w:ascii="Times New Roman" w:hAnsi="Times New Roman"/>
          <w:sz w:val="28"/>
          <w:szCs w:val="28"/>
          <w:lang w:val="az-Latn-AZ"/>
        </w:rPr>
        <w:t>Onu da qeyd edək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təcrübəsində xarici borcun optimal həddinin müəyyən edilməsində borcun qaytarılma mənbələri də iki yerə ayrılır: borcun qaytarılma mənbələri və borca xidmət mənbələri</w:t>
      </w:r>
      <w:r w:rsidR="00EC3136">
        <w:rPr>
          <w:rFonts w:ascii="Times New Roman" w:hAnsi="Times New Roman"/>
          <w:sz w:val="28"/>
          <w:szCs w:val="28"/>
          <w:lang w:val="az-Latn-AZ"/>
        </w:rPr>
        <w:t xml:space="preserve">. </w:t>
      </w:r>
    </w:p>
    <w:p w:rsidR="00AB7CFB" w:rsidRPr="002166D5" w:rsidRDefault="00AB7CFB" w:rsidP="009A3B8F">
      <w:pPr>
        <w:contextualSpacing/>
        <w:jc w:val="both"/>
        <w:rPr>
          <w:rFonts w:ascii="Times New Roman" w:hAnsi="Times New Roman"/>
          <w:sz w:val="28"/>
          <w:szCs w:val="28"/>
          <w:lang w:val="az-Latn-AZ"/>
        </w:rPr>
      </w:pPr>
    </w:p>
    <w:p w:rsidR="00E53191" w:rsidRPr="002166D5" w:rsidRDefault="00E53191" w:rsidP="00E53191">
      <w:pPr>
        <w:contextualSpacing/>
        <w:jc w:val="center"/>
        <w:rPr>
          <w:rFonts w:ascii="Times New Roman" w:hAnsi="Times New Roman"/>
          <w:bCs/>
          <w:iCs/>
          <w:sz w:val="28"/>
          <w:szCs w:val="28"/>
          <w:lang w:val="az-Latn-AZ"/>
        </w:rPr>
      </w:pPr>
      <w:r w:rsidRPr="002166D5">
        <w:rPr>
          <w:rFonts w:ascii="Times New Roman" w:hAnsi="Times New Roman"/>
          <w:b/>
          <w:bCs/>
          <w:iCs/>
          <w:sz w:val="28"/>
          <w:szCs w:val="28"/>
          <w:lang w:val="az-Latn-AZ"/>
        </w:rPr>
        <w:t>1</w:t>
      </w:r>
      <w:r w:rsidR="00EC3136">
        <w:rPr>
          <w:rFonts w:ascii="Times New Roman" w:hAnsi="Times New Roman"/>
          <w:b/>
          <w:bCs/>
          <w:iCs/>
          <w:sz w:val="28"/>
          <w:szCs w:val="28"/>
          <w:lang w:val="az-Latn-AZ"/>
        </w:rPr>
        <w:t xml:space="preserve">. </w:t>
      </w:r>
      <w:r w:rsidRPr="002166D5">
        <w:rPr>
          <w:rFonts w:ascii="Times New Roman" w:hAnsi="Times New Roman"/>
          <w:b/>
          <w:bCs/>
          <w:iCs/>
          <w:sz w:val="28"/>
          <w:szCs w:val="28"/>
          <w:lang w:val="az-Latn-AZ"/>
        </w:rPr>
        <w:t>3</w:t>
      </w:r>
      <w:r w:rsidR="00EC3136">
        <w:rPr>
          <w:rFonts w:ascii="Times New Roman" w:hAnsi="Times New Roman"/>
          <w:b/>
          <w:bCs/>
          <w:iCs/>
          <w:sz w:val="28"/>
          <w:szCs w:val="28"/>
          <w:lang w:val="az-Latn-AZ"/>
        </w:rPr>
        <w:t xml:space="preserve">. </w:t>
      </w:r>
      <w:r w:rsidRPr="002166D5">
        <w:rPr>
          <w:rFonts w:ascii="Times New Roman" w:hAnsi="Times New Roman"/>
          <w:b/>
          <w:bCs/>
          <w:iCs/>
          <w:sz w:val="28"/>
          <w:szCs w:val="28"/>
          <w:lang w:val="az-Latn-AZ"/>
        </w:rPr>
        <w:t>Dövlət borcunun təsnifatı və əsas formaları</w:t>
      </w:r>
      <w:r w:rsidR="00EC3136">
        <w:rPr>
          <w:rFonts w:ascii="Times New Roman" w:hAnsi="Times New Roman"/>
          <w:b/>
          <w:bCs/>
          <w:iCs/>
          <w:sz w:val="28"/>
          <w:szCs w:val="28"/>
          <w:lang w:val="az-Latn-AZ"/>
        </w:rPr>
        <w:t xml:space="preserve">. </w:t>
      </w:r>
    </w:p>
    <w:p w:rsidR="00AB7CFB" w:rsidRPr="002166D5" w:rsidRDefault="00AB7CFB" w:rsidP="00A95796">
      <w:pPr>
        <w:contextualSpacing/>
        <w:jc w:val="both"/>
        <w:rPr>
          <w:rFonts w:ascii="Times New Roman" w:hAnsi="Times New Roman"/>
          <w:sz w:val="28"/>
          <w:szCs w:val="28"/>
          <w:lang w:val="az-Latn-AZ"/>
        </w:rPr>
      </w:pPr>
    </w:p>
    <w:p w:rsidR="00B421F4" w:rsidRPr="002166D5" w:rsidRDefault="00B421F4" w:rsidP="00C346B0">
      <w:pPr>
        <w:pStyle w:val="2"/>
        <w:spacing w:before="0" w:after="0" w:line="360" w:lineRule="auto"/>
        <w:contextualSpacing/>
        <w:jc w:val="both"/>
        <w:rPr>
          <w:rFonts w:ascii="Times New Roman" w:hAnsi="Times New Roman" w:cs="Times New Roman"/>
          <w:b w:val="0"/>
          <w:bCs w:val="0"/>
          <w:i w:val="0"/>
          <w:iCs w:val="0"/>
          <w:lang w:val="az-Latn-AZ"/>
        </w:rPr>
      </w:pPr>
      <w:r w:rsidRPr="002166D5">
        <w:rPr>
          <w:rFonts w:ascii="Times New Roman" w:hAnsi="Times New Roman" w:cs="Times New Roman"/>
          <w:b w:val="0"/>
          <w:i w:val="0"/>
          <w:shd w:val="clear" w:color="auto" w:fill="FFFFFF"/>
          <w:lang w:val="az-Latn-AZ"/>
        </w:rPr>
        <w:t>Dövlət borcu mahiyyət</w:t>
      </w:r>
      <w:r w:rsidR="0057151E">
        <w:rPr>
          <w:rFonts w:ascii="Times New Roman" w:hAnsi="Times New Roman" w:cs="Times New Roman"/>
          <w:b w:val="0"/>
          <w:i w:val="0"/>
          <w:shd w:val="clear" w:color="auto" w:fill="FFFFFF"/>
          <w:lang w:val="az-Latn-AZ"/>
        </w:rPr>
        <w:t xml:space="preserve"> etibarilə</w:t>
      </w:r>
      <w:r w:rsidR="00A9579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aktiv və passiv borclar</w:t>
      </w:r>
      <w:r w:rsidR="0057151E">
        <w:rPr>
          <w:rFonts w:ascii="Times New Roman" w:hAnsi="Times New Roman" w:cs="Times New Roman"/>
          <w:b w:val="0"/>
          <w:i w:val="0"/>
          <w:shd w:val="clear" w:color="auto" w:fill="FFFFFF"/>
          <w:lang w:val="az-Latn-AZ"/>
        </w:rPr>
        <w:t xml:space="preserve"> olmaqla iki yerə</w:t>
      </w:r>
      <w:r w:rsidRPr="002166D5">
        <w:rPr>
          <w:rFonts w:ascii="Times New Roman" w:hAnsi="Times New Roman" w:cs="Times New Roman"/>
          <w:b w:val="0"/>
          <w:i w:val="0"/>
          <w:shd w:val="clear" w:color="auto" w:fill="FFFFFF"/>
          <w:lang w:val="az-Latn-AZ"/>
        </w:rPr>
        <w:t xml:space="preserve"> </w:t>
      </w:r>
      <w:r w:rsidR="00A95796">
        <w:rPr>
          <w:rFonts w:ascii="Times New Roman" w:hAnsi="Times New Roman" w:cs="Times New Roman"/>
          <w:b w:val="0"/>
          <w:i w:val="0"/>
          <w:shd w:val="clear" w:color="auto" w:fill="FFFFFF"/>
          <w:lang w:val="az-Latn-AZ"/>
        </w:rPr>
        <w:t>ayrılır</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Aktiv</w:t>
      </w:r>
      <w:r w:rsidR="0057151E">
        <w:rPr>
          <w:rFonts w:ascii="Times New Roman" w:hAnsi="Times New Roman" w:cs="Times New Roman"/>
          <w:b w:val="0"/>
          <w:i w:val="0"/>
          <w:shd w:val="clear" w:color="auto" w:fill="FFFFFF"/>
          <w:lang w:val="az-Latn-AZ"/>
        </w:rPr>
        <w:t xml:space="preserve"> dövlət</w:t>
      </w:r>
      <w:r w:rsidRPr="002166D5">
        <w:rPr>
          <w:rFonts w:ascii="Times New Roman" w:hAnsi="Times New Roman" w:cs="Times New Roman"/>
          <w:b w:val="0"/>
          <w:i w:val="0"/>
          <w:shd w:val="clear" w:color="auto" w:fill="FFFFFF"/>
          <w:lang w:val="az-Latn-AZ"/>
        </w:rPr>
        <w:t xml:space="preserve"> borclar</w:t>
      </w:r>
      <w:r w:rsidR="0057151E">
        <w:rPr>
          <w:rFonts w:ascii="Times New Roman" w:hAnsi="Times New Roman" w:cs="Times New Roman"/>
          <w:b w:val="0"/>
          <w:i w:val="0"/>
          <w:shd w:val="clear" w:color="auto" w:fill="FFFFFF"/>
          <w:lang w:val="az-Latn-AZ"/>
        </w:rPr>
        <w:t>ı elə bir hissəni təşkil edir ki, həmin hissədə</w:t>
      </w:r>
      <w:r w:rsidRPr="002166D5">
        <w:rPr>
          <w:rFonts w:ascii="Times New Roman" w:hAnsi="Times New Roman" w:cs="Times New Roman"/>
          <w:b w:val="0"/>
          <w:i w:val="0"/>
          <w:shd w:val="clear" w:color="auto" w:fill="FFFFFF"/>
          <w:lang w:val="az-Latn-AZ"/>
        </w:rPr>
        <w:t xml:space="preserve"> büdcə </w:t>
      </w:r>
      <w:r w:rsidRPr="002166D5">
        <w:rPr>
          <w:rFonts w:ascii="Times New Roman" w:hAnsi="Times New Roman" w:cs="Times New Roman"/>
          <w:b w:val="0"/>
          <w:i w:val="0"/>
          <w:shd w:val="clear" w:color="auto" w:fill="FFFFFF"/>
          <w:lang w:val="az-Latn-AZ"/>
        </w:rPr>
        <w:lastRenderedPageBreak/>
        <w:t xml:space="preserve">vasitəsilə </w:t>
      </w:r>
      <w:r w:rsidR="0057151E">
        <w:rPr>
          <w:rFonts w:ascii="Times New Roman" w:hAnsi="Times New Roman" w:cs="Times New Roman"/>
          <w:b w:val="0"/>
          <w:i w:val="0"/>
          <w:shd w:val="clear" w:color="auto" w:fill="FFFFFF"/>
          <w:lang w:val="az-Latn-AZ"/>
        </w:rPr>
        <w:t>dövlət</w:t>
      </w:r>
      <w:r w:rsidRPr="002166D5">
        <w:rPr>
          <w:rFonts w:ascii="Times New Roman" w:hAnsi="Times New Roman" w:cs="Times New Roman"/>
          <w:b w:val="0"/>
          <w:i w:val="0"/>
          <w:shd w:val="clear" w:color="auto" w:fill="FFFFFF"/>
          <w:lang w:val="az-Latn-AZ"/>
        </w:rPr>
        <w:t xml:space="preserve"> borcların</w:t>
      </w:r>
      <w:r w:rsidR="0057151E">
        <w:rPr>
          <w:rFonts w:ascii="Times New Roman" w:hAnsi="Times New Roman" w:cs="Times New Roman"/>
          <w:b w:val="0"/>
          <w:i w:val="0"/>
          <w:shd w:val="clear" w:color="auto" w:fill="FFFFFF"/>
          <w:lang w:val="az-Latn-AZ"/>
        </w:rPr>
        <w:t>ın</w:t>
      </w:r>
      <w:r w:rsidRPr="002166D5">
        <w:rPr>
          <w:rFonts w:ascii="Times New Roman" w:hAnsi="Times New Roman" w:cs="Times New Roman"/>
          <w:b w:val="0"/>
          <w:i w:val="0"/>
          <w:shd w:val="clear" w:color="auto" w:fill="FFFFFF"/>
          <w:lang w:val="az-Latn-AZ"/>
        </w:rPr>
        <w:t xml:space="preserve"> </w:t>
      </w:r>
      <w:r w:rsidR="0057151E">
        <w:rPr>
          <w:rFonts w:ascii="Times New Roman" w:hAnsi="Times New Roman" w:cs="Times New Roman"/>
          <w:b w:val="0"/>
          <w:i w:val="0"/>
          <w:shd w:val="clear" w:color="auto" w:fill="FFFFFF"/>
          <w:lang w:val="az-Latn-AZ"/>
        </w:rPr>
        <w:t>hər hansı müəyyən edilmiş</w:t>
      </w:r>
      <w:r w:rsidRPr="002166D5">
        <w:rPr>
          <w:rFonts w:ascii="Times New Roman" w:hAnsi="Times New Roman" w:cs="Times New Roman"/>
          <w:b w:val="0"/>
          <w:i w:val="0"/>
          <w:shd w:val="clear" w:color="auto" w:fill="FFFFFF"/>
          <w:lang w:val="az-Latn-AZ"/>
        </w:rPr>
        <w:t xml:space="preserve"> sosialiqtisadi </w:t>
      </w:r>
      <w:r w:rsidR="0057151E">
        <w:rPr>
          <w:rFonts w:ascii="Times New Roman" w:hAnsi="Times New Roman" w:cs="Times New Roman"/>
          <w:b w:val="0"/>
          <w:i w:val="0"/>
          <w:shd w:val="clear" w:color="auto" w:fill="FFFFFF"/>
          <w:lang w:val="az-Latn-AZ"/>
        </w:rPr>
        <w:t>proqramların</w:t>
      </w:r>
      <w:r w:rsidRPr="002166D5">
        <w:rPr>
          <w:rFonts w:ascii="Times New Roman" w:hAnsi="Times New Roman" w:cs="Times New Roman"/>
          <w:b w:val="0"/>
          <w:i w:val="0"/>
          <w:shd w:val="clear" w:color="auto" w:fill="FFFFFF"/>
          <w:lang w:val="az-Latn-AZ"/>
        </w:rPr>
        <w:t xml:space="preserve"> reallaşdırılmasına</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infrastruktur layihələ</w:t>
      </w:r>
      <w:r w:rsidR="0057151E">
        <w:rPr>
          <w:rFonts w:ascii="Times New Roman" w:hAnsi="Times New Roman" w:cs="Times New Roman"/>
          <w:b w:val="0"/>
          <w:i w:val="0"/>
          <w:shd w:val="clear" w:color="auto" w:fill="FFFFFF"/>
          <w:lang w:val="az-Latn-AZ"/>
        </w:rPr>
        <w:t>rin</w:t>
      </w:r>
      <w:r w:rsidRPr="002166D5">
        <w:rPr>
          <w:rFonts w:ascii="Times New Roman" w:hAnsi="Times New Roman" w:cs="Times New Roman"/>
          <w:b w:val="0"/>
          <w:i w:val="0"/>
          <w:shd w:val="clear" w:color="auto" w:fill="FFFFFF"/>
          <w:lang w:val="az-Latn-AZ"/>
        </w:rPr>
        <w:t xml:space="preserve"> maliyyələşdirilməsinə yönəldi</w:t>
      </w:r>
      <w:r w:rsidR="0057151E">
        <w:rPr>
          <w:rFonts w:ascii="Times New Roman" w:hAnsi="Times New Roman" w:cs="Times New Roman"/>
          <w:b w:val="0"/>
          <w:i w:val="0"/>
          <w:shd w:val="clear" w:color="auto" w:fill="FFFFFF"/>
          <w:lang w:val="az-Latn-AZ"/>
        </w:rPr>
        <w:t>lir</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Passiv borclar isə</w:t>
      </w:r>
      <w:r w:rsidR="0057151E">
        <w:rPr>
          <w:rFonts w:ascii="Times New Roman" w:hAnsi="Times New Roman" w:cs="Times New Roman"/>
          <w:b w:val="0"/>
          <w:i w:val="0"/>
          <w:shd w:val="clear" w:color="auto" w:fill="FFFFFF"/>
          <w:lang w:val="az-Latn-AZ"/>
        </w:rPr>
        <w:t xml:space="preserve"> elə borc qrupudur ki, bu borclar</w:t>
      </w:r>
      <w:r w:rsidRPr="002166D5">
        <w:rPr>
          <w:rFonts w:ascii="Times New Roman" w:hAnsi="Times New Roman" w:cs="Times New Roman"/>
          <w:b w:val="0"/>
          <w:i w:val="0"/>
          <w:shd w:val="clear" w:color="auto" w:fill="FFFFFF"/>
          <w:lang w:val="az-Latn-AZ"/>
        </w:rPr>
        <w:t xml:space="preserve"> büdcədən maliyyələşən</w:t>
      </w:r>
      <w:r w:rsidR="006D10B5">
        <w:rPr>
          <w:rFonts w:ascii="Times New Roman" w:hAnsi="Times New Roman" w:cs="Times New Roman"/>
          <w:b w:val="0"/>
          <w:i w:val="0"/>
          <w:shd w:val="clear" w:color="auto" w:fill="FFFFFF"/>
          <w:lang w:val="az-Latn-AZ"/>
        </w:rPr>
        <w:t>məkdə olan</w:t>
      </w:r>
      <w:r w:rsidRPr="002166D5">
        <w:rPr>
          <w:rFonts w:ascii="Times New Roman" w:hAnsi="Times New Roman" w:cs="Times New Roman"/>
          <w:b w:val="0"/>
          <w:i w:val="0"/>
          <w:shd w:val="clear" w:color="auto" w:fill="FFFFFF"/>
          <w:lang w:val="az-Latn-AZ"/>
        </w:rPr>
        <w:t xml:space="preserve"> </w:t>
      </w:r>
      <w:r w:rsidR="006D10B5">
        <w:rPr>
          <w:rFonts w:ascii="Times New Roman" w:hAnsi="Times New Roman" w:cs="Times New Roman"/>
          <w:b w:val="0"/>
          <w:i w:val="0"/>
          <w:shd w:val="clear" w:color="auto" w:fill="FFFFFF"/>
          <w:lang w:val="az-Latn-AZ"/>
        </w:rPr>
        <w:t>mövcud</w:t>
      </w:r>
      <w:r w:rsidR="00F82727">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 xml:space="preserve">xərclərin </w:t>
      </w:r>
      <w:r w:rsidR="00F82727">
        <w:rPr>
          <w:rFonts w:ascii="Times New Roman" w:hAnsi="Times New Roman" w:cs="Times New Roman"/>
          <w:b w:val="0"/>
          <w:i w:val="0"/>
          <w:shd w:val="clear" w:color="auto" w:fill="FFFFFF"/>
          <w:lang w:val="az-Latn-AZ"/>
        </w:rPr>
        <w:t>azaldılmasına</w:t>
      </w:r>
      <w:r w:rsidRPr="002166D5">
        <w:rPr>
          <w:rFonts w:ascii="Times New Roman" w:hAnsi="Times New Roman" w:cs="Times New Roman"/>
          <w:b w:val="0"/>
          <w:i w:val="0"/>
          <w:shd w:val="clear" w:color="auto" w:fill="FFFFFF"/>
          <w:lang w:val="az-Latn-AZ"/>
        </w:rPr>
        <w:t xml:space="preserve"> yönəldil</w:t>
      </w:r>
      <w:r w:rsidR="006D10B5">
        <w:rPr>
          <w:rFonts w:ascii="Times New Roman" w:hAnsi="Times New Roman" w:cs="Times New Roman"/>
          <w:b w:val="0"/>
          <w:i w:val="0"/>
          <w:shd w:val="clear" w:color="auto" w:fill="FFFFFF"/>
          <w:lang w:val="az-Latn-AZ"/>
        </w:rPr>
        <w:t>ir</w:t>
      </w:r>
      <w:r w:rsidR="00EC3136">
        <w:rPr>
          <w:rFonts w:ascii="Times New Roman" w:hAnsi="Times New Roman" w:cs="Times New Roman"/>
          <w:b w:val="0"/>
          <w:i w:val="0"/>
          <w:shd w:val="clear" w:color="auto" w:fill="FFFFFF"/>
          <w:lang w:val="az-Latn-AZ"/>
        </w:rPr>
        <w:t xml:space="preserve">. </w:t>
      </w:r>
      <w:r w:rsidR="00F82727">
        <w:rPr>
          <w:rFonts w:ascii="Times New Roman" w:hAnsi="Times New Roman" w:cs="Times New Roman"/>
          <w:b w:val="0"/>
          <w:i w:val="0"/>
          <w:shd w:val="clear" w:color="auto" w:fill="FFFFFF"/>
          <w:lang w:val="az-Latn-AZ"/>
        </w:rPr>
        <w:t>Hamıya</w:t>
      </w:r>
      <w:r w:rsidRPr="002166D5">
        <w:rPr>
          <w:rFonts w:ascii="Times New Roman" w:hAnsi="Times New Roman" w:cs="Times New Roman"/>
          <w:b w:val="0"/>
          <w:i w:val="0"/>
          <w:shd w:val="clear" w:color="auto" w:fill="FFFFFF"/>
          <w:lang w:val="az-Latn-AZ"/>
        </w:rPr>
        <w:t xml:space="preserve"> bəllidir ki</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hökuməti</w:t>
      </w:r>
      <w:r w:rsidR="00F82727">
        <w:rPr>
          <w:rFonts w:ascii="Times New Roman" w:hAnsi="Times New Roman" w:cs="Times New Roman"/>
          <w:b w:val="0"/>
          <w:i w:val="0"/>
          <w:shd w:val="clear" w:color="auto" w:fill="FFFFFF"/>
          <w:lang w:val="az-Latn-AZ"/>
        </w:rPr>
        <w:t>miz</w:t>
      </w:r>
      <w:r w:rsidRPr="002166D5">
        <w:rPr>
          <w:rFonts w:ascii="Times New Roman" w:hAnsi="Times New Roman" w:cs="Times New Roman"/>
          <w:b w:val="0"/>
          <w:i w:val="0"/>
          <w:shd w:val="clear" w:color="auto" w:fill="FFFFFF"/>
          <w:lang w:val="az-Latn-AZ"/>
        </w:rPr>
        <w:t>in götürdüyü borclar</w:t>
      </w:r>
      <w:r w:rsidR="00F82727">
        <w:rPr>
          <w:rFonts w:ascii="Times New Roman" w:hAnsi="Times New Roman" w:cs="Times New Roman"/>
          <w:b w:val="0"/>
          <w:i w:val="0"/>
          <w:shd w:val="clear" w:color="auto" w:fill="FFFFFF"/>
          <w:lang w:val="az-Latn-AZ"/>
        </w:rPr>
        <w:t>ın hamısı</w:t>
      </w:r>
      <w:r w:rsidRPr="002166D5">
        <w:rPr>
          <w:rFonts w:ascii="Times New Roman" w:hAnsi="Times New Roman" w:cs="Times New Roman"/>
          <w:b w:val="0"/>
          <w:i w:val="0"/>
          <w:shd w:val="clear" w:color="auto" w:fill="FFFFFF"/>
          <w:lang w:val="az-Latn-AZ"/>
        </w:rPr>
        <w:t xml:space="preserve"> aktiv borclar</w:t>
      </w:r>
      <w:r w:rsidR="00F82727">
        <w:rPr>
          <w:rFonts w:ascii="Times New Roman" w:hAnsi="Times New Roman" w:cs="Times New Roman"/>
          <w:b w:val="0"/>
          <w:i w:val="0"/>
          <w:shd w:val="clear" w:color="auto" w:fill="FFFFFF"/>
          <w:lang w:val="az-Latn-AZ"/>
        </w:rPr>
        <w:t>dır</w:t>
      </w:r>
      <w:r w:rsidR="00EC3136">
        <w:rPr>
          <w:rFonts w:ascii="Times New Roman" w:hAnsi="Times New Roman" w:cs="Times New Roman"/>
          <w:b w:val="0"/>
          <w:i w:val="0"/>
          <w:shd w:val="clear" w:color="auto" w:fill="FFFFFF"/>
          <w:lang w:val="az-Latn-AZ"/>
        </w:rPr>
        <w:t xml:space="preserve">. </w:t>
      </w:r>
      <w:r w:rsidR="00D02000">
        <w:rPr>
          <w:rFonts w:ascii="Times New Roman" w:hAnsi="Times New Roman" w:cs="Times New Roman"/>
          <w:b w:val="0"/>
          <w:i w:val="0"/>
          <w:shd w:val="clear" w:color="auto" w:fill="FFFFFF"/>
          <w:lang w:val="az-Latn-AZ"/>
        </w:rPr>
        <w:t>Bu amili dəqiqləşdirmək üçün</w:t>
      </w:r>
      <w:r w:rsidRPr="002166D5">
        <w:rPr>
          <w:rFonts w:ascii="Times New Roman" w:hAnsi="Times New Roman" w:cs="Times New Roman"/>
          <w:b w:val="0"/>
          <w:i w:val="0"/>
          <w:shd w:val="clear" w:color="auto" w:fill="FFFFFF"/>
          <w:lang w:val="az-Latn-AZ"/>
        </w:rPr>
        <w:t xml:space="preserve"> üçün büdcə</w:t>
      </w:r>
      <w:r w:rsidR="00D02000">
        <w:rPr>
          <w:rFonts w:ascii="Times New Roman" w:hAnsi="Times New Roman" w:cs="Times New Roman"/>
          <w:b w:val="0"/>
          <w:i w:val="0"/>
          <w:shd w:val="clear" w:color="auto" w:fill="FFFFFF"/>
          <w:lang w:val="az-Latn-AZ"/>
        </w:rPr>
        <w:t xml:space="preserve"> vasitəsilə </w:t>
      </w:r>
      <w:r w:rsidRPr="002166D5">
        <w:rPr>
          <w:rFonts w:ascii="Times New Roman" w:hAnsi="Times New Roman" w:cs="Times New Roman"/>
          <w:b w:val="0"/>
          <w:i w:val="0"/>
          <w:shd w:val="clear" w:color="auto" w:fill="FFFFFF"/>
          <w:lang w:val="az-Latn-AZ"/>
        </w:rPr>
        <w:t>maliyyələşən proqramlara və layihələ</w:t>
      </w:r>
      <w:r w:rsidR="00D02000">
        <w:rPr>
          <w:rFonts w:ascii="Times New Roman" w:hAnsi="Times New Roman" w:cs="Times New Roman"/>
          <w:b w:val="0"/>
          <w:i w:val="0"/>
          <w:shd w:val="clear" w:color="auto" w:fill="FFFFFF"/>
          <w:lang w:val="az-Latn-AZ"/>
        </w:rPr>
        <w:t>r</w:t>
      </w:r>
      <w:r w:rsidRPr="002166D5">
        <w:rPr>
          <w:rFonts w:ascii="Times New Roman" w:hAnsi="Times New Roman" w:cs="Times New Roman"/>
          <w:b w:val="0"/>
          <w:i w:val="0"/>
          <w:shd w:val="clear" w:color="auto" w:fill="FFFFFF"/>
          <w:lang w:val="az-Latn-AZ"/>
        </w:rPr>
        <w:t xml:space="preserve">ə </w:t>
      </w:r>
      <w:r w:rsidR="00D02000">
        <w:rPr>
          <w:rFonts w:ascii="Times New Roman" w:hAnsi="Times New Roman" w:cs="Times New Roman"/>
          <w:b w:val="0"/>
          <w:i w:val="0"/>
          <w:shd w:val="clear" w:color="auto" w:fill="FFFFFF"/>
          <w:lang w:val="az-Latn-AZ"/>
        </w:rPr>
        <w:t>diqqət yetirmək</w:t>
      </w:r>
      <w:r w:rsidRPr="002166D5">
        <w:rPr>
          <w:rFonts w:ascii="Times New Roman" w:hAnsi="Times New Roman" w:cs="Times New Roman"/>
          <w:b w:val="0"/>
          <w:i w:val="0"/>
          <w:shd w:val="clear" w:color="auto" w:fill="FFFFFF"/>
          <w:lang w:val="az-Latn-AZ"/>
        </w:rPr>
        <w:t xml:space="preserve"> kifayətdir</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 xml:space="preserve">Mətbuat səhifələrində bəzi </w:t>
      </w:r>
      <w:r w:rsidR="00D02000">
        <w:rPr>
          <w:rFonts w:ascii="Times New Roman" w:hAnsi="Times New Roman" w:cs="Times New Roman"/>
          <w:b w:val="0"/>
          <w:i w:val="0"/>
          <w:shd w:val="clear" w:color="auto" w:fill="FFFFFF"/>
          <w:lang w:val="az-Latn-AZ"/>
        </w:rPr>
        <w:t>ekspertlər yazır</w:t>
      </w:r>
      <w:r w:rsidRPr="002166D5">
        <w:rPr>
          <w:rFonts w:ascii="Times New Roman" w:hAnsi="Times New Roman" w:cs="Times New Roman"/>
          <w:b w:val="0"/>
          <w:i w:val="0"/>
          <w:shd w:val="clear" w:color="auto" w:fill="FFFFFF"/>
          <w:lang w:val="az-Latn-AZ"/>
        </w:rPr>
        <w:t xml:space="preserve"> ki</w:t>
      </w:r>
      <w:r w:rsidR="00EC3136">
        <w:rPr>
          <w:rFonts w:ascii="Times New Roman" w:hAnsi="Times New Roman" w:cs="Times New Roman"/>
          <w:b w:val="0"/>
          <w:i w:val="0"/>
          <w:shd w:val="clear" w:color="auto" w:fill="FFFFFF"/>
          <w:lang w:val="az-Latn-AZ"/>
        </w:rPr>
        <w:t xml:space="preserve">, </w:t>
      </w:r>
      <w:r w:rsidR="00D02000">
        <w:rPr>
          <w:rFonts w:ascii="Times New Roman" w:hAnsi="Times New Roman" w:cs="Times New Roman"/>
          <w:b w:val="0"/>
          <w:i w:val="0"/>
          <w:shd w:val="clear" w:color="auto" w:fill="FFFFFF"/>
          <w:lang w:val="az-Latn-AZ"/>
        </w:rPr>
        <w:t>dövlətimizin</w:t>
      </w:r>
      <w:r w:rsidRPr="002166D5">
        <w:rPr>
          <w:rFonts w:ascii="Times New Roman" w:hAnsi="Times New Roman" w:cs="Times New Roman"/>
          <w:b w:val="0"/>
          <w:i w:val="0"/>
          <w:shd w:val="clear" w:color="auto" w:fill="FFFFFF"/>
          <w:lang w:val="az-Latn-AZ"/>
        </w:rPr>
        <w:t xml:space="preserve"> cəlb etdiyi kreditlərin əksəriyyəti</w:t>
      </w:r>
      <w:r w:rsidR="00D02000">
        <w:rPr>
          <w:rFonts w:ascii="Times New Roman" w:hAnsi="Times New Roman" w:cs="Times New Roman"/>
          <w:b w:val="0"/>
          <w:i w:val="0"/>
          <w:shd w:val="clear" w:color="auto" w:fill="FFFFFF"/>
          <w:lang w:val="az-Latn-AZ"/>
        </w:rPr>
        <w:t xml:space="preserve"> yeni</w:t>
      </w:r>
      <w:r w:rsidRPr="002166D5">
        <w:rPr>
          <w:rFonts w:ascii="Times New Roman" w:hAnsi="Times New Roman" w:cs="Times New Roman"/>
          <w:b w:val="0"/>
          <w:i w:val="0"/>
          <w:shd w:val="clear" w:color="auto" w:fill="FFFFFF"/>
          <w:lang w:val="az-Latn-AZ"/>
        </w:rPr>
        <w:t xml:space="preserve"> infrastruktur layihələrin</w:t>
      </w:r>
      <w:r w:rsidR="00D02000">
        <w:rPr>
          <w:rFonts w:ascii="Times New Roman" w:hAnsi="Times New Roman" w:cs="Times New Roman"/>
          <w:b w:val="0"/>
          <w:i w:val="0"/>
          <w:shd w:val="clear" w:color="auto" w:fill="FFFFFF"/>
          <w:lang w:val="az-Latn-AZ"/>
        </w:rPr>
        <w:t>in yaradılmasına</w:t>
      </w:r>
      <w:r w:rsidRPr="002166D5">
        <w:rPr>
          <w:rFonts w:ascii="Times New Roman" w:hAnsi="Times New Roman" w:cs="Times New Roman"/>
          <w:b w:val="0"/>
          <w:i w:val="0"/>
          <w:shd w:val="clear" w:color="auto" w:fill="FFFFFF"/>
          <w:lang w:val="az-Latn-AZ"/>
        </w:rPr>
        <w:t xml:space="preserve"> yönəldilir və </w:t>
      </w:r>
      <w:r w:rsidR="00D02000">
        <w:rPr>
          <w:rFonts w:ascii="Times New Roman" w:hAnsi="Times New Roman" w:cs="Times New Roman"/>
          <w:b w:val="0"/>
          <w:i w:val="0"/>
          <w:shd w:val="clear" w:color="auto" w:fill="FFFFFF"/>
          <w:lang w:val="az-Latn-AZ"/>
        </w:rPr>
        <w:t xml:space="preserve">məlum olduğu kimi </w:t>
      </w:r>
      <w:r w:rsidRPr="002166D5">
        <w:rPr>
          <w:rFonts w:ascii="Times New Roman" w:hAnsi="Times New Roman" w:cs="Times New Roman"/>
          <w:b w:val="0"/>
          <w:i w:val="0"/>
          <w:shd w:val="clear" w:color="auto" w:fill="FFFFFF"/>
          <w:lang w:val="az-Latn-AZ"/>
        </w:rPr>
        <w:t>bu layihələr</w:t>
      </w:r>
      <w:r w:rsidR="00D02000">
        <w:rPr>
          <w:rFonts w:ascii="Times New Roman" w:hAnsi="Times New Roman" w:cs="Times New Roman"/>
          <w:b w:val="0"/>
          <w:i w:val="0"/>
          <w:shd w:val="clear" w:color="auto" w:fill="FFFFFF"/>
          <w:lang w:val="az-Latn-AZ"/>
        </w:rPr>
        <w:t>hər hansı</w:t>
      </w:r>
      <w:r w:rsidRPr="002166D5">
        <w:rPr>
          <w:rFonts w:ascii="Times New Roman" w:hAnsi="Times New Roman" w:cs="Times New Roman"/>
          <w:b w:val="0"/>
          <w:i w:val="0"/>
          <w:shd w:val="clear" w:color="auto" w:fill="FFFFFF"/>
          <w:lang w:val="az-Latn-AZ"/>
        </w:rPr>
        <w:t xml:space="preserve"> əlavə dəyər yaratm</w:t>
      </w:r>
      <w:r w:rsidR="00D02000">
        <w:rPr>
          <w:rFonts w:ascii="Times New Roman" w:hAnsi="Times New Roman" w:cs="Times New Roman"/>
          <w:b w:val="0"/>
          <w:i w:val="0"/>
          <w:shd w:val="clear" w:color="auto" w:fill="FFFFFF"/>
          <w:lang w:val="az-Latn-AZ"/>
        </w:rPr>
        <w:t>aq iqtidarında deyil</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Onlar bir məsələ</w:t>
      </w:r>
      <w:r w:rsidR="00D02000">
        <w:rPr>
          <w:rFonts w:ascii="Times New Roman" w:hAnsi="Times New Roman" w:cs="Times New Roman"/>
          <w:b w:val="0"/>
          <w:i w:val="0"/>
          <w:shd w:val="clear" w:color="auto" w:fill="FFFFFF"/>
          <w:lang w:val="az-Latn-AZ"/>
        </w:rPr>
        <w:t xml:space="preserve">yə diqqət etməlidirlər </w:t>
      </w:r>
      <w:r w:rsidRPr="002166D5">
        <w:rPr>
          <w:rFonts w:ascii="Times New Roman" w:hAnsi="Times New Roman" w:cs="Times New Roman"/>
          <w:b w:val="0"/>
          <w:i w:val="0"/>
          <w:shd w:val="clear" w:color="auto" w:fill="FFFFFF"/>
          <w:lang w:val="az-Latn-AZ"/>
        </w:rPr>
        <w:t>ki</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büdcəyə cəlb edil</w:t>
      </w:r>
      <w:r w:rsidR="00D02000">
        <w:rPr>
          <w:rFonts w:ascii="Times New Roman" w:hAnsi="Times New Roman" w:cs="Times New Roman"/>
          <w:b w:val="0"/>
          <w:i w:val="0"/>
          <w:shd w:val="clear" w:color="auto" w:fill="FFFFFF"/>
          <w:lang w:val="az-Latn-AZ"/>
        </w:rPr>
        <w:t>ən</w:t>
      </w:r>
      <w:r w:rsidRPr="002166D5">
        <w:rPr>
          <w:rFonts w:ascii="Times New Roman" w:hAnsi="Times New Roman" w:cs="Times New Roman"/>
          <w:b w:val="0"/>
          <w:i w:val="0"/>
          <w:shd w:val="clear" w:color="auto" w:fill="FFFFFF"/>
          <w:lang w:val="az-Latn-AZ"/>
        </w:rPr>
        <w:t xml:space="preserve"> b</w:t>
      </w:r>
      <w:r w:rsidR="00D02000">
        <w:rPr>
          <w:rFonts w:ascii="Times New Roman" w:hAnsi="Times New Roman" w:cs="Times New Roman"/>
          <w:b w:val="0"/>
          <w:i w:val="0"/>
          <w:shd w:val="clear" w:color="auto" w:fill="FFFFFF"/>
          <w:lang w:val="az-Latn-AZ"/>
        </w:rPr>
        <w:t>u</w:t>
      </w:r>
      <w:r w:rsidRPr="002166D5">
        <w:rPr>
          <w:rFonts w:ascii="Times New Roman" w:hAnsi="Times New Roman" w:cs="Times New Roman"/>
          <w:b w:val="0"/>
          <w:i w:val="0"/>
          <w:shd w:val="clear" w:color="auto" w:fill="FFFFFF"/>
          <w:lang w:val="az-Latn-AZ"/>
        </w:rPr>
        <w:t xml:space="preserve"> vəsaitlər hesabına reallaşan infrastruktur layihələri ölkə</w:t>
      </w:r>
      <w:r w:rsidR="00D02000">
        <w:rPr>
          <w:rFonts w:ascii="Times New Roman" w:hAnsi="Times New Roman" w:cs="Times New Roman"/>
          <w:b w:val="0"/>
          <w:i w:val="0"/>
          <w:shd w:val="clear" w:color="auto" w:fill="FFFFFF"/>
          <w:lang w:val="az-Latn-AZ"/>
        </w:rPr>
        <w:t>mizin</w:t>
      </w:r>
      <w:r w:rsidRPr="002166D5">
        <w:rPr>
          <w:rFonts w:ascii="Times New Roman" w:hAnsi="Times New Roman" w:cs="Times New Roman"/>
          <w:b w:val="0"/>
          <w:i w:val="0"/>
          <w:shd w:val="clear" w:color="auto" w:fill="FFFFFF"/>
          <w:lang w:val="az-Latn-AZ"/>
        </w:rPr>
        <w:t xml:space="preserve"> iqtisadiyyatında yaradıl</w:t>
      </w:r>
      <w:r w:rsidR="00D02000">
        <w:rPr>
          <w:rFonts w:ascii="Times New Roman" w:hAnsi="Times New Roman" w:cs="Times New Roman"/>
          <w:b w:val="0"/>
          <w:i w:val="0"/>
          <w:shd w:val="clear" w:color="auto" w:fill="FFFFFF"/>
          <w:lang w:val="az-Latn-AZ"/>
        </w:rPr>
        <w:t>maqda olan</w:t>
      </w:r>
      <w:r w:rsidRPr="002166D5">
        <w:rPr>
          <w:rFonts w:ascii="Times New Roman" w:hAnsi="Times New Roman" w:cs="Times New Roman"/>
          <w:b w:val="0"/>
          <w:i w:val="0"/>
          <w:shd w:val="clear" w:color="auto" w:fill="FFFFFF"/>
          <w:lang w:val="az-Latn-AZ"/>
        </w:rPr>
        <w:t xml:space="preserve"> əlavə dəyərin əldə olunmasına birbaşa </w:t>
      </w:r>
      <w:r w:rsidR="00D02000">
        <w:rPr>
          <w:rFonts w:ascii="Times New Roman" w:hAnsi="Times New Roman" w:cs="Times New Roman"/>
          <w:b w:val="0"/>
          <w:i w:val="0"/>
          <w:shd w:val="clear" w:color="auto" w:fill="FFFFFF"/>
          <w:lang w:val="az-Latn-AZ"/>
        </w:rPr>
        <w:t>yox</w:t>
      </w:r>
      <w:r w:rsidR="00EC3136">
        <w:rPr>
          <w:rFonts w:ascii="Times New Roman" w:hAnsi="Times New Roman" w:cs="Times New Roman"/>
          <w:b w:val="0"/>
          <w:i w:val="0"/>
          <w:shd w:val="clear" w:color="auto" w:fill="FFFFFF"/>
          <w:lang w:val="az-Latn-AZ"/>
        </w:rPr>
        <w:t xml:space="preserve">, </w:t>
      </w:r>
      <w:r w:rsidR="00D02000">
        <w:rPr>
          <w:rFonts w:ascii="Times New Roman" w:hAnsi="Times New Roman" w:cs="Times New Roman"/>
          <w:b w:val="0"/>
          <w:i w:val="0"/>
          <w:shd w:val="clear" w:color="auto" w:fill="FFFFFF"/>
          <w:lang w:val="az-Latn-AZ"/>
        </w:rPr>
        <w:t xml:space="preserve">dolayı yolla köməklik </w:t>
      </w:r>
      <w:r w:rsidRPr="002166D5">
        <w:rPr>
          <w:rFonts w:ascii="Times New Roman" w:hAnsi="Times New Roman" w:cs="Times New Roman"/>
          <w:b w:val="0"/>
          <w:i w:val="0"/>
          <w:shd w:val="clear" w:color="auto" w:fill="FFFFFF"/>
          <w:lang w:val="az-Latn-AZ"/>
        </w:rPr>
        <w:t>edirlər</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Unudulmamalıdır ki</w:t>
      </w:r>
      <w:r w:rsidR="00EC3136">
        <w:rPr>
          <w:rFonts w:ascii="Times New Roman" w:hAnsi="Times New Roman" w:cs="Times New Roman"/>
          <w:b w:val="0"/>
          <w:i w:val="0"/>
          <w:shd w:val="clear" w:color="auto" w:fill="FFFFFF"/>
          <w:lang w:val="az-Latn-AZ"/>
        </w:rPr>
        <w:t xml:space="preserve">, </w:t>
      </w:r>
      <w:r w:rsidRPr="002166D5">
        <w:rPr>
          <w:rFonts w:ascii="Times New Roman" w:hAnsi="Times New Roman" w:cs="Times New Roman"/>
          <w:b w:val="0"/>
          <w:i w:val="0"/>
          <w:shd w:val="clear" w:color="auto" w:fill="FFFFFF"/>
          <w:lang w:val="az-Latn-AZ"/>
        </w:rPr>
        <w:t>normal iqtisadi fəaliyyət üçün normal infrastrukturun olması ən vacib şərtlərdən biridir</w:t>
      </w:r>
      <w:r w:rsidR="00EC3136">
        <w:rPr>
          <w:rFonts w:ascii="Times New Roman" w:hAnsi="Times New Roman" w:cs="Times New Roman"/>
          <w:b w:val="0"/>
          <w:i w:val="0"/>
          <w:shd w:val="clear" w:color="auto" w:fill="FFFFFF"/>
          <w:lang w:val="az-Latn-AZ"/>
        </w:rPr>
        <w:t xml:space="preserve">. </w:t>
      </w:r>
      <w:r w:rsidR="002362C3" w:rsidRPr="002166D5">
        <w:rPr>
          <w:rFonts w:ascii="Times New Roman" w:hAnsi="Times New Roman" w:cs="Times New Roman"/>
          <w:b w:val="0"/>
          <w:i w:val="0"/>
          <w:shd w:val="clear" w:color="auto" w:fill="FFFFFF"/>
          <w:lang w:val="az-Latn-AZ"/>
        </w:rPr>
        <w:t>Yaranma səbəsindən asılı olaraq</w:t>
      </w:r>
      <w:r w:rsidR="00EC3136">
        <w:rPr>
          <w:rFonts w:ascii="Times New Roman" w:hAnsi="Times New Roman" w:cs="Times New Roman"/>
          <w:b w:val="0"/>
          <w:i w:val="0"/>
          <w:shd w:val="clear" w:color="auto" w:fill="FFFFFF"/>
          <w:lang w:val="az-Latn-AZ"/>
        </w:rPr>
        <w:t xml:space="preserve">, </w:t>
      </w:r>
      <w:r w:rsidR="002362C3" w:rsidRPr="002166D5">
        <w:rPr>
          <w:rFonts w:ascii="Times New Roman" w:hAnsi="Times New Roman" w:cs="Times New Roman"/>
          <w:b w:val="0"/>
          <w:i w:val="0"/>
          <w:shd w:val="clear" w:color="auto" w:fill="FFFFFF"/>
          <w:lang w:val="az-Latn-AZ"/>
        </w:rPr>
        <w:t>dövlət borcları müxtəliflik təşkil edir</w:t>
      </w:r>
      <w:r w:rsidR="00EC3136">
        <w:rPr>
          <w:rFonts w:ascii="Times New Roman" w:hAnsi="Times New Roman" w:cs="Times New Roman"/>
          <w:b w:val="0"/>
          <w:i w:val="0"/>
          <w:shd w:val="clear" w:color="auto" w:fill="FFFFFF"/>
          <w:lang w:val="az-Latn-AZ"/>
        </w:rPr>
        <w:t xml:space="preserve">. </w:t>
      </w:r>
      <w:r w:rsidR="002362C3" w:rsidRPr="002166D5">
        <w:rPr>
          <w:rFonts w:ascii="Times New Roman" w:hAnsi="Times New Roman" w:cs="Times New Roman"/>
          <w:b w:val="0"/>
          <w:i w:val="0"/>
          <w:lang w:val="az-Latn-AZ"/>
        </w:rPr>
        <w:t>Belə ki</w:t>
      </w:r>
      <w:r w:rsidR="00EC3136">
        <w:rPr>
          <w:rFonts w:ascii="Times New Roman" w:hAnsi="Times New Roman" w:cs="Times New Roman"/>
          <w:b w:val="0"/>
          <w:i w:val="0"/>
          <w:lang w:val="az-Latn-AZ"/>
        </w:rPr>
        <w:t xml:space="preserve">, </w:t>
      </w:r>
      <w:r w:rsidR="002362C3" w:rsidRPr="002166D5">
        <w:rPr>
          <w:rFonts w:ascii="Times New Roman" w:hAnsi="Times New Roman" w:cs="Times New Roman"/>
          <w:b w:val="0"/>
          <w:i w:val="0"/>
          <w:lang w:val="az-Latn-AZ"/>
        </w:rPr>
        <w:t>bu borclar məqsədli fəaliyyətinin nəticəsi kimi meydana gəlməklə yanaşı</w:t>
      </w:r>
      <w:r w:rsidR="00EC3136">
        <w:rPr>
          <w:rFonts w:ascii="Times New Roman" w:hAnsi="Times New Roman" w:cs="Times New Roman"/>
          <w:b w:val="0"/>
          <w:i w:val="0"/>
          <w:lang w:val="az-Latn-AZ"/>
        </w:rPr>
        <w:t xml:space="preserve">, </w:t>
      </w:r>
      <w:r w:rsidR="002362C3" w:rsidRPr="002166D5">
        <w:rPr>
          <w:rFonts w:ascii="Times New Roman" w:hAnsi="Times New Roman" w:cs="Times New Roman"/>
          <w:b w:val="0"/>
          <w:i w:val="0"/>
          <w:lang w:val="az-Latn-AZ"/>
        </w:rPr>
        <w:t>digər gözlənilməz səbəblər üzündən yaranan öhdəliklər kimi də formalaşa bilər</w:t>
      </w:r>
      <w:r w:rsidR="00EC3136">
        <w:rPr>
          <w:rFonts w:ascii="Times New Roman" w:hAnsi="Times New Roman" w:cs="Times New Roman"/>
          <w:b w:val="0"/>
          <w:i w:val="0"/>
          <w:lang w:val="az-Latn-AZ"/>
        </w:rPr>
        <w:t xml:space="preserve">. </w:t>
      </w:r>
      <w:r w:rsidR="002362C3" w:rsidRPr="002166D5">
        <w:rPr>
          <w:rFonts w:ascii="Times New Roman" w:hAnsi="Times New Roman" w:cs="Times New Roman"/>
          <w:b w:val="0"/>
          <w:i w:val="0"/>
          <w:lang w:val="az-Latn-AZ"/>
        </w:rPr>
        <w:t>Beləliklə</w:t>
      </w:r>
      <w:r w:rsidR="00EC3136">
        <w:rPr>
          <w:rFonts w:ascii="Times New Roman" w:hAnsi="Times New Roman" w:cs="Times New Roman"/>
          <w:b w:val="0"/>
          <w:i w:val="0"/>
          <w:lang w:val="az-Latn-AZ"/>
        </w:rPr>
        <w:t xml:space="preserve">, </w:t>
      </w:r>
      <w:r w:rsidR="002362C3" w:rsidRPr="002166D5">
        <w:rPr>
          <w:rFonts w:ascii="Times New Roman" w:hAnsi="Times New Roman" w:cs="Times New Roman"/>
          <w:b w:val="0"/>
          <w:i w:val="0"/>
          <w:lang w:val="az-Latn-AZ"/>
        </w:rPr>
        <w:t>yaranma səbəsinə görə dövlət borclarını 2 qrupa ayıra bilərik</w:t>
      </w:r>
    </w:p>
    <w:p w:rsidR="00B421F4" w:rsidRPr="002166D5" w:rsidRDefault="00B421F4" w:rsidP="00C346B0">
      <w:pPr>
        <w:pStyle w:val="a4"/>
        <w:tabs>
          <w:tab w:val="left" w:pos="927"/>
        </w:tabs>
        <w:contextualSpacing/>
        <w:jc w:val="both"/>
        <w:rPr>
          <w:sz w:val="28"/>
          <w:szCs w:val="28"/>
          <w:lang w:val="az-Latn-AZ"/>
        </w:rPr>
      </w:pPr>
      <w:r w:rsidRPr="002166D5">
        <w:rPr>
          <w:sz w:val="28"/>
          <w:szCs w:val="28"/>
          <w:lang w:val="az-Latn-AZ"/>
        </w:rPr>
        <w:t>1</w:t>
      </w:r>
      <w:r w:rsidR="00EC3136">
        <w:rPr>
          <w:sz w:val="28"/>
          <w:szCs w:val="28"/>
          <w:lang w:val="az-Latn-AZ"/>
        </w:rPr>
        <w:t xml:space="preserve">. </w:t>
      </w:r>
      <w:r w:rsidRPr="002166D5">
        <w:rPr>
          <w:sz w:val="28"/>
          <w:szCs w:val="28"/>
          <w:lang w:val="az-Latn-AZ"/>
        </w:rPr>
        <w:t>Məqsədli dövlət borcları;</w:t>
      </w:r>
    </w:p>
    <w:p w:rsidR="00B421F4" w:rsidRPr="002166D5" w:rsidRDefault="00B421F4" w:rsidP="00C346B0">
      <w:pPr>
        <w:pStyle w:val="a4"/>
        <w:tabs>
          <w:tab w:val="left" w:pos="927"/>
        </w:tabs>
        <w:contextualSpacing/>
        <w:jc w:val="both"/>
        <w:rPr>
          <w:sz w:val="28"/>
          <w:szCs w:val="28"/>
          <w:lang w:val="az-Latn-AZ"/>
        </w:rPr>
      </w:pPr>
      <w:r w:rsidRPr="002166D5">
        <w:rPr>
          <w:sz w:val="28"/>
          <w:szCs w:val="28"/>
          <w:lang w:val="az-Latn-AZ"/>
        </w:rPr>
        <w:t>2</w:t>
      </w:r>
      <w:r w:rsidR="00EC3136">
        <w:rPr>
          <w:sz w:val="28"/>
          <w:szCs w:val="28"/>
          <w:lang w:val="az-Latn-AZ"/>
        </w:rPr>
        <w:t xml:space="preserve">. </w:t>
      </w:r>
      <w:r w:rsidRPr="002166D5">
        <w:rPr>
          <w:sz w:val="28"/>
          <w:szCs w:val="28"/>
          <w:lang w:val="az-Latn-AZ"/>
        </w:rPr>
        <w:t>Məqsədsiz dövlət borcları</w:t>
      </w:r>
      <w:r w:rsidR="00EC3136">
        <w:rPr>
          <w:sz w:val="28"/>
          <w:szCs w:val="28"/>
          <w:lang w:val="az-Latn-AZ"/>
        </w:rPr>
        <w:t xml:space="preserve">. </w:t>
      </w:r>
    </w:p>
    <w:p w:rsidR="00B421F4" w:rsidRPr="002166D5" w:rsidRDefault="002362C3" w:rsidP="00C346B0">
      <w:pPr>
        <w:pStyle w:val="a4"/>
        <w:contextualSpacing/>
        <w:jc w:val="both"/>
        <w:rPr>
          <w:sz w:val="28"/>
          <w:szCs w:val="28"/>
          <w:lang w:val="az-Latn-AZ"/>
        </w:rPr>
      </w:pPr>
      <w:r w:rsidRPr="002166D5">
        <w:rPr>
          <w:sz w:val="28"/>
          <w:szCs w:val="28"/>
          <w:lang w:val="az-Latn-AZ"/>
        </w:rPr>
        <w:t>Ümumilikdə dövlət borclarını qeyd etdiyimiz cəhətə görə təsnifləşdirmək olduqca vacibdir</w:t>
      </w:r>
      <w:r w:rsidR="00EC3136">
        <w:rPr>
          <w:sz w:val="28"/>
          <w:szCs w:val="28"/>
          <w:lang w:val="az-Latn-AZ"/>
        </w:rPr>
        <w:t xml:space="preserve">. </w:t>
      </w:r>
      <w:r w:rsidR="00864491" w:rsidRPr="002166D5">
        <w:rPr>
          <w:sz w:val="28"/>
          <w:szCs w:val="28"/>
          <w:lang w:val="az-Latn-AZ"/>
        </w:rPr>
        <w:t>Hamımıza məlumdur ki</w:t>
      </w:r>
      <w:r w:rsidR="00EC3136">
        <w:rPr>
          <w:sz w:val="28"/>
          <w:szCs w:val="28"/>
          <w:lang w:val="az-Latn-AZ"/>
        </w:rPr>
        <w:t xml:space="preserve">, </w:t>
      </w:r>
      <w:r w:rsidR="00864491" w:rsidRPr="002166D5">
        <w:rPr>
          <w:sz w:val="28"/>
          <w:szCs w:val="28"/>
          <w:lang w:val="az-Latn-AZ"/>
        </w:rPr>
        <w:t xml:space="preserve">dövlət </w:t>
      </w:r>
      <w:r w:rsidR="005D3B33" w:rsidRPr="002166D5">
        <w:rPr>
          <w:sz w:val="28"/>
          <w:szCs w:val="28"/>
          <w:lang w:val="az-Latn-AZ"/>
        </w:rPr>
        <w:t>borcu maliyyə sisteminin bir hissəsi olmaqla bərabər</w:t>
      </w:r>
      <w:r w:rsidR="00EC3136">
        <w:rPr>
          <w:sz w:val="28"/>
          <w:szCs w:val="28"/>
          <w:lang w:val="az-Latn-AZ"/>
        </w:rPr>
        <w:t xml:space="preserve">, </w:t>
      </w:r>
      <w:r w:rsidR="005D3B33" w:rsidRPr="002166D5">
        <w:rPr>
          <w:sz w:val="28"/>
          <w:szCs w:val="28"/>
          <w:lang w:val="az-Latn-AZ"/>
        </w:rPr>
        <w:t>onun digər həlqələrindən əsaslı surətdə fərqlənir</w:t>
      </w:r>
      <w:r w:rsidR="00EC3136">
        <w:rPr>
          <w:sz w:val="28"/>
          <w:szCs w:val="28"/>
          <w:lang w:val="az-Latn-AZ"/>
        </w:rPr>
        <w:t xml:space="preserve">. </w:t>
      </w:r>
      <w:r w:rsidR="005D3B33" w:rsidRPr="002166D5">
        <w:rPr>
          <w:sz w:val="28"/>
          <w:szCs w:val="28"/>
          <w:lang w:val="az-Latn-AZ"/>
        </w:rPr>
        <w:t>Bu fərq onun problem xarakterli olmasından irəli gəlir</w:t>
      </w:r>
      <w:r w:rsidR="00EC3136">
        <w:rPr>
          <w:sz w:val="28"/>
          <w:szCs w:val="28"/>
          <w:lang w:val="az-Latn-AZ"/>
        </w:rPr>
        <w:t xml:space="preserve">. </w:t>
      </w:r>
      <w:r w:rsidR="005D3B33" w:rsidRPr="002166D5">
        <w:rPr>
          <w:sz w:val="28"/>
          <w:szCs w:val="28"/>
          <w:lang w:val="az-Latn-AZ"/>
        </w:rPr>
        <w:t>Məhz bu xüsusiyyətinə görə də dövlət borcu ölkənin ümumiiqtisadi siyasəti daxilində mühüm yer tutur</w:t>
      </w:r>
      <w:r w:rsidR="00EC3136">
        <w:rPr>
          <w:sz w:val="28"/>
          <w:szCs w:val="28"/>
          <w:lang w:val="az-Latn-AZ"/>
        </w:rPr>
        <w:t xml:space="preserve">. </w:t>
      </w:r>
      <w:r w:rsidR="005D3B33" w:rsidRPr="002166D5">
        <w:rPr>
          <w:sz w:val="28"/>
          <w:szCs w:val="28"/>
          <w:lang w:val="az-Latn-AZ"/>
        </w:rPr>
        <w:t>Belə ki</w:t>
      </w:r>
      <w:r w:rsidR="00EC3136">
        <w:rPr>
          <w:sz w:val="28"/>
          <w:szCs w:val="28"/>
          <w:lang w:val="az-Latn-AZ"/>
        </w:rPr>
        <w:t xml:space="preserve">, </w:t>
      </w:r>
      <w:r w:rsidR="005D3B33" w:rsidRPr="002166D5">
        <w:rPr>
          <w:sz w:val="28"/>
          <w:szCs w:val="28"/>
          <w:lang w:val="az-Latn-AZ"/>
        </w:rPr>
        <w:t>dövlət borcunun idarə edilməsi hər bir ölkədə dövlət maliyyəsinin əsas məsələlərindən biri kimi çıxış edir</w:t>
      </w:r>
      <w:r w:rsidR="00EC3136">
        <w:rPr>
          <w:sz w:val="28"/>
          <w:szCs w:val="28"/>
          <w:lang w:val="az-Latn-AZ"/>
        </w:rPr>
        <w:t xml:space="preserve">. </w:t>
      </w:r>
    </w:p>
    <w:p w:rsidR="00D662A2" w:rsidRPr="002166D5" w:rsidRDefault="005D3B33" w:rsidP="00C346B0">
      <w:pPr>
        <w:pStyle w:val="a5"/>
        <w:widowControl/>
        <w:ind w:firstLine="851"/>
        <w:contextualSpacing/>
        <w:rPr>
          <w:rFonts w:ascii="Times New Roman" w:hAnsi="Times New Roman"/>
          <w:szCs w:val="28"/>
          <w:lang w:val="az-Latn-AZ"/>
        </w:rPr>
      </w:pPr>
      <w:r w:rsidRPr="002166D5">
        <w:rPr>
          <w:rFonts w:ascii="Times New Roman" w:hAnsi="Times New Roman"/>
          <w:szCs w:val="28"/>
          <w:lang w:val="az-Latn-AZ"/>
        </w:rPr>
        <w:t>Məqsədli dövlət borclarının mahiyyəti ondan ibar</w:t>
      </w:r>
      <w:r w:rsidR="00ED2997">
        <w:rPr>
          <w:rFonts w:ascii="Times New Roman" w:hAnsi="Times New Roman"/>
          <w:szCs w:val="28"/>
          <w:lang w:val="az-Latn-AZ"/>
        </w:rPr>
        <w:t>ə</w:t>
      </w:r>
      <w:r w:rsidRPr="002166D5">
        <w:rPr>
          <w:rFonts w:ascii="Times New Roman" w:hAnsi="Times New Roman"/>
          <w:szCs w:val="28"/>
          <w:lang w:val="az-Latn-AZ"/>
        </w:rPr>
        <w:t>tdir ki</w:t>
      </w:r>
      <w:r w:rsidR="00EC3136">
        <w:rPr>
          <w:rFonts w:ascii="Times New Roman" w:hAnsi="Times New Roman"/>
          <w:szCs w:val="28"/>
          <w:lang w:val="az-Latn-AZ"/>
        </w:rPr>
        <w:t xml:space="preserve">, </w:t>
      </w:r>
      <w:r w:rsidRPr="002166D5">
        <w:rPr>
          <w:rFonts w:ascii="Times New Roman" w:hAnsi="Times New Roman"/>
          <w:szCs w:val="28"/>
          <w:lang w:val="az-Latn-AZ"/>
        </w:rPr>
        <w:t>bu borclar hök</w:t>
      </w:r>
      <w:r w:rsidR="00ED2997">
        <w:rPr>
          <w:rFonts w:ascii="Times New Roman" w:hAnsi="Times New Roman"/>
          <w:szCs w:val="28"/>
          <w:lang w:val="az-Latn-AZ"/>
        </w:rPr>
        <w:t>u</w:t>
      </w:r>
      <w:r w:rsidRPr="002166D5">
        <w:rPr>
          <w:rFonts w:ascii="Times New Roman" w:hAnsi="Times New Roman"/>
          <w:szCs w:val="28"/>
          <w:lang w:val="az-Latn-AZ"/>
        </w:rPr>
        <w:t>mətin məqsədli şəkildə</w:t>
      </w:r>
      <w:r w:rsidR="00ED2997">
        <w:rPr>
          <w:rFonts w:ascii="Times New Roman" w:hAnsi="Times New Roman"/>
          <w:szCs w:val="28"/>
          <w:lang w:val="az-Latn-AZ"/>
        </w:rPr>
        <w:t xml:space="preserve"> </w:t>
      </w:r>
      <w:r w:rsidRPr="002166D5">
        <w:rPr>
          <w:rFonts w:ascii="Times New Roman" w:hAnsi="Times New Roman"/>
          <w:szCs w:val="28"/>
          <w:lang w:val="az-Latn-AZ"/>
        </w:rPr>
        <w:t>üzərinə götürdüyü</w:t>
      </w:r>
      <w:r w:rsidR="00ED2997">
        <w:rPr>
          <w:rFonts w:ascii="Times New Roman" w:hAnsi="Times New Roman"/>
          <w:szCs w:val="28"/>
          <w:lang w:val="az-Latn-AZ"/>
        </w:rPr>
        <w:t xml:space="preserve"> </w:t>
      </w:r>
      <w:r w:rsidRPr="002166D5">
        <w:rPr>
          <w:rFonts w:ascii="Times New Roman" w:hAnsi="Times New Roman"/>
          <w:szCs w:val="28"/>
          <w:lang w:val="az-Latn-AZ"/>
        </w:rPr>
        <w:t>öhdəliklərindən yaranmış olur</w:t>
      </w:r>
      <w:r w:rsidR="00EC3136">
        <w:rPr>
          <w:rFonts w:ascii="Times New Roman" w:hAnsi="Times New Roman"/>
          <w:szCs w:val="28"/>
          <w:lang w:val="az-Latn-AZ"/>
        </w:rPr>
        <w:t xml:space="preserve">. </w:t>
      </w:r>
      <w:r w:rsidRPr="002166D5">
        <w:rPr>
          <w:rFonts w:ascii="Times New Roman" w:hAnsi="Times New Roman"/>
          <w:szCs w:val="28"/>
          <w:lang w:val="az-Latn-AZ"/>
        </w:rPr>
        <w:t>Belə ki</w:t>
      </w:r>
      <w:r w:rsidR="00EC3136">
        <w:rPr>
          <w:rFonts w:ascii="Times New Roman" w:hAnsi="Times New Roman"/>
          <w:szCs w:val="28"/>
          <w:lang w:val="az-Latn-AZ"/>
        </w:rPr>
        <w:t xml:space="preserve">, </w:t>
      </w:r>
      <w:r w:rsidRPr="002166D5">
        <w:rPr>
          <w:rFonts w:ascii="Times New Roman" w:hAnsi="Times New Roman"/>
          <w:szCs w:val="28"/>
          <w:lang w:val="az-Latn-AZ"/>
        </w:rPr>
        <w:t>hər bir iqtisadi subyekt kimi dövlət də bu və ya digər şəraitdə sərbəst vəsait qıtlığı ilə qarşılaşa bilir</w:t>
      </w:r>
      <w:r w:rsidR="00EC3136">
        <w:rPr>
          <w:rFonts w:ascii="Times New Roman" w:hAnsi="Times New Roman"/>
          <w:szCs w:val="28"/>
          <w:lang w:val="az-Latn-AZ"/>
        </w:rPr>
        <w:t xml:space="preserve">. </w:t>
      </w:r>
      <w:r w:rsidRPr="002166D5">
        <w:rPr>
          <w:rFonts w:ascii="Times New Roman" w:hAnsi="Times New Roman"/>
          <w:szCs w:val="28"/>
          <w:lang w:val="az-Latn-AZ"/>
        </w:rPr>
        <w:t xml:space="preserve">Bu zaman o digər subyektlərin sərəncamında </w:t>
      </w:r>
      <w:r w:rsidR="005747A4" w:rsidRPr="002166D5">
        <w:rPr>
          <w:rFonts w:ascii="Times New Roman" w:hAnsi="Times New Roman"/>
          <w:szCs w:val="28"/>
          <w:lang w:val="az-Latn-AZ"/>
        </w:rPr>
        <w:t>ola</w:t>
      </w:r>
      <w:r w:rsidR="00D662A2" w:rsidRPr="002166D5">
        <w:rPr>
          <w:rFonts w:ascii="Times New Roman" w:hAnsi="Times New Roman"/>
          <w:szCs w:val="28"/>
          <w:lang w:val="az-Latn-AZ"/>
        </w:rPr>
        <w:t xml:space="preserve">n </w:t>
      </w:r>
      <w:r w:rsidR="00D662A2" w:rsidRPr="002166D5">
        <w:rPr>
          <w:rFonts w:ascii="Times New Roman" w:hAnsi="Times New Roman"/>
          <w:szCs w:val="28"/>
          <w:lang w:val="az-Latn-AZ"/>
        </w:rPr>
        <w:lastRenderedPageBreak/>
        <w:t>vəsaitləri müvəqqəti olaraq</w:t>
      </w:r>
      <w:r w:rsidR="00ED2997">
        <w:rPr>
          <w:rFonts w:ascii="Times New Roman" w:hAnsi="Times New Roman"/>
          <w:szCs w:val="28"/>
          <w:lang w:val="az-Latn-AZ"/>
        </w:rPr>
        <w:t xml:space="preserve"> </w:t>
      </w:r>
      <w:r w:rsidR="00D662A2" w:rsidRPr="002166D5">
        <w:rPr>
          <w:rFonts w:ascii="Times New Roman" w:hAnsi="Times New Roman"/>
          <w:szCs w:val="28"/>
          <w:lang w:val="az-Latn-AZ"/>
        </w:rPr>
        <w:t>c</w:t>
      </w:r>
      <w:r w:rsidR="005747A4" w:rsidRPr="002166D5">
        <w:rPr>
          <w:rFonts w:ascii="Times New Roman" w:hAnsi="Times New Roman"/>
          <w:szCs w:val="28"/>
          <w:lang w:val="az-Latn-AZ"/>
        </w:rPr>
        <w:t>əlb edir</w:t>
      </w:r>
      <w:r w:rsidR="00D662A2" w:rsidRPr="002166D5">
        <w:rPr>
          <w:rFonts w:ascii="Times New Roman" w:hAnsi="Times New Roman"/>
          <w:szCs w:val="28"/>
          <w:lang w:val="az-Latn-AZ"/>
        </w:rPr>
        <w:t xml:space="preserve"> və həmin vəsaitlərin sonradan qaytarılması üçün öhdəliklər götürür</w:t>
      </w:r>
      <w:r w:rsidR="00EC3136">
        <w:rPr>
          <w:rFonts w:ascii="Times New Roman" w:hAnsi="Times New Roman"/>
          <w:szCs w:val="28"/>
          <w:lang w:val="az-Latn-AZ"/>
        </w:rPr>
        <w:t xml:space="preserve">. </w:t>
      </w:r>
    </w:p>
    <w:p w:rsidR="00B421F4" w:rsidRPr="002166D5" w:rsidRDefault="00D662A2" w:rsidP="00C346B0">
      <w:pPr>
        <w:pStyle w:val="a5"/>
        <w:widowControl/>
        <w:ind w:firstLine="851"/>
        <w:contextualSpacing/>
        <w:rPr>
          <w:rFonts w:ascii="Times New Roman" w:hAnsi="Times New Roman"/>
          <w:szCs w:val="28"/>
          <w:lang w:val="az-Latn-AZ"/>
        </w:rPr>
      </w:pPr>
      <w:r w:rsidRPr="002166D5">
        <w:rPr>
          <w:rFonts w:ascii="Times New Roman" w:hAnsi="Times New Roman"/>
          <w:szCs w:val="28"/>
          <w:lang w:val="az-Latn-AZ"/>
        </w:rPr>
        <w:t>Bundan fərqli olaraq</w:t>
      </w:r>
      <w:r w:rsidR="00EC3136">
        <w:rPr>
          <w:rFonts w:ascii="Times New Roman" w:hAnsi="Times New Roman"/>
          <w:szCs w:val="28"/>
          <w:lang w:val="az-Latn-AZ"/>
        </w:rPr>
        <w:t xml:space="preserve">, </w:t>
      </w:r>
      <w:r w:rsidRPr="002166D5">
        <w:rPr>
          <w:rFonts w:ascii="Times New Roman" w:hAnsi="Times New Roman"/>
          <w:szCs w:val="28"/>
          <w:lang w:val="az-Latn-AZ"/>
        </w:rPr>
        <w:t>məqsədsiz dövlət borcları isə öncədən planlaşdırılmamış</w:t>
      </w:r>
      <w:r w:rsidR="00EC3136">
        <w:rPr>
          <w:rFonts w:ascii="Times New Roman" w:hAnsi="Times New Roman"/>
          <w:szCs w:val="28"/>
          <w:lang w:val="az-Latn-AZ"/>
        </w:rPr>
        <w:t xml:space="preserve">, </w:t>
      </w:r>
      <w:r w:rsidRPr="002166D5">
        <w:rPr>
          <w:rFonts w:ascii="Times New Roman" w:hAnsi="Times New Roman"/>
          <w:szCs w:val="28"/>
          <w:lang w:val="az-Latn-AZ"/>
        </w:rPr>
        <w:t>yəni gözlənilməz borc öhdəliklərinin</w:t>
      </w:r>
      <w:r w:rsidR="00ED2997">
        <w:rPr>
          <w:rFonts w:ascii="Times New Roman" w:hAnsi="Times New Roman"/>
          <w:szCs w:val="28"/>
          <w:lang w:val="az-Latn-AZ"/>
        </w:rPr>
        <w:t xml:space="preserve"> </w:t>
      </w:r>
      <w:r w:rsidRPr="002166D5">
        <w:rPr>
          <w:rFonts w:ascii="Times New Roman" w:hAnsi="Times New Roman"/>
          <w:szCs w:val="28"/>
          <w:lang w:val="az-Latn-AZ"/>
        </w:rPr>
        <w:t>məcmusu kimi çıxış edir</w:t>
      </w:r>
      <w:r w:rsidR="00EC3136">
        <w:rPr>
          <w:rFonts w:ascii="Times New Roman" w:hAnsi="Times New Roman"/>
          <w:szCs w:val="28"/>
          <w:lang w:val="az-Latn-AZ"/>
        </w:rPr>
        <w:t xml:space="preserve">. </w:t>
      </w:r>
      <w:r w:rsidRPr="002166D5">
        <w:rPr>
          <w:rFonts w:ascii="Times New Roman" w:hAnsi="Times New Roman"/>
          <w:szCs w:val="28"/>
          <w:lang w:val="az-Latn-AZ"/>
        </w:rPr>
        <w:t>Məqsədsiz dövlət borcları heç bir xüsusiyyəti baxımından üstünlüklərə malik deyildir</w:t>
      </w:r>
      <w:r w:rsidR="00EC3136">
        <w:rPr>
          <w:rFonts w:ascii="Times New Roman" w:hAnsi="Times New Roman"/>
          <w:szCs w:val="28"/>
          <w:lang w:val="az-Latn-AZ"/>
        </w:rPr>
        <w:t xml:space="preserve">. </w:t>
      </w:r>
      <w:r w:rsidRPr="002166D5">
        <w:rPr>
          <w:rFonts w:ascii="Times New Roman" w:hAnsi="Times New Roman"/>
          <w:szCs w:val="28"/>
          <w:lang w:val="az-Latn-AZ"/>
        </w:rPr>
        <w:t xml:space="preserve">Bu borcların yaranma səbəbi dövlətin </w:t>
      </w:r>
      <w:r w:rsidR="0051145D" w:rsidRPr="002166D5">
        <w:rPr>
          <w:rFonts w:ascii="Times New Roman" w:hAnsi="Times New Roman"/>
          <w:szCs w:val="28"/>
          <w:lang w:val="az-Latn-AZ"/>
        </w:rPr>
        <w:t>digər problemləri ilə birbaşa bağlılığa malikdir</w:t>
      </w:r>
      <w:r w:rsidR="00EC3136">
        <w:rPr>
          <w:rFonts w:ascii="Times New Roman" w:hAnsi="Times New Roman"/>
          <w:szCs w:val="28"/>
          <w:lang w:val="az-Latn-AZ"/>
        </w:rPr>
        <w:t xml:space="preserve">. </w:t>
      </w:r>
      <w:r w:rsidR="0051145D" w:rsidRPr="002166D5">
        <w:rPr>
          <w:rFonts w:ascii="Times New Roman" w:hAnsi="Times New Roman"/>
          <w:szCs w:val="28"/>
          <w:lang w:val="az-Latn-AZ"/>
        </w:rPr>
        <w:t>Çünki məqsədsiz borclari məhz həmin problemlər və yaxud boşluqlardır yaradan</w:t>
      </w:r>
      <w:r w:rsidR="00EC3136">
        <w:rPr>
          <w:rFonts w:ascii="Times New Roman" w:hAnsi="Times New Roman"/>
          <w:szCs w:val="28"/>
          <w:lang w:val="az-Latn-AZ"/>
        </w:rPr>
        <w:t xml:space="preserve">. </w:t>
      </w:r>
      <w:r w:rsidR="00755E5C" w:rsidRPr="002166D5">
        <w:rPr>
          <w:rFonts w:ascii="Times New Roman" w:hAnsi="Times New Roman"/>
          <w:szCs w:val="28"/>
          <w:lang w:val="az-Latn-AZ"/>
        </w:rPr>
        <w:t>Məqsədsiz dövlət borcları proqram xarakterli olmadığından onun idarə olunması</w:t>
      </w:r>
      <w:r w:rsidR="00EC3136">
        <w:rPr>
          <w:rFonts w:ascii="Times New Roman" w:hAnsi="Times New Roman"/>
          <w:szCs w:val="28"/>
          <w:lang w:val="az-Latn-AZ"/>
        </w:rPr>
        <w:t xml:space="preserve">, </w:t>
      </w:r>
      <w:r w:rsidR="00755E5C" w:rsidRPr="002166D5">
        <w:rPr>
          <w:rFonts w:ascii="Times New Roman" w:hAnsi="Times New Roman"/>
          <w:szCs w:val="28"/>
          <w:lang w:val="az-Latn-AZ"/>
        </w:rPr>
        <w:t>yəni qaytarılması nisbətən ağır çətinliklərlə müşahidə olunur</w:t>
      </w:r>
      <w:r w:rsidR="00EC3136">
        <w:rPr>
          <w:rFonts w:ascii="Times New Roman" w:hAnsi="Times New Roman"/>
          <w:szCs w:val="28"/>
          <w:lang w:val="az-Latn-AZ"/>
        </w:rPr>
        <w:t xml:space="preserve">. </w:t>
      </w:r>
      <w:r w:rsidR="00755E5C" w:rsidRPr="002166D5">
        <w:rPr>
          <w:rFonts w:ascii="Times New Roman" w:hAnsi="Times New Roman"/>
          <w:szCs w:val="28"/>
          <w:lang w:val="az-Latn-AZ"/>
        </w:rPr>
        <w:t>Məqsədsiz dövlət borcları digər problemlər müxtəlifliyi ilə sıx bağlıdır</w:t>
      </w:r>
      <w:r w:rsidR="00EC3136">
        <w:rPr>
          <w:rFonts w:ascii="Times New Roman" w:hAnsi="Times New Roman"/>
          <w:szCs w:val="28"/>
          <w:lang w:val="az-Latn-AZ"/>
        </w:rPr>
        <w:t xml:space="preserve">. </w:t>
      </w:r>
      <w:r w:rsidR="00755E5C" w:rsidRPr="002166D5">
        <w:rPr>
          <w:rFonts w:ascii="Times New Roman" w:hAnsi="Times New Roman"/>
          <w:szCs w:val="28"/>
          <w:lang w:val="az-Latn-AZ"/>
        </w:rPr>
        <w:t>Məq</w:t>
      </w:r>
      <w:r w:rsidR="005712DB" w:rsidRPr="002166D5">
        <w:rPr>
          <w:rFonts w:ascii="Times New Roman" w:hAnsi="Times New Roman"/>
          <w:szCs w:val="28"/>
          <w:lang w:val="az-Latn-AZ"/>
        </w:rPr>
        <w:t>sə</w:t>
      </w:r>
      <w:r w:rsidR="00755E5C" w:rsidRPr="002166D5">
        <w:rPr>
          <w:rFonts w:ascii="Times New Roman" w:hAnsi="Times New Roman"/>
          <w:szCs w:val="28"/>
          <w:lang w:val="az-Latn-AZ"/>
        </w:rPr>
        <w:t>dsiz dövlət borcları üzrə yaranan öhdəliklərin icrası onu doğuran problemlərin h</w:t>
      </w:r>
      <w:r w:rsidR="00ED2997">
        <w:rPr>
          <w:rFonts w:ascii="Times New Roman" w:hAnsi="Times New Roman"/>
          <w:szCs w:val="28"/>
          <w:lang w:val="az-Latn-AZ"/>
        </w:rPr>
        <w:t>ə</w:t>
      </w:r>
      <w:r w:rsidR="00755E5C" w:rsidRPr="002166D5">
        <w:rPr>
          <w:rFonts w:ascii="Times New Roman" w:hAnsi="Times New Roman"/>
          <w:szCs w:val="28"/>
          <w:lang w:val="az-Latn-AZ"/>
        </w:rPr>
        <w:t>llindən asılıdır</w:t>
      </w:r>
      <w:r w:rsidR="00EC3136">
        <w:rPr>
          <w:rFonts w:ascii="Times New Roman" w:hAnsi="Times New Roman"/>
          <w:szCs w:val="28"/>
          <w:lang w:val="az-Latn-AZ"/>
        </w:rPr>
        <w:t xml:space="preserve">. </w:t>
      </w:r>
    </w:p>
    <w:p w:rsidR="00755E5C" w:rsidRPr="002166D5" w:rsidRDefault="00163AEF" w:rsidP="00C346B0">
      <w:pPr>
        <w:pStyle w:val="a4"/>
        <w:contextualSpacing/>
        <w:jc w:val="both"/>
        <w:rPr>
          <w:sz w:val="28"/>
          <w:szCs w:val="28"/>
          <w:lang w:val="az-Latn-AZ"/>
        </w:rPr>
      </w:pPr>
      <w:r w:rsidRPr="002166D5">
        <w:rPr>
          <w:sz w:val="28"/>
          <w:szCs w:val="28"/>
          <w:lang w:val="az-Latn-AZ"/>
        </w:rPr>
        <w:t>Məqsədli dövlət borcları proqram xarakterli olduğuna görə onların idarə edilməsi hələ borc öhdəlikləri yaranmasından başlanır</w:t>
      </w:r>
      <w:r w:rsidR="00EC3136">
        <w:rPr>
          <w:sz w:val="28"/>
          <w:szCs w:val="28"/>
          <w:lang w:val="az-Latn-AZ"/>
        </w:rPr>
        <w:t xml:space="preserve">. </w:t>
      </w:r>
      <w:r w:rsidRPr="002166D5">
        <w:rPr>
          <w:sz w:val="28"/>
          <w:szCs w:val="28"/>
          <w:lang w:val="az-Latn-AZ"/>
        </w:rPr>
        <w:t>Təbii ki</w:t>
      </w:r>
      <w:r w:rsidR="00EC3136">
        <w:rPr>
          <w:sz w:val="28"/>
          <w:szCs w:val="28"/>
          <w:lang w:val="az-Latn-AZ"/>
        </w:rPr>
        <w:t xml:space="preserve">, </w:t>
      </w:r>
      <w:r w:rsidRPr="002166D5">
        <w:rPr>
          <w:sz w:val="28"/>
          <w:szCs w:val="28"/>
          <w:lang w:val="az-Latn-AZ"/>
        </w:rPr>
        <w:t>bu zaman dövlət</w:t>
      </w:r>
      <w:r w:rsidR="00ED2997">
        <w:rPr>
          <w:sz w:val="28"/>
          <w:szCs w:val="28"/>
          <w:lang w:val="az-Latn-AZ"/>
        </w:rPr>
        <w:t xml:space="preserve"> </w:t>
      </w:r>
      <w:r w:rsidRPr="002166D5">
        <w:rPr>
          <w:sz w:val="28"/>
          <w:szCs w:val="28"/>
          <w:lang w:val="az-Latn-AZ"/>
        </w:rPr>
        <w:t>öhdəliyin həcmini özü müəyyənləşdiri</w:t>
      </w:r>
      <w:r w:rsidR="00DD3268" w:rsidRPr="002166D5">
        <w:rPr>
          <w:sz w:val="28"/>
          <w:szCs w:val="28"/>
          <w:lang w:val="az-Latn-AZ"/>
        </w:rPr>
        <w:t>r</w:t>
      </w:r>
      <w:r w:rsidR="00EC3136">
        <w:rPr>
          <w:sz w:val="28"/>
          <w:szCs w:val="28"/>
          <w:lang w:val="az-Latn-AZ"/>
        </w:rPr>
        <w:t xml:space="preserve">, </w:t>
      </w:r>
      <w:r w:rsidRPr="002166D5">
        <w:rPr>
          <w:sz w:val="28"/>
          <w:szCs w:val="28"/>
          <w:lang w:val="az-Latn-AZ"/>
        </w:rPr>
        <w:t>eləcə də borc münasibətinin mərhələləri üzrə müddətlət öncədən məlum olur</w:t>
      </w:r>
      <w:r w:rsidR="00EC3136">
        <w:rPr>
          <w:sz w:val="28"/>
          <w:szCs w:val="28"/>
          <w:lang w:val="az-Latn-AZ"/>
        </w:rPr>
        <w:t xml:space="preserve">. </w:t>
      </w:r>
      <w:r w:rsidRPr="002166D5">
        <w:rPr>
          <w:sz w:val="28"/>
          <w:szCs w:val="28"/>
          <w:lang w:val="az-Latn-AZ"/>
        </w:rPr>
        <w:t>Bu baxımdan</w:t>
      </w:r>
      <w:r w:rsidR="00EC3136">
        <w:rPr>
          <w:sz w:val="28"/>
          <w:szCs w:val="28"/>
          <w:lang w:val="az-Latn-AZ"/>
        </w:rPr>
        <w:t xml:space="preserve">, </w:t>
      </w:r>
      <w:r w:rsidRPr="002166D5">
        <w:rPr>
          <w:sz w:val="28"/>
          <w:szCs w:val="28"/>
          <w:lang w:val="az-Latn-AZ"/>
        </w:rPr>
        <w:t>məqsədli dövlət borcları üzrə münasibətlərə</w:t>
      </w:r>
      <w:r w:rsidR="00DD3268" w:rsidRPr="002166D5">
        <w:rPr>
          <w:sz w:val="28"/>
          <w:szCs w:val="28"/>
          <w:lang w:val="az-Latn-AZ"/>
        </w:rPr>
        <w:t xml:space="preserve"> </w:t>
      </w:r>
      <w:r w:rsidR="00E53191" w:rsidRPr="002166D5">
        <w:rPr>
          <w:sz w:val="28"/>
          <w:szCs w:val="28"/>
          <w:lang w:val="az-Latn-AZ"/>
        </w:rPr>
        <w:t>„</w:t>
      </w:r>
      <w:r w:rsidRPr="002166D5">
        <w:rPr>
          <w:sz w:val="28"/>
          <w:szCs w:val="28"/>
          <w:lang w:val="az-Latn-AZ"/>
        </w:rPr>
        <w:t xml:space="preserve">hazır“ olan dövlət üçün bu </w:t>
      </w:r>
      <w:r w:rsidR="00755E5C" w:rsidRPr="002166D5">
        <w:rPr>
          <w:sz w:val="28"/>
          <w:szCs w:val="28"/>
          <w:lang w:val="az-Latn-AZ"/>
        </w:rPr>
        <w:t>öhdəliklərin idarə olunması daha asan başa gəlir</w:t>
      </w:r>
      <w:r w:rsidR="00EC3136">
        <w:rPr>
          <w:sz w:val="28"/>
          <w:szCs w:val="28"/>
          <w:lang w:val="az-Latn-AZ"/>
        </w:rPr>
        <w:t xml:space="preserve">. </w:t>
      </w:r>
    </w:p>
    <w:p w:rsidR="00E01975" w:rsidRPr="002166D5" w:rsidRDefault="00755E5C" w:rsidP="00C346B0">
      <w:pPr>
        <w:pStyle w:val="a4"/>
        <w:contextualSpacing/>
        <w:jc w:val="both"/>
        <w:rPr>
          <w:sz w:val="28"/>
          <w:szCs w:val="28"/>
          <w:lang w:val="az-Latn-AZ"/>
        </w:rPr>
      </w:pPr>
      <w:r w:rsidRPr="002166D5">
        <w:rPr>
          <w:sz w:val="28"/>
          <w:szCs w:val="28"/>
          <w:lang w:val="az-Latn-AZ"/>
        </w:rPr>
        <w:t xml:space="preserve">Hər bir dövlət borcunun ödənilməsi üçün istifadə olunan </w:t>
      </w:r>
      <w:r w:rsidR="00E01975" w:rsidRPr="002166D5">
        <w:rPr>
          <w:sz w:val="28"/>
          <w:szCs w:val="28"/>
          <w:lang w:val="az-Latn-AZ"/>
        </w:rPr>
        <w:t>maliyyə mənbəyi həmin borcun yaranma məqsədindən</w:t>
      </w:r>
      <w:r w:rsidR="00EC3136">
        <w:rPr>
          <w:sz w:val="28"/>
          <w:szCs w:val="28"/>
          <w:lang w:val="az-Latn-AZ"/>
        </w:rPr>
        <w:t xml:space="preserve">, </w:t>
      </w:r>
      <w:r w:rsidR="00E01975" w:rsidRPr="002166D5">
        <w:rPr>
          <w:sz w:val="28"/>
          <w:szCs w:val="28"/>
          <w:lang w:val="az-Latn-AZ"/>
        </w:rPr>
        <w:t>yaxud istiqamətindən irəli gəlir</w:t>
      </w:r>
      <w:r w:rsidR="00EC3136">
        <w:rPr>
          <w:sz w:val="28"/>
          <w:szCs w:val="28"/>
          <w:lang w:val="az-Latn-AZ"/>
        </w:rPr>
        <w:t xml:space="preserve">. </w:t>
      </w:r>
      <w:r w:rsidR="00E01975" w:rsidRPr="002166D5">
        <w:rPr>
          <w:sz w:val="28"/>
          <w:szCs w:val="28"/>
          <w:lang w:val="az-Latn-AZ"/>
        </w:rPr>
        <w:t>Yəni</w:t>
      </w:r>
      <w:r w:rsidR="00EC3136">
        <w:rPr>
          <w:sz w:val="28"/>
          <w:szCs w:val="28"/>
          <w:lang w:val="az-Latn-AZ"/>
        </w:rPr>
        <w:t xml:space="preserve">, </w:t>
      </w:r>
      <w:r w:rsidR="00E01975" w:rsidRPr="002166D5">
        <w:rPr>
          <w:sz w:val="28"/>
          <w:szCs w:val="28"/>
          <w:lang w:val="az-Latn-AZ"/>
        </w:rPr>
        <w:t>borcun şansı mənbə hesabına qaytarılmasını müəyyənləşdirmək üçün onun xüsusiyyətləri ilə tanış olmaq lazımdır</w:t>
      </w:r>
      <w:r w:rsidR="00EC3136">
        <w:rPr>
          <w:sz w:val="28"/>
          <w:szCs w:val="28"/>
          <w:lang w:val="az-Latn-AZ"/>
        </w:rPr>
        <w:t xml:space="preserve">. </w:t>
      </w:r>
      <w:r w:rsidR="00E01975" w:rsidRPr="002166D5">
        <w:rPr>
          <w:sz w:val="28"/>
          <w:szCs w:val="28"/>
          <w:lang w:val="az-Latn-AZ"/>
        </w:rPr>
        <w:t>Məlumdur ki</w:t>
      </w:r>
      <w:r w:rsidR="00EC3136">
        <w:rPr>
          <w:sz w:val="28"/>
          <w:szCs w:val="28"/>
          <w:lang w:val="az-Latn-AZ"/>
        </w:rPr>
        <w:t xml:space="preserve">, </w:t>
      </w:r>
      <w:r w:rsidR="00E01975" w:rsidRPr="002166D5">
        <w:rPr>
          <w:sz w:val="28"/>
          <w:szCs w:val="28"/>
          <w:lang w:val="az-Latn-AZ"/>
        </w:rPr>
        <w:t>dövlət borclarının böyük əsəriyyətini təşkil edən məqsədli borclar ölkə iqtisadiyyatının</w:t>
      </w:r>
      <w:r w:rsidR="00ED2997">
        <w:rPr>
          <w:sz w:val="28"/>
          <w:szCs w:val="28"/>
          <w:lang w:val="az-Latn-AZ"/>
        </w:rPr>
        <w:t xml:space="preserve"> </w:t>
      </w:r>
      <w:r w:rsidR="00E01975" w:rsidRPr="002166D5">
        <w:rPr>
          <w:sz w:val="28"/>
          <w:szCs w:val="28"/>
          <w:lang w:val="az-Latn-AZ"/>
        </w:rPr>
        <w:t>inkişafına</w:t>
      </w:r>
      <w:r w:rsidR="00EC3136">
        <w:rPr>
          <w:sz w:val="28"/>
          <w:szCs w:val="28"/>
          <w:lang w:val="az-Latn-AZ"/>
        </w:rPr>
        <w:t xml:space="preserve">, </w:t>
      </w:r>
      <w:r w:rsidR="00E01975" w:rsidRPr="002166D5">
        <w:rPr>
          <w:sz w:val="28"/>
          <w:szCs w:val="28"/>
          <w:lang w:val="az-Latn-AZ"/>
        </w:rPr>
        <w:t>o cümlədən maliyyə sisteminin norman fəaliyyətinə xidmət edir</w:t>
      </w:r>
      <w:r w:rsidR="00EC3136">
        <w:rPr>
          <w:sz w:val="28"/>
          <w:szCs w:val="28"/>
          <w:lang w:val="az-Latn-AZ"/>
        </w:rPr>
        <w:t xml:space="preserve">. </w:t>
      </w:r>
      <w:r w:rsidR="00E01975" w:rsidRPr="002166D5">
        <w:rPr>
          <w:sz w:val="28"/>
          <w:szCs w:val="28"/>
          <w:lang w:val="az-Latn-AZ"/>
        </w:rPr>
        <w:t>Bu baxımdan ümumi dövlət borclarını tam olaraq qəbul etmək</w:t>
      </w:r>
      <w:r w:rsidR="00EC3136">
        <w:rPr>
          <w:sz w:val="28"/>
          <w:szCs w:val="28"/>
          <w:lang w:val="az-Latn-AZ"/>
        </w:rPr>
        <w:t xml:space="preserve">, </w:t>
      </w:r>
      <w:r w:rsidR="00E01975" w:rsidRPr="002166D5">
        <w:rPr>
          <w:sz w:val="28"/>
          <w:szCs w:val="28"/>
          <w:lang w:val="az-Latn-AZ"/>
        </w:rPr>
        <w:t>eyni zamanda onları vahid ödəniş fondu üzrə idarə etmək vacib görünsə də bir qədər qeyrisəmərəli xarakter daşıyır</w:t>
      </w:r>
      <w:r w:rsidR="00EC3136">
        <w:rPr>
          <w:sz w:val="28"/>
          <w:szCs w:val="28"/>
          <w:lang w:val="az-Latn-AZ"/>
        </w:rPr>
        <w:t xml:space="preserve">. </w:t>
      </w:r>
    </w:p>
    <w:p w:rsidR="00B421F4" w:rsidRPr="002166D5" w:rsidRDefault="00E01975" w:rsidP="00C346B0">
      <w:pPr>
        <w:pStyle w:val="a4"/>
        <w:contextualSpacing/>
        <w:jc w:val="both"/>
        <w:rPr>
          <w:sz w:val="28"/>
          <w:szCs w:val="28"/>
          <w:lang w:val="az-Latn-AZ"/>
        </w:rPr>
      </w:pPr>
      <w:r w:rsidRPr="002166D5">
        <w:rPr>
          <w:sz w:val="28"/>
          <w:szCs w:val="28"/>
          <w:lang w:val="az-Latn-AZ"/>
        </w:rPr>
        <w:t>Bildiyimiz kimi müasir dövrdə dövlət borcları çoxşaxəli münasibətləri əhatə edir</w:t>
      </w:r>
      <w:r w:rsidR="00EC3136">
        <w:rPr>
          <w:sz w:val="28"/>
          <w:szCs w:val="28"/>
          <w:lang w:val="az-Latn-AZ"/>
        </w:rPr>
        <w:t xml:space="preserve">. </w:t>
      </w:r>
      <w:r w:rsidRPr="002166D5">
        <w:rPr>
          <w:sz w:val="28"/>
          <w:szCs w:val="28"/>
          <w:lang w:val="az-Latn-AZ"/>
        </w:rPr>
        <w:t>Həm yaranma səbəbləri</w:t>
      </w:r>
      <w:r w:rsidR="00EC3136">
        <w:rPr>
          <w:sz w:val="28"/>
          <w:szCs w:val="28"/>
          <w:lang w:val="az-Latn-AZ"/>
        </w:rPr>
        <w:t xml:space="preserve">, </w:t>
      </w:r>
      <w:r w:rsidRPr="002166D5">
        <w:rPr>
          <w:sz w:val="28"/>
          <w:szCs w:val="28"/>
          <w:lang w:val="az-Latn-AZ"/>
        </w:rPr>
        <w:t>həm</w:t>
      </w:r>
      <w:r w:rsidR="00ED2997">
        <w:rPr>
          <w:sz w:val="28"/>
          <w:szCs w:val="28"/>
          <w:lang w:val="az-Latn-AZ"/>
        </w:rPr>
        <w:t xml:space="preserve"> </w:t>
      </w:r>
      <w:r w:rsidRPr="002166D5">
        <w:rPr>
          <w:sz w:val="28"/>
          <w:szCs w:val="28"/>
          <w:lang w:val="az-Latn-AZ"/>
        </w:rPr>
        <w:t>idarəetmə formaları</w:t>
      </w:r>
      <w:r w:rsidR="00EC3136">
        <w:rPr>
          <w:sz w:val="28"/>
          <w:szCs w:val="28"/>
          <w:lang w:val="az-Latn-AZ"/>
        </w:rPr>
        <w:t xml:space="preserve">, </w:t>
      </w:r>
      <w:r w:rsidRPr="002166D5">
        <w:rPr>
          <w:sz w:val="28"/>
          <w:szCs w:val="28"/>
          <w:lang w:val="az-Latn-AZ"/>
        </w:rPr>
        <w:t>həm də digər xüsusiyyətlərinə görə borc münasibətləri</w:t>
      </w:r>
      <w:r w:rsidR="00ED2997">
        <w:rPr>
          <w:sz w:val="28"/>
          <w:szCs w:val="28"/>
          <w:lang w:val="az-Latn-AZ"/>
        </w:rPr>
        <w:t xml:space="preserve"> </w:t>
      </w:r>
      <w:r w:rsidR="009C7A3E" w:rsidRPr="002166D5">
        <w:rPr>
          <w:sz w:val="28"/>
          <w:szCs w:val="28"/>
          <w:lang w:val="az-Latn-AZ"/>
        </w:rPr>
        <w:t>gündən-günə dəyişir və inkişaf edir</w:t>
      </w:r>
      <w:r w:rsidR="00EC3136">
        <w:rPr>
          <w:sz w:val="28"/>
          <w:szCs w:val="28"/>
          <w:lang w:val="az-Latn-AZ"/>
        </w:rPr>
        <w:t xml:space="preserve">. </w:t>
      </w:r>
      <w:r w:rsidR="009C7A3E" w:rsidRPr="002166D5">
        <w:rPr>
          <w:sz w:val="28"/>
          <w:szCs w:val="28"/>
          <w:lang w:val="az-Latn-AZ"/>
        </w:rPr>
        <w:t>Bu şəraitdə borc münasibətlərini vahid ödəniş fondunda birləşdirmək</w:t>
      </w:r>
      <w:r w:rsidR="00EC3136">
        <w:rPr>
          <w:sz w:val="28"/>
          <w:szCs w:val="28"/>
          <w:lang w:val="az-Latn-AZ"/>
        </w:rPr>
        <w:t xml:space="preserve">, </w:t>
      </w:r>
      <w:r w:rsidR="009C7A3E" w:rsidRPr="002166D5">
        <w:rPr>
          <w:sz w:val="28"/>
          <w:szCs w:val="28"/>
          <w:lang w:val="az-Latn-AZ"/>
        </w:rPr>
        <w:t xml:space="preserve">eyni zamanda </w:t>
      </w:r>
      <w:r w:rsidR="009C7A3E" w:rsidRPr="002166D5">
        <w:rPr>
          <w:sz w:val="28"/>
          <w:szCs w:val="28"/>
          <w:lang w:val="az-Latn-AZ"/>
        </w:rPr>
        <w:lastRenderedPageBreak/>
        <w:t>bu fonda mərkəzləşdirilmiş gəlirlər təyin etmək bir sıra digər problemlərə yol aça bilər</w:t>
      </w:r>
      <w:r w:rsidR="00EC3136">
        <w:rPr>
          <w:sz w:val="28"/>
          <w:szCs w:val="28"/>
          <w:lang w:val="az-Latn-AZ"/>
        </w:rPr>
        <w:t xml:space="preserve">. </w:t>
      </w:r>
      <w:r w:rsidR="009C7A3E" w:rsidRPr="002166D5">
        <w:rPr>
          <w:sz w:val="28"/>
          <w:szCs w:val="28"/>
          <w:lang w:val="az-Latn-AZ"/>
        </w:rPr>
        <w:t>Bu baxımdan müasir dövrdə dövlət borcları özünəməxsus</w:t>
      </w:r>
      <w:r w:rsidR="00EC3136">
        <w:rPr>
          <w:sz w:val="28"/>
          <w:szCs w:val="28"/>
          <w:lang w:val="az-Latn-AZ"/>
        </w:rPr>
        <w:t xml:space="preserve">, </w:t>
      </w:r>
      <w:r w:rsidR="009C7A3E" w:rsidRPr="002166D5">
        <w:rPr>
          <w:sz w:val="28"/>
          <w:szCs w:val="28"/>
          <w:lang w:val="az-Latn-AZ"/>
        </w:rPr>
        <w:t>eləcə də fərqli ödənilmə mənbələrinə malikdir</w:t>
      </w:r>
      <w:r w:rsidR="00EC3136">
        <w:rPr>
          <w:sz w:val="28"/>
          <w:szCs w:val="28"/>
          <w:lang w:val="az-Latn-AZ"/>
        </w:rPr>
        <w:t xml:space="preserve">. </w:t>
      </w:r>
    </w:p>
    <w:p w:rsidR="00B421F4" w:rsidRPr="002166D5" w:rsidRDefault="00B421F4" w:rsidP="00C346B0">
      <w:pPr>
        <w:contextualSpacing/>
        <w:jc w:val="both"/>
        <w:rPr>
          <w:rStyle w:val="a8"/>
          <w:rFonts w:ascii="Times New Roman" w:hAnsi="Times New Roman"/>
          <w:b w:val="0"/>
          <w:sz w:val="28"/>
          <w:szCs w:val="28"/>
          <w:lang w:val="az-Latn-AZ"/>
        </w:rPr>
      </w:pPr>
      <w:r w:rsidRPr="002166D5">
        <w:rPr>
          <w:rStyle w:val="a8"/>
          <w:rFonts w:ascii="Times New Roman" w:hAnsi="Times New Roman"/>
          <w:b w:val="0"/>
          <w:sz w:val="28"/>
          <w:szCs w:val="28"/>
          <w:lang w:val="az-Latn-AZ"/>
        </w:rPr>
        <w:t>Müddətinə görə dövlət borcları:</w:t>
      </w:r>
    </w:p>
    <w:p w:rsidR="00B421F4" w:rsidRPr="002166D5" w:rsidRDefault="001B7677" w:rsidP="005712DB">
      <w:pPr>
        <w:pStyle w:val="ae"/>
        <w:numPr>
          <w:ilvl w:val="0"/>
          <w:numId w:val="9"/>
        </w:numPr>
        <w:jc w:val="both"/>
        <w:rPr>
          <w:rStyle w:val="a8"/>
          <w:rFonts w:ascii="Times New Roman" w:hAnsi="Times New Roman"/>
          <w:b w:val="0"/>
          <w:sz w:val="28"/>
          <w:szCs w:val="28"/>
          <w:lang w:val="az-Latn-AZ"/>
        </w:rPr>
      </w:pPr>
      <w:r>
        <w:rPr>
          <w:rStyle w:val="a8"/>
          <w:rFonts w:ascii="Times New Roman" w:hAnsi="Times New Roman"/>
          <w:b w:val="0"/>
          <w:sz w:val="28"/>
          <w:szCs w:val="28"/>
          <w:lang w:val="az-Latn-AZ"/>
        </w:rPr>
        <w:t>qısa</w:t>
      </w:r>
      <w:r w:rsidR="00B421F4" w:rsidRPr="002166D5">
        <w:rPr>
          <w:rStyle w:val="a8"/>
          <w:rFonts w:ascii="Times New Roman" w:hAnsi="Times New Roman"/>
          <w:b w:val="0"/>
          <w:sz w:val="28"/>
          <w:szCs w:val="28"/>
          <w:lang w:val="az-Latn-AZ"/>
        </w:rPr>
        <w:t>müddətli (5 ilə qədər</w:t>
      </w:r>
      <w:r>
        <w:rPr>
          <w:rStyle w:val="a8"/>
          <w:rFonts w:ascii="Times New Roman" w:hAnsi="Times New Roman"/>
          <w:b w:val="0"/>
          <w:sz w:val="28"/>
          <w:szCs w:val="28"/>
          <w:lang w:val="az-Latn-AZ"/>
        </w:rPr>
        <w:t xml:space="preserve"> olan</w:t>
      </w:r>
      <w:r w:rsidR="00B421F4" w:rsidRPr="002166D5">
        <w:rPr>
          <w:rStyle w:val="a8"/>
          <w:rFonts w:ascii="Times New Roman" w:hAnsi="Times New Roman"/>
          <w:b w:val="0"/>
          <w:sz w:val="28"/>
          <w:szCs w:val="28"/>
          <w:lang w:val="az-Latn-AZ"/>
        </w:rPr>
        <w:t>)</w:t>
      </w:r>
      <w:r>
        <w:rPr>
          <w:rStyle w:val="a8"/>
          <w:rFonts w:ascii="Times New Roman" w:hAnsi="Times New Roman"/>
          <w:b w:val="0"/>
          <w:sz w:val="28"/>
          <w:szCs w:val="28"/>
          <w:lang w:val="az-Latn-AZ"/>
        </w:rPr>
        <w:t xml:space="preserve"> </w:t>
      </w:r>
      <w:r w:rsidR="00B421F4" w:rsidRPr="002166D5">
        <w:rPr>
          <w:rStyle w:val="a8"/>
          <w:rFonts w:ascii="Times New Roman" w:hAnsi="Times New Roman"/>
          <w:b w:val="0"/>
          <w:sz w:val="28"/>
          <w:szCs w:val="28"/>
          <w:lang w:val="az-Latn-AZ"/>
        </w:rPr>
        <w:t xml:space="preserve">dövlət borcları – </w:t>
      </w:r>
      <w:r>
        <w:rPr>
          <w:rStyle w:val="a8"/>
          <w:rFonts w:ascii="Times New Roman" w:hAnsi="Times New Roman"/>
          <w:b w:val="0"/>
          <w:sz w:val="28"/>
          <w:szCs w:val="28"/>
          <w:lang w:val="az-Latn-AZ"/>
        </w:rPr>
        <w:t>ən çox</w:t>
      </w:r>
      <w:r w:rsidR="00B421F4" w:rsidRPr="002166D5">
        <w:rPr>
          <w:rStyle w:val="a8"/>
          <w:rFonts w:ascii="Times New Roman" w:hAnsi="Times New Roman"/>
          <w:b w:val="0"/>
          <w:sz w:val="28"/>
          <w:szCs w:val="28"/>
          <w:lang w:val="az-Latn-AZ"/>
        </w:rPr>
        <w:t xml:space="preserve"> xə</w:t>
      </w:r>
      <w:r w:rsidR="00B421F4" w:rsidRPr="002166D5">
        <w:rPr>
          <w:rStyle w:val="a8"/>
          <w:rFonts w:ascii="Times New Roman" w:hAnsi="Times New Roman"/>
          <w:b w:val="0"/>
          <w:sz w:val="28"/>
          <w:szCs w:val="28"/>
          <w:lang w:val="az-Latn-AZ"/>
        </w:rPr>
        <w:softHyphen/>
        <w:t>zi</w:t>
      </w:r>
      <w:r w:rsidR="00B421F4" w:rsidRPr="002166D5">
        <w:rPr>
          <w:rStyle w:val="a8"/>
          <w:rFonts w:ascii="Times New Roman" w:hAnsi="Times New Roman"/>
          <w:b w:val="0"/>
          <w:sz w:val="28"/>
          <w:szCs w:val="28"/>
          <w:lang w:val="az-Latn-AZ"/>
        </w:rPr>
        <w:softHyphen/>
        <w:t xml:space="preserve">nənin ehtiyacını ödəmək </w:t>
      </w:r>
      <w:r>
        <w:rPr>
          <w:rStyle w:val="a8"/>
          <w:rFonts w:ascii="Times New Roman" w:hAnsi="Times New Roman"/>
          <w:b w:val="0"/>
          <w:sz w:val="28"/>
          <w:szCs w:val="28"/>
          <w:lang w:val="az-Latn-AZ"/>
        </w:rPr>
        <w:t>üçün</w:t>
      </w:r>
      <w:r w:rsidR="00B421F4" w:rsidRPr="002166D5">
        <w:rPr>
          <w:rStyle w:val="a8"/>
          <w:rFonts w:ascii="Times New Roman" w:hAnsi="Times New Roman"/>
          <w:b w:val="0"/>
          <w:sz w:val="28"/>
          <w:szCs w:val="28"/>
          <w:lang w:val="az-Latn-AZ"/>
        </w:rPr>
        <w:t xml:space="preserve"> alınır</w:t>
      </w:r>
      <w:r w:rsidR="00EC3136">
        <w:rPr>
          <w:rStyle w:val="a8"/>
          <w:rFonts w:ascii="Times New Roman" w:hAnsi="Times New Roman"/>
          <w:b w:val="0"/>
          <w:sz w:val="28"/>
          <w:szCs w:val="28"/>
          <w:lang w:val="az-Latn-AZ"/>
        </w:rPr>
        <w:t xml:space="preserve">. </w:t>
      </w:r>
      <w:r w:rsidR="00B421F4" w:rsidRPr="002166D5">
        <w:rPr>
          <w:rStyle w:val="a8"/>
          <w:rFonts w:ascii="Times New Roman" w:hAnsi="Times New Roman"/>
          <w:b w:val="0"/>
          <w:sz w:val="28"/>
          <w:szCs w:val="28"/>
          <w:lang w:val="az-Latn-AZ"/>
        </w:rPr>
        <w:t>Bunun üçün xə</w:t>
      </w:r>
      <w:r w:rsidR="00B421F4" w:rsidRPr="002166D5">
        <w:rPr>
          <w:rStyle w:val="a8"/>
          <w:rFonts w:ascii="Times New Roman" w:hAnsi="Times New Roman"/>
          <w:b w:val="0"/>
          <w:sz w:val="28"/>
          <w:szCs w:val="28"/>
          <w:lang w:val="az-Latn-AZ"/>
        </w:rPr>
        <w:softHyphen/>
        <w:t>zinə vekselləri (qısamüddətli borc sənədləri</w:t>
      </w:r>
      <w:r w:rsidR="00EC3136">
        <w:rPr>
          <w:rStyle w:val="a8"/>
          <w:rFonts w:ascii="Times New Roman" w:hAnsi="Times New Roman"/>
          <w:b w:val="0"/>
          <w:sz w:val="28"/>
          <w:szCs w:val="28"/>
          <w:lang w:val="az-Latn-AZ"/>
        </w:rPr>
        <w:t xml:space="preserve">, </w:t>
      </w:r>
      <w:r w:rsidR="00B421F4" w:rsidRPr="002166D5">
        <w:rPr>
          <w:rStyle w:val="a8"/>
          <w:rFonts w:ascii="Times New Roman" w:hAnsi="Times New Roman"/>
          <w:b w:val="0"/>
          <w:sz w:val="28"/>
          <w:szCs w:val="28"/>
          <w:lang w:val="az-Latn-AZ"/>
        </w:rPr>
        <w:t>istiqrazlar ) bu</w:t>
      </w:r>
      <w:r w:rsidR="00B421F4" w:rsidRPr="002166D5">
        <w:rPr>
          <w:rStyle w:val="a8"/>
          <w:rFonts w:ascii="Times New Roman" w:hAnsi="Times New Roman"/>
          <w:b w:val="0"/>
          <w:sz w:val="28"/>
          <w:szCs w:val="28"/>
          <w:lang w:val="az-Latn-AZ"/>
        </w:rPr>
        <w:softHyphen/>
        <w:t>ra</w:t>
      </w:r>
      <w:r w:rsidR="00B421F4" w:rsidRPr="002166D5">
        <w:rPr>
          <w:rStyle w:val="a8"/>
          <w:rFonts w:ascii="Times New Roman" w:hAnsi="Times New Roman"/>
          <w:b w:val="0"/>
          <w:sz w:val="28"/>
          <w:szCs w:val="28"/>
          <w:lang w:val="az-Latn-AZ"/>
        </w:rPr>
        <w:softHyphen/>
        <w:t>xılır</w:t>
      </w:r>
      <w:r w:rsidR="00EC3136">
        <w:rPr>
          <w:rStyle w:val="a8"/>
          <w:rFonts w:ascii="Times New Roman" w:hAnsi="Times New Roman"/>
          <w:b w:val="0"/>
          <w:sz w:val="28"/>
          <w:szCs w:val="28"/>
          <w:lang w:val="az-Latn-AZ"/>
        </w:rPr>
        <w:t xml:space="preserve">. </w:t>
      </w:r>
    </w:p>
    <w:p w:rsidR="009C7A3E" w:rsidRPr="002166D5" w:rsidRDefault="00B421F4" w:rsidP="009C7A3E">
      <w:pPr>
        <w:pStyle w:val="ae"/>
        <w:numPr>
          <w:ilvl w:val="0"/>
          <w:numId w:val="9"/>
        </w:numPr>
        <w:jc w:val="both"/>
        <w:rPr>
          <w:rStyle w:val="a8"/>
          <w:rFonts w:ascii="Times New Roman" w:hAnsi="Times New Roman"/>
          <w:b w:val="0"/>
          <w:sz w:val="28"/>
          <w:szCs w:val="28"/>
          <w:lang w:val="az-Latn-AZ"/>
        </w:rPr>
      </w:pPr>
      <w:r w:rsidRPr="002166D5">
        <w:rPr>
          <w:rStyle w:val="a8"/>
          <w:rFonts w:ascii="Times New Roman" w:hAnsi="Times New Roman"/>
          <w:b w:val="0"/>
          <w:sz w:val="28"/>
          <w:szCs w:val="28"/>
          <w:lang w:val="az-Latn-AZ"/>
        </w:rPr>
        <w:t xml:space="preserve">uzunmüddətli (5 ildən </w:t>
      </w:r>
      <w:r w:rsidR="001B7677">
        <w:rPr>
          <w:rStyle w:val="a8"/>
          <w:rFonts w:ascii="Times New Roman" w:hAnsi="Times New Roman"/>
          <w:b w:val="0"/>
          <w:sz w:val="28"/>
          <w:szCs w:val="28"/>
          <w:lang w:val="az-Latn-AZ"/>
        </w:rPr>
        <w:t>çox</w:t>
      </w:r>
      <w:r w:rsidRPr="002166D5">
        <w:rPr>
          <w:rStyle w:val="a8"/>
          <w:rFonts w:ascii="Times New Roman" w:hAnsi="Times New Roman"/>
          <w:b w:val="0"/>
          <w:sz w:val="28"/>
          <w:szCs w:val="28"/>
          <w:lang w:val="az-Latn-AZ"/>
        </w:rPr>
        <w:t>)</w:t>
      </w:r>
      <w:r w:rsidR="001B7677">
        <w:rPr>
          <w:rStyle w:val="a8"/>
          <w:rFonts w:ascii="Times New Roman" w:hAnsi="Times New Roman"/>
          <w:b w:val="0"/>
          <w:sz w:val="28"/>
          <w:szCs w:val="28"/>
          <w:lang w:val="az-Latn-AZ"/>
        </w:rPr>
        <w:t xml:space="preserve"> </w:t>
      </w:r>
      <w:r w:rsidRPr="002166D5">
        <w:rPr>
          <w:rStyle w:val="a8"/>
          <w:rFonts w:ascii="Times New Roman" w:hAnsi="Times New Roman"/>
          <w:b w:val="0"/>
          <w:sz w:val="28"/>
          <w:szCs w:val="28"/>
          <w:lang w:val="az-Latn-AZ"/>
        </w:rPr>
        <w:t>dövlət</w:t>
      </w:r>
      <w:r w:rsidR="001B7677">
        <w:rPr>
          <w:rStyle w:val="a8"/>
          <w:rFonts w:ascii="Times New Roman" w:hAnsi="Times New Roman"/>
          <w:b w:val="0"/>
          <w:sz w:val="28"/>
          <w:szCs w:val="28"/>
          <w:lang w:val="az-Latn-AZ"/>
        </w:rPr>
        <w:t xml:space="preserve"> </w:t>
      </w:r>
      <w:r w:rsidRPr="002166D5">
        <w:rPr>
          <w:rStyle w:val="a8"/>
          <w:rFonts w:ascii="Times New Roman" w:hAnsi="Times New Roman"/>
          <w:b w:val="0"/>
          <w:sz w:val="28"/>
          <w:szCs w:val="28"/>
          <w:lang w:val="az-Latn-AZ"/>
        </w:rPr>
        <w:t>borcları – in</w:t>
      </w:r>
      <w:r w:rsidRPr="002166D5">
        <w:rPr>
          <w:rStyle w:val="a8"/>
          <w:rFonts w:ascii="Times New Roman" w:hAnsi="Times New Roman"/>
          <w:b w:val="0"/>
          <w:sz w:val="28"/>
          <w:szCs w:val="28"/>
          <w:lang w:val="az-Latn-AZ"/>
        </w:rPr>
        <w:softHyphen/>
        <w:t>ves</w:t>
      </w:r>
      <w:r w:rsidRPr="002166D5">
        <w:rPr>
          <w:rStyle w:val="a8"/>
          <w:rFonts w:ascii="Times New Roman" w:hAnsi="Times New Roman"/>
          <w:b w:val="0"/>
          <w:sz w:val="28"/>
          <w:szCs w:val="28"/>
          <w:lang w:val="az-Latn-AZ"/>
        </w:rPr>
        <w:softHyphen/>
        <w:t>ti</w:t>
      </w:r>
      <w:r w:rsidRPr="002166D5">
        <w:rPr>
          <w:rStyle w:val="a8"/>
          <w:rFonts w:ascii="Times New Roman" w:hAnsi="Times New Roman"/>
          <w:b w:val="0"/>
          <w:sz w:val="28"/>
          <w:szCs w:val="28"/>
          <w:lang w:val="az-Latn-AZ"/>
        </w:rPr>
        <w:softHyphen/>
        <w:t>siyanın maliyyələşdirilməsi üçün kapital və kredit ba</w:t>
      </w:r>
      <w:r w:rsidRPr="002166D5">
        <w:rPr>
          <w:rStyle w:val="a8"/>
          <w:rFonts w:ascii="Times New Roman" w:hAnsi="Times New Roman"/>
          <w:b w:val="0"/>
          <w:sz w:val="28"/>
          <w:szCs w:val="28"/>
          <w:lang w:val="az-Latn-AZ"/>
        </w:rPr>
        <w:softHyphen/>
        <w:t>zar</w:t>
      </w:r>
      <w:r w:rsidRPr="002166D5">
        <w:rPr>
          <w:rStyle w:val="a8"/>
          <w:rFonts w:ascii="Times New Roman" w:hAnsi="Times New Roman"/>
          <w:b w:val="0"/>
          <w:sz w:val="28"/>
          <w:szCs w:val="28"/>
          <w:lang w:val="az-Latn-AZ"/>
        </w:rPr>
        <w:softHyphen/>
        <w:t>la</w:t>
      </w:r>
      <w:r w:rsidRPr="002166D5">
        <w:rPr>
          <w:rStyle w:val="a8"/>
          <w:rFonts w:ascii="Times New Roman" w:hAnsi="Times New Roman"/>
          <w:b w:val="0"/>
          <w:sz w:val="28"/>
          <w:szCs w:val="28"/>
          <w:lang w:val="az-Latn-AZ"/>
        </w:rPr>
        <w:softHyphen/>
        <w:t>rın</w:t>
      </w:r>
      <w:r w:rsidRPr="002166D5">
        <w:rPr>
          <w:rStyle w:val="a8"/>
          <w:rFonts w:ascii="Times New Roman" w:hAnsi="Times New Roman"/>
          <w:b w:val="0"/>
          <w:sz w:val="28"/>
          <w:szCs w:val="28"/>
          <w:lang w:val="az-Latn-AZ"/>
        </w:rPr>
        <w:softHyphen/>
        <w:t>dan götürülən borclardır</w:t>
      </w:r>
      <w:r w:rsidR="00EC3136">
        <w:rPr>
          <w:rStyle w:val="a8"/>
          <w:rFonts w:ascii="Times New Roman" w:hAnsi="Times New Roman"/>
          <w:b w:val="0"/>
          <w:sz w:val="28"/>
          <w:szCs w:val="28"/>
          <w:lang w:val="az-Latn-AZ"/>
        </w:rPr>
        <w:t xml:space="preserve">. </w:t>
      </w:r>
    </w:p>
    <w:p w:rsidR="001A3EC4" w:rsidRPr="002166D5" w:rsidRDefault="001A3EC4" w:rsidP="009C7A3E">
      <w:pPr>
        <w:jc w:val="both"/>
        <w:rPr>
          <w:rFonts w:ascii="Times New Roman" w:hAnsi="Times New Roman"/>
          <w:bCs/>
          <w:sz w:val="28"/>
          <w:szCs w:val="28"/>
          <w:lang w:val="az-Latn-AZ"/>
        </w:rPr>
      </w:pPr>
      <w:r w:rsidRPr="002166D5">
        <w:rPr>
          <w:rFonts w:ascii="Times New Roman" w:hAnsi="Times New Roman"/>
          <w:sz w:val="28"/>
          <w:szCs w:val="28"/>
          <w:lang w:val="az-Latn-AZ"/>
        </w:rPr>
        <w:t>Ümumiyyətlə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mənbəyinə görə dövlət borclarının ödənişini 2 böyük qrupa ayırmaq olar</w:t>
      </w:r>
      <w:r w:rsidR="00EC3136">
        <w:rPr>
          <w:rFonts w:ascii="Times New Roman" w:hAnsi="Times New Roman"/>
          <w:sz w:val="28"/>
          <w:szCs w:val="28"/>
          <w:lang w:val="az-Latn-AZ"/>
        </w:rPr>
        <w:t xml:space="preserve">. </w:t>
      </w:r>
    </w:p>
    <w:p w:rsidR="001A3EC4" w:rsidRPr="002166D5" w:rsidRDefault="001A3EC4" w:rsidP="009C7A3E">
      <w:pPr>
        <w:pStyle w:val="a4"/>
        <w:numPr>
          <w:ilvl w:val="0"/>
          <w:numId w:val="10"/>
        </w:numPr>
        <w:ind w:left="0" w:firstLine="851"/>
        <w:contextualSpacing/>
        <w:jc w:val="both"/>
        <w:rPr>
          <w:sz w:val="28"/>
          <w:szCs w:val="28"/>
          <w:lang w:val="az-Latn-AZ"/>
        </w:rPr>
      </w:pPr>
      <w:r w:rsidRPr="002166D5">
        <w:rPr>
          <w:sz w:val="28"/>
          <w:szCs w:val="28"/>
          <w:lang w:val="az-Latn-AZ"/>
        </w:rPr>
        <w:t>Borc vəsaitlərinin istifadə olunduğu mənbə hesabına ödənilməsi;</w:t>
      </w:r>
    </w:p>
    <w:p w:rsidR="001A3EC4" w:rsidRPr="002166D5" w:rsidRDefault="00A51903" w:rsidP="009C7A3E">
      <w:pPr>
        <w:pStyle w:val="a4"/>
        <w:numPr>
          <w:ilvl w:val="0"/>
          <w:numId w:val="10"/>
        </w:numPr>
        <w:ind w:left="0" w:firstLine="851"/>
        <w:contextualSpacing/>
        <w:jc w:val="both"/>
        <w:rPr>
          <w:sz w:val="28"/>
          <w:szCs w:val="28"/>
          <w:lang w:val="az-Latn-AZ"/>
        </w:rPr>
      </w:pPr>
      <w:r w:rsidRPr="002166D5">
        <w:rPr>
          <w:sz w:val="28"/>
          <w:szCs w:val="28"/>
          <w:lang w:val="az-Latn-AZ"/>
        </w:rPr>
        <w:t>Borcların başqa mənbə hesabına ödənilməsi</w:t>
      </w:r>
      <w:r w:rsidR="00EC3136">
        <w:rPr>
          <w:sz w:val="28"/>
          <w:szCs w:val="28"/>
          <w:lang w:val="az-Latn-AZ"/>
        </w:rPr>
        <w:t xml:space="preserve">. </w:t>
      </w:r>
    </w:p>
    <w:p w:rsidR="00A51903" w:rsidRPr="002166D5" w:rsidRDefault="00A51903" w:rsidP="009C7A3E">
      <w:pPr>
        <w:pStyle w:val="a4"/>
        <w:contextualSpacing/>
        <w:jc w:val="both"/>
        <w:rPr>
          <w:sz w:val="28"/>
          <w:szCs w:val="28"/>
          <w:lang w:val="az-Latn-AZ"/>
        </w:rPr>
      </w:pPr>
      <w:r w:rsidRPr="002166D5">
        <w:rPr>
          <w:sz w:val="28"/>
          <w:szCs w:val="28"/>
          <w:lang w:val="az-Latn-AZ"/>
        </w:rPr>
        <w:t>Qeyd etdiyimiz ikinci ödəniş qrupu da öz növbəsində müxtəlif maliyyəmənbələrindən təşkil olunur</w:t>
      </w:r>
      <w:r w:rsidR="00EC3136">
        <w:rPr>
          <w:sz w:val="28"/>
          <w:szCs w:val="28"/>
          <w:lang w:val="az-Latn-AZ"/>
        </w:rPr>
        <w:t xml:space="preserve">. </w:t>
      </w:r>
      <w:r w:rsidRPr="002166D5">
        <w:rPr>
          <w:sz w:val="28"/>
          <w:szCs w:val="28"/>
          <w:lang w:val="az-Latn-AZ"/>
        </w:rPr>
        <w:t xml:space="preserve">Bu haqda daha ətraflı aşağıdakı </w:t>
      </w:r>
      <w:r w:rsidR="002F3239" w:rsidRPr="002166D5">
        <w:rPr>
          <w:sz w:val="28"/>
          <w:szCs w:val="28"/>
          <w:lang w:val="az-Latn-AZ"/>
        </w:rPr>
        <w:t>sxemdə</w:t>
      </w:r>
      <w:r w:rsidRPr="002166D5">
        <w:rPr>
          <w:sz w:val="28"/>
          <w:szCs w:val="28"/>
          <w:lang w:val="az-Latn-AZ"/>
        </w:rPr>
        <w:t xml:space="preserve"> təsvir olunmuşdur</w:t>
      </w:r>
      <w:r w:rsidR="00EC3136">
        <w:rPr>
          <w:sz w:val="28"/>
          <w:szCs w:val="28"/>
          <w:lang w:val="az-Latn-AZ"/>
        </w:rPr>
        <w:t xml:space="preserve">. </w:t>
      </w:r>
    </w:p>
    <w:p w:rsidR="00592D82" w:rsidRPr="002166D5" w:rsidRDefault="00592D82" w:rsidP="00592D82">
      <w:pPr>
        <w:pStyle w:val="a4"/>
        <w:contextualSpacing/>
        <w:jc w:val="center"/>
        <w:rPr>
          <w:b/>
          <w:sz w:val="28"/>
          <w:szCs w:val="28"/>
          <w:lang w:val="az-Latn-AZ"/>
        </w:rPr>
      </w:pPr>
    </w:p>
    <w:p w:rsidR="00592D82" w:rsidRPr="002166D5" w:rsidRDefault="00592D82" w:rsidP="00592D82">
      <w:pPr>
        <w:pStyle w:val="a4"/>
        <w:contextualSpacing/>
        <w:jc w:val="center"/>
        <w:rPr>
          <w:b/>
          <w:sz w:val="28"/>
          <w:szCs w:val="28"/>
          <w:lang w:val="az-Latn-AZ"/>
        </w:rPr>
      </w:pPr>
    </w:p>
    <w:p w:rsidR="00E53191" w:rsidRDefault="00E53191"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90660B" w:rsidRDefault="0090660B" w:rsidP="00592D82">
      <w:pPr>
        <w:pStyle w:val="a4"/>
        <w:contextualSpacing/>
        <w:jc w:val="center"/>
        <w:rPr>
          <w:b/>
          <w:sz w:val="28"/>
          <w:szCs w:val="28"/>
          <w:lang w:val="az-Latn-AZ"/>
        </w:rPr>
      </w:pPr>
    </w:p>
    <w:p w:rsidR="006D10B5" w:rsidRPr="002166D5" w:rsidRDefault="006D10B5" w:rsidP="00592D82">
      <w:pPr>
        <w:pStyle w:val="a4"/>
        <w:contextualSpacing/>
        <w:jc w:val="center"/>
        <w:rPr>
          <w:b/>
          <w:sz w:val="28"/>
          <w:szCs w:val="28"/>
          <w:lang w:val="az-Latn-AZ"/>
        </w:rPr>
      </w:pPr>
    </w:p>
    <w:p w:rsidR="00E53191" w:rsidRPr="002166D5" w:rsidRDefault="00E53191" w:rsidP="00592D82">
      <w:pPr>
        <w:pStyle w:val="a4"/>
        <w:contextualSpacing/>
        <w:jc w:val="center"/>
        <w:rPr>
          <w:b/>
          <w:sz w:val="28"/>
          <w:szCs w:val="28"/>
          <w:lang w:val="az-Latn-AZ"/>
        </w:rPr>
      </w:pPr>
    </w:p>
    <w:p w:rsidR="009656E4" w:rsidRPr="00ED2997" w:rsidRDefault="00D659A0" w:rsidP="006D10B5">
      <w:pPr>
        <w:pStyle w:val="a4"/>
        <w:contextualSpacing/>
        <w:jc w:val="right"/>
        <w:rPr>
          <w:b/>
          <w:sz w:val="28"/>
          <w:szCs w:val="28"/>
          <w:lang w:val="az-Latn-AZ"/>
        </w:rPr>
      </w:pPr>
      <w:r w:rsidRPr="00ED2997">
        <w:rPr>
          <w:b/>
          <w:sz w:val="28"/>
          <w:szCs w:val="28"/>
          <w:lang w:val="az-Latn-AZ"/>
        </w:rPr>
        <w:lastRenderedPageBreak/>
        <w:t>Sxem</w:t>
      </w:r>
      <w:r w:rsidR="009656E4" w:rsidRPr="00ED2997">
        <w:rPr>
          <w:b/>
          <w:sz w:val="28"/>
          <w:szCs w:val="28"/>
          <w:lang w:val="az-Latn-AZ"/>
        </w:rPr>
        <w:t xml:space="preserve"> 1</w:t>
      </w:r>
      <w:r w:rsidR="00EC3136" w:rsidRPr="00ED2997">
        <w:rPr>
          <w:b/>
          <w:sz w:val="28"/>
          <w:szCs w:val="28"/>
          <w:lang w:val="az-Latn-AZ"/>
        </w:rPr>
        <w:t xml:space="preserve">. </w:t>
      </w:r>
      <w:r w:rsidRPr="00ED2997">
        <w:rPr>
          <w:b/>
          <w:sz w:val="28"/>
          <w:szCs w:val="28"/>
          <w:lang w:val="az-Latn-AZ"/>
        </w:rPr>
        <w:t>1</w:t>
      </w:r>
    </w:p>
    <w:p w:rsidR="00ED2997" w:rsidRPr="002166D5" w:rsidRDefault="00ED2997" w:rsidP="00592D82">
      <w:pPr>
        <w:pStyle w:val="a4"/>
        <w:contextualSpacing/>
        <w:jc w:val="center"/>
        <w:rPr>
          <w:b/>
          <w:sz w:val="28"/>
          <w:szCs w:val="28"/>
          <w:lang w:val="az-Latn-AZ"/>
        </w:rPr>
      </w:pPr>
      <w:r>
        <w:rPr>
          <w:b/>
          <w:sz w:val="28"/>
          <w:szCs w:val="28"/>
          <w:lang w:val="az-Latn-AZ"/>
        </w:rPr>
        <w:t>Dövlətin ümumi borc öhdəliyinin növləri</w:t>
      </w:r>
    </w:p>
    <w:p w:rsidR="00592D82" w:rsidRPr="002166D5" w:rsidRDefault="00C72364" w:rsidP="00ED2997">
      <w:pPr>
        <w:ind w:firstLine="0"/>
        <w:contextualSpacing/>
        <w:jc w:val="center"/>
        <w:rPr>
          <w:rFonts w:ascii="Times New Roman" w:hAnsi="Times New Roman"/>
          <w:b/>
          <w:sz w:val="28"/>
          <w:szCs w:val="28"/>
          <w:lang w:val="az-Latn-AZ"/>
        </w:rPr>
      </w:pPr>
      <w:r w:rsidRPr="002166D5">
        <w:rPr>
          <w:rFonts w:ascii="Times New Roman" w:hAnsi="Times New Roman"/>
          <w:b/>
          <w:noProof/>
          <w:sz w:val="28"/>
          <w:szCs w:val="28"/>
        </w:rPr>
        <w:drawing>
          <wp:inline distT="0" distB="0" distL="0" distR="0" wp14:anchorId="7724580A" wp14:editId="48527716">
            <wp:extent cx="5976000" cy="6753225"/>
            <wp:effectExtent l="0" t="0" r="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92D82" w:rsidRPr="002166D5" w:rsidRDefault="00592D82" w:rsidP="00A51903">
      <w:pPr>
        <w:contextualSpacing/>
        <w:jc w:val="center"/>
        <w:rPr>
          <w:rFonts w:ascii="Times New Roman" w:hAnsi="Times New Roman"/>
          <w:b/>
          <w:sz w:val="28"/>
          <w:szCs w:val="28"/>
          <w:lang w:val="az-Latn-AZ"/>
        </w:rPr>
      </w:pPr>
    </w:p>
    <w:p w:rsidR="003429C8" w:rsidRPr="002166D5" w:rsidRDefault="003429C8" w:rsidP="00A51903">
      <w:pPr>
        <w:contextualSpacing/>
        <w:jc w:val="center"/>
        <w:rPr>
          <w:rFonts w:ascii="Times New Roman" w:hAnsi="Times New Roman"/>
          <w:b/>
          <w:sz w:val="28"/>
          <w:szCs w:val="28"/>
          <w:lang w:val="az-Latn-AZ"/>
        </w:rPr>
      </w:pPr>
    </w:p>
    <w:p w:rsidR="003429C8" w:rsidRPr="002166D5" w:rsidRDefault="003429C8" w:rsidP="00A51903">
      <w:pPr>
        <w:contextualSpacing/>
        <w:jc w:val="center"/>
        <w:rPr>
          <w:rFonts w:ascii="Times New Roman" w:hAnsi="Times New Roman"/>
          <w:b/>
          <w:sz w:val="28"/>
          <w:szCs w:val="28"/>
          <w:lang w:val="az-Latn-AZ"/>
        </w:rPr>
      </w:pPr>
    </w:p>
    <w:p w:rsidR="003429C8" w:rsidRPr="002166D5" w:rsidRDefault="003429C8" w:rsidP="00A51903">
      <w:pPr>
        <w:contextualSpacing/>
        <w:jc w:val="center"/>
        <w:rPr>
          <w:rFonts w:ascii="Times New Roman" w:hAnsi="Times New Roman"/>
          <w:b/>
          <w:sz w:val="28"/>
          <w:szCs w:val="28"/>
          <w:lang w:val="az-Latn-AZ"/>
        </w:rPr>
      </w:pPr>
    </w:p>
    <w:p w:rsidR="003429C8" w:rsidRPr="002166D5" w:rsidRDefault="003429C8" w:rsidP="00A51903">
      <w:pPr>
        <w:contextualSpacing/>
        <w:jc w:val="center"/>
        <w:rPr>
          <w:rFonts w:ascii="Times New Roman" w:hAnsi="Times New Roman"/>
          <w:b/>
          <w:sz w:val="28"/>
          <w:szCs w:val="28"/>
          <w:lang w:val="az-Latn-AZ"/>
        </w:rPr>
      </w:pPr>
    </w:p>
    <w:p w:rsidR="00B421F4" w:rsidRPr="002166D5" w:rsidRDefault="00B421F4" w:rsidP="00A51903">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FƏSİL 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AZƏRBAYCANIN DAXILI VƏ XARICI DÖVLƏT</w:t>
      </w:r>
    </w:p>
    <w:p w:rsidR="00B421F4" w:rsidRPr="002166D5" w:rsidRDefault="00B421F4" w:rsidP="00A51903">
      <w:pPr>
        <w:contextualSpacing/>
        <w:jc w:val="center"/>
        <w:rPr>
          <w:rFonts w:ascii="Times New Roman" w:hAnsi="Times New Roman"/>
          <w:sz w:val="28"/>
          <w:szCs w:val="28"/>
          <w:lang w:val="az-Latn-AZ"/>
        </w:rPr>
      </w:pPr>
      <w:r w:rsidRPr="002166D5">
        <w:rPr>
          <w:rFonts w:ascii="Times New Roman" w:hAnsi="Times New Roman"/>
          <w:b/>
          <w:sz w:val="28"/>
          <w:szCs w:val="28"/>
          <w:lang w:val="az-Latn-AZ"/>
        </w:rPr>
        <w:t>BORCLARININ MÜAS</w:t>
      </w:r>
      <w:r w:rsidR="00E53191" w:rsidRPr="002166D5">
        <w:rPr>
          <w:rFonts w:ascii="Times New Roman" w:hAnsi="Times New Roman"/>
          <w:b/>
          <w:sz w:val="28"/>
          <w:szCs w:val="28"/>
          <w:lang w:val="az-Latn-AZ"/>
        </w:rPr>
        <w:t>İ</w:t>
      </w:r>
      <w:r w:rsidRPr="002166D5">
        <w:rPr>
          <w:rFonts w:ascii="Times New Roman" w:hAnsi="Times New Roman"/>
          <w:b/>
          <w:sz w:val="28"/>
          <w:szCs w:val="28"/>
          <w:lang w:val="az-Latn-AZ"/>
        </w:rPr>
        <w:t>R VƏZIYYƏTI</w:t>
      </w:r>
    </w:p>
    <w:p w:rsidR="00B421F4" w:rsidRPr="002166D5" w:rsidRDefault="00B421F4" w:rsidP="009C7A3E">
      <w:pPr>
        <w:pStyle w:val="ae"/>
        <w:numPr>
          <w:ilvl w:val="1"/>
          <w:numId w:val="11"/>
        </w:numPr>
        <w:rPr>
          <w:rFonts w:ascii="Times New Roman" w:hAnsi="Times New Roman"/>
          <w:b/>
          <w:sz w:val="28"/>
          <w:szCs w:val="28"/>
          <w:lang w:val="az-Latn-AZ"/>
        </w:rPr>
      </w:pPr>
      <w:r w:rsidRPr="002166D5">
        <w:rPr>
          <w:rFonts w:ascii="Times New Roman" w:hAnsi="Times New Roman"/>
          <w:b/>
          <w:sz w:val="28"/>
          <w:szCs w:val="28"/>
          <w:lang w:val="az-Latn-AZ"/>
        </w:rPr>
        <w:t>Daxili dövlə</w:t>
      </w:r>
      <w:r w:rsidR="00930096" w:rsidRPr="002166D5">
        <w:rPr>
          <w:rFonts w:ascii="Times New Roman" w:hAnsi="Times New Roman"/>
          <w:b/>
          <w:sz w:val="28"/>
          <w:szCs w:val="28"/>
          <w:lang w:val="az-Latn-AZ"/>
        </w:rPr>
        <w:t xml:space="preserve">t borcunun </w:t>
      </w:r>
      <w:r w:rsidRPr="002166D5">
        <w:rPr>
          <w:rFonts w:ascii="Times New Roman" w:hAnsi="Times New Roman"/>
          <w:b/>
          <w:sz w:val="28"/>
          <w:szCs w:val="28"/>
          <w:lang w:val="az-Latn-AZ"/>
        </w:rPr>
        <w:t>formalaşması və inkişafı</w:t>
      </w:r>
      <w:r w:rsidR="00EC3136">
        <w:rPr>
          <w:rFonts w:ascii="Times New Roman" w:hAnsi="Times New Roman"/>
          <w:b/>
          <w:sz w:val="28"/>
          <w:szCs w:val="28"/>
          <w:lang w:val="az-Latn-AZ"/>
        </w:rPr>
        <w:t xml:space="preserve">. </w:t>
      </w:r>
    </w:p>
    <w:p w:rsidR="000F5FAD" w:rsidRPr="002166D5" w:rsidRDefault="000F5FAD"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 xml:space="preserve">Dövlət borcunun iqtisadi sistemin inkişafına təsiri ilə </w:t>
      </w:r>
      <w:r w:rsidR="006D10B5">
        <w:rPr>
          <w:sz w:val="28"/>
          <w:szCs w:val="28"/>
          <w:lang w:val="az-Latn-AZ"/>
        </w:rPr>
        <w:t xml:space="preserve">əlaqədar olaraq </w:t>
      </w:r>
      <w:r w:rsidRPr="002166D5">
        <w:rPr>
          <w:sz w:val="28"/>
          <w:szCs w:val="28"/>
          <w:lang w:val="az-Latn-AZ"/>
        </w:rPr>
        <w:t>iqtisad</w:t>
      </w:r>
      <w:r w:rsidR="006D10B5">
        <w:rPr>
          <w:sz w:val="28"/>
          <w:szCs w:val="28"/>
          <w:lang w:val="az-Latn-AZ"/>
        </w:rPr>
        <w:t>i təcrübədə və ya iqtisadçıların düşüncələrində</w:t>
      </w:r>
      <w:r w:rsidRPr="002166D5">
        <w:rPr>
          <w:sz w:val="28"/>
          <w:szCs w:val="28"/>
          <w:lang w:val="az-Latn-AZ"/>
        </w:rPr>
        <w:t xml:space="preserve"> birmənalı mövqe </w:t>
      </w:r>
      <w:r w:rsidR="006D10B5">
        <w:rPr>
          <w:sz w:val="28"/>
          <w:szCs w:val="28"/>
          <w:lang w:val="az-Latn-AZ"/>
        </w:rPr>
        <w:t>mövcud deyil</w:t>
      </w:r>
      <w:r w:rsidR="00EC3136">
        <w:rPr>
          <w:sz w:val="28"/>
          <w:szCs w:val="28"/>
          <w:lang w:val="az-Latn-AZ"/>
        </w:rPr>
        <w:t xml:space="preserve">. </w:t>
      </w:r>
      <w:r w:rsidR="006D10B5">
        <w:rPr>
          <w:sz w:val="28"/>
          <w:szCs w:val="28"/>
          <w:lang w:val="az-Latn-AZ"/>
        </w:rPr>
        <w:t>Bununla birlikdə</w:t>
      </w:r>
      <w:r w:rsidRPr="002166D5">
        <w:rPr>
          <w:sz w:val="28"/>
          <w:szCs w:val="28"/>
          <w:lang w:val="az-Latn-AZ"/>
        </w:rPr>
        <w:t xml:space="preserve"> borc </w:t>
      </w:r>
      <w:r w:rsidR="006D10B5">
        <w:rPr>
          <w:sz w:val="28"/>
          <w:szCs w:val="28"/>
          <w:lang w:val="az-Latn-AZ"/>
        </w:rPr>
        <w:t>kateqoriyası</w:t>
      </w:r>
      <w:r w:rsidRPr="002166D5">
        <w:rPr>
          <w:sz w:val="28"/>
          <w:szCs w:val="28"/>
          <w:lang w:val="az-Latn-AZ"/>
        </w:rPr>
        <w:t xml:space="preserve"> </w:t>
      </w:r>
      <w:r w:rsidR="006D10B5">
        <w:rPr>
          <w:sz w:val="28"/>
          <w:szCs w:val="28"/>
          <w:lang w:val="az-Latn-AZ"/>
        </w:rPr>
        <w:t>ilə</w:t>
      </w:r>
      <w:r w:rsidRPr="002166D5">
        <w:rPr>
          <w:sz w:val="28"/>
          <w:szCs w:val="28"/>
          <w:lang w:val="az-Latn-AZ"/>
        </w:rPr>
        <w:t xml:space="preserve"> iqtisadi inkişaf</w:t>
      </w:r>
      <w:r w:rsidR="006D10B5">
        <w:rPr>
          <w:sz w:val="28"/>
          <w:szCs w:val="28"/>
          <w:lang w:val="az-Latn-AZ"/>
        </w:rPr>
        <w:t>ın</w:t>
      </w:r>
      <w:r w:rsidRPr="002166D5">
        <w:rPr>
          <w:sz w:val="28"/>
          <w:szCs w:val="28"/>
          <w:lang w:val="az-Latn-AZ"/>
        </w:rPr>
        <w:t xml:space="preserve"> aras</w:t>
      </w:r>
      <w:r w:rsidR="006D10B5">
        <w:rPr>
          <w:sz w:val="28"/>
          <w:szCs w:val="28"/>
          <w:lang w:val="az-Latn-AZ"/>
        </w:rPr>
        <w:t>ın</w:t>
      </w:r>
      <w:r w:rsidRPr="002166D5">
        <w:rPr>
          <w:sz w:val="28"/>
          <w:szCs w:val="28"/>
          <w:lang w:val="az-Latn-AZ"/>
        </w:rPr>
        <w:t xml:space="preserve">da </w:t>
      </w:r>
      <w:r w:rsidR="006D10B5">
        <w:rPr>
          <w:sz w:val="28"/>
          <w:szCs w:val="28"/>
          <w:lang w:val="az-Latn-AZ"/>
        </w:rPr>
        <w:t>müəyyənləşmiş</w:t>
      </w:r>
      <w:r w:rsidRPr="002166D5">
        <w:rPr>
          <w:sz w:val="28"/>
          <w:szCs w:val="28"/>
          <w:lang w:val="az-Latn-AZ"/>
        </w:rPr>
        <w:t xml:space="preserve"> əlaqənin özü</w:t>
      </w:r>
      <w:r w:rsidR="006D10B5">
        <w:rPr>
          <w:sz w:val="28"/>
          <w:szCs w:val="28"/>
          <w:lang w:val="az-Latn-AZ"/>
        </w:rPr>
        <w:t>nün</w:t>
      </w:r>
      <w:r w:rsidRPr="002166D5">
        <w:rPr>
          <w:sz w:val="28"/>
          <w:szCs w:val="28"/>
          <w:lang w:val="az-Latn-AZ"/>
        </w:rPr>
        <w:t xml:space="preserve"> də </w:t>
      </w:r>
      <w:r w:rsidR="006D10B5">
        <w:rPr>
          <w:sz w:val="28"/>
          <w:szCs w:val="28"/>
          <w:lang w:val="az-Latn-AZ"/>
        </w:rPr>
        <w:t>kifayət qədər</w:t>
      </w:r>
      <w:r w:rsidRPr="002166D5">
        <w:rPr>
          <w:sz w:val="28"/>
          <w:szCs w:val="28"/>
          <w:lang w:val="az-Latn-AZ"/>
        </w:rPr>
        <w:t xml:space="preserve"> mürəkkəb</w:t>
      </w:r>
      <w:r w:rsidR="006D10B5">
        <w:rPr>
          <w:sz w:val="28"/>
          <w:szCs w:val="28"/>
          <w:lang w:val="az-Latn-AZ"/>
        </w:rPr>
        <w:t xml:space="preserve"> olduğunu demək olar</w:t>
      </w:r>
      <w:r w:rsidR="00EC3136">
        <w:rPr>
          <w:sz w:val="28"/>
          <w:szCs w:val="28"/>
          <w:lang w:val="az-Latn-AZ"/>
        </w:rPr>
        <w:t xml:space="preserve">. </w:t>
      </w:r>
    </w:p>
    <w:p w:rsidR="000F5FAD" w:rsidRPr="002166D5" w:rsidRDefault="000F5FAD"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Bununla əlaqədar olaraq</w:t>
      </w:r>
      <w:r w:rsidR="00EC3136">
        <w:rPr>
          <w:sz w:val="28"/>
          <w:szCs w:val="28"/>
          <w:lang w:val="az-Latn-AZ"/>
        </w:rPr>
        <w:t xml:space="preserve">, </w:t>
      </w:r>
      <w:r w:rsidRPr="002166D5">
        <w:rPr>
          <w:sz w:val="28"/>
          <w:szCs w:val="28"/>
          <w:lang w:val="az-Latn-AZ"/>
        </w:rPr>
        <w:t xml:space="preserve">ilk öncə </w:t>
      </w:r>
      <w:r w:rsidR="006D10B5">
        <w:rPr>
          <w:sz w:val="28"/>
          <w:szCs w:val="28"/>
          <w:lang w:val="az-Latn-AZ"/>
        </w:rPr>
        <w:t>bəzi</w:t>
      </w:r>
      <w:r w:rsidRPr="002166D5">
        <w:rPr>
          <w:sz w:val="28"/>
          <w:szCs w:val="28"/>
          <w:lang w:val="az-Latn-AZ"/>
        </w:rPr>
        <w:t xml:space="preserve"> tarixi faktlara müraciət edək</w:t>
      </w:r>
      <w:r w:rsidR="00EC3136">
        <w:rPr>
          <w:sz w:val="28"/>
          <w:szCs w:val="28"/>
          <w:lang w:val="az-Latn-AZ"/>
        </w:rPr>
        <w:t xml:space="preserve">. </w:t>
      </w:r>
      <w:r w:rsidRPr="002166D5">
        <w:rPr>
          <w:sz w:val="28"/>
          <w:szCs w:val="28"/>
          <w:lang w:val="az-Latn-AZ"/>
        </w:rPr>
        <w:t>Dövlət borcu</w:t>
      </w:r>
      <w:r w:rsidR="006D10B5">
        <w:rPr>
          <w:sz w:val="28"/>
          <w:szCs w:val="28"/>
          <w:lang w:val="az-Latn-AZ"/>
        </w:rPr>
        <w:t xml:space="preserve">nun </w:t>
      </w:r>
      <w:r w:rsidRPr="002166D5">
        <w:rPr>
          <w:sz w:val="28"/>
          <w:szCs w:val="28"/>
          <w:lang w:val="az-Latn-AZ"/>
        </w:rPr>
        <w:t xml:space="preserve">mahiyyəti </w:t>
      </w:r>
      <w:r w:rsidR="006D10B5">
        <w:rPr>
          <w:sz w:val="28"/>
          <w:szCs w:val="28"/>
          <w:lang w:val="az-Latn-AZ"/>
        </w:rPr>
        <w:t>barəsində</w:t>
      </w:r>
      <w:r w:rsidRPr="002166D5">
        <w:rPr>
          <w:sz w:val="28"/>
          <w:szCs w:val="28"/>
          <w:lang w:val="az-Latn-AZ"/>
        </w:rPr>
        <w:t xml:space="preserve"> ilk dəfə XVI əsrdə merkantilistlər f</w:t>
      </w:r>
      <w:r w:rsidR="006D10B5">
        <w:rPr>
          <w:sz w:val="28"/>
          <w:szCs w:val="28"/>
          <w:lang w:val="az-Latn-AZ"/>
        </w:rPr>
        <w:t>i</w:t>
      </w:r>
      <w:r w:rsidRPr="002166D5">
        <w:rPr>
          <w:sz w:val="28"/>
          <w:szCs w:val="28"/>
          <w:lang w:val="az-Latn-AZ"/>
        </w:rPr>
        <w:t xml:space="preserve">kir </w:t>
      </w:r>
      <w:r w:rsidR="006D10B5">
        <w:rPr>
          <w:sz w:val="28"/>
          <w:szCs w:val="28"/>
          <w:lang w:val="az-Latn-AZ"/>
        </w:rPr>
        <w:t>yürütmüşlər</w:t>
      </w:r>
      <w:r w:rsidR="00EC3136">
        <w:rPr>
          <w:sz w:val="28"/>
          <w:szCs w:val="28"/>
          <w:lang w:val="az-Latn-AZ"/>
        </w:rPr>
        <w:t xml:space="preserve">. </w:t>
      </w:r>
      <w:r w:rsidRPr="002166D5">
        <w:rPr>
          <w:sz w:val="28"/>
          <w:szCs w:val="28"/>
          <w:lang w:val="az-Latn-AZ"/>
        </w:rPr>
        <w:t>Onlar pula zənginliyin</w:t>
      </w:r>
      <w:r w:rsidR="006D10B5">
        <w:rPr>
          <w:sz w:val="28"/>
          <w:szCs w:val="28"/>
          <w:lang w:val="az-Latn-AZ"/>
        </w:rPr>
        <w:t>, sərvətin</w:t>
      </w:r>
      <w:r w:rsidRPr="002166D5">
        <w:rPr>
          <w:sz w:val="28"/>
          <w:szCs w:val="28"/>
          <w:lang w:val="az-Latn-AZ"/>
        </w:rPr>
        <w:t xml:space="preserve"> mütləq forması </w:t>
      </w:r>
      <w:r w:rsidR="006D10B5">
        <w:rPr>
          <w:sz w:val="28"/>
          <w:szCs w:val="28"/>
          <w:lang w:val="az-Latn-AZ"/>
        </w:rPr>
        <w:t>olaraq</w:t>
      </w:r>
      <w:r w:rsidRPr="002166D5">
        <w:rPr>
          <w:sz w:val="28"/>
          <w:szCs w:val="28"/>
          <w:lang w:val="az-Latn-AZ"/>
        </w:rPr>
        <w:t xml:space="preserve"> baxmaqla</w:t>
      </w:r>
      <w:r w:rsidR="00EC3136">
        <w:rPr>
          <w:sz w:val="28"/>
          <w:szCs w:val="28"/>
          <w:lang w:val="az-Latn-AZ"/>
        </w:rPr>
        <w:t xml:space="preserve">, </w:t>
      </w:r>
      <w:r w:rsidRPr="002166D5">
        <w:rPr>
          <w:sz w:val="28"/>
          <w:szCs w:val="28"/>
          <w:lang w:val="az-Latn-AZ"/>
        </w:rPr>
        <w:t>pulun</w:t>
      </w:r>
      <w:r w:rsidR="006D10B5">
        <w:rPr>
          <w:sz w:val="28"/>
          <w:szCs w:val="28"/>
          <w:lang w:val="az-Latn-AZ"/>
        </w:rPr>
        <w:t xml:space="preserve"> ölkənin</w:t>
      </w:r>
      <w:r w:rsidRPr="002166D5">
        <w:rPr>
          <w:sz w:val="28"/>
          <w:szCs w:val="28"/>
          <w:lang w:val="az-Latn-AZ"/>
        </w:rPr>
        <w:t xml:space="preserve"> iqtisadi sistem</w:t>
      </w:r>
      <w:r w:rsidR="006D10B5">
        <w:rPr>
          <w:sz w:val="28"/>
          <w:szCs w:val="28"/>
          <w:lang w:val="az-Latn-AZ"/>
        </w:rPr>
        <w:t>in</w:t>
      </w:r>
      <w:r w:rsidRPr="002166D5">
        <w:rPr>
          <w:sz w:val="28"/>
          <w:szCs w:val="28"/>
          <w:lang w:val="az-Latn-AZ"/>
        </w:rPr>
        <w:t>ə cəlb edilməsini</w:t>
      </w:r>
      <w:r w:rsidR="00EC3136">
        <w:rPr>
          <w:sz w:val="28"/>
          <w:szCs w:val="28"/>
          <w:lang w:val="az-Latn-AZ"/>
        </w:rPr>
        <w:t xml:space="preserve">, </w:t>
      </w:r>
      <w:r w:rsidR="006D10B5">
        <w:rPr>
          <w:sz w:val="28"/>
          <w:szCs w:val="28"/>
          <w:lang w:val="az-Latn-AZ"/>
        </w:rPr>
        <w:t>dövriyyəsini</w:t>
      </w:r>
      <w:r w:rsidRPr="002166D5">
        <w:rPr>
          <w:sz w:val="28"/>
          <w:szCs w:val="28"/>
          <w:lang w:val="az-Latn-AZ"/>
        </w:rPr>
        <w:t xml:space="preserve"> zəruri tələbat </w:t>
      </w:r>
      <w:r w:rsidR="006D10B5">
        <w:rPr>
          <w:sz w:val="28"/>
          <w:szCs w:val="28"/>
          <w:lang w:val="az-Latn-AZ"/>
        </w:rPr>
        <w:t>olaraq</w:t>
      </w:r>
      <w:r w:rsidRPr="002166D5">
        <w:rPr>
          <w:sz w:val="28"/>
          <w:szCs w:val="28"/>
          <w:lang w:val="az-Latn-AZ"/>
        </w:rPr>
        <w:t xml:space="preserve"> qəbul etmişlər</w:t>
      </w:r>
      <w:r w:rsidR="00EC3136">
        <w:rPr>
          <w:sz w:val="28"/>
          <w:szCs w:val="28"/>
          <w:lang w:val="az-Latn-AZ"/>
        </w:rPr>
        <w:t xml:space="preserve">. </w:t>
      </w:r>
      <w:r w:rsidR="006D10B5">
        <w:rPr>
          <w:sz w:val="28"/>
          <w:szCs w:val="28"/>
          <w:lang w:val="az-Latn-AZ"/>
        </w:rPr>
        <w:t>Başqa bir</w:t>
      </w:r>
      <w:r w:rsidRPr="002166D5">
        <w:rPr>
          <w:sz w:val="28"/>
          <w:szCs w:val="28"/>
          <w:lang w:val="az-Latn-AZ"/>
        </w:rPr>
        <w:t xml:space="preserve"> tərəfdən onlar </w:t>
      </w:r>
      <w:r w:rsidR="006D10B5">
        <w:rPr>
          <w:sz w:val="28"/>
          <w:szCs w:val="28"/>
          <w:lang w:val="az-Latn-AZ"/>
        </w:rPr>
        <w:t>pulu</w:t>
      </w:r>
      <w:r w:rsidRPr="002166D5">
        <w:rPr>
          <w:sz w:val="28"/>
          <w:szCs w:val="28"/>
          <w:lang w:val="az-Latn-AZ"/>
        </w:rPr>
        <w:t xml:space="preserve"> dövlətin iqtisadi sistemin</w:t>
      </w:r>
      <w:r w:rsidR="006D10B5">
        <w:rPr>
          <w:sz w:val="28"/>
          <w:szCs w:val="28"/>
          <w:lang w:val="az-Latn-AZ"/>
        </w:rPr>
        <w:t>in</w:t>
      </w:r>
      <w:r w:rsidRPr="002166D5">
        <w:rPr>
          <w:sz w:val="28"/>
          <w:szCs w:val="28"/>
          <w:lang w:val="az-Latn-AZ"/>
        </w:rPr>
        <w:t xml:space="preserve"> id</w:t>
      </w:r>
      <w:r w:rsidR="006D10B5">
        <w:rPr>
          <w:sz w:val="28"/>
          <w:szCs w:val="28"/>
          <w:lang w:val="az-Latn-AZ"/>
        </w:rPr>
        <w:t>a</w:t>
      </w:r>
      <w:r w:rsidRPr="002166D5">
        <w:rPr>
          <w:sz w:val="28"/>
          <w:szCs w:val="28"/>
          <w:lang w:val="az-Latn-AZ"/>
        </w:rPr>
        <w:t>rə edilməsində</w:t>
      </w:r>
      <w:r w:rsidR="00EC3136">
        <w:rPr>
          <w:sz w:val="28"/>
          <w:szCs w:val="28"/>
          <w:lang w:val="az-Latn-AZ"/>
        </w:rPr>
        <w:t xml:space="preserve">, </w:t>
      </w:r>
      <w:r w:rsidRPr="002166D5">
        <w:rPr>
          <w:sz w:val="28"/>
          <w:szCs w:val="28"/>
          <w:lang w:val="az-Latn-AZ"/>
        </w:rPr>
        <w:t>iqtisadi</w:t>
      </w:r>
      <w:r w:rsidR="006D10B5">
        <w:rPr>
          <w:sz w:val="28"/>
          <w:szCs w:val="28"/>
          <w:lang w:val="az-Latn-AZ"/>
        </w:rPr>
        <w:t xml:space="preserve"> inkişafın</w:t>
      </w:r>
      <w:r w:rsidRPr="002166D5">
        <w:rPr>
          <w:sz w:val="28"/>
          <w:szCs w:val="28"/>
          <w:lang w:val="az-Latn-AZ"/>
        </w:rPr>
        <w:t xml:space="preserve"> tənzimlənməsi</w:t>
      </w:r>
      <w:r w:rsidR="006D10B5">
        <w:rPr>
          <w:sz w:val="28"/>
          <w:szCs w:val="28"/>
          <w:lang w:val="az-Latn-AZ"/>
        </w:rPr>
        <w:t>ndə</w:t>
      </w:r>
      <w:r w:rsidRPr="002166D5">
        <w:rPr>
          <w:sz w:val="28"/>
          <w:szCs w:val="28"/>
          <w:lang w:val="az-Latn-AZ"/>
        </w:rPr>
        <w:t xml:space="preserve"> bir vasitə</w:t>
      </w:r>
      <w:r w:rsidR="00EC3136">
        <w:rPr>
          <w:sz w:val="28"/>
          <w:szCs w:val="28"/>
          <w:lang w:val="az-Latn-AZ"/>
        </w:rPr>
        <w:t xml:space="preserve">, </w:t>
      </w:r>
      <w:r w:rsidRPr="002166D5">
        <w:rPr>
          <w:sz w:val="28"/>
          <w:szCs w:val="28"/>
          <w:lang w:val="az-Latn-AZ"/>
        </w:rPr>
        <w:t>mexanizm kimi qiymətləndir</w:t>
      </w:r>
      <w:r w:rsidR="006D10B5">
        <w:rPr>
          <w:sz w:val="28"/>
          <w:szCs w:val="28"/>
          <w:lang w:val="az-Latn-AZ"/>
        </w:rPr>
        <w:t>miş</w:t>
      </w:r>
      <w:r w:rsidR="00EC3136">
        <w:rPr>
          <w:sz w:val="28"/>
          <w:szCs w:val="28"/>
          <w:lang w:val="az-Latn-AZ"/>
        </w:rPr>
        <w:t xml:space="preserve">, </w:t>
      </w:r>
      <w:r w:rsidRPr="002166D5">
        <w:rPr>
          <w:sz w:val="28"/>
          <w:szCs w:val="28"/>
          <w:lang w:val="az-Latn-AZ"/>
        </w:rPr>
        <w:t xml:space="preserve">öz xərclərini maliyyələşdirmək </w:t>
      </w:r>
      <w:r w:rsidR="006D10B5">
        <w:rPr>
          <w:sz w:val="28"/>
          <w:szCs w:val="28"/>
          <w:lang w:val="az-Latn-AZ"/>
        </w:rPr>
        <w:t>cəhətindən</w:t>
      </w:r>
      <w:r w:rsidRPr="002166D5">
        <w:rPr>
          <w:sz w:val="28"/>
          <w:szCs w:val="28"/>
          <w:lang w:val="az-Latn-AZ"/>
        </w:rPr>
        <w:t xml:space="preserve"> dövlətin xarici borc</w:t>
      </w:r>
      <w:r w:rsidR="006D10B5">
        <w:rPr>
          <w:sz w:val="28"/>
          <w:szCs w:val="28"/>
          <w:lang w:val="az-Latn-AZ"/>
        </w:rPr>
        <w:t>u ölkəyə</w:t>
      </w:r>
      <w:r w:rsidRPr="002166D5">
        <w:rPr>
          <w:sz w:val="28"/>
          <w:szCs w:val="28"/>
          <w:lang w:val="az-Latn-AZ"/>
        </w:rPr>
        <w:t xml:space="preserve"> cəlb etməsin</w:t>
      </w:r>
      <w:r w:rsidR="006D10B5">
        <w:rPr>
          <w:sz w:val="28"/>
          <w:szCs w:val="28"/>
          <w:lang w:val="az-Latn-AZ"/>
        </w:rPr>
        <w:t>i</w:t>
      </w:r>
      <w:r w:rsidRPr="002166D5">
        <w:rPr>
          <w:sz w:val="28"/>
          <w:szCs w:val="28"/>
          <w:lang w:val="az-Latn-AZ"/>
        </w:rPr>
        <w:t xml:space="preserve"> onun öz hüququ olmasını qəbul etmişlər</w:t>
      </w:r>
      <w:r w:rsidR="00EC3136">
        <w:rPr>
          <w:sz w:val="28"/>
          <w:szCs w:val="28"/>
          <w:lang w:val="az-Latn-AZ"/>
        </w:rPr>
        <w:t xml:space="preserve">. </w:t>
      </w:r>
    </w:p>
    <w:p w:rsidR="000F5FAD" w:rsidRPr="002166D5" w:rsidRDefault="005B7597" w:rsidP="000F5FAD">
      <w:pPr>
        <w:pStyle w:val="a3"/>
        <w:shd w:val="clear" w:color="auto" w:fill="FFFFFF"/>
        <w:spacing w:before="0" w:beforeAutospacing="0" w:after="0" w:afterAutospacing="0" w:line="360" w:lineRule="auto"/>
        <w:contextualSpacing/>
        <w:jc w:val="both"/>
        <w:rPr>
          <w:sz w:val="28"/>
          <w:szCs w:val="28"/>
          <w:lang w:val="az-Latn-AZ"/>
        </w:rPr>
      </w:pPr>
      <w:r>
        <w:rPr>
          <w:sz w:val="28"/>
          <w:szCs w:val="28"/>
          <w:lang w:val="az-Latn-AZ"/>
        </w:rPr>
        <w:t>Sələflərindən</w:t>
      </w:r>
      <w:r w:rsidR="000F5FAD" w:rsidRPr="002166D5">
        <w:rPr>
          <w:sz w:val="28"/>
          <w:szCs w:val="28"/>
          <w:lang w:val="az-Latn-AZ"/>
        </w:rPr>
        <w:t xml:space="preserve"> fərqli olaraq</w:t>
      </w:r>
      <w:r w:rsidR="00EC3136">
        <w:rPr>
          <w:sz w:val="28"/>
          <w:szCs w:val="28"/>
          <w:lang w:val="az-Latn-AZ"/>
        </w:rPr>
        <w:t xml:space="preserve">, </w:t>
      </w:r>
      <w:r w:rsidR="000F5FAD" w:rsidRPr="002166D5">
        <w:rPr>
          <w:sz w:val="28"/>
          <w:szCs w:val="28"/>
          <w:lang w:val="az-Latn-AZ"/>
        </w:rPr>
        <w:t xml:space="preserve">fıziokratlar bu </w:t>
      </w:r>
      <w:r>
        <w:rPr>
          <w:sz w:val="28"/>
          <w:szCs w:val="28"/>
          <w:lang w:val="az-Latn-AZ"/>
        </w:rPr>
        <w:t>məsələyə</w:t>
      </w:r>
      <w:r w:rsidR="000F5FAD" w:rsidRPr="002166D5">
        <w:rPr>
          <w:sz w:val="28"/>
          <w:szCs w:val="28"/>
          <w:lang w:val="az-Latn-AZ"/>
        </w:rPr>
        <w:t xml:space="preserve"> istehsal amili baxımından yanaşm</w:t>
      </w:r>
      <w:r>
        <w:rPr>
          <w:sz w:val="28"/>
          <w:szCs w:val="28"/>
          <w:lang w:val="az-Latn-AZ"/>
        </w:rPr>
        <w:t>ağa çalışmışlar</w:t>
      </w:r>
      <w:r w:rsidR="00EC3136">
        <w:rPr>
          <w:sz w:val="28"/>
          <w:szCs w:val="28"/>
          <w:lang w:val="az-Latn-AZ"/>
        </w:rPr>
        <w:t xml:space="preserve">. </w:t>
      </w:r>
      <w:r w:rsidR="000F5FAD" w:rsidRPr="002166D5">
        <w:rPr>
          <w:sz w:val="28"/>
          <w:szCs w:val="28"/>
          <w:lang w:val="az-Latn-AZ"/>
        </w:rPr>
        <w:t>Onlar belə hesab e</w:t>
      </w:r>
      <w:r>
        <w:rPr>
          <w:sz w:val="28"/>
          <w:szCs w:val="28"/>
          <w:lang w:val="az-Latn-AZ"/>
        </w:rPr>
        <w:t>dirdilər</w:t>
      </w:r>
      <w:r w:rsidR="000F5FAD" w:rsidRPr="002166D5">
        <w:rPr>
          <w:sz w:val="28"/>
          <w:szCs w:val="28"/>
          <w:lang w:val="az-Latn-AZ"/>
        </w:rPr>
        <w:t xml:space="preserve"> ki</w:t>
      </w:r>
      <w:r w:rsidR="00EC3136">
        <w:rPr>
          <w:sz w:val="28"/>
          <w:szCs w:val="28"/>
          <w:lang w:val="az-Latn-AZ"/>
        </w:rPr>
        <w:t xml:space="preserve">, </w:t>
      </w:r>
      <w:r w:rsidRPr="002166D5">
        <w:rPr>
          <w:sz w:val="28"/>
          <w:szCs w:val="28"/>
          <w:lang w:val="az-Latn-AZ"/>
        </w:rPr>
        <w:t>yeni məhsul</w:t>
      </w:r>
      <w:r>
        <w:rPr>
          <w:sz w:val="28"/>
          <w:szCs w:val="28"/>
          <w:lang w:val="az-Latn-AZ"/>
        </w:rPr>
        <w:t xml:space="preserve"> və ya </w:t>
      </w:r>
      <w:r w:rsidRPr="002166D5">
        <w:rPr>
          <w:sz w:val="28"/>
          <w:szCs w:val="28"/>
          <w:lang w:val="az-Latn-AZ"/>
        </w:rPr>
        <w:t xml:space="preserve">yeni dəyər </w:t>
      </w:r>
      <w:r w:rsidR="000F5FAD" w:rsidRPr="002166D5">
        <w:rPr>
          <w:sz w:val="28"/>
          <w:szCs w:val="28"/>
          <w:lang w:val="az-Latn-AZ"/>
        </w:rPr>
        <w:t>istehsal prosesi</w:t>
      </w:r>
      <w:r>
        <w:rPr>
          <w:sz w:val="28"/>
          <w:szCs w:val="28"/>
          <w:lang w:val="az-Latn-AZ"/>
        </w:rPr>
        <w:t xml:space="preserve"> zamanı</w:t>
      </w:r>
      <w:r w:rsidR="000F5FAD" w:rsidRPr="002166D5">
        <w:rPr>
          <w:sz w:val="28"/>
          <w:szCs w:val="28"/>
          <w:lang w:val="az-Latn-AZ"/>
        </w:rPr>
        <w:t xml:space="preserve"> yaranır və dövlət borclan</w:t>
      </w:r>
      <w:r>
        <w:rPr>
          <w:sz w:val="28"/>
          <w:szCs w:val="28"/>
          <w:lang w:val="az-Latn-AZ"/>
        </w:rPr>
        <w:t>araq</w:t>
      </w:r>
      <w:r w:rsidR="000F5FAD" w:rsidRPr="002166D5">
        <w:rPr>
          <w:sz w:val="28"/>
          <w:szCs w:val="28"/>
          <w:lang w:val="az-Latn-AZ"/>
        </w:rPr>
        <w:t xml:space="preserve"> </w:t>
      </w:r>
      <w:r>
        <w:rPr>
          <w:sz w:val="28"/>
          <w:szCs w:val="28"/>
          <w:lang w:val="az-Latn-AZ"/>
        </w:rPr>
        <w:t>adıçəkilən</w:t>
      </w:r>
      <w:r w:rsidR="000F5FAD" w:rsidRPr="002166D5">
        <w:rPr>
          <w:sz w:val="28"/>
          <w:szCs w:val="28"/>
          <w:lang w:val="az-Latn-AZ"/>
        </w:rPr>
        <w:t xml:space="preserve"> resursları istehsal sferasından</w:t>
      </w:r>
      <w:r>
        <w:rPr>
          <w:sz w:val="28"/>
          <w:szCs w:val="28"/>
          <w:lang w:val="az-Latn-AZ"/>
        </w:rPr>
        <w:t xml:space="preserve"> sıxışdırıb</w:t>
      </w:r>
      <w:r w:rsidR="000F5FAD" w:rsidRPr="002166D5">
        <w:rPr>
          <w:sz w:val="28"/>
          <w:szCs w:val="28"/>
          <w:lang w:val="az-Latn-AZ"/>
        </w:rPr>
        <w:t xml:space="preserve"> çıxardır</w:t>
      </w:r>
      <w:r w:rsidR="00EC3136">
        <w:rPr>
          <w:sz w:val="28"/>
          <w:szCs w:val="28"/>
          <w:lang w:val="az-Latn-AZ"/>
        </w:rPr>
        <w:t xml:space="preserve">. </w:t>
      </w:r>
    </w:p>
    <w:p w:rsidR="000F5FAD" w:rsidRPr="002166D5" w:rsidRDefault="000F5FAD"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 xml:space="preserve">Bu </w:t>
      </w:r>
      <w:r w:rsidR="005B7597">
        <w:rPr>
          <w:sz w:val="28"/>
          <w:szCs w:val="28"/>
          <w:lang w:val="az-Latn-AZ"/>
        </w:rPr>
        <w:t>məsələyə</w:t>
      </w:r>
      <w:r w:rsidRPr="002166D5">
        <w:rPr>
          <w:sz w:val="28"/>
          <w:szCs w:val="28"/>
          <w:lang w:val="az-Latn-AZ"/>
        </w:rPr>
        <w:t xml:space="preserve"> yanaşmada </w:t>
      </w:r>
      <w:r w:rsidR="005B7597">
        <w:rPr>
          <w:sz w:val="28"/>
          <w:szCs w:val="28"/>
          <w:lang w:val="az-Latn-AZ"/>
        </w:rPr>
        <w:t>istər</w:t>
      </w:r>
      <w:r w:rsidRPr="002166D5">
        <w:rPr>
          <w:sz w:val="28"/>
          <w:szCs w:val="28"/>
          <w:lang w:val="az-Latn-AZ"/>
        </w:rPr>
        <w:t xml:space="preserve"> klassik</w:t>
      </w:r>
      <w:r w:rsidR="00EC3136">
        <w:rPr>
          <w:sz w:val="28"/>
          <w:szCs w:val="28"/>
          <w:lang w:val="az-Latn-AZ"/>
        </w:rPr>
        <w:t xml:space="preserve">, </w:t>
      </w:r>
      <w:r w:rsidR="005B7597">
        <w:rPr>
          <w:sz w:val="28"/>
          <w:szCs w:val="28"/>
          <w:lang w:val="az-Latn-AZ"/>
        </w:rPr>
        <w:t>istərsə də müasir iqtisad</w:t>
      </w:r>
      <w:r w:rsidRPr="002166D5">
        <w:rPr>
          <w:sz w:val="28"/>
          <w:szCs w:val="28"/>
          <w:lang w:val="az-Latn-AZ"/>
        </w:rPr>
        <w:t xml:space="preserve"> məktəblərin</w:t>
      </w:r>
      <w:r w:rsidR="005B7597">
        <w:rPr>
          <w:sz w:val="28"/>
          <w:szCs w:val="28"/>
          <w:lang w:val="az-Latn-AZ"/>
        </w:rPr>
        <w:t>in</w:t>
      </w:r>
      <w:r w:rsidRPr="002166D5">
        <w:rPr>
          <w:sz w:val="28"/>
          <w:szCs w:val="28"/>
          <w:lang w:val="az-Latn-AZ"/>
        </w:rPr>
        <w:t xml:space="preserve"> baxışları</w:t>
      </w:r>
      <w:r w:rsidR="00EC3136">
        <w:rPr>
          <w:sz w:val="28"/>
          <w:szCs w:val="28"/>
          <w:lang w:val="az-Latn-AZ"/>
        </w:rPr>
        <w:t xml:space="preserve">, </w:t>
      </w:r>
      <w:r w:rsidRPr="002166D5">
        <w:rPr>
          <w:sz w:val="28"/>
          <w:szCs w:val="28"/>
          <w:lang w:val="az-Latn-AZ"/>
        </w:rPr>
        <w:t xml:space="preserve">mövqeləri </w:t>
      </w:r>
      <w:r w:rsidR="005B7597">
        <w:rPr>
          <w:sz w:val="28"/>
          <w:szCs w:val="28"/>
          <w:lang w:val="az-Latn-AZ"/>
        </w:rPr>
        <w:t>özünəməxsus formada</w:t>
      </w:r>
      <w:r w:rsidRPr="002166D5">
        <w:rPr>
          <w:sz w:val="28"/>
          <w:szCs w:val="28"/>
          <w:lang w:val="az-Latn-AZ"/>
        </w:rPr>
        <w:t xml:space="preserve"> olmuşdur</w:t>
      </w:r>
      <w:r w:rsidR="00EC3136">
        <w:rPr>
          <w:sz w:val="28"/>
          <w:szCs w:val="28"/>
          <w:lang w:val="az-Latn-AZ"/>
        </w:rPr>
        <w:t xml:space="preserve">. </w:t>
      </w:r>
      <w:r w:rsidRPr="002166D5">
        <w:rPr>
          <w:sz w:val="28"/>
          <w:szCs w:val="28"/>
          <w:lang w:val="az-Latn-AZ"/>
        </w:rPr>
        <w:t>Belə</w:t>
      </w:r>
      <w:r w:rsidR="00526818" w:rsidRPr="002166D5">
        <w:rPr>
          <w:sz w:val="28"/>
          <w:szCs w:val="28"/>
          <w:lang w:val="az-Latn-AZ"/>
        </w:rPr>
        <w:t xml:space="preserve"> ki</w:t>
      </w:r>
      <w:r w:rsidR="00EC3136">
        <w:rPr>
          <w:sz w:val="28"/>
          <w:szCs w:val="28"/>
          <w:lang w:val="az-Latn-AZ"/>
        </w:rPr>
        <w:t xml:space="preserve">, </w:t>
      </w:r>
      <w:r w:rsidR="00526818" w:rsidRPr="002166D5">
        <w:rPr>
          <w:sz w:val="28"/>
          <w:szCs w:val="28"/>
          <w:lang w:val="az-Latn-AZ"/>
        </w:rPr>
        <w:t>klassik</w:t>
      </w:r>
      <w:r w:rsidR="005B7597">
        <w:rPr>
          <w:sz w:val="28"/>
          <w:szCs w:val="28"/>
          <w:lang w:val="az-Latn-AZ"/>
        </w:rPr>
        <w:t xml:space="preserve"> </w:t>
      </w:r>
      <w:r w:rsidRPr="002166D5">
        <w:rPr>
          <w:sz w:val="28"/>
          <w:szCs w:val="28"/>
          <w:lang w:val="az-Latn-AZ"/>
        </w:rPr>
        <w:t>məktə</w:t>
      </w:r>
      <w:r w:rsidR="005B7597">
        <w:rPr>
          <w:sz w:val="28"/>
          <w:szCs w:val="28"/>
          <w:lang w:val="az-Latn-AZ"/>
        </w:rPr>
        <w:t xml:space="preserve">b </w:t>
      </w:r>
      <w:r w:rsidRPr="002166D5">
        <w:rPr>
          <w:sz w:val="28"/>
          <w:szCs w:val="28"/>
          <w:lang w:val="az-Latn-AZ"/>
        </w:rPr>
        <w:t xml:space="preserve">nümayəndələrinin </w:t>
      </w:r>
      <w:r w:rsidR="005B7597">
        <w:rPr>
          <w:sz w:val="28"/>
          <w:szCs w:val="28"/>
          <w:lang w:val="az-Latn-AZ"/>
        </w:rPr>
        <w:t>fikirlərinə</w:t>
      </w:r>
      <w:r w:rsidRPr="002166D5">
        <w:rPr>
          <w:sz w:val="28"/>
          <w:szCs w:val="28"/>
          <w:lang w:val="az-Latn-AZ"/>
        </w:rPr>
        <w:t xml:space="preserve"> </w:t>
      </w:r>
      <w:r w:rsidR="005B7597">
        <w:rPr>
          <w:sz w:val="28"/>
          <w:szCs w:val="28"/>
          <w:lang w:val="az-Latn-AZ"/>
        </w:rPr>
        <w:t>əsasən</w:t>
      </w:r>
      <w:r w:rsidRPr="002166D5">
        <w:rPr>
          <w:sz w:val="28"/>
          <w:szCs w:val="28"/>
          <w:lang w:val="az-Latn-AZ"/>
        </w:rPr>
        <w:t xml:space="preserve"> dövlət borcu tənzimləyici vasitə kimi </w:t>
      </w:r>
      <w:r w:rsidR="005B7597">
        <w:rPr>
          <w:sz w:val="28"/>
          <w:szCs w:val="28"/>
          <w:lang w:val="az-Latn-AZ"/>
        </w:rPr>
        <w:t>yox</w:t>
      </w:r>
      <w:r w:rsidR="00EC3136">
        <w:rPr>
          <w:sz w:val="28"/>
          <w:szCs w:val="28"/>
          <w:lang w:val="az-Latn-AZ"/>
        </w:rPr>
        <w:t xml:space="preserve">, </w:t>
      </w:r>
      <w:r w:rsidR="005B7597">
        <w:rPr>
          <w:sz w:val="28"/>
          <w:szCs w:val="28"/>
          <w:lang w:val="az-Latn-AZ"/>
        </w:rPr>
        <w:t>birbaşa</w:t>
      </w:r>
      <w:r w:rsidRPr="002166D5">
        <w:rPr>
          <w:sz w:val="28"/>
          <w:szCs w:val="28"/>
          <w:lang w:val="az-Latn-AZ"/>
        </w:rPr>
        <w:t xml:space="preserve"> maliyyə f</w:t>
      </w:r>
      <w:r w:rsidR="00526818" w:rsidRPr="002166D5">
        <w:rPr>
          <w:sz w:val="28"/>
          <w:szCs w:val="28"/>
          <w:lang w:val="az-Latn-AZ"/>
        </w:rPr>
        <w:t>un</w:t>
      </w:r>
      <w:r w:rsidRPr="002166D5">
        <w:rPr>
          <w:sz w:val="28"/>
          <w:szCs w:val="28"/>
          <w:lang w:val="az-Latn-AZ"/>
        </w:rPr>
        <w:t xml:space="preserve">ksiyasını </w:t>
      </w:r>
      <w:r w:rsidR="005B7597">
        <w:rPr>
          <w:sz w:val="28"/>
          <w:szCs w:val="28"/>
          <w:lang w:val="az-Latn-AZ"/>
        </w:rPr>
        <w:t>öz öhdəsinə götürməlidir</w:t>
      </w:r>
      <w:r w:rsidRPr="002166D5">
        <w:rPr>
          <w:sz w:val="28"/>
          <w:szCs w:val="28"/>
          <w:lang w:val="az-Latn-AZ"/>
        </w:rPr>
        <w:t xml:space="preserve"> və borc </w:t>
      </w:r>
      <w:r w:rsidR="005B7597">
        <w:rPr>
          <w:sz w:val="28"/>
          <w:szCs w:val="28"/>
          <w:lang w:val="az-Latn-AZ"/>
        </w:rPr>
        <w:t>resurslarının</w:t>
      </w:r>
      <w:r w:rsidRPr="002166D5">
        <w:rPr>
          <w:sz w:val="28"/>
          <w:szCs w:val="28"/>
          <w:lang w:val="az-Latn-AZ"/>
        </w:rPr>
        <w:t xml:space="preserve"> cəlb olunması yolu </w:t>
      </w:r>
      <w:r w:rsidR="005B7597">
        <w:rPr>
          <w:sz w:val="28"/>
          <w:szCs w:val="28"/>
          <w:lang w:val="az-Latn-AZ"/>
        </w:rPr>
        <w:t>vasitəsilə</w:t>
      </w:r>
      <w:r w:rsidRPr="002166D5">
        <w:rPr>
          <w:sz w:val="28"/>
          <w:szCs w:val="28"/>
          <w:lang w:val="az-Latn-AZ"/>
        </w:rPr>
        <w:t xml:space="preserve"> dövlət xərclərinin maliyyələşdirilməsini </w:t>
      </w:r>
      <w:r w:rsidR="005B7597">
        <w:rPr>
          <w:sz w:val="28"/>
          <w:szCs w:val="28"/>
          <w:lang w:val="az-Latn-AZ"/>
        </w:rPr>
        <w:t>ölkənin milli</w:t>
      </w:r>
      <w:r w:rsidRPr="002166D5">
        <w:rPr>
          <w:sz w:val="28"/>
          <w:szCs w:val="28"/>
          <w:lang w:val="az-Latn-AZ"/>
        </w:rPr>
        <w:t xml:space="preserve"> sərvətin</w:t>
      </w:r>
      <w:r w:rsidR="005B7597">
        <w:rPr>
          <w:sz w:val="28"/>
          <w:szCs w:val="28"/>
          <w:lang w:val="az-Latn-AZ"/>
        </w:rPr>
        <w:t>in</w:t>
      </w:r>
      <w:r w:rsidR="00EC3136">
        <w:rPr>
          <w:sz w:val="28"/>
          <w:szCs w:val="28"/>
          <w:lang w:val="az-Latn-AZ"/>
        </w:rPr>
        <w:t xml:space="preserve">, </w:t>
      </w:r>
      <w:r w:rsidR="005B7597">
        <w:rPr>
          <w:sz w:val="28"/>
          <w:szCs w:val="28"/>
          <w:lang w:val="az-Latn-AZ"/>
        </w:rPr>
        <w:t>vətəndaşların</w:t>
      </w:r>
      <w:r w:rsidRPr="002166D5">
        <w:rPr>
          <w:sz w:val="28"/>
          <w:szCs w:val="28"/>
          <w:lang w:val="az-Latn-AZ"/>
        </w:rPr>
        <w:t xml:space="preserve"> gəlirlə</w:t>
      </w:r>
      <w:r w:rsidR="005B7597">
        <w:rPr>
          <w:sz w:val="28"/>
          <w:szCs w:val="28"/>
          <w:lang w:val="az-Latn-AZ"/>
        </w:rPr>
        <w:t>rinin azalmasın</w:t>
      </w:r>
      <w:r w:rsidRPr="002166D5">
        <w:rPr>
          <w:sz w:val="28"/>
          <w:szCs w:val="28"/>
          <w:lang w:val="az-Latn-AZ"/>
        </w:rPr>
        <w:t>a səbəbolan</w:t>
      </w:r>
      <w:r w:rsidR="00EC3136">
        <w:rPr>
          <w:sz w:val="28"/>
          <w:szCs w:val="28"/>
          <w:lang w:val="az-Latn-AZ"/>
        </w:rPr>
        <w:t xml:space="preserve">, </w:t>
      </w:r>
      <w:r w:rsidRPr="002166D5">
        <w:rPr>
          <w:sz w:val="28"/>
          <w:szCs w:val="28"/>
          <w:lang w:val="az-Latn-AZ"/>
        </w:rPr>
        <w:t xml:space="preserve">kapital yığımına </w:t>
      </w:r>
      <w:r w:rsidR="005B7597">
        <w:rPr>
          <w:sz w:val="28"/>
          <w:szCs w:val="28"/>
          <w:lang w:val="az-Latn-AZ"/>
        </w:rPr>
        <w:t>şərait yaratmayan</w:t>
      </w:r>
      <w:r w:rsidRPr="002166D5">
        <w:rPr>
          <w:sz w:val="28"/>
          <w:szCs w:val="28"/>
          <w:lang w:val="az-Latn-AZ"/>
        </w:rPr>
        <w:t xml:space="preserve"> və vergi yükünü artıran bir </w:t>
      </w:r>
      <w:r w:rsidR="005B7597">
        <w:rPr>
          <w:sz w:val="28"/>
          <w:szCs w:val="28"/>
          <w:lang w:val="az-Latn-AZ"/>
        </w:rPr>
        <w:t>kateqoriya</w:t>
      </w:r>
      <w:r w:rsidRPr="002166D5">
        <w:rPr>
          <w:sz w:val="28"/>
          <w:szCs w:val="28"/>
          <w:lang w:val="az-Latn-AZ"/>
        </w:rPr>
        <w:t xml:space="preserve"> kimi qiymətləndirmişdir</w:t>
      </w:r>
      <w:r w:rsidR="00EC3136">
        <w:rPr>
          <w:sz w:val="28"/>
          <w:szCs w:val="28"/>
          <w:lang w:val="az-Latn-AZ"/>
        </w:rPr>
        <w:t xml:space="preserve">. </w:t>
      </w:r>
      <w:r w:rsidRPr="002166D5">
        <w:rPr>
          <w:sz w:val="28"/>
          <w:szCs w:val="28"/>
          <w:lang w:val="az-Latn-AZ"/>
        </w:rPr>
        <w:t>Dövlət borc</w:t>
      </w:r>
      <w:r w:rsidR="002778C2">
        <w:rPr>
          <w:sz w:val="28"/>
          <w:szCs w:val="28"/>
          <w:lang w:val="az-Latn-AZ"/>
        </w:rPr>
        <w:t>unun</w:t>
      </w:r>
      <w:r w:rsidRPr="002166D5">
        <w:rPr>
          <w:sz w:val="28"/>
          <w:szCs w:val="28"/>
          <w:lang w:val="az-Latn-AZ"/>
        </w:rPr>
        <w:t xml:space="preserve"> artması </w:t>
      </w:r>
      <w:r w:rsidR="002778C2">
        <w:rPr>
          <w:sz w:val="28"/>
          <w:szCs w:val="28"/>
          <w:lang w:val="az-Latn-AZ"/>
        </w:rPr>
        <w:t xml:space="preserve">amili </w:t>
      </w:r>
      <w:r w:rsidRPr="002166D5">
        <w:rPr>
          <w:sz w:val="28"/>
          <w:szCs w:val="28"/>
          <w:lang w:val="az-Latn-AZ"/>
        </w:rPr>
        <w:t>əlveriş</w:t>
      </w:r>
      <w:r w:rsidR="002778C2">
        <w:rPr>
          <w:sz w:val="28"/>
          <w:szCs w:val="28"/>
          <w:lang w:val="az-Latn-AZ"/>
        </w:rPr>
        <w:t>siz</w:t>
      </w:r>
      <w:r w:rsidRPr="002166D5">
        <w:rPr>
          <w:sz w:val="28"/>
          <w:szCs w:val="28"/>
          <w:lang w:val="az-Latn-AZ"/>
        </w:rPr>
        <w:t xml:space="preserve"> iqtisadi mühit formalaşdırmaqla</w:t>
      </w:r>
      <w:r w:rsidR="002778C2">
        <w:rPr>
          <w:sz w:val="28"/>
          <w:szCs w:val="28"/>
          <w:lang w:val="az-Latn-AZ"/>
        </w:rPr>
        <w:t xml:space="preserve"> bərabər</w:t>
      </w:r>
      <w:r w:rsidRPr="002166D5">
        <w:rPr>
          <w:sz w:val="28"/>
          <w:szCs w:val="28"/>
          <w:lang w:val="az-Latn-AZ"/>
        </w:rPr>
        <w:t xml:space="preserve"> iqtisadi sistemin səmərə</w:t>
      </w:r>
      <w:r w:rsidR="002778C2">
        <w:rPr>
          <w:sz w:val="28"/>
          <w:szCs w:val="28"/>
          <w:lang w:val="az-Latn-AZ"/>
        </w:rPr>
        <w:t>liliyini azaldır,</w:t>
      </w:r>
      <w:r w:rsidRPr="002166D5">
        <w:rPr>
          <w:sz w:val="28"/>
          <w:szCs w:val="28"/>
          <w:lang w:val="az-Latn-AZ"/>
        </w:rPr>
        <w:t xml:space="preserve"> </w:t>
      </w:r>
      <w:r w:rsidR="002778C2">
        <w:rPr>
          <w:sz w:val="28"/>
          <w:szCs w:val="28"/>
          <w:lang w:val="az-Latn-AZ"/>
        </w:rPr>
        <w:t xml:space="preserve">iqtisadiyyat barəsində </w:t>
      </w:r>
      <w:r w:rsidRPr="002166D5">
        <w:rPr>
          <w:sz w:val="28"/>
          <w:szCs w:val="28"/>
          <w:lang w:val="az-Latn-AZ"/>
        </w:rPr>
        <w:t>düzgün</w:t>
      </w:r>
      <w:r w:rsidR="002778C2">
        <w:rPr>
          <w:sz w:val="28"/>
          <w:szCs w:val="28"/>
          <w:lang w:val="az-Latn-AZ"/>
        </w:rPr>
        <w:t xml:space="preserve"> və</w:t>
      </w:r>
      <w:r w:rsidR="00EC3136">
        <w:rPr>
          <w:sz w:val="28"/>
          <w:szCs w:val="28"/>
          <w:lang w:val="az-Latn-AZ"/>
        </w:rPr>
        <w:t xml:space="preserve"> </w:t>
      </w:r>
      <w:r w:rsidRPr="002166D5">
        <w:rPr>
          <w:sz w:val="28"/>
          <w:szCs w:val="28"/>
          <w:lang w:val="az-Latn-AZ"/>
        </w:rPr>
        <w:t>tam məlumat əldə etmə imkanları mə</w:t>
      </w:r>
      <w:r w:rsidR="002778C2">
        <w:rPr>
          <w:sz w:val="28"/>
          <w:szCs w:val="28"/>
          <w:lang w:val="az-Latn-AZ"/>
        </w:rPr>
        <w:t>hdudlaş</w:t>
      </w:r>
      <w:r w:rsidRPr="002166D5">
        <w:rPr>
          <w:sz w:val="28"/>
          <w:szCs w:val="28"/>
          <w:lang w:val="az-Latn-AZ"/>
        </w:rPr>
        <w:t>ır</w:t>
      </w:r>
      <w:r w:rsidR="00EC3136">
        <w:rPr>
          <w:sz w:val="28"/>
          <w:szCs w:val="28"/>
          <w:lang w:val="az-Latn-AZ"/>
        </w:rPr>
        <w:t xml:space="preserve">. </w:t>
      </w:r>
    </w:p>
    <w:p w:rsidR="000F5FAD" w:rsidRPr="002166D5" w:rsidRDefault="000F5FAD"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lastRenderedPageBreak/>
        <w:t>Klassik məktə</w:t>
      </w:r>
      <w:r w:rsidR="00C815A1">
        <w:rPr>
          <w:sz w:val="28"/>
          <w:szCs w:val="28"/>
          <w:lang w:val="az-Latn-AZ"/>
        </w:rPr>
        <w:t>b</w:t>
      </w:r>
      <w:r w:rsidRPr="002166D5">
        <w:rPr>
          <w:sz w:val="28"/>
          <w:szCs w:val="28"/>
          <w:lang w:val="az-Latn-AZ"/>
        </w:rPr>
        <w:t xml:space="preserve"> nümayəndə</w:t>
      </w:r>
      <w:r w:rsidR="00C815A1">
        <w:rPr>
          <w:sz w:val="28"/>
          <w:szCs w:val="28"/>
          <w:lang w:val="az-Latn-AZ"/>
        </w:rPr>
        <w:t xml:space="preserve">si </w:t>
      </w:r>
      <w:r w:rsidRPr="002166D5">
        <w:rPr>
          <w:sz w:val="28"/>
          <w:szCs w:val="28"/>
          <w:lang w:val="az-Latn-AZ"/>
        </w:rPr>
        <w:t>olan A</w:t>
      </w:r>
      <w:r w:rsidR="00C815A1">
        <w:rPr>
          <w:sz w:val="28"/>
          <w:szCs w:val="28"/>
          <w:lang w:val="az-Latn-AZ"/>
        </w:rPr>
        <w:t>.</w:t>
      </w:r>
      <w:r w:rsidRPr="002166D5">
        <w:rPr>
          <w:sz w:val="28"/>
          <w:szCs w:val="28"/>
          <w:lang w:val="az-Latn-AZ"/>
        </w:rPr>
        <w:t>Vaqner XIX əsrin son</w:t>
      </w:r>
      <w:r w:rsidR="00C815A1">
        <w:rPr>
          <w:sz w:val="28"/>
          <w:szCs w:val="28"/>
          <w:lang w:val="az-Latn-AZ"/>
        </w:rPr>
        <w:t>un</w:t>
      </w:r>
      <w:r w:rsidRPr="002166D5">
        <w:rPr>
          <w:sz w:val="28"/>
          <w:szCs w:val="28"/>
          <w:lang w:val="az-Latn-AZ"/>
        </w:rPr>
        <w:t>da dövlət xərclərinin kreditlər vasitəsilə maliyyələşdirilməsi</w:t>
      </w:r>
      <w:r w:rsidR="00C815A1">
        <w:rPr>
          <w:sz w:val="28"/>
          <w:szCs w:val="28"/>
          <w:lang w:val="az-Latn-AZ"/>
        </w:rPr>
        <w:t xml:space="preserve"> məsələsinin</w:t>
      </w:r>
      <w:r w:rsidRPr="002166D5">
        <w:rPr>
          <w:sz w:val="28"/>
          <w:szCs w:val="28"/>
          <w:lang w:val="az-Latn-AZ"/>
        </w:rPr>
        <w:t xml:space="preserve"> əsas</w:t>
      </w:r>
      <w:r w:rsidR="00C815A1">
        <w:rPr>
          <w:sz w:val="28"/>
          <w:szCs w:val="28"/>
          <w:lang w:val="az-Latn-AZ"/>
        </w:rPr>
        <w:t xml:space="preserve"> ilkin</w:t>
      </w:r>
      <w:r w:rsidRPr="002166D5">
        <w:rPr>
          <w:sz w:val="28"/>
          <w:szCs w:val="28"/>
          <w:lang w:val="az-Latn-AZ"/>
        </w:rPr>
        <w:t xml:space="preserve"> prinsiplərini irəli sürmüşdür</w:t>
      </w:r>
      <w:r w:rsidR="00EC3136">
        <w:rPr>
          <w:sz w:val="28"/>
          <w:szCs w:val="28"/>
          <w:lang w:val="az-Latn-AZ"/>
        </w:rPr>
        <w:t xml:space="preserve">. </w:t>
      </w:r>
      <w:r w:rsidR="00C815A1">
        <w:rPr>
          <w:sz w:val="28"/>
          <w:szCs w:val="28"/>
          <w:lang w:val="az-Latn-AZ"/>
        </w:rPr>
        <w:t>Vaqnerə görə</w:t>
      </w:r>
      <w:r w:rsidR="00EC3136">
        <w:rPr>
          <w:sz w:val="28"/>
          <w:szCs w:val="28"/>
          <w:lang w:val="az-Latn-AZ"/>
        </w:rPr>
        <w:t xml:space="preserve">, </w:t>
      </w:r>
      <w:r w:rsidRPr="002166D5">
        <w:rPr>
          <w:sz w:val="28"/>
          <w:szCs w:val="28"/>
          <w:lang w:val="az-Latn-AZ"/>
        </w:rPr>
        <w:t>dövlətin daimi xərcləri</w:t>
      </w:r>
      <w:r w:rsidR="00C815A1">
        <w:rPr>
          <w:sz w:val="28"/>
          <w:szCs w:val="28"/>
          <w:lang w:val="az-Latn-AZ"/>
        </w:rPr>
        <w:t>nin ödənilmə mənbəyi</w:t>
      </w:r>
      <w:r w:rsidRPr="002166D5">
        <w:rPr>
          <w:sz w:val="28"/>
          <w:szCs w:val="28"/>
          <w:lang w:val="az-Latn-AZ"/>
        </w:rPr>
        <w:t xml:space="preserve"> vergilər</w:t>
      </w:r>
      <w:r w:rsidR="00EC3136">
        <w:rPr>
          <w:sz w:val="28"/>
          <w:szCs w:val="28"/>
          <w:lang w:val="az-Latn-AZ"/>
        </w:rPr>
        <w:t xml:space="preserve">, </w:t>
      </w:r>
      <w:r w:rsidRPr="002166D5">
        <w:rPr>
          <w:sz w:val="28"/>
          <w:szCs w:val="28"/>
          <w:lang w:val="az-Latn-AZ"/>
        </w:rPr>
        <w:t xml:space="preserve">fövqəladə vəziyyətlərlə </w:t>
      </w:r>
      <w:r w:rsidR="00C815A1">
        <w:rPr>
          <w:sz w:val="28"/>
          <w:szCs w:val="28"/>
          <w:lang w:val="az-Latn-AZ"/>
        </w:rPr>
        <w:t>əlaqədar</w:t>
      </w:r>
      <w:r w:rsidRPr="002166D5">
        <w:rPr>
          <w:sz w:val="28"/>
          <w:szCs w:val="28"/>
          <w:lang w:val="az-Latn-AZ"/>
        </w:rPr>
        <w:t xml:space="preserve"> yaranan xərclər</w:t>
      </w:r>
      <w:r w:rsidR="00C815A1">
        <w:rPr>
          <w:sz w:val="28"/>
          <w:szCs w:val="28"/>
          <w:lang w:val="az-Latn-AZ"/>
        </w:rPr>
        <w:t>in mənbəyi</w:t>
      </w:r>
      <w:r w:rsidRPr="002166D5">
        <w:rPr>
          <w:sz w:val="28"/>
          <w:szCs w:val="28"/>
          <w:lang w:val="az-Latn-AZ"/>
        </w:rPr>
        <w:t xml:space="preserve"> isə əsas</w:t>
      </w:r>
      <w:r w:rsidR="00C815A1">
        <w:rPr>
          <w:sz w:val="28"/>
          <w:szCs w:val="28"/>
          <w:lang w:val="az-Latn-AZ"/>
        </w:rPr>
        <w:t>ən</w:t>
      </w:r>
      <w:r w:rsidRPr="002166D5">
        <w:rPr>
          <w:sz w:val="28"/>
          <w:szCs w:val="28"/>
          <w:lang w:val="az-Latn-AZ"/>
        </w:rPr>
        <w:t xml:space="preserve"> dövlət borcları </w:t>
      </w:r>
      <w:r w:rsidR="00C815A1">
        <w:rPr>
          <w:sz w:val="28"/>
          <w:szCs w:val="28"/>
          <w:lang w:val="az-Latn-AZ"/>
        </w:rPr>
        <w:t>olaraq müəyyənləşdirilməlidir</w:t>
      </w:r>
      <w:r w:rsidR="00EC3136">
        <w:rPr>
          <w:sz w:val="28"/>
          <w:szCs w:val="28"/>
          <w:lang w:val="az-Latn-AZ"/>
        </w:rPr>
        <w:t xml:space="preserve">. </w:t>
      </w:r>
    </w:p>
    <w:p w:rsidR="000F5FAD" w:rsidRPr="002166D5" w:rsidRDefault="008D3367" w:rsidP="000F5FAD">
      <w:pPr>
        <w:pStyle w:val="a3"/>
        <w:shd w:val="clear" w:color="auto" w:fill="FFFFFF"/>
        <w:spacing w:before="0" w:beforeAutospacing="0" w:after="0" w:afterAutospacing="0" w:line="360" w:lineRule="auto"/>
        <w:contextualSpacing/>
        <w:jc w:val="both"/>
        <w:rPr>
          <w:sz w:val="28"/>
          <w:szCs w:val="28"/>
          <w:lang w:val="az-Latn-AZ"/>
        </w:rPr>
      </w:pPr>
      <w:r>
        <w:rPr>
          <w:sz w:val="28"/>
          <w:szCs w:val="28"/>
          <w:lang w:val="az-Latn-AZ"/>
        </w:rPr>
        <w:t>C.M.Keynsin</w:t>
      </w:r>
      <w:r w:rsidR="000F5FAD" w:rsidRPr="002166D5">
        <w:rPr>
          <w:sz w:val="28"/>
          <w:szCs w:val="28"/>
          <w:lang w:val="az-Latn-AZ"/>
        </w:rPr>
        <w:t xml:space="preserve"> nəzəriyyəsində</w:t>
      </w:r>
      <w:r>
        <w:rPr>
          <w:sz w:val="28"/>
          <w:szCs w:val="28"/>
          <w:lang w:val="az-Latn-AZ"/>
        </w:rPr>
        <w:t xml:space="preserve"> kateqoriya olaraq</w:t>
      </w:r>
      <w:r w:rsidR="000F5FAD" w:rsidRPr="002166D5">
        <w:rPr>
          <w:sz w:val="28"/>
          <w:szCs w:val="28"/>
          <w:lang w:val="az-Latn-AZ"/>
        </w:rPr>
        <w:t xml:space="preserve"> dövlət borcu</w:t>
      </w:r>
      <w:r>
        <w:rPr>
          <w:sz w:val="28"/>
          <w:szCs w:val="28"/>
          <w:lang w:val="az-Latn-AZ"/>
        </w:rPr>
        <w:t xml:space="preserve"> milli</w:t>
      </w:r>
      <w:r w:rsidR="000F5FAD" w:rsidRPr="002166D5">
        <w:rPr>
          <w:sz w:val="28"/>
          <w:szCs w:val="28"/>
          <w:lang w:val="az-Latn-AZ"/>
        </w:rPr>
        <w:t xml:space="preserve"> iqtisadi sistemin fəaliyyətinə təsir vasitəsi </w:t>
      </w:r>
      <w:r>
        <w:rPr>
          <w:sz w:val="28"/>
          <w:szCs w:val="28"/>
          <w:lang w:val="az-Latn-AZ"/>
        </w:rPr>
        <w:t>olaraq</w:t>
      </w:r>
      <w:r w:rsidR="000F5FAD" w:rsidRPr="002166D5">
        <w:rPr>
          <w:sz w:val="28"/>
          <w:szCs w:val="28"/>
          <w:lang w:val="az-Latn-AZ"/>
        </w:rPr>
        <w:t xml:space="preserve"> </w:t>
      </w:r>
      <w:r>
        <w:rPr>
          <w:sz w:val="28"/>
          <w:szCs w:val="28"/>
          <w:lang w:val="az-Latn-AZ"/>
        </w:rPr>
        <w:t>araşdırılır</w:t>
      </w:r>
      <w:r w:rsidR="00EC3136">
        <w:rPr>
          <w:sz w:val="28"/>
          <w:szCs w:val="28"/>
          <w:lang w:val="az-Latn-AZ"/>
        </w:rPr>
        <w:t xml:space="preserve">. </w:t>
      </w:r>
      <w:r w:rsidR="002058A2">
        <w:rPr>
          <w:sz w:val="28"/>
          <w:szCs w:val="28"/>
          <w:lang w:val="az-Latn-AZ"/>
        </w:rPr>
        <w:t>Keynsçilərin</w:t>
      </w:r>
      <w:r w:rsidR="000F5FAD" w:rsidRPr="002166D5">
        <w:rPr>
          <w:sz w:val="28"/>
          <w:szCs w:val="28"/>
          <w:lang w:val="az-Latn-AZ"/>
        </w:rPr>
        <w:t xml:space="preserve"> fıkrincə</w:t>
      </w:r>
      <w:r w:rsidR="00EC3136">
        <w:rPr>
          <w:sz w:val="28"/>
          <w:szCs w:val="28"/>
          <w:lang w:val="az-Latn-AZ"/>
        </w:rPr>
        <w:t xml:space="preserve">, </w:t>
      </w:r>
      <w:r w:rsidR="000F5FAD" w:rsidRPr="002166D5">
        <w:rPr>
          <w:sz w:val="28"/>
          <w:szCs w:val="28"/>
          <w:lang w:val="az-Latn-AZ"/>
        </w:rPr>
        <w:t>büdcə</w:t>
      </w:r>
      <w:r w:rsidR="002058A2">
        <w:rPr>
          <w:sz w:val="28"/>
          <w:szCs w:val="28"/>
          <w:lang w:val="az-Latn-AZ"/>
        </w:rPr>
        <w:t>də yaranan</w:t>
      </w:r>
      <w:r w:rsidR="000F5FAD" w:rsidRPr="002166D5">
        <w:rPr>
          <w:sz w:val="28"/>
          <w:szCs w:val="28"/>
          <w:lang w:val="az-Latn-AZ"/>
        </w:rPr>
        <w:t xml:space="preserve"> kə</w:t>
      </w:r>
      <w:r w:rsidR="002058A2">
        <w:rPr>
          <w:sz w:val="28"/>
          <w:szCs w:val="28"/>
          <w:lang w:val="az-Latn-AZ"/>
        </w:rPr>
        <w:t>sir</w:t>
      </w:r>
      <w:r w:rsidR="000F5FAD" w:rsidRPr="002166D5">
        <w:rPr>
          <w:sz w:val="28"/>
          <w:szCs w:val="28"/>
          <w:lang w:val="az-Latn-AZ"/>
        </w:rPr>
        <w:t xml:space="preserve"> </w:t>
      </w:r>
      <w:r w:rsidR="002058A2">
        <w:rPr>
          <w:sz w:val="28"/>
          <w:szCs w:val="28"/>
          <w:lang w:val="az-Latn-AZ"/>
        </w:rPr>
        <w:t xml:space="preserve">ölkə </w:t>
      </w:r>
      <w:r w:rsidR="000F5FAD" w:rsidRPr="002166D5">
        <w:rPr>
          <w:sz w:val="28"/>
          <w:szCs w:val="28"/>
          <w:lang w:val="az-Latn-AZ"/>
        </w:rPr>
        <w:t>iqtisadiyyat</w:t>
      </w:r>
      <w:r w:rsidR="002058A2">
        <w:rPr>
          <w:sz w:val="28"/>
          <w:szCs w:val="28"/>
          <w:lang w:val="az-Latn-AZ"/>
        </w:rPr>
        <w:t>ı</w:t>
      </w:r>
      <w:r w:rsidR="000F5FAD" w:rsidRPr="002166D5">
        <w:rPr>
          <w:sz w:val="28"/>
          <w:szCs w:val="28"/>
          <w:lang w:val="az-Latn-AZ"/>
        </w:rPr>
        <w:t xml:space="preserve"> üçün </w:t>
      </w:r>
      <w:r w:rsidR="002058A2">
        <w:rPr>
          <w:sz w:val="28"/>
          <w:szCs w:val="28"/>
          <w:lang w:val="az-Latn-AZ"/>
        </w:rPr>
        <w:t xml:space="preserve">heç də </w:t>
      </w:r>
      <w:r w:rsidR="000F5FAD" w:rsidRPr="002166D5">
        <w:rPr>
          <w:sz w:val="28"/>
          <w:szCs w:val="28"/>
          <w:lang w:val="az-Latn-AZ"/>
        </w:rPr>
        <w:t xml:space="preserve">ağır nəticə </w:t>
      </w:r>
      <w:r w:rsidR="002058A2">
        <w:rPr>
          <w:sz w:val="28"/>
          <w:szCs w:val="28"/>
          <w:lang w:val="az-Latn-AZ"/>
        </w:rPr>
        <w:t>olaraq qəbul edilməməli</w:t>
      </w:r>
      <w:r w:rsidR="00EC3136">
        <w:rPr>
          <w:sz w:val="28"/>
          <w:szCs w:val="28"/>
          <w:lang w:val="az-Latn-AZ"/>
        </w:rPr>
        <w:t xml:space="preserve">, </w:t>
      </w:r>
      <w:r w:rsidR="000F5FAD" w:rsidRPr="002166D5">
        <w:rPr>
          <w:sz w:val="28"/>
          <w:szCs w:val="28"/>
          <w:lang w:val="az-Latn-AZ"/>
        </w:rPr>
        <w:t>əksinə iqtisadi sistemin fəaliyyətini</w:t>
      </w:r>
      <w:r w:rsidR="002058A2">
        <w:rPr>
          <w:sz w:val="28"/>
          <w:szCs w:val="28"/>
          <w:lang w:val="az-Latn-AZ"/>
        </w:rPr>
        <w:t>n</w:t>
      </w:r>
      <w:r w:rsidR="000F5FAD" w:rsidRPr="002166D5">
        <w:rPr>
          <w:sz w:val="28"/>
          <w:szCs w:val="28"/>
          <w:lang w:val="az-Latn-AZ"/>
        </w:rPr>
        <w:t xml:space="preserve"> stimullaşdır</w:t>
      </w:r>
      <w:r w:rsidR="002058A2">
        <w:rPr>
          <w:sz w:val="28"/>
          <w:szCs w:val="28"/>
          <w:lang w:val="az-Latn-AZ"/>
        </w:rPr>
        <w:t>ılmasını təmin edən bir vasitə olaraq görülməlidir</w:t>
      </w:r>
      <w:r w:rsidR="00EC3136">
        <w:rPr>
          <w:sz w:val="28"/>
          <w:szCs w:val="28"/>
          <w:lang w:val="az-Latn-AZ"/>
        </w:rPr>
        <w:t xml:space="preserve">. </w:t>
      </w:r>
      <w:r w:rsidR="000F5FAD" w:rsidRPr="002166D5">
        <w:rPr>
          <w:sz w:val="28"/>
          <w:szCs w:val="28"/>
          <w:lang w:val="az-Latn-AZ"/>
        </w:rPr>
        <w:t>Kreditlər</w:t>
      </w:r>
      <w:r w:rsidR="002058A2">
        <w:rPr>
          <w:sz w:val="28"/>
          <w:szCs w:val="28"/>
          <w:lang w:val="az-Latn-AZ"/>
        </w:rPr>
        <w:t>in alınması yolu ilə</w:t>
      </w:r>
      <w:r w:rsidR="000F5FAD" w:rsidRPr="002166D5">
        <w:rPr>
          <w:sz w:val="28"/>
          <w:szCs w:val="28"/>
          <w:lang w:val="az-Latn-AZ"/>
        </w:rPr>
        <w:t xml:space="preserve"> maliyyələşdir</w:t>
      </w:r>
      <w:r w:rsidR="002058A2">
        <w:rPr>
          <w:sz w:val="28"/>
          <w:szCs w:val="28"/>
          <w:lang w:val="az-Latn-AZ"/>
        </w:rPr>
        <w:t>il</w:t>
      </w:r>
      <w:r w:rsidR="000F5FAD" w:rsidRPr="002166D5">
        <w:rPr>
          <w:sz w:val="28"/>
          <w:szCs w:val="28"/>
          <w:lang w:val="az-Latn-AZ"/>
        </w:rPr>
        <w:t>mə məcmuu tələbin səviyyəsinin saxlan</w:t>
      </w:r>
      <w:r w:rsidR="002058A2">
        <w:rPr>
          <w:sz w:val="28"/>
          <w:szCs w:val="28"/>
          <w:lang w:val="az-Latn-AZ"/>
        </w:rPr>
        <w:t>ıl</w:t>
      </w:r>
      <w:r w:rsidR="000F5FAD" w:rsidRPr="002166D5">
        <w:rPr>
          <w:sz w:val="28"/>
          <w:szCs w:val="28"/>
          <w:lang w:val="az-Latn-AZ"/>
        </w:rPr>
        <w:t>masına və onun art</w:t>
      </w:r>
      <w:r w:rsidR="002058A2">
        <w:rPr>
          <w:sz w:val="28"/>
          <w:szCs w:val="28"/>
          <w:lang w:val="az-Latn-AZ"/>
        </w:rPr>
        <w:t>ırıl</w:t>
      </w:r>
      <w:r w:rsidR="000F5FAD" w:rsidRPr="002166D5">
        <w:rPr>
          <w:sz w:val="28"/>
          <w:szCs w:val="28"/>
          <w:lang w:val="az-Latn-AZ"/>
        </w:rPr>
        <w:t>mas</w:t>
      </w:r>
      <w:r w:rsidR="005D2F15" w:rsidRPr="002166D5">
        <w:rPr>
          <w:sz w:val="28"/>
          <w:szCs w:val="28"/>
          <w:lang w:val="az-Latn-AZ"/>
        </w:rPr>
        <w:t>ın</w:t>
      </w:r>
      <w:r w:rsidR="000F5FAD" w:rsidRPr="002166D5">
        <w:rPr>
          <w:sz w:val="28"/>
          <w:szCs w:val="28"/>
          <w:lang w:val="az-Latn-AZ"/>
        </w:rPr>
        <w:t>a şərait yaradır ki</w:t>
      </w:r>
      <w:r w:rsidR="00EC3136">
        <w:rPr>
          <w:sz w:val="28"/>
          <w:szCs w:val="28"/>
          <w:lang w:val="az-Latn-AZ"/>
        </w:rPr>
        <w:t xml:space="preserve">, </w:t>
      </w:r>
      <w:r w:rsidR="000F5FAD" w:rsidRPr="002166D5">
        <w:rPr>
          <w:sz w:val="28"/>
          <w:szCs w:val="28"/>
          <w:lang w:val="az-Latn-AZ"/>
        </w:rPr>
        <w:t xml:space="preserve">bu da </w:t>
      </w:r>
      <w:r w:rsidR="002058A2">
        <w:rPr>
          <w:sz w:val="28"/>
          <w:szCs w:val="28"/>
          <w:lang w:val="az-Latn-AZ"/>
        </w:rPr>
        <w:t xml:space="preserve">öz növbəsində </w:t>
      </w:r>
      <w:r w:rsidR="000F5FAD" w:rsidRPr="002166D5">
        <w:rPr>
          <w:sz w:val="28"/>
          <w:szCs w:val="28"/>
          <w:lang w:val="az-Latn-AZ"/>
        </w:rPr>
        <w:t xml:space="preserve">iqtisadi </w:t>
      </w:r>
      <w:r w:rsidR="002058A2">
        <w:rPr>
          <w:sz w:val="28"/>
          <w:szCs w:val="28"/>
          <w:lang w:val="az-Latn-AZ"/>
        </w:rPr>
        <w:t xml:space="preserve">artımın daimilik xüsusiyyəti qazanmasına </w:t>
      </w:r>
      <w:r w:rsidR="000F5FAD" w:rsidRPr="002166D5">
        <w:rPr>
          <w:sz w:val="28"/>
          <w:szCs w:val="28"/>
          <w:lang w:val="az-Latn-AZ"/>
        </w:rPr>
        <w:t>kömək</w:t>
      </w:r>
      <w:r w:rsidR="002058A2">
        <w:rPr>
          <w:sz w:val="28"/>
          <w:szCs w:val="28"/>
          <w:lang w:val="az-Latn-AZ"/>
        </w:rPr>
        <w:t>lik göstərir</w:t>
      </w:r>
      <w:r w:rsidR="00EC3136">
        <w:rPr>
          <w:sz w:val="28"/>
          <w:szCs w:val="28"/>
          <w:lang w:val="az-Latn-AZ"/>
        </w:rPr>
        <w:t xml:space="preserve">. </w:t>
      </w:r>
      <w:r w:rsidR="002058A2">
        <w:rPr>
          <w:sz w:val="28"/>
          <w:szCs w:val="28"/>
          <w:lang w:val="az-Latn-AZ"/>
        </w:rPr>
        <w:t>Belə olan halda</w:t>
      </w:r>
      <w:r w:rsidR="000F5FAD" w:rsidRPr="002166D5">
        <w:rPr>
          <w:sz w:val="28"/>
          <w:szCs w:val="28"/>
          <w:lang w:val="az-Latn-AZ"/>
        </w:rPr>
        <w:t xml:space="preserve"> dövlət borcu vergi</w:t>
      </w:r>
      <w:r w:rsidR="002058A2">
        <w:rPr>
          <w:sz w:val="28"/>
          <w:szCs w:val="28"/>
          <w:lang w:val="az-Latn-AZ"/>
        </w:rPr>
        <w:t>lər</w:t>
      </w:r>
      <w:r w:rsidR="000F5FAD" w:rsidRPr="002166D5">
        <w:rPr>
          <w:sz w:val="28"/>
          <w:szCs w:val="28"/>
          <w:lang w:val="az-Latn-AZ"/>
        </w:rPr>
        <w:t>dən</w:t>
      </w:r>
      <w:r w:rsidR="002058A2">
        <w:rPr>
          <w:sz w:val="28"/>
          <w:szCs w:val="28"/>
          <w:lang w:val="az-Latn-AZ"/>
        </w:rPr>
        <w:t xml:space="preserve"> büdcəyə</w:t>
      </w:r>
      <w:r w:rsidR="000F5FAD" w:rsidRPr="002166D5">
        <w:rPr>
          <w:sz w:val="28"/>
          <w:szCs w:val="28"/>
          <w:lang w:val="az-Latn-AZ"/>
        </w:rPr>
        <w:t xml:space="preserve"> daxil olan gəlirləri</w:t>
      </w:r>
      <w:r w:rsidR="002058A2">
        <w:rPr>
          <w:sz w:val="28"/>
          <w:szCs w:val="28"/>
          <w:lang w:val="az-Latn-AZ"/>
        </w:rPr>
        <w:t>n</w:t>
      </w:r>
      <w:r w:rsidR="000F5FAD" w:rsidRPr="002166D5">
        <w:rPr>
          <w:sz w:val="28"/>
          <w:szCs w:val="28"/>
          <w:lang w:val="az-Latn-AZ"/>
        </w:rPr>
        <w:t xml:space="preserve"> (vergi gəlirlərini) əvəz</w:t>
      </w:r>
      <w:r w:rsidR="002058A2">
        <w:rPr>
          <w:sz w:val="28"/>
          <w:szCs w:val="28"/>
          <w:lang w:val="az-Latn-AZ"/>
        </w:rPr>
        <w:t>ləyicisi kimi çıxış etməklə öz funksiyasını yerini yetirir</w:t>
      </w:r>
      <w:r w:rsidR="00EC3136">
        <w:rPr>
          <w:sz w:val="28"/>
          <w:szCs w:val="28"/>
          <w:lang w:val="az-Latn-AZ"/>
        </w:rPr>
        <w:t xml:space="preserve">. </w:t>
      </w:r>
      <w:r w:rsidR="002058A2">
        <w:rPr>
          <w:sz w:val="28"/>
          <w:szCs w:val="28"/>
          <w:lang w:val="az-Latn-AZ"/>
        </w:rPr>
        <w:t xml:space="preserve">Belə vəziyyətdə </w:t>
      </w:r>
      <w:r w:rsidR="000F5FAD" w:rsidRPr="002166D5">
        <w:rPr>
          <w:sz w:val="28"/>
          <w:szCs w:val="28"/>
          <w:lang w:val="az-Latn-AZ"/>
        </w:rPr>
        <w:t xml:space="preserve">isə iqtisadi </w:t>
      </w:r>
      <w:r w:rsidR="002058A2">
        <w:rPr>
          <w:sz w:val="28"/>
          <w:szCs w:val="28"/>
          <w:lang w:val="az-Latn-AZ"/>
        </w:rPr>
        <w:t>artım</w:t>
      </w:r>
      <w:r w:rsidR="000F5FAD" w:rsidRPr="002166D5">
        <w:rPr>
          <w:sz w:val="28"/>
          <w:szCs w:val="28"/>
          <w:lang w:val="az-Latn-AZ"/>
        </w:rPr>
        <w:t xml:space="preserve"> stimullaş</w:t>
      </w:r>
      <w:r w:rsidR="002058A2">
        <w:rPr>
          <w:sz w:val="28"/>
          <w:szCs w:val="28"/>
          <w:lang w:val="az-Latn-AZ"/>
        </w:rPr>
        <w:t xml:space="preserve">ır, </w:t>
      </w:r>
      <w:r w:rsidR="000F5FAD" w:rsidRPr="002166D5">
        <w:rPr>
          <w:sz w:val="28"/>
          <w:szCs w:val="28"/>
          <w:lang w:val="az-Latn-AZ"/>
        </w:rPr>
        <w:t>zəruri hallarda</w:t>
      </w:r>
      <w:r w:rsidR="002058A2">
        <w:rPr>
          <w:sz w:val="28"/>
          <w:szCs w:val="28"/>
          <w:lang w:val="az-Latn-AZ"/>
        </w:rPr>
        <w:t xml:space="preserve"> isə</w:t>
      </w:r>
      <w:r w:rsidR="000F5FAD" w:rsidRPr="002166D5">
        <w:rPr>
          <w:sz w:val="28"/>
          <w:szCs w:val="28"/>
          <w:lang w:val="az-Latn-AZ"/>
        </w:rPr>
        <w:t xml:space="preserve"> vergiləri</w:t>
      </w:r>
      <w:r w:rsidR="002058A2">
        <w:rPr>
          <w:sz w:val="28"/>
          <w:szCs w:val="28"/>
          <w:lang w:val="az-Latn-AZ"/>
        </w:rPr>
        <w:t>n azaldılmasını şərait yaranır</w:t>
      </w:r>
      <w:r w:rsidR="00EC3136">
        <w:rPr>
          <w:sz w:val="28"/>
          <w:szCs w:val="28"/>
          <w:lang w:val="az-Latn-AZ"/>
        </w:rPr>
        <w:t xml:space="preserve">. </w:t>
      </w:r>
      <w:r w:rsidR="000F5FAD" w:rsidRPr="002166D5">
        <w:rPr>
          <w:sz w:val="28"/>
          <w:szCs w:val="28"/>
          <w:lang w:val="az-Latn-AZ"/>
        </w:rPr>
        <w:t>Deməli</w:t>
      </w:r>
      <w:r w:rsidR="00EC3136">
        <w:rPr>
          <w:sz w:val="28"/>
          <w:szCs w:val="28"/>
          <w:lang w:val="az-Latn-AZ"/>
        </w:rPr>
        <w:t xml:space="preserve">, </w:t>
      </w:r>
      <w:r w:rsidR="000F5FAD" w:rsidRPr="002166D5">
        <w:rPr>
          <w:sz w:val="28"/>
          <w:szCs w:val="28"/>
          <w:lang w:val="az-Latn-AZ"/>
        </w:rPr>
        <w:t>dövlət borcu iqtisadi sistemin inkişaf</w:t>
      </w:r>
      <w:r w:rsidR="00526818" w:rsidRPr="002166D5">
        <w:rPr>
          <w:sz w:val="28"/>
          <w:szCs w:val="28"/>
          <w:lang w:val="az-Latn-AZ"/>
        </w:rPr>
        <w:t>ın</w:t>
      </w:r>
      <w:r w:rsidR="000F5FAD" w:rsidRPr="002166D5">
        <w:rPr>
          <w:sz w:val="28"/>
          <w:szCs w:val="28"/>
          <w:lang w:val="az-Latn-AZ"/>
        </w:rPr>
        <w:t>a</w:t>
      </w:r>
      <w:r w:rsidR="002058A2">
        <w:rPr>
          <w:sz w:val="28"/>
          <w:szCs w:val="28"/>
          <w:lang w:val="az-Latn-AZ"/>
        </w:rPr>
        <w:t xml:space="preserve"> yuxarıda qeyd olunduğu kimi,</w:t>
      </w:r>
      <w:r w:rsidR="000F5FAD" w:rsidRPr="002166D5">
        <w:rPr>
          <w:sz w:val="28"/>
          <w:szCs w:val="28"/>
          <w:lang w:val="az-Latn-AZ"/>
        </w:rPr>
        <w:t xml:space="preserve"> müsbət təsir göstərməlidir</w:t>
      </w:r>
      <w:r w:rsidR="00EC3136">
        <w:rPr>
          <w:sz w:val="28"/>
          <w:szCs w:val="28"/>
          <w:lang w:val="az-Latn-AZ"/>
        </w:rPr>
        <w:t xml:space="preserve">. </w:t>
      </w:r>
    </w:p>
    <w:p w:rsidR="000F5FAD" w:rsidRPr="002166D5" w:rsidRDefault="000F5FAD"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 xml:space="preserve">Keynsçilərdən fərqli </w:t>
      </w:r>
      <w:r w:rsidR="002058A2">
        <w:rPr>
          <w:sz w:val="28"/>
          <w:szCs w:val="28"/>
          <w:lang w:val="az-Latn-AZ"/>
        </w:rPr>
        <w:t>bir yol seçən</w:t>
      </w:r>
      <w:r w:rsidRPr="002166D5">
        <w:rPr>
          <w:sz w:val="28"/>
          <w:szCs w:val="28"/>
          <w:lang w:val="az-Latn-AZ"/>
        </w:rPr>
        <w:t xml:space="preserve"> monetarist məktəbin</w:t>
      </w:r>
      <w:r w:rsidR="002058A2">
        <w:rPr>
          <w:sz w:val="28"/>
          <w:szCs w:val="28"/>
          <w:lang w:val="az-Latn-AZ"/>
        </w:rPr>
        <w:t>in</w:t>
      </w:r>
      <w:r w:rsidRPr="002166D5">
        <w:rPr>
          <w:sz w:val="28"/>
          <w:szCs w:val="28"/>
          <w:lang w:val="az-Latn-AZ"/>
        </w:rPr>
        <w:t xml:space="preserve"> nümayəndələri </w:t>
      </w:r>
      <w:r w:rsidR="002058A2">
        <w:rPr>
          <w:sz w:val="28"/>
          <w:szCs w:val="28"/>
          <w:lang w:val="az-Latn-AZ"/>
        </w:rPr>
        <w:t xml:space="preserve">yaranmış </w:t>
      </w:r>
      <w:r w:rsidRPr="002166D5">
        <w:rPr>
          <w:sz w:val="28"/>
          <w:szCs w:val="28"/>
          <w:lang w:val="az-Latn-AZ"/>
        </w:rPr>
        <w:t>dövlət borcuna iqtisadi stabilləşməni</w:t>
      </w:r>
      <w:r w:rsidR="002058A2">
        <w:rPr>
          <w:sz w:val="28"/>
          <w:szCs w:val="28"/>
          <w:lang w:val="az-Latn-AZ"/>
        </w:rPr>
        <w:t xml:space="preserve"> və iqtisadi artımı</w:t>
      </w:r>
      <w:r w:rsidRPr="002166D5">
        <w:rPr>
          <w:sz w:val="28"/>
          <w:szCs w:val="28"/>
          <w:lang w:val="az-Latn-AZ"/>
        </w:rPr>
        <w:t xml:space="preserve"> təmin edən vasitə kimi yanaşmanın </w:t>
      </w:r>
      <w:r w:rsidR="002058A2">
        <w:rPr>
          <w:sz w:val="28"/>
          <w:szCs w:val="28"/>
          <w:lang w:val="az-Latn-AZ"/>
        </w:rPr>
        <w:t xml:space="preserve">tam </w:t>
      </w:r>
      <w:r w:rsidRPr="002166D5">
        <w:rPr>
          <w:sz w:val="28"/>
          <w:szCs w:val="28"/>
          <w:lang w:val="az-Latn-AZ"/>
        </w:rPr>
        <w:t>əleyhinə çıxmışlar</w:t>
      </w:r>
      <w:r w:rsidR="00EC3136">
        <w:rPr>
          <w:sz w:val="28"/>
          <w:szCs w:val="28"/>
          <w:lang w:val="az-Latn-AZ"/>
        </w:rPr>
        <w:t xml:space="preserve">. </w:t>
      </w:r>
      <w:r w:rsidR="002058A2">
        <w:rPr>
          <w:sz w:val="28"/>
          <w:szCs w:val="28"/>
          <w:lang w:val="az-Latn-AZ"/>
        </w:rPr>
        <w:t>Monetaristlərin</w:t>
      </w:r>
      <w:r w:rsidRPr="002166D5">
        <w:rPr>
          <w:sz w:val="28"/>
          <w:szCs w:val="28"/>
          <w:lang w:val="az-Latn-AZ"/>
        </w:rPr>
        <w:t xml:space="preserve"> fıkrincə</w:t>
      </w:r>
      <w:r w:rsidR="002058A2">
        <w:rPr>
          <w:sz w:val="28"/>
          <w:szCs w:val="28"/>
          <w:lang w:val="az-Latn-AZ"/>
        </w:rPr>
        <w:t>,</w:t>
      </w:r>
      <w:r w:rsidRPr="002166D5">
        <w:rPr>
          <w:sz w:val="28"/>
          <w:szCs w:val="28"/>
          <w:lang w:val="az-Latn-AZ"/>
        </w:rPr>
        <w:t xml:space="preserve"> dövlət borcunun </w:t>
      </w:r>
      <w:r w:rsidR="00B804BB">
        <w:rPr>
          <w:sz w:val="28"/>
          <w:szCs w:val="28"/>
          <w:lang w:val="az-Latn-AZ"/>
        </w:rPr>
        <w:t xml:space="preserve">dövlətin </w:t>
      </w:r>
      <w:r w:rsidRPr="002166D5">
        <w:rPr>
          <w:sz w:val="28"/>
          <w:szCs w:val="28"/>
          <w:lang w:val="az-Latn-AZ"/>
        </w:rPr>
        <w:t>iqtisadi siyasət</w:t>
      </w:r>
      <w:r w:rsidR="00B804BB">
        <w:rPr>
          <w:sz w:val="28"/>
          <w:szCs w:val="28"/>
          <w:lang w:val="az-Latn-AZ"/>
        </w:rPr>
        <w:t>in</w:t>
      </w:r>
      <w:r w:rsidRPr="002166D5">
        <w:rPr>
          <w:sz w:val="28"/>
          <w:szCs w:val="28"/>
          <w:lang w:val="az-Latn-AZ"/>
        </w:rPr>
        <w:t xml:space="preserve">də bir </w:t>
      </w:r>
      <w:r w:rsidR="00B804BB">
        <w:rPr>
          <w:sz w:val="28"/>
          <w:szCs w:val="28"/>
          <w:lang w:val="az-Latn-AZ"/>
        </w:rPr>
        <w:t>sabitləşdirici</w:t>
      </w:r>
      <w:r w:rsidRPr="002166D5">
        <w:rPr>
          <w:sz w:val="28"/>
          <w:szCs w:val="28"/>
          <w:lang w:val="az-Latn-AZ"/>
        </w:rPr>
        <w:t xml:space="preserve"> vasitə kimi tətbiqindən irəli gələn uzunmüddətli və ya qısamüddətli təsir</w:t>
      </w:r>
      <w:r w:rsidR="00B804BB">
        <w:rPr>
          <w:sz w:val="28"/>
          <w:szCs w:val="28"/>
          <w:lang w:val="az-Latn-AZ"/>
        </w:rPr>
        <w:t>dən söhbət gedə bilməz</w:t>
      </w:r>
      <w:r w:rsidR="00EC3136">
        <w:rPr>
          <w:sz w:val="28"/>
          <w:szCs w:val="28"/>
          <w:lang w:val="az-Latn-AZ"/>
        </w:rPr>
        <w:t xml:space="preserve">. </w:t>
      </w:r>
    </w:p>
    <w:p w:rsidR="00B421F4" w:rsidRPr="002166D5" w:rsidRDefault="005712DB" w:rsidP="000F5FAD">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R</w:t>
      </w:r>
      <w:r w:rsidR="009E7BBB" w:rsidRPr="002166D5">
        <w:rPr>
          <w:sz w:val="28"/>
          <w:szCs w:val="28"/>
          <w:lang w:val="az-Latn-AZ"/>
        </w:rPr>
        <w:t>espublikamızın müstəqillik qazanması</w:t>
      </w:r>
      <w:r w:rsidR="00EC3136">
        <w:rPr>
          <w:sz w:val="28"/>
          <w:szCs w:val="28"/>
          <w:lang w:val="az-Latn-AZ"/>
        </w:rPr>
        <w:t xml:space="preserve">, </w:t>
      </w:r>
      <w:r w:rsidR="009E7BBB" w:rsidRPr="002166D5">
        <w:rPr>
          <w:sz w:val="28"/>
          <w:szCs w:val="28"/>
          <w:lang w:val="az-Latn-AZ"/>
        </w:rPr>
        <w:t>eləcə də yeni iqtisadi</w:t>
      </w:r>
      <w:r w:rsidR="00526818" w:rsidRPr="002166D5">
        <w:rPr>
          <w:sz w:val="28"/>
          <w:szCs w:val="28"/>
          <w:lang w:val="az-Latn-AZ"/>
        </w:rPr>
        <w:t>-</w:t>
      </w:r>
      <w:r w:rsidR="009E7BBB" w:rsidRPr="002166D5">
        <w:rPr>
          <w:sz w:val="28"/>
          <w:szCs w:val="28"/>
          <w:lang w:val="az-Latn-AZ"/>
        </w:rPr>
        <w:t>maliyyə münasibətlərinin təşəkkül tapması maliyyə planlaşdırılmasının</w:t>
      </w:r>
      <w:r w:rsidR="00EC3136">
        <w:rPr>
          <w:sz w:val="28"/>
          <w:szCs w:val="28"/>
          <w:lang w:val="az-Latn-AZ"/>
        </w:rPr>
        <w:t xml:space="preserve">, </w:t>
      </w:r>
      <w:r w:rsidR="009E7BBB" w:rsidRPr="002166D5">
        <w:rPr>
          <w:sz w:val="28"/>
          <w:szCs w:val="28"/>
          <w:lang w:val="az-Latn-AZ"/>
        </w:rPr>
        <w:t>o cümlədən dövlət borcu planlaşdırılmasının mövcudluğunu zəruri etmişdir</w:t>
      </w:r>
      <w:r w:rsidR="00EC3136">
        <w:rPr>
          <w:sz w:val="28"/>
          <w:szCs w:val="28"/>
          <w:lang w:val="az-Latn-AZ"/>
        </w:rPr>
        <w:t xml:space="preserve">. </w:t>
      </w:r>
      <w:r w:rsidR="009E7BBB" w:rsidRPr="002166D5">
        <w:rPr>
          <w:sz w:val="28"/>
          <w:szCs w:val="28"/>
          <w:lang w:val="az-Latn-AZ"/>
        </w:rPr>
        <w:t>Artıq müstəqillikqazan</w:t>
      </w:r>
      <w:r w:rsidR="00526818" w:rsidRPr="002166D5">
        <w:rPr>
          <w:sz w:val="28"/>
          <w:szCs w:val="28"/>
          <w:lang w:val="az-Latn-AZ"/>
        </w:rPr>
        <w:t>dığı andan</w:t>
      </w:r>
      <w:r w:rsidR="00EE4510" w:rsidRPr="002166D5">
        <w:rPr>
          <w:sz w:val="28"/>
          <w:szCs w:val="28"/>
          <w:lang w:val="az-Latn-AZ"/>
        </w:rPr>
        <w:t>etibarən</w:t>
      </w:r>
      <w:r w:rsidR="00526818" w:rsidRPr="002166D5">
        <w:rPr>
          <w:sz w:val="28"/>
          <w:szCs w:val="28"/>
          <w:lang w:val="az-Latn-AZ"/>
        </w:rPr>
        <w:t>r</w:t>
      </w:r>
      <w:r w:rsidR="009E7BBB" w:rsidRPr="002166D5">
        <w:rPr>
          <w:sz w:val="28"/>
          <w:szCs w:val="28"/>
          <w:lang w:val="az-Latn-AZ"/>
        </w:rPr>
        <w:t>espublika</w:t>
      </w:r>
      <w:r w:rsidR="00526818" w:rsidRPr="002166D5">
        <w:rPr>
          <w:sz w:val="28"/>
          <w:szCs w:val="28"/>
          <w:lang w:val="az-Latn-AZ"/>
        </w:rPr>
        <w:t>mız</w:t>
      </w:r>
      <w:r w:rsidR="009E7BBB" w:rsidRPr="002166D5">
        <w:rPr>
          <w:sz w:val="28"/>
          <w:szCs w:val="28"/>
          <w:lang w:val="az-Latn-AZ"/>
        </w:rPr>
        <w:t>daçox</w:t>
      </w:r>
      <w:r w:rsidR="00EE4510" w:rsidRPr="002166D5">
        <w:rPr>
          <w:sz w:val="28"/>
          <w:szCs w:val="28"/>
          <w:lang w:val="az-Latn-AZ"/>
        </w:rPr>
        <w:t>formalı</w:t>
      </w:r>
      <w:r w:rsidR="009E7BBB" w:rsidRPr="002166D5">
        <w:rPr>
          <w:sz w:val="28"/>
          <w:szCs w:val="28"/>
          <w:lang w:val="az-Latn-AZ"/>
        </w:rPr>
        <w:t>maliyyəplanlarıkimi dövlət borcu planları da tərtib olunma</w:t>
      </w:r>
      <w:r w:rsidR="00EE4510" w:rsidRPr="002166D5">
        <w:rPr>
          <w:sz w:val="28"/>
          <w:szCs w:val="28"/>
          <w:lang w:val="az-Latn-AZ"/>
        </w:rPr>
        <w:t>ğa başlanılmışdır</w:t>
      </w:r>
      <w:r w:rsidR="00EC3136">
        <w:rPr>
          <w:sz w:val="28"/>
          <w:szCs w:val="28"/>
          <w:lang w:val="az-Latn-AZ"/>
        </w:rPr>
        <w:t xml:space="preserve">. </w:t>
      </w:r>
      <w:r w:rsidR="00EE4510" w:rsidRPr="002166D5">
        <w:rPr>
          <w:sz w:val="28"/>
          <w:szCs w:val="28"/>
          <w:lang w:val="az-Latn-AZ"/>
        </w:rPr>
        <w:t xml:space="preserve">Mətbuat səhifələrində </w:t>
      </w:r>
      <w:r w:rsidR="00B421F4" w:rsidRPr="002166D5">
        <w:rPr>
          <w:sz w:val="28"/>
          <w:szCs w:val="28"/>
          <w:lang w:val="az-Latn-AZ"/>
        </w:rPr>
        <w:t xml:space="preserve">Azərbaycanın dövlət borcunun vəziyyəti"təhlil" edilərkən bəzi "ekspertlər" bir </w:t>
      </w:r>
      <w:r w:rsidR="00526818" w:rsidRPr="002166D5">
        <w:rPr>
          <w:sz w:val="28"/>
          <w:szCs w:val="28"/>
          <w:lang w:val="az-Latn-AZ"/>
        </w:rPr>
        <w:t>qədər</w:t>
      </w:r>
      <w:r w:rsidR="00EE4510" w:rsidRPr="002166D5">
        <w:rPr>
          <w:sz w:val="28"/>
          <w:szCs w:val="28"/>
          <w:lang w:val="az-Latn-AZ"/>
        </w:rPr>
        <w:t xml:space="preserve"> d</w:t>
      </w:r>
      <w:r w:rsidR="00526818" w:rsidRPr="002166D5">
        <w:rPr>
          <w:sz w:val="28"/>
          <w:szCs w:val="28"/>
          <w:lang w:val="az-Latn-AZ"/>
        </w:rPr>
        <w:t>ə</w:t>
      </w:r>
      <w:r w:rsidR="00B421F4" w:rsidRPr="002166D5">
        <w:rPr>
          <w:sz w:val="28"/>
          <w:szCs w:val="28"/>
          <w:lang w:val="az-Latn-AZ"/>
        </w:rPr>
        <w:t xml:space="preserve"> qabağa gedərək</w:t>
      </w:r>
      <w:r w:rsidR="00EC3136">
        <w:rPr>
          <w:sz w:val="28"/>
          <w:szCs w:val="28"/>
          <w:lang w:val="az-Latn-AZ"/>
        </w:rPr>
        <w:t xml:space="preserve">, </w:t>
      </w:r>
      <w:r w:rsidR="00EE4510" w:rsidRPr="002166D5">
        <w:rPr>
          <w:sz w:val="28"/>
          <w:szCs w:val="28"/>
          <w:lang w:val="az-Latn-AZ"/>
        </w:rPr>
        <w:t>Azərbaycan dövlət borcunun üzərinə</w:t>
      </w:r>
      <w:r w:rsidR="00B421F4" w:rsidRPr="002166D5">
        <w:rPr>
          <w:sz w:val="28"/>
          <w:szCs w:val="28"/>
          <w:lang w:val="az-Latn-AZ"/>
        </w:rPr>
        <w:t xml:space="preserve"> Dövlət Neft Şirkətinin borclarını da gələrək ölkədə adam başına düşən </w:t>
      </w:r>
      <w:r w:rsidR="00EE4510" w:rsidRPr="002166D5">
        <w:rPr>
          <w:sz w:val="28"/>
          <w:szCs w:val="28"/>
          <w:lang w:val="az-Latn-AZ"/>
        </w:rPr>
        <w:t>borc</w:t>
      </w:r>
      <w:r w:rsidR="00B421F4" w:rsidRPr="002166D5">
        <w:rPr>
          <w:sz w:val="28"/>
          <w:szCs w:val="28"/>
          <w:lang w:val="az-Latn-AZ"/>
        </w:rPr>
        <w:t xml:space="preserve">a dair göstəricini iki </w:t>
      </w:r>
      <w:r w:rsidR="00B421F4" w:rsidRPr="002166D5">
        <w:rPr>
          <w:sz w:val="28"/>
          <w:szCs w:val="28"/>
          <w:lang w:val="az-Latn-AZ"/>
        </w:rPr>
        <w:lastRenderedPageBreak/>
        <w:t xml:space="preserve">dəfə </w:t>
      </w:r>
      <w:r w:rsidR="00EE4510" w:rsidRPr="002166D5">
        <w:rPr>
          <w:sz w:val="28"/>
          <w:szCs w:val="28"/>
          <w:lang w:val="az-Latn-AZ"/>
        </w:rPr>
        <w:t>böyüdülmüş</w:t>
      </w:r>
      <w:r w:rsidR="00B421F4" w:rsidRPr="002166D5">
        <w:rPr>
          <w:sz w:val="28"/>
          <w:szCs w:val="28"/>
          <w:lang w:val="az-Latn-AZ"/>
        </w:rPr>
        <w:t xml:space="preserve"> şəkildə cəmiyyətə </w:t>
      </w:r>
      <w:r w:rsidR="00EE4510" w:rsidRPr="002166D5">
        <w:rPr>
          <w:sz w:val="28"/>
          <w:szCs w:val="28"/>
          <w:lang w:val="az-Latn-AZ"/>
        </w:rPr>
        <w:t>göstərirlər</w:t>
      </w:r>
      <w:r w:rsidR="00EC3136">
        <w:rPr>
          <w:sz w:val="28"/>
          <w:szCs w:val="28"/>
          <w:lang w:val="az-Latn-AZ"/>
        </w:rPr>
        <w:t xml:space="preserve">. </w:t>
      </w:r>
      <w:r w:rsidR="00B421F4" w:rsidRPr="002166D5">
        <w:rPr>
          <w:sz w:val="28"/>
          <w:szCs w:val="28"/>
          <w:lang w:val="az-Latn-AZ"/>
        </w:rPr>
        <w:t>Bu</w:t>
      </w:r>
      <w:r w:rsidR="00EC3136">
        <w:rPr>
          <w:sz w:val="28"/>
          <w:szCs w:val="28"/>
          <w:lang w:val="az-Latn-AZ"/>
        </w:rPr>
        <w:t xml:space="preserve">, </w:t>
      </w:r>
      <w:r w:rsidR="00B421F4" w:rsidRPr="002166D5">
        <w:rPr>
          <w:sz w:val="28"/>
          <w:szCs w:val="28"/>
          <w:lang w:val="az-Latn-AZ"/>
        </w:rPr>
        <w:t xml:space="preserve">sadəcə </w:t>
      </w:r>
      <w:r w:rsidR="00EE4510" w:rsidRPr="002166D5">
        <w:rPr>
          <w:sz w:val="28"/>
          <w:szCs w:val="28"/>
          <w:lang w:val="az-Latn-AZ"/>
        </w:rPr>
        <w:t>qeyri</w:t>
      </w:r>
      <w:r w:rsidR="00526818" w:rsidRPr="002166D5">
        <w:rPr>
          <w:sz w:val="28"/>
          <w:szCs w:val="28"/>
          <w:lang w:val="az-Latn-AZ"/>
        </w:rPr>
        <w:t>-</w:t>
      </w:r>
      <w:r w:rsidR="00EE4510" w:rsidRPr="002166D5">
        <w:rPr>
          <w:sz w:val="28"/>
          <w:szCs w:val="28"/>
          <w:lang w:val="az-Latn-AZ"/>
        </w:rPr>
        <w:t>peşəkarlıqdır</w:t>
      </w:r>
      <w:r w:rsidR="00B421F4" w:rsidRPr="002166D5">
        <w:rPr>
          <w:sz w:val="28"/>
          <w:szCs w:val="28"/>
          <w:lang w:val="az-Latn-AZ"/>
        </w:rPr>
        <w:t>və bu adamlar</w:t>
      </w:r>
      <w:r w:rsidR="002F3239" w:rsidRPr="002166D5">
        <w:rPr>
          <w:sz w:val="28"/>
          <w:szCs w:val="28"/>
          <w:lang w:val="az-Latn-AZ"/>
        </w:rPr>
        <w:t xml:space="preserve"> </w:t>
      </w:r>
      <w:r w:rsidR="00EE4510" w:rsidRPr="002166D5">
        <w:rPr>
          <w:sz w:val="28"/>
          <w:szCs w:val="28"/>
          <w:lang w:val="az-Latn-AZ"/>
        </w:rPr>
        <w:t>qəbul etmək</w:t>
      </w:r>
      <w:r w:rsidR="002F3239" w:rsidRPr="002166D5">
        <w:rPr>
          <w:sz w:val="28"/>
          <w:szCs w:val="28"/>
          <w:lang w:val="az-Latn-AZ"/>
        </w:rPr>
        <w:t xml:space="preserve"> </w:t>
      </w:r>
      <w:r w:rsidR="00B421F4" w:rsidRPr="002166D5">
        <w:rPr>
          <w:sz w:val="28"/>
          <w:szCs w:val="28"/>
          <w:lang w:val="az-Latn-AZ"/>
        </w:rPr>
        <w:t>istəmirlər ki</w:t>
      </w:r>
      <w:r w:rsidR="00EC3136">
        <w:rPr>
          <w:sz w:val="28"/>
          <w:szCs w:val="28"/>
          <w:lang w:val="az-Latn-AZ"/>
        </w:rPr>
        <w:t xml:space="preserve">, </w:t>
      </w:r>
      <w:r w:rsidR="00EE4510" w:rsidRPr="002166D5">
        <w:rPr>
          <w:sz w:val="28"/>
          <w:szCs w:val="28"/>
          <w:lang w:val="az-Latn-AZ"/>
        </w:rPr>
        <w:t xml:space="preserve">bu </w:t>
      </w:r>
      <w:r w:rsidR="00B421F4" w:rsidRPr="002166D5">
        <w:rPr>
          <w:sz w:val="28"/>
          <w:szCs w:val="28"/>
          <w:lang w:val="az-Latn-AZ"/>
        </w:rPr>
        <w:t xml:space="preserve">borclar </w:t>
      </w:r>
      <w:r w:rsidR="003A019D" w:rsidRPr="002166D5">
        <w:rPr>
          <w:sz w:val="28"/>
          <w:szCs w:val="28"/>
          <w:lang w:val="az-Latn-AZ"/>
        </w:rPr>
        <w:t xml:space="preserve">Neft Şirkətinin </w:t>
      </w:r>
      <w:r w:rsidR="00B421F4" w:rsidRPr="002166D5">
        <w:rPr>
          <w:sz w:val="28"/>
          <w:szCs w:val="28"/>
          <w:lang w:val="az-Latn-AZ"/>
        </w:rPr>
        <w:t>mövcud aktivlərindən dəfələrlə azdır və</w:t>
      </w:r>
      <w:r w:rsidR="00D0580E" w:rsidRPr="002166D5">
        <w:rPr>
          <w:sz w:val="28"/>
          <w:szCs w:val="28"/>
          <w:lang w:val="az-Latn-AZ"/>
        </w:rPr>
        <w:t>bu borcları dövlət yox</w:t>
      </w:r>
      <w:r w:rsidR="00EC3136">
        <w:rPr>
          <w:sz w:val="28"/>
          <w:szCs w:val="28"/>
          <w:lang w:val="az-Latn-AZ"/>
        </w:rPr>
        <w:t xml:space="preserve">, </w:t>
      </w:r>
      <w:r w:rsidR="003A019D" w:rsidRPr="002166D5">
        <w:rPr>
          <w:sz w:val="28"/>
          <w:szCs w:val="28"/>
          <w:lang w:val="az-Latn-AZ"/>
        </w:rPr>
        <w:t>Neft Şirkəti özü qaytarır</w:t>
      </w:r>
      <w:r w:rsidR="00EC3136">
        <w:rPr>
          <w:sz w:val="28"/>
          <w:szCs w:val="28"/>
          <w:lang w:val="az-Latn-AZ"/>
        </w:rPr>
        <w:t xml:space="preserve">. </w:t>
      </w:r>
    </w:p>
    <w:p w:rsidR="00B421F4" w:rsidRPr="002166D5" w:rsidRDefault="003A019D" w:rsidP="00C346B0">
      <w:pPr>
        <w:shd w:val="clear" w:color="auto" w:fill="FFFFFF"/>
        <w:contextualSpacing/>
        <w:jc w:val="both"/>
        <w:rPr>
          <w:rFonts w:ascii="Times New Roman" w:hAnsi="Times New Roman"/>
          <w:sz w:val="28"/>
          <w:szCs w:val="28"/>
          <w:lang w:val="az-Latn-AZ"/>
        </w:rPr>
      </w:pPr>
      <w:r w:rsidRPr="002166D5">
        <w:rPr>
          <w:rFonts w:ascii="Times New Roman" w:hAnsi="Times New Roman"/>
          <w:sz w:val="28"/>
          <w:szCs w:val="28"/>
          <w:lang w:val="az-Latn-AZ"/>
        </w:rPr>
        <w:t>Azərbaycan Prezidenti də s</w:t>
      </w:r>
      <w:r w:rsidR="00B421F4" w:rsidRPr="002166D5">
        <w:rPr>
          <w:rFonts w:ascii="Times New Roman" w:hAnsi="Times New Roman"/>
          <w:sz w:val="28"/>
          <w:szCs w:val="28"/>
          <w:lang w:val="az-Latn-AZ"/>
        </w:rPr>
        <w:t>on zamanlarda keçirilən</w:t>
      </w:r>
      <w:r w:rsidR="001B7677">
        <w:rPr>
          <w:rFonts w:ascii="Times New Roman" w:hAnsi="Times New Roman"/>
          <w:sz w:val="28"/>
          <w:szCs w:val="28"/>
          <w:lang w:val="az-Latn-AZ"/>
        </w:rPr>
        <w:t xml:space="preserve"> </w:t>
      </w:r>
      <w:r w:rsidR="00B421F4" w:rsidRPr="002166D5">
        <w:rPr>
          <w:rFonts w:ascii="Times New Roman" w:hAnsi="Times New Roman"/>
          <w:sz w:val="28"/>
          <w:szCs w:val="28"/>
          <w:lang w:val="az-Latn-AZ"/>
        </w:rPr>
        <w:t xml:space="preserve">Nazirlər Kabinetinin toplantısında dövlətin borclanma </w:t>
      </w:r>
      <w:r w:rsidRPr="002166D5">
        <w:rPr>
          <w:rFonts w:ascii="Times New Roman" w:hAnsi="Times New Roman"/>
          <w:sz w:val="28"/>
          <w:szCs w:val="28"/>
          <w:lang w:val="az-Latn-AZ"/>
        </w:rPr>
        <w:t>miqyasındakı k</w:t>
      </w:r>
      <w:r w:rsidR="00B421F4" w:rsidRPr="002166D5">
        <w:rPr>
          <w:rFonts w:ascii="Times New Roman" w:hAnsi="Times New Roman"/>
          <w:sz w:val="28"/>
          <w:szCs w:val="28"/>
          <w:lang w:val="az-Latn-AZ"/>
        </w:rPr>
        <w:t>ursunu açıq şəkildə ifadə edib: "Xarici dövlət borcumuz minimum səviyyədə olmalıdır</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Hazırda təqribən 1011 faiz civarındadır</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Biz onu daha da aşağı salmalıyıq</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Biz borc götürə bilərik</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Ancaq bu</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bizə lazım deyil</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Sabah bu</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bizə problem yarada bilər"</w:t>
      </w:r>
      <w:r w:rsidR="00EC3136">
        <w:rPr>
          <w:rFonts w:ascii="Times New Roman" w:hAnsi="Times New Roman"/>
          <w:sz w:val="28"/>
          <w:szCs w:val="28"/>
          <w:lang w:val="az-Latn-AZ"/>
        </w:rPr>
        <w:t xml:space="preserve">. </w:t>
      </w:r>
    </w:p>
    <w:p w:rsidR="009E7BBB" w:rsidRPr="002166D5" w:rsidRDefault="00B62BDD" w:rsidP="00C346B0">
      <w:pPr>
        <w:pStyle w:val="a5"/>
        <w:widowControl/>
        <w:ind w:firstLine="851"/>
        <w:contextualSpacing/>
        <w:rPr>
          <w:rFonts w:ascii="Times New Roman" w:hAnsi="Times New Roman"/>
          <w:szCs w:val="28"/>
          <w:lang w:val="az-Latn-AZ"/>
        </w:rPr>
      </w:pPr>
      <w:r w:rsidRPr="002166D5">
        <w:rPr>
          <w:rFonts w:ascii="Times New Roman" w:hAnsi="Times New Roman"/>
          <w:szCs w:val="28"/>
          <w:lang w:val="az-Latn-AZ"/>
        </w:rPr>
        <w:t xml:space="preserve">Ölkəmizdə borcların idarə </w:t>
      </w:r>
      <w:r w:rsidR="001B7677">
        <w:rPr>
          <w:rFonts w:ascii="Times New Roman" w:hAnsi="Times New Roman"/>
          <w:szCs w:val="28"/>
          <w:lang w:val="az-Latn-AZ"/>
        </w:rPr>
        <w:t>edilməsi</w:t>
      </w:r>
      <w:r w:rsidR="002F3239" w:rsidRPr="002166D5">
        <w:rPr>
          <w:rFonts w:ascii="Times New Roman" w:hAnsi="Times New Roman"/>
          <w:szCs w:val="28"/>
          <w:lang w:val="az-Latn-AZ"/>
        </w:rPr>
        <w:t xml:space="preserve"> </w:t>
      </w:r>
      <w:r w:rsidR="00AA20B4" w:rsidRPr="002166D5">
        <w:rPr>
          <w:rFonts w:ascii="Times New Roman" w:hAnsi="Times New Roman"/>
          <w:szCs w:val="28"/>
          <w:lang w:val="az-Latn-AZ"/>
        </w:rPr>
        <w:t>“</w:t>
      </w:r>
      <w:r w:rsidRPr="002166D5">
        <w:rPr>
          <w:rFonts w:ascii="Times New Roman" w:hAnsi="Times New Roman"/>
          <w:szCs w:val="28"/>
          <w:lang w:val="az-Latn-AZ"/>
        </w:rPr>
        <w:t>Dövlət borcu haqqında qanunda</w:t>
      </w:r>
      <w:r w:rsidR="00AA20B4" w:rsidRPr="002166D5">
        <w:rPr>
          <w:rFonts w:ascii="Times New Roman" w:hAnsi="Times New Roman"/>
          <w:szCs w:val="28"/>
          <w:lang w:val="az-Latn-AZ"/>
        </w:rPr>
        <w:t>”</w:t>
      </w:r>
      <w:r w:rsidRPr="002166D5">
        <w:rPr>
          <w:rFonts w:ascii="Times New Roman" w:hAnsi="Times New Roman"/>
          <w:szCs w:val="28"/>
          <w:lang w:val="az-Latn-AZ"/>
        </w:rPr>
        <w:t xml:space="preserve"> öz əksini tapmışdır</w:t>
      </w:r>
      <w:r w:rsidR="00EC3136">
        <w:rPr>
          <w:rFonts w:ascii="Times New Roman" w:hAnsi="Times New Roman"/>
          <w:szCs w:val="28"/>
          <w:lang w:val="az-Latn-AZ"/>
        </w:rPr>
        <w:t xml:space="preserve">. </w:t>
      </w:r>
      <w:r w:rsidR="001B7677" w:rsidRPr="001B7677">
        <w:rPr>
          <w:rFonts w:ascii="Times New Roman" w:hAnsi="Times New Roman"/>
          <w:szCs w:val="28"/>
          <w:lang w:val="az-Latn-AZ"/>
        </w:rPr>
        <w:t>Müvafiq icra hakimiyyəti orqanı</w:t>
      </w:r>
      <w:r w:rsidR="001B7677">
        <w:rPr>
          <w:rFonts w:ascii="Times New Roman" w:hAnsi="Times New Roman"/>
          <w:szCs w:val="28"/>
          <w:lang w:val="az-Latn-AZ"/>
        </w:rPr>
        <w:t xml:space="preserve"> </w:t>
      </w:r>
      <w:r w:rsidRPr="002166D5">
        <w:rPr>
          <w:rFonts w:ascii="Times New Roman" w:hAnsi="Times New Roman"/>
          <w:szCs w:val="28"/>
          <w:lang w:val="az-Latn-AZ"/>
        </w:rPr>
        <w:t>tərəfindən Azərbaycan Respublikası</w:t>
      </w:r>
      <w:r w:rsidR="002F3239" w:rsidRPr="002166D5">
        <w:rPr>
          <w:rFonts w:ascii="Times New Roman" w:hAnsi="Times New Roman"/>
          <w:szCs w:val="28"/>
          <w:lang w:val="az-Latn-AZ"/>
        </w:rPr>
        <w:t xml:space="preserve"> </w:t>
      </w:r>
      <w:r w:rsidRPr="002166D5">
        <w:rPr>
          <w:rFonts w:ascii="Times New Roman" w:hAnsi="Times New Roman"/>
          <w:szCs w:val="28"/>
          <w:lang w:val="az-Latn-AZ"/>
        </w:rPr>
        <w:t>adından borc</w:t>
      </w:r>
      <w:r w:rsidR="002F3239" w:rsidRPr="002166D5">
        <w:rPr>
          <w:rFonts w:ascii="Times New Roman" w:hAnsi="Times New Roman"/>
          <w:szCs w:val="28"/>
          <w:lang w:val="az-Latn-AZ"/>
        </w:rPr>
        <w:t xml:space="preserve"> </w:t>
      </w:r>
      <w:r w:rsidRPr="002166D5">
        <w:rPr>
          <w:rFonts w:ascii="Times New Roman" w:hAnsi="Times New Roman"/>
          <w:szCs w:val="28"/>
          <w:lang w:val="az-Latn-AZ"/>
        </w:rPr>
        <w:t>alınması və zəmanət verilməsi qaydaları müəyyən edilir</w:t>
      </w:r>
      <w:r w:rsidR="00EC3136">
        <w:rPr>
          <w:rFonts w:ascii="Times New Roman" w:hAnsi="Times New Roman"/>
          <w:szCs w:val="28"/>
          <w:lang w:val="az-Latn-AZ"/>
        </w:rPr>
        <w:t xml:space="preserve">. </w:t>
      </w:r>
      <w:r w:rsidR="003A019D" w:rsidRPr="002166D5">
        <w:rPr>
          <w:rFonts w:ascii="Times New Roman" w:hAnsi="Times New Roman"/>
          <w:szCs w:val="28"/>
          <w:lang w:val="az-Latn-AZ"/>
        </w:rPr>
        <w:t xml:space="preserve">Dövlətin </w:t>
      </w:r>
      <w:r w:rsidR="003A019D" w:rsidRPr="002166D5">
        <w:rPr>
          <w:rFonts w:ascii="Times New Roman" w:hAnsi="Times New Roman"/>
          <w:bCs/>
          <w:szCs w:val="28"/>
          <w:lang w:val="az-Latn-AZ"/>
        </w:rPr>
        <w:t>daxili</w:t>
      </w:r>
      <w:r w:rsidR="003A019D" w:rsidRPr="002166D5">
        <w:rPr>
          <w:rFonts w:ascii="Times New Roman" w:hAnsi="Times New Roman"/>
          <w:szCs w:val="28"/>
          <w:lang w:val="az-Latn-AZ"/>
        </w:rPr>
        <w:t xml:space="preserve"> borclanmasının iqtisadi cəhətdən qiymətləndirilməsi k</w:t>
      </w:r>
      <w:r w:rsidR="009E7BBB" w:rsidRPr="002166D5">
        <w:rPr>
          <w:rFonts w:ascii="Times New Roman" w:hAnsi="Times New Roman"/>
          <w:szCs w:val="28"/>
          <w:lang w:val="az-Latn-AZ"/>
        </w:rPr>
        <w:t xml:space="preserve">eçid iqtisadiyyatı şəraitində mühüm əhəmiyyət </w:t>
      </w:r>
      <w:r w:rsidR="003A019D" w:rsidRPr="002166D5">
        <w:rPr>
          <w:rFonts w:ascii="Times New Roman" w:hAnsi="Times New Roman"/>
          <w:szCs w:val="28"/>
          <w:lang w:val="az-Latn-AZ"/>
        </w:rPr>
        <w:t>göstərir</w:t>
      </w:r>
      <w:r w:rsidR="00EC3136">
        <w:rPr>
          <w:rFonts w:ascii="Times New Roman" w:hAnsi="Times New Roman"/>
          <w:szCs w:val="28"/>
          <w:lang w:val="az-Latn-AZ"/>
        </w:rPr>
        <w:t xml:space="preserve">. </w:t>
      </w:r>
      <w:r w:rsidR="009E7BBB" w:rsidRPr="002166D5">
        <w:rPr>
          <w:rFonts w:ascii="Times New Roman" w:hAnsi="Times New Roman"/>
          <w:bCs/>
          <w:szCs w:val="28"/>
          <w:lang w:val="az-Latn-AZ"/>
        </w:rPr>
        <w:t>Daxili</w:t>
      </w:r>
      <w:r w:rsidR="009E7BBB" w:rsidRPr="002166D5">
        <w:rPr>
          <w:rFonts w:ascii="Times New Roman" w:hAnsi="Times New Roman"/>
          <w:szCs w:val="28"/>
          <w:lang w:val="az-Latn-AZ"/>
        </w:rPr>
        <w:t xml:space="preserve"> borcların xarici borclarla müqayisədə bir sıra üstünlükləri və çatışmazlıqları var</w:t>
      </w:r>
      <w:r w:rsidR="00EC3136">
        <w:rPr>
          <w:rFonts w:ascii="Times New Roman" w:hAnsi="Times New Roman"/>
          <w:szCs w:val="28"/>
          <w:lang w:val="az-Latn-AZ"/>
        </w:rPr>
        <w:t xml:space="preserve">. </w:t>
      </w:r>
      <w:r w:rsidR="009E7BBB" w:rsidRPr="002166D5">
        <w:rPr>
          <w:rFonts w:ascii="Times New Roman" w:hAnsi="Times New Roman"/>
          <w:bCs/>
          <w:szCs w:val="28"/>
          <w:lang w:val="az-Latn-AZ"/>
        </w:rPr>
        <w:t>Daxili</w:t>
      </w:r>
      <w:r w:rsidR="009E7BBB" w:rsidRPr="002166D5">
        <w:rPr>
          <w:rFonts w:ascii="Times New Roman" w:hAnsi="Times New Roman"/>
          <w:szCs w:val="28"/>
          <w:lang w:val="az-Latn-AZ"/>
        </w:rPr>
        <w:t xml:space="preserve"> borcların üstünlüyü ondan ibarətdir ki</w:t>
      </w:r>
      <w:r w:rsidR="00EC3136">
        <w:rPr>
          <w:rFonts w:ascii="Times New Roman" w:hAnsi="Times New Roman"/>
          <w:szCs w:val="28"/>
          <w:lang w:val="az-Latn-AZ"/>
        </w:rPr>
        <w:t xml:space="preserve">, </w:t>
      </w:r>
      <w:r w:rsidR="009E7BBB" w:rsidRPr="002166D5">
        <w:rPr>
          <w:rFonts w:ascii="Times New Roman" w:hAnsi="Times New Roman"/>
          <w:szCs w:val="28"/>
          <w:lang w:val="az-Latn-AZ"/>
        </w:rPr>
        <w:t>xarici</w:t>
      </w:r>
      <w:r w:rsidR="002F3239" w:rsidRPr="002166D5">
        <w:rPr>
          <w:rFonts w:ascii="Times New Roman" w:hAnsi="Times New Roman"/>
          <w:szCs w:val="28"/>
          <w:lang w:val="az-Latn-AZ"/>
        </w:rPr>
        <w:t xml:space="preserve"> </w:t>
      </w:r>
      <w:r w:rsidR="009E7BBB" w:rsidRPr="002166D5">
        <w:rPr>
          <w:rFonts w:ascii="Times New Roman" w:hAnsi="Times New Roman"/>
          <w:szCs w:val="28"/>
          <w:lang w:val="az-Latn-AZ"/>
        </w:rPr>
        <w:t>borclara</w:t>
      </w:r>
      <w:r w:rsidR="002F3239" w:rsidRPr="002166D5">
        <w:rPr>
          <w:rFonts w:ascii="Times New Roman" w:hAnsi="Times New Roman"/>
          <w:szCs w:val="28"/>
          <w:lang w:val="az-Latn-AZ"/>
        </w:rPr>
        <w:t xml:space="preserve"> </w:t>
      </w:r>
      <w:r w:rsidR="009E7BBB" w:rsidRPr="002166D5">
        <w:rPr>
          <w:rFonts w:ascii="Times New Roman" w:hAnsi="Times New Roman"/>
          <w:szCs w:val="28"/>
          <w:lang w:val="az-Latn-AZ"/>
        </w:rPr>
        <w:t>nisbətən onu almaq daha asan və daha tez başa gəlir</w:t>
      </w:r>
      <w:r w:rsidR="00EC3136">
        <w:rPr>
          <w:rFonts w:ascii="Times New Roman" w:hAnsi="Times New Roman"/>
          <w:szCs w:val="28"/>
          <w:lang w:val="az-Latn-AZ"/>
        </w:rPr>
        <w:t xml:space="preserve">. </w:t>
      </w:r>
      <w:r w:rsidR="009E7BBB" w:rsidRPr="002166D5">
        <w:rPr>
          <w:rFonts w:ascii="Times New Roman" w:hAnsi="Times New Roman"/>
          <w:szCs w:val="28"/>
          <w:lang w:val="az-Latn-AZ"/>
        </w:rPr>
        <w:t>Belə ki</w:t>
      </w:r>
      <w:r w:rsidR="00EC3136">
        <w:rPr>
          <w:rFonts w:ascii="Times New Roman" w:hAnsi="Times New Roman"/>
          <w:szCs w:val="28"/>
          <w:lang w:val="az-Latn-AZ"/>
        </w:rPr>
        <w:t xml:space="preserve">, </w:t>
      </w:r>
      <w:r w:rsidR="009E7BBB" w:rsidRPr="002166D5">
        <w:rPr>
          <w:rFonts w:ascii="Times New Roman" w:hAnsi="Times New Roman"/>
          <w:szCs w:val="28"/>
          <w:lang w:val="az-Latn-AZ"/>
        </w:rPr>
        <w:t xml:space="preserve">dövlət </w:t>
      </w:r>
      <w:r w:rsidR="001B7677">
        <w:rPr>
          <w:rFonts w:ascii="Times New Roman" w:hAnsi="Times New Roman"/>
          <w:szCs w:val="28"/>
          <w:lang w:val="az-Latn-AZ"/>
        </w:rPr>
        <w:t>müəyyən</w:t>
      </w:r>
      <w:r w:rsidR="009E7BBB" w:rsidRPr="002166D5">
        <w:rPr>
          <w:rFonts w:ascii="Times New Roman" w:hAnsi="Times New Roman"/>
          <w:szCs w:val="28"/>
          <w:lang w:val="az-Latn-AZ"/>
        </w:rPr>
        <w:t xml:space="preserve"> Beynəlxalq Maliyyə Qurumlarından (BMQ) və ya xarici dövlət</w:t>
      </w:r>
      <w:r w:rsidR="001B7677">
        <w:rPr>
          <w:rFonts w:ascii="Times New Roman" w:hAnsi="Times New Roman"/>
          <w:szCs w:val="28"/>
          <w:lang w:val="az-Latn-AZ"/>
        </w:rPr>
        <w:t>lər</w:t>
      </w:r>
      <w:r w:rsidR="009E7BBB" w:rsidRPr="002166D5">
        <w:rPr>
          <w:rFonts w:ascii="Times New Roman" w:hAnsi="Times New Roman"/>
          <w:szCs w:val="28"/>
          <w:lang w:val="az-Latn-AZ"/>
        </w:rPr>
        <w:t>dən</w:t>
      </w:r>
      <w:r w:rsidR="001B7677">
        <w:rPr>
          <w:rFonts w:ascii="Times New Roman" w:hAnsi="Times New Roman"/>
          <w:szCs w:val="28"/>
          <w:lang w:val="az-Latn-AZ"/>
        </w:rPr>
        <w:t>bəzi tələblərə cavab verən öhdəlikləri üstlənməklə borc ala bilir</w:t>
      </w:r>
      <w:r w:rsidR="00EC3136">
        <w:rPr>
          <w:rFonts w:ascii="Times New Roman" w:hAnsi="Times New Roman"/>
          <w:szCs w:val="28"/>
          <w:lang w:val="az-Latn-AZ"/>
        </w:rPr>
        <w:t xml:space="preserve">. </w:t>
      </w:r>
      <w:r w:rsidR="009E7BBB" w:rsidRPr="002166D5">
        <w:rPr>
          <w:rFonts w:ascii="Times New Roman" w:hAnsi="Times New Roman"/>
          <w:szCs w:val="28"/>
          <w:lang w:val="az-Latn-AZ"/>
        </w:rPr>
        <w:t xml:space="preserve">Yəni BMQ </w:t>
      </w:r>
      <w:r w:rsidR="001D6F3A">
        <w:rPr>
          <w:rFonts w:ascii="Times New Roman" w:hAnsi="Times New Roman"/>
          <w:szCs w:val="28"/>
          <w:lang w:val="az-Latn-AZ"/>
        </w:rPr>
        <w:t xml:space="preserve">borc istəyən </w:t>
      </w:r>
      <w:r w:rsidR="009E7BBB" w:rsidRPr="002166D5">
        <w:rPr>
          <w:rFonts w:ascii="Times New Roman" w:hAnsi="Times New Roman"/>
          <w:szCs w:val="28"/>
          <w:lang w:val="az-Latn-AZ"/>
        </w:rPr>
        <w:t xml:space="preserve">hər </w:t>
      </w:r>
      <w:r w:rsidR="001D6F3A">
        <w:rPr>
          <w:rFonts w:ascii="Times New Roman" w:hAnsi="Times New Roman"/>
          <w:szCs w:val="28"/>
          <w:lang w:val="az-Latn-AZ"/>
        </w:rPr>
        <w:t xml:space="preserve">bir </w:t>
      </w:r>
      <w:r w:rsidR="009E7BBB" w:rsidRPr="002166D5">
        <w:rPr>
          <w:rFonts w:ascii="Times New Roman" w:hAnsi="Times New Roman"/>
          <w:szCs w:val="28"/>
          <w:lang w:val="az-Latn-AZ"/>
        </w:rPr>
        <w:t>dövlətə borc vermir</w:t>
      </w:r>
      <w:r w:rsidR="001D6F3A">
        <w:rPr>
          <w:rFonts w:ascii="Times New Roman" w:hAnsi="Times New Roman"/>
          <w:szCs w:val="28"/>
          <w:lang w:val="az-Latn-AZ"/>
        </w:rPr>
        <w:t xml:space="preserve">, </w:t>
      </w:r>
      <w:r w:rsidR="009E7BBB" w:rsidRPr="002166D5">
        <w:rPr>
          <w:rFonts w:ascii="Times New Roman" w:hAnsi="Times New Roman"/>
          <w:szCs w:val="28"/>
          <w:lang w:val="az-Latn-AZ"/>
        </w:rPr>
        <w:t xml:space="preserve">borc verdikləri ölkələrin iqtisadi göstəriciləri ilə tanış olur və </w:t>
      </w:r>
      <w:r w:rsidR="001D6F3A">
        <w:rPr>
          <w:rFonts w:ascii="Times New Roman" w:hAnsi="Times New Roman"/>
          <w:szCs w:val="28"/>
          <w:lang w:val="az-Latn-AZ"/>
        </w:rPr>
        <w:t xml:space="preserve">həmin dövlətin borcu qaytarmaq üzrə tarixçəsini araşdırır və </w:t>
      </w:r>
      <w:r w:rsidR="009E7BBB" w:rsidRPr="002166D5">
        <w:rPr>
          <w:rFonts w:ascii="Times New Roman" w:hAnsi="Times New Roman"/>
          <w:szCs w:val="28"/>
          <w:lang w:val="az-Latn-AZ"/>
        </w:rPr>
        <w:t>onun borcu qaytara biləcək durumda olub</w:t>
      </w:r>
      <w:r w:rsidR="00526818" w:rsidRPr="002166D5">
        <w:rPr>
          <w:rFonts w:ascii="Times New Roman" w:hAnsi="Times New Roman"/>
          <w:szCs w:val="28"/>
          <w:lang w:val="az-Latn-AZ"/>
        </w:rPr>
        <w:t>-</w:t>
      </w:r>
      <w:r w:rsidR="009E7BBB" w:rsidRPr="002166D5">
        <w:rPr>
          <w:rFonts w:ascii="Times New Roman" w:hAnsi="Times New Roman"/>
          <w:szCs w:val="28"/>
          <w:lang w:val="az-Latn-AZ"/>
        </w:rPr>
        <w:t>olma</w:t>
      </w:r>
      <w:r w:rsidR="001D6F3A">
        <w:rPr>
          <w:rFonts w:ascii="Times New Roman" w:hAnsi="Times New Roman"/>
          <w:szCs w:val="28"/>
          <w:lang w:val="az-Latn-AZ"/>
        </w:rPr>
        <w:t>masını</w:t>
      </w:r>
      <w:r w:rsidR="009E7BBB" w:rsidRPr="002166D5">
        <w:rPr>
          <w:rFonts w:ascii="Times New Roman" w:hAnsi="Times New Roman"/>
          <w:szCs w:val="28"/>
          <w:lang w:val="az-Latn-AZ"/>
        </w:rPr>
        <w:t xml:space="preserve"> müəyyənləşdir</w:t>
      </w:r>
      <w:r w:rsidR="001D6F3A">
        <w:rPr>
          <w:rFonts w:ascii="Times New Roman" w:hAnsi="Times New Roman"/>
          <w:szCs w:val="28"/>
          <w:lang w:val="az-Latn-AZ"/>
        </w:rPr>
        <w:t>məklə öhdəliklərin həyata keçirilməsini təyin edirlər</w:t>
      </w:r>
      <w:r w:rsidR="00EC3136">
        <w:rPr>
          <w:rFonts w:ascii="Times New Roman" w:hAnsi="Times New Roman"/>
          <w:szCs w:val="28"/>
          <w:lang w:val="az-Latn-AZ"/>
        </w:rPr>
        <w:t xml:space="preserve">. </w:t>
      </w:r>
      <w:r w:rsidR="001D6F3A">
        <w:rPr>
          <w:rFonts w:ascii="Times New Roman" w:hAnsi="Times New Roman"/>
          <w:szCs w:val="28"/>
          <w:lang w:val="az-Latn-AZ"/>
        </w:rPr>
        <w:t>Ancaq d</w:t>
      </w:r>
      <w:r w:rsidR="009E7BBB" w:rsidRPr="002166D5">
        <w:rPr>
          <w:rFonts w:ascii="Times New Roman" w:hAnsi="Times New Roman"/>
          <w:bCs/>
          <w:szCs w:val="28"/>
          <w:lang w:val="az-Latn-AZ"/>
        </w:rPr>
        <w:t>axili</w:t>
      </w:r>
      <w:r w:rsidR="001D6F3A">
        <w:rPr>
          <w:rFonts w:ascii="Times New Roman" w:hAnsi="Times New Roman"/>
          <w:szCs w:val="28"/>
          <w:lang w:val="az-Latn-AZ"/>
        </w:rPr>
        <w:t xml:space="preserve"> borcların alınmasında </w:t>
      </w:r>
      <w:r w:rsidR="009E7BBB" w:rsidRPr="002166D5">
        <w:rPr>
          <w:rFonts w:ascii="Times New Roman" w:hAnsi="Times New Roman"/>
          <w:szCs w:val="28"/>
          <w:lang w:val="az-Latn-AZ"/>
        </w:rPr>
        <w:t xml:space="preserve">belə çətinliklər </w:t>
      </w:r>
      <w:r w:rsidR="001D6F3A">
        <w:rPr>
          <w:rFonts w:ascii="Times New Roman" w:hAnsi="Times New Roman"/>
          <w:szCs w:val="28"/>
          <w:lang w:val="az-Latn-AZ"/>
        </w:rPr>
        <w:t>mövcud deyil</w:t>
      </w:r>
      <w:r w:rsidR="00EC3136">
        <w:rPr>
          <w:rFonts w:ascii="Times New Roman" w:hAnsi="Times New Roman"/>
          <w:szCs w:val="28"/>
          <w:lang w:val="az-Latn-AZ"/>
        </w:rPr>
        <w:t xml:space="preserve">. </w:t>
      </w:r>
      <w:r w:rsidR="009E7BBB" w:rsidRPr="002166D5">
        <w:rPr>
          <w:rFonts w:ascii="Times New Roman" w:hAnsi="Times New Roman"/>
          <w:szCs w:val="28"/>
          <w:lang w:val="az-Latn-AZ"/>
        </w:rPr>
        <w:t>Çünki ölkənin rezidenti</w:t>
      </w:r>
      <w:r w:rsidR="001D6F3A">
        <w:rPr>
          <w:rFonts w:ascii="Times New Roman" w:hAnsi="Times New Roman"/>
          <w:szCs w:val="28"/>
          <w:lang w:val="az-Latn-AZ"/>
        </w:rPr>
        <w:t>nin</w:t>
      </w:r>
      <w:r w:rsidR="009E7BBB" w:rsidRPr="002166D5">
        <w:rPr>
          <w:rFonts w:ascii="Times New Roman" w:hAnsi="Times New Roman"/>
          <w:szCs w:val="28"/>
          <w:lang w:val="az-Latn-AZ"/>
        </w:rPr>
        <w:t xml:space="preserve"> verdiyi borcun ən böyük qarantı elə həmin dövlətdir</w:t>
      </w:r>
      <w:r w:rsidR="00EC3136">
        <w:rPr>
          <w:rFonts w:ascii="Times New Roman" w:hAnsi="Times New Roman"/>
          <w:szCs w:val="28"/>
          <w:lang w:val="az-Latn-AZ"/>
        </w:rPr>
        <w:t xml:space="preserve">. </w:t>
      </w:r>
      <w:r w:rsidR="009E7BBB" w:rsidRPr="002166D5">
        <w:rPr>
          <w:rFonts w:ascii="Times New Roman" w:hAnsi="Times New Roman"/>
          <w:szCs w:val="28"/>
          <w:lang w:val="az-Latn-AZ"/>
        </w:rPr>
        <w:t xml:space="preserve">Ona görə də </w:t>
      </w:r>
      <w:r w:rsidR="009E7BBB" w:rsidRPr="002166D5">
        <w:rPr>
          <w:rFonts w:ascii="Times New Roman" w:hAnsi="Times New Roman"/>
          <w:bCs/>
          <w:szCs w:val="28"/>
          <w:lang w:val="az-Latn-AZ"/>
        </w:rPr>
        <w:t>daxili</w:t>
      </w:r>
      <w:r w:rsidR="009E7BBB" w:rsidRPr="002166D5">
        <w:rPr>
          <w:rFonts w:ascii="Times New Roman" w:hAnsi="Times New Roman"/>
          <w:szCs w:val="28"/>
          <w:lang w:val="az-Latn-AZ"/>
        </w:rPr>
        <w:t xml:space="preserve"> bazarlarda dövlətin borc alətləri üçün daima müştəri tapmaq olar</w:t>
      </w:r>
      <w:r w:rsidR="00EC3136">
        <w:rPr>
          <w:rFonts w:ascii="Times New Roman" w:hAnsi="Times New Roman"/>
          <w:szCs w:val="28"/>
          <w:lang w:val="az-Latn-AZ"/>
        </w:rPr>
        <w:t xml:space="preserve">. </w:t>
      </w:r>
    </w:p>
    <w:p w:rsidR="009E7BBB" w:rsidRPr="002166D5" w:rsidRDefault="001D6F3A" w:rsidP="00C346B0">
      <w:pPr>
        <w:pStyle w:val="a3"/>
        <w:spacing w:before="0" w:beforeAutospacing="0" w:after="0" w:afterAutospacing="0" w:line="360" w:lineRule="auto"/>
        <w:contextualSpacing/>
        <w:jc w:val="both"/>
        <w:rPr>
          <w:sz w:val="28"/>
          <w:szCs w:val="28"/>
          <w:lang w:val="az-Latn-AZ"/>
        </w:rPr>
      </w:pPr>
      <w:r>
        <w:rPr>
          <w:sz w:val="28"/>
          <w:szCs w:val="28"/>
          <w:lang w:val="az-Latn-AZ"/>
        </w:rPr>
        <w:t>Bildiyimiz kimi</w:t>
      </w:r>
      <w:r w:rsidR="00EC3136">
        <w:rPr>
          <w:sz w:val="28"/>
          <w:szCs w:val="28"/>
          <w:lang w:val="az-Latn-AZ"/>
        </w:rPr>
        <w:t xml:space="preserve">, </w:t>
      </w:r>
      <w:r w:rsidR="007169FC">
        <w:rPr>
          <w:sz w:val="28"/>
          <w:szCs w:val="28"/>
          <w:lang w:val="az-Latn-AZ"/>
        </w:rPr>
        <w:t>əgər ölkə iqtisadiyyatı sabit inkişaf yolundadırsa, daxili barcların götürülməsi dövlət üçün daha düzgün addım kimi qəbul olunur</w:t>
      </w:r>
      <w:r w:rsidR="00EC3136">
        <w:rPr>
          <w:sz w:val="28"/>
          <w:szCs w:val="28"/>
          <w:lang w:val="az-Latn-AZ"/>
        </w:rPr>
        <w:t xml:space="preserve">. </w:t>
      </w:r>
      <w:r w:rsidR="009E7BBB" w:rsidRPr="002166D5">
        <w:rPr>
          <w:bCs/>
          <w:sz w:val="28"/>
          <w:szCs w:val="28"/>
          <w:lang w:val="az-Latn-AZ"/>
        </w:rPr>
        <w:t>Daxili</w:t>
      </w:r>
      <w:r w:rsidR="009E7BBB" w:rsidRPr="002166D5">
        <w:rPr>
          <w:sz w:val="28"/>
          <w:szCs w:val="28"/>
          <w:lang w:val="az-Latn-AZ"/>
        </w:rPr>
        <w:t xml:space="preserve"> dövlət borcu</w:t>
      </w:r>
      <w:r w:rsidR="00AD7FFB">
        <w:rPr>
          <w:sz w:val="28"/>
          <w:szCs w:val="28"/>
          <w:lang w:val="az-Latn-AZ"/>
        </w:rPr>
        <w:t>, məlum olduğu kimi,</w:t>
      </w:r>
      <w:r w:rsidR="009E7BBB" w:rsidRPr="002166D5">
        <w:rPr>
          <w:sz w:val="28"/>
          <w:szCs w:val="28"/>
          <w:lang w:val="az-Latn-AZ"/>
        </w:rPr>
        <w:t xml:space="preserve"> </w:t>
      </w:r>
      <w:r w:rsidR="00AD7FFB">
        <w:rPr>
          <w:sz w:val="28"/>
          <w:szCs w:val="28"/>
          <w:lang w:val="az-Latn-AZ"/>
        </w:rPr>
        <w:t xml:space="preserve">hər bir </w:t>
      </w:r>
      <w:r w:rsidR="009E7BBB" w:rsidRPr="002166D5">
        <w:rPr>
          <w:sz w:val="28"/>
          <w:szCs w:val="28"/>
          <w:lang w:val="az-Latn-AZ"/>
        </w:rPr>
        <w:t xml:space="preserve">dövlətin </w:t>
      </w:r>
      <w:r w:rsidR="00AD7FFB">
        <w:rPr>
          <w:sz w:val="28"/>
          <w:szCs w:val="28"/>
          <w:lang w:val="az-Latn-AZ"/>
        </w:rPr>
        <w:t xml:space="preserve">öz </w:t>
      </w:r>
      <w:r w:rsidR="009E7BBB" w:rsidRPr="002166D5">
        <w:rPr>
          <w:sz w:val="28"/>
          <w:szCs w:val="28"/>
          <w:lang w:val="az-Latn-AZ"/>
        </w:rPr>
        <w:t>rezidentlər</w:t>
      </w:r>
      <w:r w:rsidR="00AD7FFB">
        <w:rPr>
          <w:sz w:val="28"/>
          <w:szCs w:val="28"/>
          <w:lang w:val="az-Latn-AZ"/>
        </w:rPr>
        <w:t>i</w:t>
      </w:r>
      <w:r w:rsidR="009E7BBB" w:rsidRPr="002166D5">
        <w:rPr>
          <w:sz w:val="28"/>
          <w:szCs w:val="28"/>
          <w:lang w:val="az-Latn-AZ"/>
        </w:rPr>
        <w:t xml:space="preserve"> qarşısında yaranmış</w:t>
      </w:r>
      <w:r w:rsidR="00AD7FFB">
        <w:rPr>
          <w:sz w:val="28"/>
          <w:szCs w:val="28"/>
          <w:lang w:val="az-Latn-AZ"/>
        </w:rPr>
        <w:t xml:space="preserve"> olan</w:t>
      </w:r>
      <w:r w:rsidR="009E7BBB" w:rsidRPr="002166D5">
        <w:rPr>
          <w:sz w:val="28"/>
          <w:szCs w:val="28"/>
          <w:lang w:val="az-Latn-AZ"/>
        </w:rPr>
        <w:t xml:space="preserve"> borc öhdəliklərinin</w:t>
      </w:r>
      <w:r w:rsidR="00AD7FFB">
        <w:rPr>
          <w:sz w:val="28"/>
          <w:szCs w:val="28"/>
          <w:lang w:val="az-Latn-AZ"/>
        </w:rPr>
        <w:t xml:space="preserve"> ümumi</w:t>
      </w:r>
      <w:r w:rsidR="009E7BBB" w:rsidRPr="002166D5">
        <w:rPr>
          <w:sz w:val="28"/>
          <w:szCs w:val="28"/>
          <w:lang w:val="az-Latn-AZ"/>
        </w:rPr>
        <w:t xml:space="preserve"> məcmusunu ifadə </w:t>
      </w:r>
      <w:r w:rsidR="00AD7FFB">
        <w:rPr>
          <w:sz w:val="28"/>
          <w:szCs w:val="28"/>
          <w:lang w:val="az-Latn-AZ"/>
        </w:rPr>
        <w:t>etməkdədir</w:t>
      </w:r>
      <w:r w:rsidR="00EC3136">
        <w:rPr>
          <w:sz w:val="28"/>
          <w:szCs w:val="28"/>
          <w:lang w:val="az-Latn-AZ"/>
        </w:rPr>
        <w:t xml:space="preserve">. </w:t>
      </w:r>
      <w:r w:rsidR="00AD7FFB">
        <w:rPr>
          <w:sz w:val="28"/>
          <w:szCs w:val="28"/>
          <w:lang w:val="az-Latn-AZ"/>
        </w:rPr>
        <w:t>D</w:t>
      </w:r>
      <w:r w:rsidR="00AD7FFB" w:rsidRPr="002166D5">
        <w:rPr>
          <w:sz w:val="28"/>
          <w:szCs w:val="28"/>
          <w:lang w:val="az-Latn-AZ"/>
        </w:rPr>
        <w:t>övlət borc</w:t>
      </w:r>
      <w:r w:rsidR="00AD7FFB">
        <w:rPr>
          <w:sz w:val="28"/>
          <w:szCs w:val="28"/>
          <w:lang w:val="az-Latn-AZ"/>
        </w:rPr>
        <w:t>unun</w:t>
      </w:r>
      <w:r w:rsidR="00AD7FFB" w:rsidRPr="002166D5">
        <w:rPr>
          <w:sz w:val="28"/>
          <w:szCs w:val="28"/>
          <w:lang w:val="az-Latn-AZ"/>
        </w:rPr>
        <w:t xml:space="preserve"> ən mühüm hissə</w:t>
      </w:r>
      <w:r w:rsidR="00AD7FFB">
        <w:rPr>
          <w:sz w:val="28"/>
          <w:szCs w:val="28"/>
          <w:lang w:val="az-Latn-AZ"/>
        </w:rPr>
        <w:t>lərindən biri də</w:t>
      </w:r>
      <w:r w:rsidR="00AD7FFB" w:rsidRPr="002166D5">
        <w:rPr>
          <w:sz w:val="28"/>
          <w:szCs w:val="28"/>
          <w:lang w:val="az-Latn-AZ"/>
        </w:rPr>
        <w:t xml:space="preserve"> </w:t>
      </w:r>
      <w:r w:rsidR="00AD7FFB">
        <w:rPr>
          <w:sz w:val="28"/>
          <w:szCs w:val="28"/>
          <w:lang w:val="az-Latn-AZ"/>
        </w:rPr>
        <w:t>d</w:t>
      </w:r>
      <w:r w:rsidR="009E7BBB" w:rsidRPr="002166D5">
        <w:rPr>
          <w:bCs/>
          <w:sz w:val="28"/>
          <w:szCs w:val="28"/>
          <w:lang w:val="az-Latn-AZ"/>
        </w:rPr>
        <w:t>axili</w:t>
      </w:r>
      <w:r w:rsidR="009E7BBB" w:rsidRPr="002166D5">
        <w:rPr>
          <w:sz w:val="28"/>
          <w:szCs w:val="28"/>
          <w:lang w:val="az-Latn-AZ"/>
        </w:rPr>
        <w:t xml:space="preserve"> borclar</w:t>
      </w:r>
      <w:r w:rsidR="00AD7FFB">
        <w:rPr>
          <w:sz w:val="28"/>
          <w:szCs w:val="28"/>
          <w:lang w:val="az-Latn-AZ"/>
        </w:rPr>
        <w:t>dır</w:t>
      </w:r>
      <w:r w:rsidR="00EC3136">
        <w:rPr>
          <w:sz w:val="28"/>
          <w:szCs w:val="28"/>
          <w:lang w:val="az-Latn-AZ"/>
        </w:rPr>
        <w:t xml:space="preserve">. </w:t>
      </w:r>
      <w:r w:rsidR="009E7BBB" w:rsidRPr="002166D5">
        <w:rPr>
          <w:sz w:val="28"/>
          <w:szCs w:val="28"/>
          <w:lang w:val="az-Latn-AZ"/>
        </w:rPr>
        <w:t>Belə ki</w:t>
      </w:r>
      <w:r w:rsidR="00EC3136">
        <w:rPr>
          <w:sz w:val="28"/>
          <w:szCs w:val="28"/>
          <w:lang w:val="az-Latn-AZ"/>
        </w:rPr>
        <w:t xml:space="preserve">, </w:t>
      </w:r>
      <w:r w:rsidR="009E7BBB" w:rsidRPr="002166D5">
        <w:rPr>
          <w:sz w:val="28"/>
          <w:szCs w:val="28"/>
          <w:lang w:val="az-Latn-AZ"/>
        </w:rPr>
        <w:t>dövlət qısamüddətli vəsaitlərə</w:t>
      </w:r>
      <w:r w:rsidR="00AD7FFB">
        <w:rPr>
          <w:sz w:val="28"/>
          <w:szCs w:val="28"/>
          <w:lang w:val="az-Latn-AZ"/>
        </w:rPr>
        <w:t xml:space="preserve"> olan</w:t>
      </w:r>
      <w:r w:rsidR="009E7BBB" w:rsidRPr="002166D5">
        <w:rPr>
          <w:sz w:val="28"/>
          <w:szCs w:val="28"/>
          <w:lang w:val="az-Latn-AZ"/>
        </w:rPr>
        <w:t xml:space="preserve"> ehtiyacını</w:t>
      </w:r>
      <w:r w:rsidR="00AD7FFB">
        <w:rPr>
          <w:sz w:val="28"/>
          <w:szCs w:val="28"/>
          <w:lang w:val="az-Latn-AZ"/>
        </w:rPr>
        <w:t>,</w:t>
      </w:r>
      <w:r w:rsidR="009E7BBB" w:rsidRPr="002166D5">
        <w:rPr>
          <w:sz w:val="28"/>
          <w:szCs w:val="28"/>
          <w:lang w:val="az-Latn-AZ"/>
        </w:rPr>
        <w:t xml:space="preserve"> demək olar ki</w:t>
      </w:r>
      <w:r w:rsidR="00EC3136">
        <w:rPr>
          <w:sz w:val="28"/>
          <w:szCs w:val="28"/>
          <w:lang w:val="az-Latn-AZ"/>
        </w:rPr>
        <w:t xml:space="preserve">, </w:t>
      </w:r>
      <w:r w:rsidR="00AD7FFB">
        <w:rPr>
          <w:sz w:val="28"/>
          <w:szCs w:val="28"/>
          <w:lang w:val="az-Latn-AZ"/>
        </w:rPr>
        <w:t>əksər vaxtlar</w:t>
      </w:r>
      <w:r w:rsidR="009E7BBB" w:rsidRPr="002166D5">
        <w:rPr>
          <w:sz w:val="28"/>
          <w:szCs w:val="28"/>
          <w:lang w:val="az-Latn-AZ"/>
        </w:rPr>
        <w:t xml:space="preserve"> </w:t>
      </w:r>
      <w:r w:rsidR="009E7BBB" w:rsidRPr="002166D5">
        <w:rPr>
          <w:bCs/>
          <w:sz w:val="28"/>
          <w:szCs w:val="28"/>
          <w:lang w:val="az-Latn-AZ"/>
        </w:rPr>
        <w:t>daxili</w:t>
      </w:r>
      <w:r w:rsidR="009E7BBB" w:rsidRPr="002166D5">
        <w:rPr>
          <w:sz w:val="28"/>
          <w:szCs w:val="28"/>
          <w:lang w:val="az-Latn-AZ"/>
        </w:rPr>
        <w:t xml:space="preserve"> </w:t>
      </w:r>
      <w:r w:rsidR="009E7BBB" w:rsidRPr="002166D5">
        <w:rPr>
          <w:sz w:val="28"/>
          <w:szCs w:val="28"/>
          <w:lang w:val="az-Latn-AZ"/>
        </w:rPr>
        <w:lastRenderedPageBreak/>
        <w:t>borclar</w:t>
      </w:r>
      <w:r w:rsidR="00AD7FFB">
        <w:rPr>
          <w:sz w:val="28"/>
          <w:szCs w:val="28"/>
          <w:lang w:val="az-Latn-AZ"/>
        </w:rPr>
        <w:t>ın yaradılması</w:t>
      </w:r>
      <w:r w:rsidR="009E7BBB" w:rsidRPr="002166D5">
        <w:rPr>
          <w:sz w:val="28"/>
          <w:szCs w:val="28"/>
          <w:lang w:val="az-Latn-AZ"/>
        </w:rPr>
        <w:t xml:space="preserve"> </w:t>
      </w:r>
      <w:r w:rsidR="00AD7FFB">
        <w:rPr>
          <w:sz w:val="28"/>
          <w:szCs w:val="28"/>
          <w:lang w:val="az-Latn-AZ"/>
        </w:rPr>
        <w:t>yolu ilə</w:t>
      </w:r>
      <w:r w:rsidR="009E7BBB" w:rsidRPr="002166D5">
        <w:rPr>
          <w:sz w:val="28"/>
          <w:szCs w:val="28"/>
          <w:lang w:val="az-Latn-AZ"/>
        </w:rPr>
        <w:t xml:space="preserve"> ödəyir</w:t>
      </w:r>
      <w:r w:rsidR="00EC3136">
        <w:rPr>
          <w:sz w:val="28"/>
          <w:szCs w:val="28"/>
          <w:lang w:val="az-Latn-AZ"/>
        </w:rPr>
        <w:t xml:space="preserve">. </w:t>
      </w:r>
      <w:r w:rsidR="009E7BBB" w:rsidRPr="002166D5">
        <w:rPr>
          <w:sz w:val="28"/>
          <w:szCs w:val="28"/>
          <w:lang w:val="az-Latn-AZ"/>
        </w:rPr>
        <w:t xml:space="preserve">Dövlətin </w:t>
      </w:r>
      <w:r w:rsidR="00AD7FFB">
        <w:rPr>
          <w:sz w:val="28"/>
          <w:szCs w:val="28"/>
          <w:lang w:val="az-Latn-AZ"/>
        </w:rPr>
        <w:t xml:space="preserve">ümumi </w:t>
      </w:r>
      <w:r w:rsidR="009E7BBB" w:rsidRPr="002166D5">
        <w:rPr>
          <w:bCs/>
          <w:sz w:val="28"/>
          <w:szCs w:val="28"/>
          <w:lang w:val="az-Latn-AZ"/>
        </w:rPr>
        <w:t>daxili</w:t>
      </w:r>
      <w:r w:rsidR="009E7BBB" w:rsidRPr="002166D5">
        <w:rPr>
          <w:sz w:val="28"/>
          <w:szCs w:val="28"/>
          <w:lang w:val="az-Latn-AZ"/>
        </w:rPr>
        <w:t xml:space="preserve"> borcu </w:t>
      </w:r>
      <w:r w:rsidR="00AD7FFB">
        <w:rPr>
          <w:sz w:val="28"/>
          <w:szCs w:val="28"/>
          <w:lang w:val="az-Latn-AZ"/>
        </w:rPr>
        <w:t>əvvəlki</w:t>
      </w:r>
      <w:r w:rsidR="009E7BBB" w:rsidRPr="002166D5">
        <w:rPr>
          <w:sz w:val="28"/>
          <w:szCs w:val="28"/>
          <w:lang w:val="az-Latn-AZ"/>
        </w:rPr>
        <w:t xml:space="preserve"> illərin borclarından və </w:t>
      </w:r>
      <w:r w:rsidR="00AD7FFB">
        <w:rPr>
          <w:sz w:val="28"/>
          <w:szCs w:val="28"/>
          <w:lang w:val="az-Latn-AZ"/>
        </w:rPr>
        <w:t>cari dövrdə</w:t>
      </w:r>
      <w:r w:rsidR="009E7BBB" w:rsidRPr="002166D5">
        <w:rPr>
          <w:sz w:val="28"/>
          <w:szCs w:val="28"/>
          <w:lang w:val="az-Latn-AZ"/>
        </w:rPr>
        <w:t xml:space="preserve"> yaranan borclardan ibarət</w:t>
      </w:r>
      <w:r w:rsidR="00AD7FFB">
        <w:rPr>
          <w:sz w:val="28"/>
          <w:szCs w:val="28"/>
          <w:lang w:val="az-Latn-AZ"/>
        </w:rPr>
        <w:t xml:space="preserve"> olaraq tarixi xarakter daşıyır</w:t>
      </w:r>
      <w:r w:rsidR="00EC3136">
        <w:rPr>
          <w:sz w:val="28"/>
          <w:szCs w:val="28"/>
          <w:lang w:val="az-Latn-AZ"/>
        </w:rPr>
        <w:t xml:space="preserve">. </w:t>
      </w:r>
      <w:r w:rsidR="009E7BBB" w:rsidRPr="002166D5">
        <w:rPr>
          <w:bCs/>
          <w:sz w:val="28"/>
          <w:szCs w:val="28"/>
          <w:lang w:val="az-Latn-AZ"/>
        </w:rPr>
        <w:t>Daxili</w:t>
      </w:r>
      <w:r w:rsidR="00AD7FFB">
        <w:rPr>
          <w:sz w:val="28"/>
          <w:szCs w:val="28"/>
          <w:lang w:val="az-Latn-AZ"/>
        </w:rPr>
        <w:t xml:space="preserve"> borclar, əsasən,</w:t>
      </w:r>
      <w:r w:rsidR="009E7BBB" w:rsidRPr="002166D5">
        <w:rPr>
          <w:sz w:val="28"/>
          <w:szCs w:val="28"/>
          <w:lang w:val="az-Latn-AZ"/>
        </w:rPr>
        <w:t xml:space="preserve"> </w:t>
      </w:r>
      <w:r w:rsidR="00AD7FFB">
        <w:rPr>
          <w:sz w:val="28"/>
          <w:szCs w:val="28"/>
          <w:lang w:val="az-Latn-AZ"/>
        </w:rPr>
        <w:t xml:space="preserve">ölkənin </w:t>
      </w:r>
      <w:r w:rsidR="009E7BBB" w:rsidRPr="002166D5">
        <w:rPr>
          <w:sz w:val="28"/>
          <w:szCs w:val="28"/>
          <w:lang w:val="az-Latn-AZ"/>
        </w:rPr>
        <w:t>milli valyuta</w:t>
      </w:r>
      <w:r w:rsidR="00AD7FFB">
        <w:rPr>
          <w:sz w:val="28"/>
          <w:szCs w:val="28"/>
          <w:lang w:val="az-Latn-AZ"/>
        </w:rPr>
        <w:t>sı</w:t>
      </w:r>
      <w:r w:rsidR="009E7BBB" w:rsidRPr="002166D5">
        <w:rPr>
          <w:sz w:val="28"/>
          <w:szCs w:val="28"/>
          <w:lang w:val="az-Latn-AZ"/>
        </w:rPr>
        <w:t xml:space="preserve"> ilə verilir</w:t>
      </w:r>
      <w:r w:rsidR="00EC3136">
        <w:rPr>
          <w:sz w:val="28"/>
          <w:szCs w:val="28"/>
          <w:lang w:val="az-Latn-AZ"/>
        </w:rPr>
        <w:t xml:space="preserve">. </w:t>
      </w:r>
      <w:r w:rsidR="00AD7FFB">
        <w:rPr>
          <w:sz w:val="28"/>
          <w:szCs w:val="28"/>
          <w:lang w:val="az-Latn-AZ"/>
        </w:rPr>
        <w:t>Dövlət v</w:t>
      </w:r>
      <w:r w:rsidR="009E7BBB" w:rsidRPr="002166D5">
        <w:rPr>
          <w:sz w:val="28"/>
          <w:szCs w:val="28"/>
          <w:lang w:val="az-Latn-AZ"/>
        </w:rPr>
        <w:t>ə</w:t>
      </w:r>
      <w:r w:rsidR="00AD7FFB">
        <w:rPr>
          <w:sz w:val="28"/>
          <w:szCs w:val="28"/>
          <w:lang w:val="az-Latn-AZ"/>
        </w:rPr>
        <w:t>sait</w:t>
      </w:r>
      <w:r w:rsidR="009E7BBB" w:rsidRPr="002166D5">
        <w:rPr>
          <w:sz w:val="28"/>
          <w:szCs w:val="28"/>
          <w:lang w:val="az-Latn-AZ"/>
        </w:rPr>
        <w:t xml:space="preserve"> cəlb etmək üçün </w:t>
      </w:r>
      <w:r w:rsidR="00AD7FFB">
        <w:rPr>
          <w:sz w:val="28"/>
          <w:szCs w:val="28"/>
          <w:lang w:val="az-Latn-AZ"/>
        </w:rPr>
        <w:t xml:space="preserve">ölkənin </w:t>
      </w:r>
      <w:r w:rsidR="009E7BBB" w:rsidRPr="002166D5">
        <w:rPr>
          <w:sz w:val="28"/>
          <w:szCs w:val="28"/>
          <w:lang w:val="az-Latn-AZ"/>
        </w:rPr>
        <w:t>milli fond bazarı</w:t>
      </w:r>
      <w:r w:rsidR="00AD7FFB">
        <w:rPr>
          <w:sz w:val="28"/>
          <w:szCs w:val="28"/>
          <w:lang w:val="az-Latn-AZ"/>
        </w:rPr>
        <w:t xml:space="preserve"> daxilində</w:t>
      </w:r>
      <w:r w:rsidR="009E7BBB" w:rsidRPr="002166D5">
        <w:rPr>
          <w:sz w:val="28"/>
          <w:szCs w:val="28"/>
          <w:lang w:val="az-Latn-AZ"/>
        </w:rPr>
        <w:t xml:space="preserve"> tələbat</w:t>
      </w:r>
      <w:r w:rsidR="00AD7FFB">
        <w:rPr>
          <w:sz w:val="28"/>
          <w:szCs w:val="28"/>
          <w:lang w:val="az-Latn-AZ"/>
        </w:rPr>
        <w:t>ı ödəyə biləcək</w:t>
      </w:r>
      <w:r w:rsidR="009E7BBB" w:rsidRPr="002166D5">
        <w:rPr>
          <w:sz w:val="28"/>
          <w:szCs w:val="28"/>
          <w:lang w:val="az-Latn-AZ"/>
        </w:rPr>
        <w:t xml:space="preserve"> qiymə</w:t>
      </w:r>
      <w:r w:rsidR="00AD7FFB">
        <w:rPr>
          <w:sz w:val="28"/>
          <w:szCs w:val="28"/>
          <w:lang w:val="az-Latn-AZ"/>
        </w:rPr>
        <w:t>tli kağızlar burax</w:t>
      </w:r>
      <w:r w:rsidR="009E7BBB" w:rsidRPr="002166D5">
        <w:rPr>
          <w:sz w:val="28"/>
          <w:szCs w:val="28"/>
          <w:lang w:val="az-Latn-AZ"/>
        </w:rPr>
        <w:t>ır</w:t>
      </w:r>
      <w:r w:rsidR="00EC3136">
        <w:rPr>
          <w:sz w:val="28"/>
          <w:szCs w:val="28"/>
          <w:lang w:val="az-Latn-AZ"/>
        </w:rPr>
        <w:t xml:space="preserve">. </w:t>
      </w:r>
      <w:r w:rsidR="00AD7FFB">
        <w:rPr>
          <w:sz w:val="28"/>
          <w:szCs w:val="28"/>
          <w:lang w:val="az-Latn-AZ"/>
        </w:rPr>
        <w:t>Dövlət həmçinin i</w:t>
      </w:r>
      <w:r w:rsidR="009E7BBB" w:rsidRPr="002166D5">
        <w:rPr>
          <w:sz w:val="28"/>
          <w:szCs w:val="28"/>
          <w:lang w:val="az-Latn-AZ"/>
        </w:rPr>
        <w:t xml:space="preserve">nvestorları həvəsləndirmək </w:t>
      </w:r>
      <w:r w:rsidR="00AD7FFB">
        <w:rPr>
          <w:sz w:val="28"/>
          <w:szCs w:val="28"/>
          <w:lang w:val="az-Latn-AZ"/>
        </w:rPr>
        <w:t>uğrunda</w:t>
      </w:r>
      <w:r w:rsidR="009E7BBB" w:rsidRPr="002166D5">
        <w:rPr>
          <w:sz w:val="28"/>
          <w:szCs w:val="28"/>
          <w:lang w:val="az-Latn-AZ"/>
        </w:rPr>
        <w:t xml:space="preserve"> </w:t>
      </w:r>
      <w:r w:rsidR="00AD7FFB">
        <w:rPr>
          <w:sz w:val="28"/>
          <w:szCs w:val="28"/>
          <w:lang w:val="az-Latn-AZ"/>
        </w:rPr>
        <w:t>fərqli</w:t>
      </w:r>
      <w:r w:rsidR="009E7BBB" w:rsidRPr="002166D5">
        <w:rPr>
          <w:sz w:val="28"/>
          <w:szCs w:val="28"/>
          <w:lang w:val="az-Latn-AZ"/>
        </w:rPr>
        <w:t xml:space="preserve"> vergi güzəştlərin</w:t>
      </w:r>
      <w:r w:rsidR="00AD7FFB">
        <w:rPr>
          <w:sz w:val="28"/>
          <w:szCs w:val="28"/>
          <w:lang w:val="az-Latn-AZ"/>
        </w:rPr>
        <w:t>ə getmək siyasətindən istifadə edir</w:t>
      </w:r>
      <w:r w:rsidR="00EC3136">
        <w:rPr>
          <w:sz w:val="28"/>
          <w:szCs w:val="28"/>
          <w:lang w:val="az-Latn-AZ"/>
        </w:rPr>
        <w:t xml:space="preserve">. </w:t>
      </w:r>
    </w:p>
    <w:p w:rsidR="00630CE2" w:rsidRPr="002166D5" w:rsidRDefault="00B421F4" w:rsidP="00C346B0">
      <w:pPr>
        <w:contextualSpacing/>
        <w:jc w:val="both"/>
        <w:rPr>
          <w:rStyle w:val="a8"/>
          <w:rFonts w:ascii="Times New Roman" w:hAnsi="Times New Roman"/>
          <w:b w:val="0"/>
          <w:sz w:val="28"/>
          <w:szCs w:val="28"/>
          <w:lang w:val="az-Latn-AZ"/>
        </w:rPr>
      </w:pPr>
      <w:r w:rsidRPr="002166D5">
        <w:rPr>
          <w:rStyle w:val="a8"/>
          <w:rFonts w:ascii="Times New Roman" w:hAnsi="Times New Roman"/>
          <w:b w:val="0"/>
          <w:sz w:val="28"/>
          <w:szCs w:val="28"/>
          <w:lang w:val="az-Latn-AZ"/>
        </w:rPr>
        <w:t>Dövlət borcları iki hissəyə ayrılır:</w:t>
      </w:r>
    </w:p>
    <w:p w:rsidR="00B421F4" w:rsidRPr="002166D5" w:rsidRDefault="00630CE2" w:rsidP="00C346B0">
      <w:pPr>
        <w:contextualSpacing/>
        <w:jc w:val="both"/>
        <w:rPr>
          <w:rStyle w:val="a8"/>
          <w:rFonts w:ascii="Times New Roman" w:hAnsi="Times New Roman"/>
          <w:b w:val="0"/>
          <w:sz w:val="28"/>
          <w:szCs w:val="28"/>
          <w:lang w:val="az-Latn-AZ"/>
        </w:rPr>
      </w:pPr>
      <w:r w:rsidRPr="002166D5">
        <w:rPr>
          <w:rFonts w:ascii="Times New Roman" w:hAnsi="Times New Roman"/>
          <w:bCs/>
          <w:noProof/>
          <w:sz w:val="28"/>
          <w:szCs w:val="28"/>
        </w:rPr>
        <w:drawing>
          <wp:inline distT="0" distB="0" distL="0" distR="0" wp14:anchorId="1EAF5FC9" wp14:editId="48FA5EDC">
            <wp:extent cx="4000500" cy="120015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421F4" w:rsidRPr="002166D5" w:rsidRDefault="00B421F4" w:rsidP="00C346B0">
      <w:pPr>
        <w:contextualSpacing/>
        <w:jc w:val="both"/>
        <w:rPr>
          <w:rFonts w:ascii="Times New Roman" w:hAnsi="Times New Roman"/>
          <w:sz w:val="28"/>
          <w:szCs w:val="28"/>
          <w:lang w:val="az-Latn-AZ"/>
        </w:rPr>
      </w:pPr>
      <w:r w:rsidRPr="002166D5">
        <w:rPr>
          <w:rStyle w:val="a8"/>
          <w:rFonts w:ascii="Times New Roman" w:hAnsi="Times New Roman"/>
          <w:sz w:val="28"/>
          <w:szCs w:val="28"/>
          <w:lang w:val="az-Latn-AZ"/>
        </w:rPr>
        <w:t>1</w:t>
      </w:r>
      <w:r w:rsidR="00EC3136">
        <w:rPr>
          <w:rStyle w:val="a8"/>
          <w:rFonts w:ascii="Times New Roman" w:hAnsi="Times New Roman"/>
          <w:b w:val="0"/>
          <w:sz w:val="28"/>
          <w:szCs w:val="28"/>
          <w:lang w:val="az-Latn-AZ"/>
        </w:rPr>
        <w:t xml:space="preserve">. </w:t>
      </w:r>
      <w:r w:rsidRPr="002166D5">
        <w:rPr>
          <w:rStyle w:val="a8"/>
          <w:rFonts w:ascii="Times New Roman" w:hAnsi="Times New Roman"/>
          <w:b w:val="0"/>
          <w:sz w:val="28"/>
          <w:szCs w:val="28"/>
          <w:lang w:val="az-Latn-AZ"/>
        </w:rPr>
        <w:t>Dövlətin daxili borcu</w:t>
      </w:r>
      <w:r w:rsidRPr="002166D5">
        <w:rPr>
          <w:rFonts w:ascii="Times New Roman" w:hAnsi="Times New Roman"/>
          <w:sz w:val="28"/>
          <w:szCs w:val="28"/>
          <w:lang w:val="az-Latn-AZ"/>
        </w:rPr>
        <w:t>: Daxili borc</w:t>
      </w:r>
      <w:r w:rsidR="00AD7FFB">
        <w:rPr>
          <w:rFonts w:ascii="Times New Roman" w:hAnsi="Times New Roman"/>
          <w:sz w:val="28"/>
          <w:szCs w:val="28"/>
          <w:lang w:val="az-Latn-AZ"/>
        </w:rPr>
        <w:t xml:space="preserve"> əsasən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kağızlarının emissiya</w:t>
      </w:r>
      <w:r w:rsidR="00FC78E8">
        <w:rPr>
          <w:rFonts w:ascii="Times New Roman" w:hAnsi="Times New Roman"/>
          <w:sz w:val="28"/>
          <w:szCs w:val="28"/>
          <w:lang w:val="az-Latn-AZ"/>
        </w:rPr>
        <w:t xml:space="preserve"> edilməsi</w:t>
      </w:r>
      <w:r w:rsidRPr="002166D5">
        <w:rPr>
          <w:rFonts w:ascii="Times New Roman" w:hAnsi="Times New Roman"/>
          <w:sz w:val="28"/>
          <w:szCs w:val="28"/>
          <w:lang w:val="az-Latn-AZ"/>
        </w:rPr>
        <w:t xml:space="preserve"> və satışı </w:t>
      </w:r>
      <w:r w:rsidR="00FC78E8">
        <w:rPr>
          <w:rFonts w:ascii="Times New Roman" w:hAnsi="Times New Roman"/>
          <w:sz w:val="28"/>
          <w:szCs w:val="28"/>
          <w:lang w:val="az-Latn-AZ"/>
        </w:rPr>
        <w:t>vasitəsi</w:t>
      </w:r>
      <w:r w:rsidRPr="002166D5">
        <w:rPr>
          <w:rFonts w:ascii="Times New Roman" w:hAnsi="Times New Roman"/>
          <w:sz w:val="28"/>
          <w:szCs w:val="28"/>
          <w:lang w:val="az-Latn-AZ"/>
        </w:rPr>
        <w:t>lə müəssisələrin</w:t>
      </w:r>
      <w:r w:rsidR="00EC3136">
        <w:rPr>
          <w:rFonts w:ascii="Times New Roman" w:hAnsi="Times New Roman"/>
          <w:sz w:val="28"/>
          <w:szCs w:val="28"/>
          <w:lang w:val="az-Latn-AZ"/>
        </w:rPr>
        <w:t xml:space="preserve">, </w:t>
      </w:r>
      <w:r w:rsidR="00FC78E8">
        <w:rPr>
          <w:rFonts w:ascii="Times New Roman" w:hAnsi="Times New Roman"/>
          <w:sz w:val="28"/>
          <w:szCs w:val="28"/>
          <w:lang w:val="az-Latn-AZ"/>
        </w:rPr>
        <w:t>firmaların</w:t>
      </w:r>
      <w:r w:rsidRPr="002166D5">
        <w:rPr>
          <w:rFonts w:ascii="Times New Roman" w:hAnsi="Times New Roman"/>
          <w:sz w:val="28"/>
          <w:szCs w:val="28"/>
          <w:lang w:val="az-Latn-AZ"/>
        </w:rPr>
        <w:t xml:space="preserve"> və əhalinin pul </w:t>
      </w:r>
      <w:r w:rsidR="00FC78E8">
        <w:rPr>
          <w:rFonts w:ascii="Times New Roman" w:hAnsi="Times New Roman"/>
          <w:sz w:val="28"/>
          <w:szCs w:val="28"/>
          <w:lang w:val="az-Latn-AZ"/>
        </w:rPr>
        <w:t>resurslarının</w:t>
      </w:r>
      <w:r w:rsidRPr="002166D5">
        <w:rPr>
          <w:rFonts w:ascii="Times New Roman" w:hAnsi="Times New Roman"/>
          <w:sz w:val="28"/>
          <w:szCs w:val="28"/>
          <w:lang w:val="az-Latn-AZ"/>
        </w:rPr>
        <w:t xml:space="preserve"> dövlət proqramlarının </w:t>
      </w:r>
      <w:r w:rsidR="00FC78E8">
        <w:rPr>
          <w:rFonts w:ascii="Times New Roman" w:hAnsi="Times New Roman"/>
          <w:sz w:val="28"/>
          <w:szCs w:val="28"/>
          <w:lang w:val="az-Latn-AZ"/>
        </w:rPr>
        <w:t>həyata keçirilməsi</w:t>
      </w:r>
      <w:r w:rsidRPr="002166D5">
        <w:rPr>
          <w:rFonts w:ascii="Times New Roman" w:hAnsi="Times New Roman"/>
          <w:sz w:val="28"/>
          <w:szCs w:val="28"/>
          <w:lang w:val="az-Latn-AZ"/>
        </w:rPr>
        <w:t xml:space="preserve"> üçün müvəqqəti cəlb edilməsindən yaran</w:t>
      </w:r>
      <w:r w:rsidR="00FC78E8">
        <w:rPr>
          <w:rFonts w:ascii="Times New Roman" w:hAnsi="Times New Roman"/>
          <w:sz w:val="28"/>
          <w:szCs w:val="28"/>
          <w:lang w:val="az-Latn-AZ"/>
        </w:rPr>
        <w:t>mış</w:t>
      </w:r>
      <w:r w:rsidRPr="002166D5">
        <w:rPr>
          <w:rFonts w:ascii="Times New Roman" w:hAnsi="Times New Roman"/>
          <w:sz w:val="28"/>
          <w:szCs w:val="28"/>
          <w:lang w:val="az-Latn-AZ"/>
        </w:rPr>
        <w:t xml:space="preserve"> və ölkənin </w:t>
      </w:r>
      <w:r w:rsidR="00FC78E8">
        <w:rPr>
          <w:rFonts w:ascii="Times New Roman" w:hAnsi="Times New Roman"/>
          <w:sz w:val="28"/>
          <w:szCs w:val="28"/>
          <w:lang w:val="az-Latn-AZ"/>
        </w:rPr>
        <w:t xml:space="preserve">öz </w:t>
      </w:r>
      <w:r w:rsidRPr="002166D5">
        <w:rPr>
          <w:rFonts w:ascii="Times New Roman" w:hAnsi="Times New Roman"/>
          <w:sz w:val="28"/>
          <w:szCs w:val="28"/>
          <w:lang w:val="az-Latn-AZ"/>
        </w:rPr>
        <w:t xml:space="preserve">milli valyutasında </w:t>
      </w:r>
      <w:r w:rsidR="00FC78E8">
        <w:rPr>
          <w:rFonts w:ascii="Times New Roman" w:hAnsi="Times New Roman"/>
          <w:sz w:val="28"/>
          <w:szCs w:val="28"/>
          <w:lang w:val="az-Latn-AZ"/>
        </w:rPr>
        <w:t>meydana gələn</w:t>
      </w:r>
      <w:r w:rsidRPr="002166D5">
        <w:rPr>
          <w:rFonts w:ascii="Times New Roman" w:hAnsi="Times New Roman"/>
          <w:sz w:val="28"/>
          <w:szCs w:val="28"/>
          <w:lang w:val="az-Latn-AZ"/>
        </w:rPr>
        <w:t xml:space="preserve"> öhdəlikdir</w:t>
      </w:r>
      <w:r w:rsidR="00EC3136">
        <w:rPr>
          <w:rFonts w:ascii="Times New Roman" w:hAnsi="Times New Roman"/>
          <w:sz w:val="28"/>
          <w:szCs w:val="28"/>
          <w:lang w:val="az-Latn-AZ"/>
        </w:rPr>
        <w:t xml:space="preserve">. </w:t>
      </w:r>
    </w:p>
    <w:p w:rsidR="00B421F4" w:rsidRPr="002166D5" w:rsidRDefault="00B421F4" w:rsidP="00C346B0">
      <w:pPr>
        <w:contextualSpacing/>
        <w:jc w:val="both"/>
        <w:rPr>
          <w:rStyle w:val="a8"/>
          <w:rFonts w:ascii="Times New Roman" w:hAnsi="Times New Roman"/>
          <w:b w:val="0"/>
          <w:sz w:val="28"/>
          <w:szCs w:val="28"/>
          <w:lang w:val="az-Latn-AZ"/>
        </w:rPr>
      </w:pPr>
      <w:r w:rsidRPr="002166D5">
        <w:rPr>
          <w:rStyle w:val="a8"/>
          <w:rFonts w:ascii="Times New Roman" w:hAnsi="Times New Roman"/>
          <w:sz w:val="28"/>
          <w:szCs w:val="28"/>
          <w:lang w:val="az-Latn-AZ"/>
        </w:rPr>
        <w:t>2</w:t>
      </w:r>
      <w:r w:rsidR="00EC3136">
        <w:rPr>
          <w:rStyle w:val="a8"/>
          <w:rFonts w:ascii="Times New Roman" w:hAnsi="Times New Roman"/>
          <w:b w:val="0"/>
          <w:sz w:val="28"/>
          <w:szCs w:val="28"/>
          <w:lang w:val="az-Latn-AZ"/>
        </w:rPr>
        <w:t xml:space="preserve">. </w:t>
      </w:r>
      <w:r w:rsidRPr="002166D5">
        <w:rPr>
          <w:rStyle w:val="a8"/>
          <w:rFonts w:ascii="Times New Roman" w:hAnsi="Times New Roman"/>
          <w:b w:val="0"/>
          <w:sz w:val="28"/>
          <w:szCs w:val="28"/>
          <w:lang w:val="az-Latn-AZ"/>
        </w:rPr>
        <w:t>Dövlətin xarici borcu:</w:t>
      </w:r>
      <w:r w:rsidR="002F3239" w:rsidRPr="002166D5">
        <w:rPr>
          <w:rStyle w:val="a8"/>
          <w:rFonts w:ascii="Times New Roman" w:hAnsi="Times New Roman"/>
          <w:b w:val="0"/>
          <w:sz w:val="28"/>
          <w:szCs w:val="28"/>
          <w:lang w:val="az-Latn-AZ"/>
        </w:rPr>
        <w:t xml:space="preserve"> </w:t>
      </w:r>
      <w:r w:rsidRPr="002166D5">
        <w:rPr>
          <w:rFonts w:ascii="Times New Roman" w:hAnsi="Times New Roman"/>
          <w:sz w:val="28"/>
          <w:szCs w:val="28"/>
          <w:lang w:val="az-Latn-AZ"/>
        </w:rPr>
        <w:t>Dövlət xarici borcudövlətin maliyyə öhdəlikləri</w:t>
      </w:r>
      <w:r w:rsidR="00FC78E8">
        <w:rPr>
          <w:rFonts w:ascii="Times New Roman" w:hAnsi="Times New Roman"/>
          <w:sz w:val="28"/>
          <w:szCs w:val="28"/>
          <w:lang w:val="az-Latn-AZ"/>
        </w:rPr>
        <w:t>nin</w:t>
      </w:r>
      <w:r w:rsidRPr="002166D5">
        <w:rPr>
          <w:rFonts w:ascii="Times New Roman" w:hAnsi="Times New Roman"/>
          <w:sz w:val="28"/>
          <w:szCs w:val="28"/>
          <w:lang w:val="az-Latn-AZ"/>
        </w:rPr>
        <w:t xml:space="preserve"> </w:t>
      </w:r>
      <w:r w:rsidR="00FC78E8">
        <w:rPr>
          <w:rFonts w:ascii="Times New Roman" w:hAnsi="Times New Roman"/>
          <w:sz w:val="28"/>
          <w:szCs w:val="28"/>
          <w:lang w:val="az-Latn-AZ"/>
        </w:rPr>
        <w:t>mövcudluğu ilə əmələ gələn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xarici </w:t>
      </w:r>
      <w:r w:rsidR="00FC78E8">
        <w:rPr>
          <w:rFonts w:ascii="Times New Roman" w:hAnsi="Times New Roman"/>
          <w:sz w:val="28"/>
          <w:szCs w:val="28"/>
          <w:lang w:val="az-Latn-AZ"/>
        </w:rPr>
        <w:t xml:space="preserve">resurs </w:t>
      </w:r>
      <w:r w:rsidRPr="002166D5">
        <w:rPr>
          <w:rFonts w:ascii="Times New Roman" w:hAnsi="Times New Roman"/>
          <w:sz w:val="28"/>
          <w:szCs w:val="28"/>
          <w:lang w:val="az-Latn-AZ"/>
        </w:rPr>
        <w:t>mənbələr</w:t>
      </w:r>
      <w:r w:rsidR="00FC78E8">
        <w:rPr>
          <w:rFonts w:ascii="Times New Roman" w:hAnsi="Times New Roman"/>
          <w:sz w:val="28"/>
          <w:szCs w:val="28"/>
          <w:lang w:val="az-Latn-AZ"/>
        </w:rPr>
        <w:t>in</w:t>
      </w:r>
      <w:r w:rsidRPr="002166D5">
        <w:rPr>
          <w:rFonts w:ascii="Times New Roman" w:hAnsi="Times New Roman"/>
          <w:sz w:val="28"/>
          <w:szCs w:val="28"/>
          <w:lang w:val="az-Latn-AZ"/>
        </w:rPr>
        <w:t xml:space="preserve">dən (xarici </w:t>
      </w:r>
      <w:r w:rsidR="00FC78E8">
        <w:rPr>
          <w:rFonts w:ascii="Times New Roman" w:hAnsi="Times New Roman"/>
          <w:sz w:val="28"/>
          <w:szCs w:val="28"/>
          <w:lang w:val="az-Latn-AZ"/>
        </w:rPr>
        <w:t>hökumətlərdən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xarici </w:t>
      </w:r>
      <w:r w:rsidR="00FC78E8">
        <w:rPr>
          <w:rFonts w:ascii="Times New Roman" w:hAnsi="Times New Roman"/>
          <w:sz w:val="28"/>
          <w:szCs w:val="28"/>
          <w:lang w:val="az-Latn-AZ"/>
        </w:rPr>
        <w:t xml:space="preserve">dövlətlərin </w:t>
      </w:r>
      <w:r w:rsidRPr="002166D5">
        <w:rPr>
          <w:rFonts w:ascii="Times New Roman" w:hAnsi="Times New Roman"/>
          <w:sz w:val="28"/>
          <w:szCs w:val="28"/>
          <w:lang w:val="az-Latn-AZ"/>
        </w:rPr>
        <w:t>hüquqi şəxslər</w:t>
      </w:r>
      <w:r w:rsidR="00FC78E8">
        <w:rPr>
          <w:rFonts w:ascii="Times New Roman" w:hAnsi="Times New Roman"/>
          <w:sz w:val="28"/>
          <w:szCs w:val="28"/>
          <w:lang w:val="az-Latn-AZ"/>
        </w:rPr>
        <w:t>in</w:t>
      </w:r>
      <w:r w:rsidRPr="002166D5">
        <w:rPr>
          <w:rFonts w:ascii="Times New Roman" w:hAnsi="Times New Roman"/>
          <w:sz w:val="28"/>
          <w:szCs w:val="28"/>
          <w:lang w:val="az-Latn-AZ"/>
        </w:rPr>
        <w:t xml:space="preserve">dən və beynəlxalq maliyyə təşkilatlarından) hökumətin adından və yaxud onun zəmanəti </w:t>
      </w:r>
      <w:r w:rsidR="00AD7FFB">
        <w:rPr>
          <w:rFonts w:ascii="Times New Roman" w:hAnsi="Times New Roman"/>
          <w:sz w:val="28"/>
          <w:szCs w:val="28"/>
          <w:lang w:val="az-Latn-AZ"/>
        </w:rPr>
        <w:t xml:space="preserve">vasitəsi </w:t>
      </w:r>
      <w:r w:rsidRPr="002166D5">
        <w:rPr>
          <w:rFonts w:ascii="Times New Roman" w:hAnsi="Times New Roman"/>
          <w:sz w:val="28"/>
          <w:szCs w:val="28"/>
          <w:lang w:val="az-Latn-AZ"/>
        </w:rPr>
        <w:t xml:space="preserve">ilə cəlb </w:t>
      </w:r>
      <w:r w:rsidR="00AD7FFB">
        <w:rPr>
          <w:rFonts w:ascii="Times New Roman" w:hAnsi="Times New Roman"/>
          <w:sz w:val="28"/>
          <w:szCs w:val="28"/>
          <w:lang w:val="az-Latn-AZ"/>
        </w:rPr>
        <w:t>olunan</w:t>
      </w:r>
      <w:r w:rsidRPr="002166D5">
        <w:rPr>
          <w:rFonts w:ascii="Times New Roman" w:hAnsi="Times New Roman"/>
          <w:sz w:val="28"/>
          <w:szCs w:val="28"/>
          <w:lang w:val="az-Latn-AZ"/>
        </w:rPr>
        <w:t xml:space="preserve"> borc</w:t>
      </w:r>
      <w:r w:rsidR="00AD7FFB">
        <w:rPr>
          <w:rFonts w:ascii="Times New Roman" w:hAnsi="Times New Roman"/>
          <w:sz w:val="28"/>
          <w:szCs w:val="28"/>
          <w:lang w:val="az-Latn-AZ"/>
        </w:rPr>
        <w:t>lardır</w:t>
      </w:r>
      <w:r w:rsidR="00EC3136">
        <w:rPr>
          <w:rFonts w:ascii="Times New Roman" w:hAnsi="Times New Roman"/>
          <w:sz w:val="28"/>
          <w:szCs w:val="28"/>
          <w:lang w:val="az-Latn-AZ"/>
        </w:rPr>
        <w:t xml:space="preserve">. </w:t>
      </w:r>
    </w:p>
    <w:p w:rsidR="00B421F4" w:rsidRPr="002166D5" w:rsidRDefault="00B421F4" w:rsidP="002F3239">
      <w:pPr>
        <w:jc w:val="both"/>
        <w:rPr>
          <w:rFonts w:ascii="Times New Roman" w:hAnsi="Times New Roman"/>
          <w:sz w:val="28"/>
          <w:lang w:val="az-Latn-AZ"/>
        </w:rPr>
      </w:pPr>
      <w:r w:rsidRPr="002166D5">
        <w:rPr>
          <w:rFonts w:ascii="Times New Roman" w:hAnsi="Times New Roman"/>
          <w:sz w:val="28"/>
          <w:lang w:val="az-Latn-AZ"/>
        </w:rPr>
        <w:t>Daxili dövlət borcuna</w:t>
      </w:r>
      <w:r w:rsidR="00FC78E8">
        <w:rPr>
          <w:rFonts w:ascii="Times New Roman" w:hAnsi="Times New Roman"/>
          <w:sz w:val="28"/>
          <w:lang w:val="az-Latn-AZ"/>
        </w:rPr>
        <w:t xml:space="preserve"> aid olan</w:t>
      </w:r>
      <w:r w:rsidRPr="002166D5">
        <w:rPr>
          <w:rFonts w:ascii="Times New Roman" w:hAnsi="Times New Roman"/>
          <w:sz w:val="28"/>
          <w:lang w:val="az-Latn-AZ"/>
        </w:rPr>
        <w:t xml:space="preserve"> xidmət xərcləri</w:t>
      </w:r>
      <w:r w:rsidR="00EC3136">
        <w:rPr>
          <w:rFonts w:ascii="Times New Roman" w:hAnsi="Times New Roman"/>
          <w:sz w:val="28"/>
          <w:lang w:val="az-Latn-AZ"/>
        </w:rPr>
        <w:t xml:space="preserve">, </w:t>
      </w:r>
      <w:r w:rsidRPr="002166D5">
        <w:rPr>
          <w:rFonts w:ascii="Times New Roman" w:hAnsi="Times New Roman"/>
          <w:sz w:val="28"/>
          <w:lang w:val="az-Latn-AZ"/>
        </w:rPr>
        <w:t>kənd təsərrüfatı</w:t>
      </w:r>
      <w:r w:rsidR="00FC78E8">
        <w:rPr>
          <w:rFonts w:ascii="Times New Roman" w:hAnsi="Times New Roman"/>
          <w:sz w:val="28"/>
          <w:lang w:val="az-Latn-AZ"/>
        </w:rPr>
        <w:t>nın inkişaf etdirilməsi üçün həyata keçiriləcək</w:t>
      </w:r>
      <w:r w:rsidRPr="002166D5">
        <w:rPr>
          <w:rFonts w:ascii="Times New Roman" w:hAnsi="Times New Roman"/>
          <w:sz w:val="28"/>
          <w:lang w:val="az-Latn-AZ"/>
        </w:rPr>
        <w:t xml:space="preserve"> tədbirlə</w:t>
      </w:r>
      <w:r w:rsidR="00FC78E8">
        <w:rPr>
          <w:rFonts w:ascii="Times New Roman" w:hAnsi="Times New Roman"/>
          <w:sz w:val="28"/>
          <w:lang w:val="az-Latn-AZ"/>
        </w:rPr>
        <w:t>rin</w:t>
      </w:r>
      <w:r w:rsidRPr="002166D5">
        <w:rPr>
          <w:rFonts w:ascii="Times New Roman" w:hAnsi="Times New Roman"/>
          <w:sz w:val="28"/>
          <w:lang w:val="az-Latn-AZ"/>
        </w:rPr>
        <w:t xml:space="preserve"> maliyy</w:t>
      </w:r>
      <w:r w:rsidR="00FC78E8">
        <w:rPr>
          <w:rFonts w:ascii="Times New Roman" w:hAnsi="Times New Roman"/>
          <w:sz w:val="28"/>
          <w:lang w:val="az-Latn-AZ"/>
        </w:rPr>
        <w:t>ə</w:t>
      </w:r>
      <w:r w:rsidRPr="002166D5">
        <w:rPr>
          <w:rFonts w:ascii="Times New Roman" w:hAnsi="Times New Roman"/>
          <w:sz w:val="28"/>
          <w:lang w:val="az-Latn-AZ"/>
        </w:rPr>
        <w:t>ləşdirilməsinə çəkilən xərclər</w:t>
      </w:r>
      <w:r w:rsidR="00EC3136">
        <w:rPr>
          <w:rFonts w:ascii="Times New Roman" w:hAnsi="Times New Roman"/>
          <w:sz w:val="28"/>
          <w:lang w:val="az-Latn-AZ"/>
        </w:rPr>
        <w:t xml:space="preserve">, </w:t>
      </w:r>
      <w:r w:rsidRPr="002166D5">
        <w:rPr>
          <w:rFonts w:ascii="Times New Roman" w:hAnsi="Times New Roman"/>
          <w:sz w:val="28"/>
          <w:lang w:val="az-Latn-AZ"/>
        </w:rPr>
        <w:t>dövlət və özəl müəssisələrə ayrılan kredit</w:t>
      </w:r>
      <w:r w:rsidR="00FC78E8">
        <w:rPr>
          <w:rFonts w:ascii="Times New Roman" w:hAnsi="Times New Roman"/>
          <w:sz w:val="28"/>
          <w:lang w:val="az-Latn-AZ"/>
        </w:rPr>
        <w:t>lər</w:t>
      </w:r>
      <w:r w:rsidR="00EC3136">
        <w:rPr>
          <w:rFonts w:ascii="Times New Roman" w:hAnsi="Times New Roman"/>
          <w:sz w:val="28"/>
          <w:lang w:val="az-Latn-AZ"/>
        </w:rPr>
        <w:t xml:space="preserve">, </w:t>
      </w:r>
      <w:r w:rsidRPr="002166D5">
        <w:rPr>
          <w:rFonts w:ascii="Times New Roman" w:hAnsi="Times New Roman"/>
          <w:sz w:val="28"/>
          <w:lang w:val="az-Latn-AZ"/>
        </w:rPr>
        <w:t>infrastruktur obyektlə</w:t>
      </w:r>
      <w:r w:rsidR="00FC78E8">
        <w:rPr>
          <w:rFonts w:ascii="Times New Roman" w:hAnsi="Times New Roman"/>
          <w:sz w:val="28"/>
          <w:lang w:val="az-Latn-AZ"/>
        </w:rPr>
        <w:t>rin</w:t>
      </w:r>
      <w:r w:rsidRPr="002166D5">
        <w:rPr>
          <w:rFonts w:ascii="Times New Roman" w:hAnsi="Times New Roman"/>
          <w:sz w:val="28"/>
          <w:lang w:val="az-Latn-AZ"/>
        </w:rPr>
        <w:t xml:space="preserve"> yaradılması və təkmilləşdirilməsi xərcləri büdcə tənzimlənməsinin dəyiş</w:t>
      </w:r>
      <w:r w:rsidR="00A12F29">
        <w:rPr>
          <w:rFonts w:ascii="Times New Roman" w:hAnsi="Times New Roman"/>
          <w:sz w:val="28"/>
          <w:lang w:val="az-Latn-AZ"/>
        </w:rPr>
        <w:t>k</w:t>
      </w:r>
      <w:r w:rsidRPr="002166D5">
        <w:rPr>
          <w:rFonts w:ascii="Times New Roman" w:hAnsi="Times New Roman"/>
          <w:sz w:val="28"/>
          <w:lang w:val="az-Latn-AZ"/>
        </w:rPr>
        <w:t>ən məqsədinə xidmət edir</w:t>
      </w:r>
      <w:r w:rsidR="00EC3136">
        <w:rPr>
          <w:rFonts w:ascii="Times New Roman" w:hAnsi="Times New Roman"/>
          <w:sz w:val="28"/>
          <w:lang w:val="az-Latn-AZ"/>
        </w:rPr>
        <w:t xml:space="preserve">. </w:t>
      </w:r>
      <w:r w:rsidRPr="002166D5">
        <w:rPr>
          <w:rFonts w:ascii="Times New Roman" w:hAnsi="Times New Roman"/>
          <w:sz w:val="28"/>
          <w:lang w:val="az-Latn-AZ"/>
        </w:rPr>
        <w:t>B</w:t>
      </w:r>
      <w:r w:rsidR="00A12F29">
        <w:rPr>
          <w:rFonts w:ascii="Times New Roman" w:hAnsi="Times New Roman"/>
          <w:sz w:val="28"/>
          <w:lang w:val="az-Latn-AZ"/>
        </w:rPr>
        <w:t>elə</w:t>
      </w:r>
      <w:r w:rsidRPr="002166D5">
        <w:rPr>
          <w:rFonts w:ascii="Times New Roman" w:hAnsi="Times New Roman"/>
          <w:sz w:val="28"/>
          <w:lang w:val="az-Latn-AZ"/>
        </w:rPr>
        <w:t xml:space="preserve"> xərclərin</w:t>
      </w:r>
      <w:r w:rsidR="00A12F29">
        <w:rPr>
          <w:rFonts w:ascii="Times New Roman" w:hAnsi="Times New Roman"/>
          <w:sz w:val="28"/>
          <w:lang w:val="az-Latn-AZ"/>
        </w:rPr>
        <w:t xml:space="preserve"> ümumi</w:t>
      </w:r>
      <w:r w:rsidRPr="002166D5">
        <w:rPr>
          <w:rFonts w:ascii="Times New Roman" w:hAnsi="Times New Roman"/>
          <w:sz w:val="28"/>
          <w:lang w:val="az-Latn-AZ"/>
        </w:rPr>
        <w:t xml:space="preserve"> həcmi investisiya qoyuluş</w:t>
      </w:r>
      <w:r w:rsidR="00A12F29">
        <w:rPr>
          <w:rFonts w:ascii="Times New Roman" w:hAnsi="Times New Roman"/>
          <w:sz w:val="28"/>
          <w:lang w:val="az-Latn-AZ"/>
        </w:rPr>
        <w:t>larının</w:t>
      </w:r>
      <w:r w:rsidRPr="002166D5">
        <w:rPr>
          <w:rFonts w:ascii="Times New Roman" w:hAnsi="Times New Roman"/>
          <w:sz w:val="28"/>
          <w:lang w:val="az-Latn-AZ"/>
        </w:rPr>
        <w:t xml:space="preserve"> səviyyəsinə ciddi</w:t>
      </w:r>
      <w:r w:rsidR="00A12F29">
        <w:rPr>
          <w:rFonts w:ascii="Times New Roman" w:hAnsi="Times New Roman"/>
          <w:sz w:val="28"/>
          <w:lang w:val="az-Latn-AZ"/>
        </w:rPr>
        <w:t xml:space="preserve"> şəkildə öz</w:t>
      </w:r>
      <w:r w:rsidRPr="002166D5">
        <w:rPr>
          <w:rFonts w:ascii="Times New Roman" w:hAnsi="Times New Roman"/>
          <w:sz w:val="28"/>
          <w:lang w:val="az-Latn-AZ"/>
        </w:rPr>
        <w:t xml:space="preserve"> təsir</w:t>
      </w:r>
      <w:r w:rsidR="00A12F29">
        <w:rPr>
          <w:rFonts w:ascii="Times New Roman" w:hAnsi="Times New Roman"/>
          <w:sz w:val="28"/>
          <w:lang w:val="az-Latn-AZ"/>
        </w:rPr>
        <w:t>ini</w:t>
      </w:r>
      <w:r w:rsidRPr="002166D5">
        <w:rPr>
          <w:rFonts w:ascii="Times New Roman" w:hAnsi="Times New Roman"/>
          <w:sz w:val="28"/>
          <w:lang w:val="az-Latn-AZ"/>
        </w:rPr>
        <w:t xml:space="preserve"> göstərir</w:t>
      </w:r>
      <w:r w:rsidR="00EC3136">
        <w:rPr>
          <w:rFonts w:ascii="Times New Roman" w:hAnsi="Times New Roman"/>
          <w:sz w:val="28"/>
          <w:lang w:val="az-Latn-AZ"/>
        </w:rPr>
        <w:t xml:space="preserve">. </w:t>
      </w:r>
      <w:r w:rsidRPr="002166D5">
        <w:rPr>
          <w:rFonts w:ascii="Times New Roman" w:hAnsi="Times New Roman"/>
          <w:sz w:val="28"/>
          <w:lang w:val="az-Latn-AZ"/>
        </w:rPr>
        <w:t xml:space="preserve">Adətən </w:t>
      </w:r>
      <w:r w:rsidR="00A12F29">
        <w:rPr>
          <w:rFonts w:ascii="Times New Roman" w:hAnsi="Times New Roman"/>
          <w:sz w:val="28"/>
          <w:lang w:val="az-Latn-AZ"/>
        </w:rPr>
        <w:t>inflyasiya</w:t>
      </w:r>
      <w:r w:rsidRPr="002166D5">
        <w:rPr>
          <w:rFonts w:ascii="Times New Roman" w:hAnsi="Times New Roman"/>
          <w:sz w:val="28"/>
          <w:lang w:val="az-Latn-AZ"/>
        </w:rPr>
        <w:t xml:space="preserve"> və tənəzzül dövr</w:t>
      </w:r>
      <w:r w:rsidR="00A12F29">
        <w:rPr>
          <w:rFonts w:ascii="Times New Roman" w:hAnsi="Times New Roman"/>
          <w:sz w:val="28"/>
          <w:lang w:val="az-Latn-AZ"/>
        </w:rPr>
        <w:t>ü</w:t>
      </w:r>
      <w:r w:rsidRPr="002166D5">
        <w:rPr>
          <w:rFonts w:ascii="Times New Roman" w:hAnsi="Times New Roman"/>
          <w:sz w:val="28"/>
          <w:lang w:val="az-Latn-AZ"/>
        </w:rPr>
        <w:t>ndə təsərrüfat</w:t>
      </w:r>
      <w:r w:rsidR="00A12F29">
        <w:rPr>
          <w:rFonts w:ascii="Times New Roman" w:hAnsi="Times New Roman"/>
          <w:sz w:val="28"/>
          <w:lang w:val="az-Latn-AZ"/>
        </w:rPr>
        <w:t xml:space="preserve"> məqsədi ilə</w:t>
      </w:r>
      <w:r w:rsidRPr="002166D5">
        <w:rPr>
          <w:rFonts w:ascii="Times New Roman" w:hAnsi="Times New Roman"/>
          <w:sz w:val="28"/>
          <w:lang w:val="az-Latn-AZ"/>
        </w:rPr>
        <w:t xml:space="preserve"> dövlət xərclərinin</w:t>
      </w:r>
      <w:r w:rsidR="00A12F29">
        <w:rPr>
          <w:rFonts w:ascii="Times New Roman" w:hAnsi="Times New Roman"/>
          <w:sz w:val="28"/>
          <w:lang w:val="az-Latn-AZ"/>
        </w:rPr>
        <w:t xml:space="preserve"> ümumi</w:t>
      </w:r>
      <w:r w:rsidRPr="002166D5">
        <w:rPr>
          <w:rFonts w:ascii="Times New Roman" w:hAnsi="Times New Roman"/>
          <w:sz w:val="28"/>
          <w:lang w:val="az-Latn-AZ"/>
        </w:rPr>
        <w:t xml:space="preserve"> həcmi </w:t>
      </w:r>
      <w:r w:rsidR="00A12F29">
        <w:rPr>
          <w:rFonts w:ascii="Times New Roman" w:hAnsi="Times New Roman"/>
          <w:sz w:val="28"/>
          <w:lang w:val="az-Latn-AZ"/>
        </w:rPr>
        <w:t>əsasən</w:t>
      </w:r>
      <w:r w:rsidRPr="002166D5">
        <w:rPr>
          <w:rFonts w:ascii="Times New Roman" w:hAnsi="Times New Roman"/>
          <w:sz w:val="28"/>
          <w:lang w:val="az-Latn-AZ"/>
        </w:rPr>
        <w:t xml:space="preserve"> artır</w:t>
      </w:r>
      <w:r w:rsidR="00EC3136">
        <w:rPr>
          <w:rFonts w:ascii="Times New Roman" w:hAnsi="Times New Roman"/>
          <w:sz w:val="28"/>
          <w:lang w:val="az-Latn-AZ"/>
        </w:rPr>
        <w:t xml:space="preserve">, </w:t>
      </w:r>
      <w:r w:rsidRPr="002166D5">
        <w:rPr>
          <w:rFonts w:ascii="Times New Roman" w:hAnsi="Times New Roman"/>
          <w:sz w:val="28"/>
          <w:lang w:val="az-Latn-AZ"/>
        </w:rPr>
        <w:t>iqtisadiyyatda dirçəliş mey</w:t>
      </w:r>
      <w:r w:rsidR="00A12F29">
        <w:rPr>
          <w:rFonts w:ascii="Times New Roman" w:hAnsi="Times New Roman"/>
          <w:sz w:val="28"/>
          <w:lang w:val="az-Latn-AZ"/>
        </w:rPr>
        <w:t>i</w:t>
      </w:r>
      <w:r w:rsidRPr="002166D5">
        <w:rPr>
          <w:rFonts w:ascii="Times New Roman" w:hAnsi="Times New Roman"/>
          <w:sz w:val="28"/>
          <w:lang w:val="az-Latn-AZ"/>
        </w:rPr>
        <w:t xml:space="preserve">lləri gücləndikcə </w:t>
      </w:r>
      <w:r w:rsidR="00A12F29">
        <w:rPr>
          <w:rFonts w:ascii="Times New Roman" w:hAnsi="Times New Roman"/>
          <w:sz w:val="28"/>
          <w:lang w:val="az-Latn-AZ"/>
        </w:rPr>
        <w:t xml:space="preserve">isə tam </w:t>
      </w:r>
      <w:r w:rsidRPr="002166D5">
        <w:rPr>
          <w:rFonts w:ascii="Times New Roman" w:hAnsi="Times New Roman"/>
          <w:sz w:val="28"/>
          <w:lang w:val="az-Latn-AZ"/>
        </w:rPr>
        <w:t>əksinə</w:t>
      </w:r>
      <w:r w:rsidR="00A12F29">
        <w:rPr>
          <w:rFonts w:ascii="Times New Roman" w:hAnsi="Times New Roman"/>
          <w:sz w:val="28"/>
          <w:lang w:val="az-Latn-AZ"/>
        </w:rPr>
        <w:t xml:space="preserve"> olaraq</w:t>
      </w:r>
      <w:r w:rsidRPr="002166D5">
        <w:rPr>
          <w:rFonts w:ascii="Times New Roman" w:hAnsi="Times New Roman"/>
          <w:sz w:val="28"/>
          <w:lang w:val="az-Latn-AZ"/>
        </w:rPr>
        <w:t xml:space="preserve"> azalır</w:t>
      </w:r>
      <w:r w:rsidR="00EC3136">
        <w:rPr>
          <w:rFonts w:ascii="Times New Roman" w:hAnsi="Times New Roman"/>
          <w:sz w:val="28"/>
          <w:lang w:val="az-Latn-AZ"/>
        </w:rPr>
        <w:t xml:space="preserve">. </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Daxili borc dövlət proqramlarının və sifarişlərinin həyata keçirilməsi zamanı əhalidən və müəssisələrdən vəsaitlərin cəlb olunması ilə əlaqədar yaranır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lastRenderedPageBreak/>
        <w:t>Daxili borc əvvəlki illərin borclarını və yenidən yaranmış borcları əhatə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Daxili borc qiymətli kağızların buraxılması vasitəsilə həyata keçirilən dövlət istiqrazları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kreditlər və hökumət tərəfindən zəmanət verilən digər borc öhdəlikləri şəklində ola bilər</w:t>
      </w:r>
      <w:r w:rsidR="00EC3136">
        <w:rPr>
          <w:rFonts w:ascii="Times New Roman" w:hAnsi="Times New Roman"/>
          <w:sz w:val="28"/>
          <w:szCs w:val="28"/>
          <w:lang w:val="az-Latn-AZ"/>
        </w:rPr>
        <w:t xml:space="preserve">. </w:t>
      </w:r>
    </w:p>
    <w:p w:rsidR="00B421F4" w:rsidRPr="002166D5" w:rsidRDefault="00263914" w:rsidP="00C346B0">
      <w:pPr>
        <w:pStyle w:val="a3"/>
        <w:spacing w:before="0" w:beforeAutospacing="0" w:after="0" w:afterAutospacing="0" w:line="360" w:lineRule="auto"/>
        <w:contextualSpacing/>
        <w:jc w:val="both"/>
        <w:rPr>
          <w:sz w:val="28"/>
          <w:szCs w:val="28"/>
          <w:lang w:val="az-Latn-AZ"/>
        </w:rPr>
      </w:pPr>
      <w:r>
        <w:rPr>
          <w:sz w:val="28"/>
          <w:szCs w:val="28"/>
          <w:lang w:val="az-Latn-AZ"/>
        </w:rPr>
        <w:t>D</w:t>
      </w:r>
      <w:r w:rsidRPr="002166D5">
        <w:rPr>
          <w:sz w:val="28"/>
          <w:szCs w:val="28"/>
          <w:lang w:val="az-Latn-AZ"/>
        </w:rPr>
        <w:t>övlət</w:t>
      </w:r>
      <w:r>
        <w:rPr>
          <w:sz w:val="28"/>
          <w:szCs w:val="28"/>
          <w:lang w:val="az-Latn-AZ"/>
        </w:rPr>
        <w:t>in daxili</w:t>
      </w:r>
      <w:r w:rsidRPr="002166D5">
        <w:rPr>
          <w:sz w:val="28"/>
          <w:szCs w:val="28"/>
          <w:lang w:val="az-Latn-AZ"/>
        </w:rPr>
        <w:t xml:space="preserve"> borcları </w:t>
      </w:r>
      <w:r w:rsidR="00B421F4" w:rsidRPr="002166D5">
        <w:rPr>
          <w:sz w:val="28"/>
          <w:szCs w:val="28"/>
          <w:lang w:val="az-Latn-AZ"/>
        </w:rPr>
        <w:t xml:space="preserve">aşağıdakı məqsədlər </w:t>
      </w:r>
      <w:r>
        <w:rPr>
          <w:sz w:val="28"/>
          <w:szCs w:val="28"/>
          <w:lang w:val="az-Latn-AZ"/>
        </w:rPr>
        <w:t>həyata keçirmək üçün</w:t>
      </w:r>
      <w:r w:rsidR="00B421F4" w:rsidRPr="002166D5">
        <w:rPr>
          <w:sz w:val="28"/>
          <w:szCs w:val="28"/>
          <w:lang w:val="az-Latn-AZ"/>
        </w:rPr>
        <w:t xml:space="preserve"> istifadə </w:t>
      </w:r>
      <w:r>
        <w:rPr>
          <w:sz w:val="28"/>
          <w:szCs w:val="28"/>
          <w:lang w:val="az-Latn-AZ"/>
        </w:rPr>
        <w:t>edilir</w:t>
      </w:r>
      <w:r w:rsidR="00B421F4" w:rsidRPr="002166D5">
        <w:rPr>
          <w:sz w:val="28"/>
          <w:szCs w:val="28"/>
          <w:lang w:val="az-Latn-AZ"/>
        </w:rPr>
        <w:t>:</w:t>
      </w:r>
    </w:p>
    <w:p w:rsidR="00B421F4" w:rsidRPr="002166D5" w:rsidRDefault="00B421F4" w:rsidP="00C346B0">
      <w:pPr>
        <w:numPr>
          <w:ilvl w:val="0"/>
          <w:numId w:val="4"/>
        </w:numPr>
        <w:autoSpaceDN w:val="0"/>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büdcəsin</w:t>
      </w:r>
      <w:r w:rsidR="00263914">
        <w:rPr>
          <w:rFonts w:ascii="Times New Roman" w:hAnsi="Times New Roman"/>
          <w:sz w:val="28"/>
          <w:szCs w:val="28"/>
          <w:lang w:val="az-Latn-AZ"/>
        </w:rPr>
        <w:t>də yaranan</w:t>
      </w:r>
      <w:r w:rsidRPr="002166D5">
        <w:rPr>
          <w:rFonts w:ascii="Times New Roman" w:hAnsi="Times New Roman"/>
          <w:sz w:val="28"/>
          <w:szCs w:val="28"/>
          <w:lang w:val="az-Latn-AZ"/>
        </w:rPr>
        <w:t xml:space="preserve"> kə</w:t>
      </w:r>
      <w:r w:rsidR="00263914">
        <w:rPr>
          <w:rFonts w:ascii="Times New Roman" w:hAnsi="Times New Roman"/>
          <w:sz w:val="28"/>
          <w:szCs w:val="28"/>
          <w:lang w:val="az-Latn-AZ"/>
        </w:rPr>
        <w:t>sirin</w:t>
      </w:r>
      <w:r w:rsidRPr="002166D5">
        <w:rPr>
          <w:rFonts w:ascii="Times New Roman" w:hAnsi="Times New Roman"/>
          <w:sz w:val="28"/>
          <w:szCs w:val="28"/>
          <w:lang w:val="az-Latn-AZ"/>
        </w:rPr>
        <w:t xml:space="preserve"> ödənilməsi və tədiyə</w:t>
      </w:r>
      <w:r w:rsidR="00263914">
        <w:rPr>
          <w:rFonts w:ascii="Times New Roman" w:hAnsi="Times New Roman"/>
          <w:sz w:val="28"/>
          <w:szCs w:val="28"/>
          <w:lang w:val="az-Latn-AZ"/>
        </w:rPr>
        <w:t xml:space="preserve"> balansında yaranmış fərqlərin aradan qaldırılması</w:t>
      </w:r>
      <w:r w:rsidR="00EC3136">
        <w:rPr>
          <w:rFonts w:ascii="Times New Roman" w:hAnsi="Times New Roman"/>
          <w:sz w:val="28"/>
          <w:szCs w:val="28"/>
          <w:lang w:val="az-Latn-AZ"/>
        </w:rPr>
        <w:t xml:space="preserve">. </w:t>
      </w:r>
    </w:p>
    <w:p w:rsidR="00B421F4" w:rsidRPr="002166D5" w:rsidRDefault="002F3239" w:rsidP="00C346B0">
      <w:pPr>
        <w:numPr>
          <w:ilvl w:val="0"/>
          <w:numId w:val="4"/>
        </w:numPr>
        <w:autoSpaceDN w:val="0"/>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İ</w:t>
      </w:r>
      <w:r w:rsidR="00B421F4" w:rsidRPr="002166D5">
        <w:rPr>
          <w:rFonts w:ascii="Times New Roman" w:hAnsi="Times New Roman"/>
          <w:sz w:val="28"/>
          <w:szCs w:val="28"/>
          <w:lang w:val="az-Latn-AZ"/>
        </w:rPr>
        <w:t>nvestisiya layihələrinin maliyyələşdirilməsi</w:t>
      </w:r>
      <w:r w:rsidR="00EC3136">
        <w:rPr>
          <w:rFonts w:ascii="Times New Roman" w:hAnsi="Times New Roman"/>
          <w:sz w:val="28"/>
          <w:szCs w:val="28"/>
          <w:lang w:val="az-Latn-AZ"/>
        </w:rPr>
        <w:t xml:space="preserve">. </w:t>
      </w:r>
    </w:p>
    <w:p w:rsidR="00B421F4" w:rsidRPr="002166D5" w:rsidRDefault="00B421F4" w:rsidP="00C346B0">
      <w:pPr>
        <w:numPr>
          <w:ilvl w:val="0"/>
          <w:numId w:val="4"/>
        </w:numPr>
        <w:autoSpaceDN w:val="0"/>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Əvvəl</w:t>
      </w:r>
      <w:r w:rsidR="00707D6D">
        <w:rPr>
          <w:rFonts w:ascii="Times New Roman" w:hAnsi="Times New Roman"/>
          <w:sz w:val="28"/>
          <w:szCs w:val="28"/>
          <w:lang w:val="az-Latn-AZ"/>
        </w:rPr>
        <w:t>lər</w:t>
      </w:r>
      <w:r w:rsidRPr="002166D5">
        <w:rPr>
          <w:rFonts w:ascii="Times New Roman" w:hAnsi="Times New Roman"/>
          <w:sz w:val="28"/>
          <w:szCs w:val="28"/>
          <w:lang w:val="az-Latn-AZ"/>
        </w:rPr>
        <w:t xml:space="preserve"> bağlanmış müqavilələr</w:t>
      </w:r>
      <w:r w:rsidR="00707D6D">
        <w:rPr>
          <w:rFonts w:ascii="Times New Roman" w:hAnsi="Times New Roman"/>
          <w:sz w:val="28"/>
          <w:szCs w:val="28"/>
          <w:lang w:val="az-Latn-AZ"/>
        </w:rPr>
        <w:t>in şərtlərinə uyğun olaraq</w:t>
      </w:r>
      <w:r w:rsidRPr="002166D5">
        <w:rPr>
          <w:rFonts w:ascii="Times New Roman" w:hAnsi="Times New Roman"/>
          <w:sz w:val="28"/>
          <w:szCs w:val="28"/>
          <w:lang w:val="az-Latn-AZ"/>
        </w:rPr>
        <w:t xml:space="preserve"> </w:t>
      </w:r>
      <w:r w:rsidRPr="002166D5">
        <w:rPr>
          <w:rFonts w:ascii="Times New Roman" w:hAnsi="Times New Roman"/>
          <w:bCs/>
          <w:sz w:val="28"/>
          <w:szCs w:val="28"/>
          <w:lang w:val="az-Latn-AZ"/>
        </w:rPr>
        <w:t>daxili</w:t>
      </w:r>
      <w:r w:rsidRPr="002166D5">
        <w:rPr>
          <w:rFonts w:ascii="Times New Roman" w:hAnsi="Times New Roman"/>
          <w:sz w:val="28"/>
          <w:szCs w:val="28"/>
          <w:lang w:val="az-Latn-AZ"/>
        </w:rPr>
        <w:t xml:space="preserve"> dövlət borclarına xidmət edilməsi</w:t>
      </w:r>
      <w:r w:rsidR="00EC3136">
        <w:rPr>
          <w:rFonts w:ascii="Times New Roman" w:hAnsi="Times New Roman"/>
          <w:sz w:val="28"/>
          <w:szCs w:val="28"/>
          <w:lang w:val="az-Latn-AZ"/>
        </w:rPr>
        <w:t xml:space="preserve">. </w:t>
      </w:r>
    </w:p>
    <w:p w:rsidR="00B421F4" w:rsidRPr="002166D5" w:rsidRDefault="00B421F4" w:rsidP="00C346B0">
      <w:pPr>
        <w:numPr>
          <w:ilvl w:val="0"/>
          <w:numId w:val="4"/>
        </w:numPr>
        <w:autoSpaceDN w:val="0"/>
        <w:ind w:left="0" w:firstLine="851"/>
        <w:contextualSpacing/>
        <w:jc w:val="both"/>
        <w:rPr>
          <w:rFonts w:ascii="Times New Roman" w:hAnsi="Times New Roman"/>
          <w:sz w:val="28"/>
          <w:szCs w:val="28"/>
          <w:lang w:val="az-Latn-AZ"/>
        </w:rPr>
      </w:pPr>
      <w:r w:rsidRPr="002166D5">
        <w:rPr>
          <w:rFonts w:ascii="Times New Roman" w:hAnsi="Times New Roman"/>
          <w:sz w:val="28"/>
          <w:szCs w:val="28"/>
          <w:lang w:val="az-Latn-AZ"/>
        </w:rPr>
        <w:t>Dövlətin iqtisadi təhlükəsizliyini təmin edən zəruri mal və xidmətlər üzrə idxalın maliyyələşdirilməsi</w:t>
      </w:r>
      <w:r w:rsidR="00EC3136">
        <w:rPr>
          <w:rFonts w:ascii="Times New Roman" w:hAnsi="Times New Roman"/>
          <w:sz w:val="28"/>
          <w:szCs w:val="28"/>
          <w:lang w:val="az-Latn-AZ"/>
        </w:rPr>
        <w:t xml:space="preserve">. </w:t>
      </w:r>
    </w:p>
    <w:p w:rsidR="00B421F4" w:rsidRPr="002166D5" w:rsidRDefault="00B421F4" w:rsidP="00C346B0">
      <w:pPr>
        <w:pStyle w:val="a3"/>
        <w:spacing w:before="0" w:beforeAutospacing="0" w:after="0" w:afterAutospacing="0" w:line="360" w:lineRule="auto"/>
        <w:contextualSpacing/>
        <w:jc w:val="both"/>
        <w:rPr>
          <w:sz w:val="28"/>
          <w:szCs w:val="28"/>
          <w:lang w:val="az-Latn-AZ"/>
        </w:rPr>
      </w:pPr>
      <w:r w:rsidRPr="002166D5">
        <w:rPr>
          <w:sz w:val="28"/>
          <w:szCs w:val="28"/>
          <w:lang w:val="az-Latn-AZ"/>
        </w:rPr>
        <w:t>Halhazırda ölkə</w:t>
      </w:r>
      <w:r w:rsidR="00707D6D">
        <w:rPr>
          <w:sz w:val="28"/>
          <w:szCs w:val="28"/>
          <w:lang w:val="az-Latn-AZ"/>
        </w:rPr>
        <w:t xml:space="preserve">nin </w:t>
      </w:r>
      <w:r w:rsidRPr="002166D5">
        <w:rPr>
          <w:sz w:val="28"/>
          <w:szCs w:val="28"/>
          <w:lang w:val="az-Latn-AZ"/>
        </w:rPr>
        <w:t>daxili dövlət borcunu</w:t>
      </w:r>
      <w:r w:rsidR="00707D6D">
        <w:rPr>
          <w:sz w:val="28"/>
          <w:szCs w:val="28"/>
          <w:lang w:val="az-Latn-AZ"/>
        </w:rPr>
        <w:t xml:space="preserve"> aşağıdakı komponentlər təşkil edir</w:t>
      </w:r>
      <w:r w:rsidRPr="002166D5">
        <w:rPr>
          <w:sz w:val="28"/>
          <w:szCs w:val="28"/>
          <w:lang w:val="az-Latn-AZ"/>
        </w:rPr>
        <w:t>:</w:t>
      </w:r>
    </w:p>
    <w:p w:rsidR="00B421F4" w:rsidRPr="002166D5" w:rsidRDefault="00B421F4" w:rsidP="00A72260">
      <w:pPr>
        <w:pStyle w:val="a3"/>
        <w:numPr>
          <w:ilvl w:val="0"/>
          <w:numId w:val="18"/>
        </w:numPr>
        <w:spacing w:before="0" w:beforeAutospacing="0" w:after="0" w:afterAutospacing="0" w:line="360" w:lineRule="auto"/>
        <w:contextualSpacing/>
        <w:jc w:val="both"/>
        <w:rPr>
          <w:sz w:val="28"/>
          <w:szCs w:val="28"/>
          <w:lang w:val="az-Latn-AZ"/>
        </w:rPr>
      </w:pPr>
      <w:r w:rsidRPr="002166D5">
        <w:rPr>
          <w:sz w:val="28"/>
          <w:szCs w:val="28"/>
          <w:lang w:val="az-Latn-AZ"/>
        </w:rPr>
        <w:t>Dövlət qısamüddətli istiqraz vərəqələri</w:t>
      </w:r>
    </w:p>
    <w:p w:rsidR="00B421F4" w:rsidRPr="002166D5" w:rsidRDefault="00B421F4" w:rsidP="00A72260">
      <w:pPr>
        <w:pStyle w:val="a3"/>
        <w:numPr>
          <w:ilvl w:val="0"/>
          <w:numId w:val="18"/>
        </w:numPr>
        <w:spacing w:before="0" w:beforeAutospacing="0" w:after="0" w:afterAutospacing="0" w:line="360" w:lineRule="auto"/>
        <w:contextualSpacing/>
        <w:jc w:val="both"/>
        <w:rPr>
          <w:sz w:val="28"/>
          <w:szCs w:val="28"/>
          <w:lang w:val="az-Latn-AZ"/>
        </w:rPr>
      </w:pPr>
      <w:r w:rsidRPr="002166D5">
        <w:rPr>
          <w:sz w:val="28"/>
          <w:szCs w:val="28"/>
          <w:lang w:val="az-Latn-AZ"/>
        </w:rPr>
        <w:t xml:space="preserve">Dövlət </w:t>
      </w:r>
      <w:r w:rsidRPr="002166D5">
        <w:rPr>
          <w:bCs/>
          <w:sz w:val="28"/>
          <w:szCs w:val="28"/>
          <w:lang w:val="az-Latn-AZ"/>
        </w:rPr>
        <w:t>daxili</w:t>
      </w:r>
      <w:r w:rsidRPr="002166D5">
        <w:rPr>
          <w:sz w:val="28"/>
          <w:szCs w:val="28"/>
          <w:lang w:val="az-Latn-AZ"/>
        </w:rPr>
        <w:t xml:space="preserve"> uduşlu istiqraz vərəqələri</w:t>
      </w:r>
    </w:p>
    <w:p w:rsidR="00B421F4" w:rsidRPr="002166D5" w:rsidRDefault="00B421F4" w:rsidP="00A72260">
      <w:pPr>
        <w:pStyle w:val="a3"/>
        <w:numPr>
          <w:ilvl w:val="0"/>
          <w:numId w:val="18"/>
        </w:numPr>
        <w:spacing w:before="0" w:beforeAutospacing="0" w:after="0" w:afterAutospacing="0" w:line="360" w:lineRule="auto"/>
        <w:contextualSpacing/>
        <w:jc w:val="both"/>
        <w:rPr>
          <w:sz w:val="28"/>
          <w:szCs w:val="28"/>
          <w:lang w:val="az-Latn-AZ"/>
        </w:rPr>
      </w:pPr>
      <w:r w:rsidRPr="002166D5">
        <w:rPr>
          <w:sz w:val="28"/>
          <w:szCs w:val="28"/>
          <w:lang w:val="az-Latn-AZ"/>
        </w:rPr>
        <w:t>Mərkəzləşdirilmiş kredit resursları üzrə Mərkəzi</w:t>
      </w:r>
      <w:r w:rsidR="002F3239" w:rsidRPr="002166D5">
        <w:rPr>
          <w:sz w:val="28"/>
          <w:szCs w:val="28"/>
          <w:lang w:val="az-Latn-AZ"/>
        </w:rPr>
        <w:t xml:space="preserve"> </w:t>
      </w:r>
      <w:r w:rsidRPr="002166D5">
        <w:rPr>
          <w:sz w:val="28"/>
          <w:szCs w:val="28"/>
          <w:lang w:val="az-Latn-AZ"/>
        </w:rPr>
        <w:t>Bankın silinmiş əsas borcunu bağlamaq məqsədilə dövlət qiymətli kağızları</w:t>
      </w:r>
    </w:p>
    <w:p w:rsidR="00B421F4" w:rsidRPr="002166D5" w:rsidRDefault="00B421F4" w:rsidP="00A72260">
      <w:pPr>
        <w:pStyle w:val="a3"/>
        <w:numPr>
          <w:ilvl w:val="0"/>
          <w:numId w:val="18"/>
        </w:numPr>
        <w:spacing w:before="0" w:beforeAutospacing="0" w:after="0" w:afterAutospacing="0" w:line="360" w:lineRule="auto"/>
        <w:contextualSpacing/>
        <w:jc w:val="both"/>
        <w:rPr>
          <w:sz w:val="28"/>
          <w:szCs w:val="28"/>
          <w:lang w:val="az-Latn-AZ"/>
        </w:rPr>
      </w:pPr>
      <w:r w:rsidRPr="002166D5">
        <w:rPr>
          <w:sz w:val="28"/>
          <w:szCs w:val="28"/>
          <w:lang w:val="az-Latn-AZ"/>
        </w:rPr>
        <w:t>SSRİ dövründən qaytarılmamış əhali əmanətləri</w:t>
      </w:r>
    </w:p>
    <w:p w:rsidR="008B25CA" w:rsidRPr="002166D5" w:rsidRDefault="008B25CA" w:rsidP="008B25CA">
      <w:pPr>
        <w:contextualSpacing/>
        <w:jc w:val="both"/>
        <w:rPr>
          <w:rFonts w:ascii="Times New Roman" w:hAnsi="Times New Roman"/>
          <w:sz w:val="28"/>
          <w:szCs w:val="28"/>
          <w:lang w:val="az-Latn-AZ"/>
        </w:rPr>
      </w:pPr>
      <w:r w:rsidRPr="002166D5">
        <w:rPr>
          <w:rFonts w:ascii="Times New Roman" w:hAnsi="Times New Roman"/>
          <w:sz w:val="28"/>
          <w:szCs w:val="28"/>
          <w:lang w:val="az-Latn-AZ"/>
        </w:rPr>
        <w:t>Ümumiyyətlə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təcrübəsində xarici borcun ölkə üçün təhlükə yarada biləcək səviyyəsi ilə bağlı müxtəlif göstəricilər tətbiq edilir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qəbul edilmiş belə təhlükəli hədd göstəriciləri vardır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Əgər xarici borcun həcmi MDM-un 50%-ni ötüb keçərsə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ümumi məbləğinin qaytarılması da daxil olmaqla xarici borca xidmət üzrə öhdəliklərin həcmi ixracın 30%-dən çox olarsa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faiz ödəmələri ixracın 20%-ni ötüb keçərsə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borclu ölkə üçün təhlükəli vəziyyət kimi qiymətləndirilir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vəziyyət ölkənin milli iqtisadi sistemi üçün təhlükə yaratmaqla yanaşı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 də həmin ölkənin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 də inkişaf etməkdə olan ölkənin kredit reytinqinin aşağı düşməsinə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kapitalı bazarında onun imici ilə bağlı mənfı rəyin yaranmasma gətirib çıxarır</w:t>
      </w:r>
      <w:r w:rsidR="00EC3136">
        <w:rPr>
          <w:rFonts w:ascii="Times New Roman" w:hAnsi="Times New Roman"/>
          <w:sz w:val="28"/>
          <w:szCs w:val="28"/>
          <w:lang w:val="az-Latn-AZ"/>
        </w:rPr>
        <w:t xml:space="preserve">. </w:t>
      </w:r>
    </w:p>
    <w:p w:rsidR="003940F4" w:rsidRDefault="003940F4" w:rsidP="003940F4">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Xarici dövlət borcunun zəruriliyi və rolu</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Xarici maliyyə mənbələrindən vəsaitlərin cəlb edilməsi nəticəsində yaranan borc öhdəliklərinin tənzimlənməsi problemi qlobal iqtisadi əhəmiyyət kəsb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prosesin problem xarakteri alması borclu ölkələrin xarici kreditorlar qarşısında öhdəliklərini yerinə yetirə bilməmələri nəticəsində yaranan lokal borc böhranınm getdikcə genişlənərək onun nəticə və səbəblərinin daha geniş miqyasda iqtisadi inkişaf perspektivlərini şərtləndirməsindən irəli gəlmişdir</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borcla bağlı yaranan lokal böhranlar 1956-cı ildən başlamışdır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1980-ci illərin başlanğıc</w:t>
      </w:r>
      <w:r w:rsidR="00AF00A0" w:rsidRPr="002166D5">
        <w:rPr>
          <w:rFonts w:ascii="Times New Roman" w:hAnsi="Times New Roman"/>
          <w:sz w:val="28"/>
          <w:szCs w:val="28"/>
          <w:lang w:val="az-Latn-AZ"/>
        </w:rPr>
        <w:t>ın</w:t>
      </w:r>
      <w:r w:rsidRPr="002166D5">
        <w:rPr>
          <w:rFonts w:ascii="Times New Roman" w:hAnsi="Times New Roman"/>
          <w:sz w:val="28"/>
          <w:szCs w:val="28"/>
          <w:lang w:val="az-Latn-AZ"/>
        </w:rPr>
        <w:t>dan etibarən bu proses (tədiyyə qabiliyyətində yaranan böhran prosesi) bir çox inkişaf etməkdə olan ölkələri əhatə etməklə beynəlxalq borc böhranı səviyyəsinə çatdı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Böhran bu səviyyədə 80-ci illərin sonunadək bir neçə mərhələdə inkişaf edərək 90-cı illərin əvvəllərindən etibarən keçid iqtisadiyyatı ölkələrini də əhatə etməyə başladı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borc böhran</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ın ilk illərində Latın</w:t>
      </w:r>
      <w:r w:rsidR="002F3239" w:rsidRPr="002166D5">
        <w:rPr>
          <w:rFonts w:ascii="Times New Roman" w:hAnsi="Times New Roman"/>
          <w:sz w:val="28"/>
          <w:szCs w:val="28"/>
          <w:lang w:val="az-Latn-AZ"/>
        </w:rPr>
        <w:t xml:space="preserve"> A</w:t>
      </w:r>
      <w:r w:rsidRPr="002166D5">
        <w:rPr>
          <w:rFonts w:ascii="Times New Roman" w:hAnsi="Times New Roman"/>
          <w:sz w:val="28"/>
          <w:szCs w:val="28"/>
          <w:lang w:val="az-Latn-AZ"/>
        </w:rPr>
        <w:t>merikasmın iri borclu ölkələri və Amerikanm transmilli bankları böhranm mərkəzində dururdular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Latın</w:t>
      </w:r>
      <w:r w:rsidR="002F3239" w:rsidRPr="002166D5">
        <w:rPr>
          <w:rFonts w:ascii="Times New Roman" w:hAnsi="Times New Roman"/>
          <w:sz w:val="28"/>
          <w:szCs w:val="28"/>
          <w:lang w:val="az-Latn-AZ"/>
        </w:rPr>
        <w:t xml:space="preserve"> A</w:t>
      </w:r>
      <w:r w:rsidRPr="002166D5">
        <w:rPr>
          <w:rFonts w:ascii="Times New Roman" w:hAnsi="Times New Roman"/>
          <w:sz w:val="28"/>
          <w:szCs w:val="28"/>
          <w:lang w:val="az-Latn-AZ"/>
        </w:rPr>
        <w:t>merikası ölkələrində borc böhranma səbəb olan amillər sırasında onların xarici şəraitə uyğun olmayan inkişaf strategiyası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həmin ölkələrdə</w:t>
      </w:r>
      <w:r w:rsidR="002F3239" w:rsidRPr="002166D5">
        <w:rPr>
          <w:rFonts w:ascii="Times New Roman" w:hAnsi="Times New Roman"/>
          <w:sz w:val="28"/>
          <w:szCs w:val="28"/>
          <w:lang w:val="az-Latn-AZ"/>
        </w:rPr>
        <w:t xml:space="preserve"> makroiqtisadi qeyri-</w:t>
      </w:r>
      <w:r w:rsidRPr="002166D5">
        <w:rPr>
          <w:rFonts w:ascii="Times New Roman" w:hAnsi="Times New Roman"/>
          <w:sz w:val="28"/>
          <w:szCs w:val="28"/>
          <w:lang w:val="az-Latn-AZ"/>
        </w:rPr>
        <w:t>sabitliklə müşayiət olunan iqtisadi vəziyyət önəmli rol oynamışdır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Büdcə kəsiri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yuksək pul emissiyası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yüksək inflyasiya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cari hesablaşmalar üzrə mənf</w:t>
      </w:r>
      <w:r w:rsidR="002F3239" w:rsidRPr="002166D5">
        <w:rPr>
          <w:rFonts w:ascii="Times New Roman" w:hAnsi="Times New Roman"/>
          <w:sz w:val="28"/>
          <w:szCs w:val="28"/>
          <w:lang w:val="az-Latn-AZ"/>
        </w:rPr>
        <w:t>i</w:t>
      </w:r>
      <w:r w:rsidRPr="002166D5">
        <w:rPr>
          <w:rFonts w:ascii="Times New Roman" w:hAnsi="Times New Roman"/>
          <w:sz w:val="28"/>
          <w:szCs w:val="28"/>
          <w:lang w:val="az-Latn-AZ"/>
        </w:rPr>
        <w:t xml:space="preserve"> saldo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milli valyuta kursunun sürətlə aşağı düşməsi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maliyyə resurslarmın kəskin şəkildə çatışmazlığı Lat</w:t>
      </w:r>
      <w:r w:rsidR="00AF00A0" w:rsidRPr="002166D5">
        <w:rPr>
          <w:rFonts w:ascii="Times New Roman" w:hAnsi="Times New Roman"/>
          <w:sz w:val="28"/>
          <w:szCs w:val="28"/>
          <w:lang w:val="az-Latn-AZ"/>
        </w:rPr>
        <w:t>ın</w:t>
      </w:r>
      <w:r w:rsidR="002F3239" w:rsidRPr="002166D5">
        <w:rPr>
          <w:rFonts w:ascii="Times New Roman" w:hAnsi="Times New Roman"/>
          <w:sz w:val="28"/>
          <w:szCs w:val="28"/>
          <w:lang w:val="az-Latn-AZ"/>
        </w:rPr>
        <w:t xml:space="preserve"> A</w:t>
      </w:r>
      <w:r w:rsidRPr="002166D5">
        <w:rPr>
          <w:rFonts w:ascii="Times New Roman" w:hAnsi="Times New Roman"/>
          <w:sz w:val="28"/>
          <w:szCs w:val="28"/>
          <w:lang w:val="az-Latn-AZ"/>
        </w:rPr>
        <w:t>merikası ölkələrində xarici mənbələrdən borc vəsaitlərinin cəlb edilməsinə və bu prosesin daha da dərinləşməsinə şərait yaratmışdır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bankların verdikləri kreditlər onların şəxsi kapitalından çox olduğu üçün onların müflisləşməsi təhlükəsi yaranmışdır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Borclu ölkələrin müflisləşməsi məsələsi elə bir həddə çatmışdır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onlarm tədiyyə qabiliyyəti demək olar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tam şəkildə dövrü olaraq xarici borc vəsaitlərinin cəlb edilməsindən asılı vəziyyətə çatmışdır</w:t>
      </w:r>
      <w:r w:rsidR="00EC3136">
        <w:rPr>
          <w:rFonts w:ascii="Times New Roman" w:hAnsi="Times New Roman"/>
          <w:sz w:val="28"/>
          <w:szCs w:val="28"/>
          <w:lang w:val="az-Latn-AZ"/>
        </w:rPr>
        <w:t xml:space="preserve">. </w:t>
      </w:r>
    </w:p>
    <w:p w:rsidR="00AF00A0" w:rsidRPr="002166D5" w:rsidRDefault="00AF00A0"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01 yanvar 2016-cı il tarixinə Azərbaycan Respublikasının xarici dövlət borcu 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894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 milyon ABŞ dolları (10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751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0 milyon manat)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dövlət borcunun Ümumi Daxili Məhsula (ÜDM) olan nisbəti 19</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 faiz təşkil etmişdir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lastRenderedPageBreak/>
        <w:t>Borca hökumətin birbaşa öhdəlikləri və dövlət zəmanətilə cəlb edilmiş kreditlər üzrə şərti öhdəliklər daxil edilmişdir</w:t>
      </w:r>
      <w:r w:rsidR="00EC3136">
        <w:rPr>
          <w:rFonts w:ascii="Times New Roman" w:hAnsi="Times New Roman"/>
          <w:sz w:val="28"/>
          <w:szCs w:val="28"/>
          <w:lang w:val="az-Latn-AZ"/>
        </w:rPr>
        <w:t xml:space="preserve">. </w:t>
      </w:r>
    </w:p>
    <w:p w:rsidR="00AF00A0" w:rsidRPr="002166D5" w:rsidRDefault="00AF00A0"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Borc vəsaitlərinin 58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 faizi hesabat dövründən sonra 10 ilə qədər olan müddətdə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9 faizi 10 ildən 20 ilə qədər olan müddətdə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5 faizi isə 20 ildən yuxarı olan müddətdə kreditorlara qaytarılmalıdır</w:t>
      </w:r>
      <w:r w:rsidR="00EC3136">
        <w:rPr>
          <w:rFonts w:ascii="Times New Roman" w:hAnsi="Times New Roman"/>
          <w:sz w:val="28"/>
          <w:szCs w:val="28"/>
          <w:lang w:val="az-Latn-AZ"/>
        </w:rPr>
        <w:t xml:space="preserve">. </w:t>
      </w:r>
    </w:p>
    <w:p w:rsidR="00AF00A0" w:rsidRPr="002166D5" w:rsidRDefault="00AF00A0"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01 yanvar 2016-cı il tarixi vəziyyətinə xarici dövlət borc üzrə alınan kreditlərin valyuta tərkibi aşağıdakı kimi olmuşdur: XBH (Beynəlxalq Valyuta Fondunun Xüsusi Borcalma Hüquqları) – 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valyutalar üzrə isə ABŞ dolları ilə – 66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avro – 20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yapon yeni – 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5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BƏƏ dirhəmi – 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İslam dinarı – 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Səudiyyə rialı – 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Küveyt dinarı – 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 faiz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br/>
        <w:t>Əsasən Dünya Bankı</w:t>
      </w:r>
      <w:r w:rsidR="00707D6D">
        <w:rPr>
          <w:rFonts w:ascii="Times New Roman" w:hAnsi="Times New Roman"/>
          <w:sz w:val="28"/>
          <w:szCs w:val="28"/>
          <w:lang w:val="az-Latn-AZ"/>
        </w:rPr>
        <w:t xml:space="preserve">, </w:t>
      </w:r>
      <w:r w:rsidR="00707D6D" w:rsidRPr="002166D5">
        <w:rPr>
          <w:rFonts w:ascii="Times New Roman" w:hAnsi="Times New Roman"/>
          <w:sz w:val="28"/>
          <w:szCs w:val="28"/>
          <w:lang w:val="az-Latn-AZ"/>
        </w:rPr>
        <w:t>İslam İnkişaf Bankı</w:t>
      </w:r>
      <w:r w:rsidR="00707D6D">
        <w:rPr>
          <w:rFonts w:ascii="Times New Roman" w:hAnsi="Times New Roman"/>
          <w:sz w:val="28"/>
          <w:szCs w:val="28"/>
          <w:lang w:val="az-Latn-AZ"/>
        </w:rPr>
        <w:t xml:space="preserve">, </w:t>
      </w:r>
      <w:r w:rsidR="00707D6D" w:rsidRPr="002166D5">
        <w:rPr>
          <w:rFonts w:ascii="Times New Roman" w:hAnsi="Times New Roman"/>
          <w:sz w:val="28"/>
          <w:szCs w:val="28"/>
          <w:lang w:val="az-Latn-AZ"/>
        </w:rPr>
        <w:t>Yaponiya Beynəlxalq Əməkdaşlıq Agentliyi</w:t>
      </w:r>
      <w:r w:rsidR="00707D6D">
        <w:rPr>
          <w:rFonts w:ascii="Times New Roman" w:hAnsi="Times New Roman"/>
          <w:sz w:val="28"/>
          <w:szCs w:val="28"/>
          <w:lang w:val="az-Latn-AZ"/>
        </w:rPr>
        <w:t xml:space="preserve">, </w:t>
      </w:r>
      <w:r w:rsidR="00707D6D" w:rsidRPr="002166D5">
        <w:rPr>
          <w:rFonts w:ascii="Times New Roman" w:hAnsi="Times New Roman"/>
          <w:sz w:val="28"/>
          <w:szCs w:val="28"/>
          <w:lang w:val="az-Latn-AZ"/>
        </w:rPr>
        <w:t>Avropa Yenidənqurma və İnkişaf Bankı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Asiya İnkişaf Bankı və digər maliyyə qurumlarından cəlb edilmiş vəsaitlər iqtisadi islahatlar proqramlarının dəstəklənməsi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infrastrukturun bərpası və yenidən qurulması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habelə yol tikintisi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regionların su təchizatının yaxşılaşdırılması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dəmir yolu nəqliyyatı xidmətlərinin təkmilləşdirilməsi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sənaye və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sahələrə istifadə edilmişdir</w:t>
      </w:r>
      <w:r w:rsidR="00EC3136">
        <w:rPr>
          <w:rFonts w:ascii="Times New Roman" w:hAnsi="Times New Roman"/>
          <w:sz w:val="28"/>
          <w:szCs w:val="28"/>
          <w:lang w:val="az-Latn-AZ"/>
        </w:rPr>
        <w:t xml:space="preserve">. </w:t>
      </w:r>
    </w:p>
    <w:p w:rsidR="00DE26C8" w:rsidRDefault="00146051" w:rsidP="00DE26C8">
      <w:pPr>
        <w:contextualSpacing/>
        <w:jc w:val="right"/>
        <w:rPr>
          <w:rFonts w:ascii="Times New Roman" w:hAnsi="Times New Roman"/>
          <w:b/>
          <w:sz w:val="28"/>
          <w:szCs w:val="28"/>
          <w:lang w:val="az-Latn-AZ"/>
        </w:rPr>
      </w:pPr>
      <w:r w:rsidRPr="002166D5">
        <w:rPr>
          <w:rFonts w:ascii="Times New Roman" w:hAnsi="Times New Roman"/>
          <w:b/>
          <w:sz w:val="28"/>
          <w:szCs w:val="28"/>
          <w:lang w:val="az-Latn-AZ"/>
        </w:rPr>
        <w:t>Cədvəl 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p>
    <w:p w:rsidR="00146051" w:rsidRPr="002166D5" w:rsidRDefault="00146051" w:rsidP="00DE26C8">
      <w:pPr>
        <w:contextualSpacing/>
        <w:rPr>
          <w:rFonts w:ascii="Times New Roman" w:hAnsi="Times New Roman"/>
          <w:b/>
          <w:sz w:val="28"/>
          <w:szCs w:val="28"/>
          <w:lang w:val="az-Latn-AZ"/>
        </w:rPr>
      </w:pPr>
      <w:r w:rsidRPr="002166D5">
        <w:rPr>
          <w:rFonts w:ascii="Times New Roman" w:hAnsi="Times New Roman"/>
          <w:b/>
          <w:sz w:val="28"/>
          <w:szCs w:val="28"/>
          <w:lang w:val="az-Latn-AZ"/>
        </w:rPr>
        <w:t>2010-201</w:t>
      </w:r>
      <w:r w:rsidR="009467E7" w:rsidRPr="002166D5">
        <w:rPr>
          <w:rFonts w:ascii="Times New Roman" w:hAnsi="Times New Roman"/>
          <w:b/>
          <w:sz w:val="28"/>
          <w:szCs w:val="28"/>
          <w:lang w:val="az-Latn-AZ"/>
        </w:rPr>
        <w:t>6</w:t>
      </w:r>
      <w:r w:rsidRPr="002166D5">
        <w:rPr>
          <w:rFonts w:ascii="Times New Roman" w:hAnsi="Times New Roman"/>
          <w:b/>
          <w:sz w:val="28"/>
          <w:szCs w:val="28"/>
          <w:lang w:val="az-Latn-AZ"/>
        </w:rPr>
        <w:t>-c</w:t>
      </w:r>
      <w:r w:rsidR="009467E7" w:rsidRPr="002166D5">
        <w:rPr>
          <w:rFonts w:ascii="Times New Roman" w:hAnsi="Times New Roman"/>
          <w:b/>
          <w:sz w:val="28"/>
          <w:szCs w:val="28"/>
          <w:lang w:val="az-Latn-AZ"/>
        </w:rPr>
        <w:t>ı</w:t>
      </w:r>
      <w:r w:rsidRPr="002166D5">
        <w:rPr>
          <w:rFonts w:ascii="Times New Roman" w:hAnsi="Times New Roman"/>
          <w:b/>
          <w:sz w:val="28"/>
          <w:szCs w:val="28"/>
          <w:lang w:val="az-Latn-AZ"/>
        </w:rPr>
        <w:t xml:space="preserve"> illərdə respublikamızın xarici borcu</w:t>
      </w:r>
      <w:r w:rsidR="00DE26C8">
        <w:rPr>
          <w:rFonts w:ascii="Times New Roman" w:hAnsi="Times New Roman"/>
          <w:b/>
          <w:sz w:val="28"/>
          <w:szCs w:val="28"/>
          <w:lang w:val="az-Latn-AZ"/>
        </w:rPr>
        <w:t xml:space="preserve"> </w:t>
      </w:r>
      <w:r w:rsidRPr="002166D5">
        <w:rPr>
          <w:rFonts w:ascii="Times New Roman" w:hAnsi="Times New Roman"/>
          <w:b/>
          <w:sz w:val="28"/>
          <w:szCs w:val="28"/>
          <w:lang w:val="az-Latn-AZ"/>
        </w:rPr>
        <w:t>(mln</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ABŞ dolları ilə)</w:t>
      </w:r>
      <w:r w:rsidR="00641BB7" w:rsidRPr="002166D5">
        <w:rPr>
          <w:rFonts w:ascii="Times New Roman" w:hAnsi="Times New Roman"/>
          <w:b/>
          <w:noProof/>
          <w:sz w:val="28"/>
          <w:szCs w:val="28"/>
        </w:rPr>
        <w:drawing>
          <wp:inline distT="0" distB="0" distL="0" distR="0" wp14:anchorId="48160AA5" wp14:editId="10A324ED">
            <wp:extent cx="5486400" cy="1485900"/>
            <wp:effectExtent l="19050" t="0" r="0" b="190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46051" w:rsidRPr="002166D5" w:rsidRDefault="009328E3" w:rsidP="00952C25">
      <w:pPr>
        <w:contextualSpacing/>
        <w:jc w:val="both"/>
        <w:rPr>
          <w:rFonts w:ascii="Times New Roman" w:hAnsi="Times New Roman"/>
          <w:b/>
          <w:sz w:val="36"/>
          <w:szCs w:val="28"/>
          <w:lang w:val="az-Latn-AZ"/>
        </w:rPr>
      </w:pPr>
      <w:r w:rsidRPr="002166D5">
        <w:rPr>
          <w:rFonts w:ascii="Times New Roman" w:hAnsi="Times New Roman"/>
          <w:b/>
          <w:sz w:val="28"/>
          <w:lang w:val="az-Latn-AZ"/>
        </w:rPr>
        <w:t>Mənbə: M</w:t>
      </w:r>
      <w:r w:rsidR="00707D6D">
        <w:rPr>
          <w:rFonts w:ascii="Times New Roman" w:hAnsi="Times New Roman"/>
          <w:b/>
          <w:sz w:val="28"/>
          <w:lang w:val="az-Latn-AZ"/>
        </w:rPr>
        <w:t>a</w:t>
      </w:r>
      <w:r w:rsidRPr="002166D5">
        <w:rPr>
          <w:rFonts w:ascii="Times New Roman" w:hAnsi="Times New Roman"/>
          <w:b/>
          <w:sz w:val="28"/>
          <w:lang w:val="az-Latn-AZ"/>
        </w:rPr>
        <w:t>liyyə N</w:t>
      </w:r>
      <w:r w:rsidR="00707D6D">
        <w:rPr>
          <w:rFonts w:ascii="Times New Roman" w:hAnsi="Times New Roman"/>
          <w:b/>
          <w:sz w:val="28"/>
          <w:lang w:val="az-Latn-AZ"/>
        </w:rPr>
        <w:t>a</w:t>
      </w:r>
      <w:r w:rsidRPr="002166D5">
        <w:rPr>
          <w:rFonts w:ascii="Times New Roman" w:hAnsi="Times New Roman"/>
          <w:b/>
          <w:sz w:val="28"/>
          <w:lang w:val="az-Latn-AZ"/>
        </w:rPr>
        <w:t>zirliyinin rəsmi int</w:t>
      </w:r>
      <w:r w:rsidR="00707D6D">
        <w:rPr>
          <w:rFonts w:ascii="Times New Roman" w:hAnsi="Times New Roman"/>
          <w:b/>
          <w:sz w:val="28"/>
          <w:lang w:val="az-Latn-AZ"/>
        </w:rPr>
        <w:t>e</w:t>
      </w:r>
      <w:r w:rsidRPr="002166D5">
        <w:rPr>
          <w:rFonts w:ascii="Times New Roman" w:hAnsi="Times New Roman"/>
          <w:b/>
          <w:sz w:val="28"/>
          <w:lang w:val="az-Latn-AZ"/>
        </w:rPr>
        <w:t>rn</w:t>
      </w:r>
      <w:r w:rsidR="00707D6D">
        <w:rPr>
          <w:rFonts w:ascii="Times New Roman" w:hAnsi="Times New Roman"/>
          <w:b/>
          <w:sz w:val="28"/>
          <w:lang w:val="az-Latn-AZ"/>
        </w:rPr>
        <w:t>e</w:t>
      </w:r>
      <w:r w:rsidRPr="002166D5">
        <w:rPr>
          <w:rFonts w:ascii="Times New Roman" w:hAnsi="Times New Roman"/>
          <w:b/>
          <w:sz w:val="28"/>
          <w:lang w:val="az-Latn-AZ"/>
        </w:rPr>
        <w:t>t s</w:t>
      </w:r>
      <w:r w:rsidR="00707D6D">
        <w:rPr>
          <w:rFonts w:ascii="Times New Roman" w:hAnsi="Times New Roman"/>
          <w:b/>
          <w:sz w:val="28"/>
          <w:lang w:val="az-Latn-AZ"/>
        </w:rPr>
        <w:t>a</w:t>
      </w:r>
      <w:r w:rsidRPr="002166D5">
        <w:rPr>
          <w:rFonts w:ascii="Times New Roman" w:hAnsi="Times New Roman"/>
          <w:b/>
          <w:sz w:val="28"/>
          <w:lang w:val="az-Latn-AZ"/>
        </w:rPr>
        <w:t>ytı</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80-ci illərin ikinci yarıs</w:t>
      </w:r>
      <w:r w:rsidR="00AF00A0" w:rsidRPr="002166D5">
        <w:rPr>
          <w:rFonts w:ascii="Times New Roman" w:hAnsi="Times New Roman"/>
          <w:sz w:val="28"/>
          <w:szCs w:val="28"/>
          <w:lang w:val="az-Latn-AZ"/>
        </w:rPr>
        <w:t>ın</w:t>
      </w:r>
      <w:r w:rsidRPr="002166D5">
        <w:rPr>
          <w:rFonts w:ascii="Times New Roman" w:hAnsi="Times New Roman"/>
          <w:sz w:val="28"/>
          <w:szCs w:val="28"/>
          <w:lang w:val="az-Latn-AZ"/>
        </w:rPr>
        <w:t>dan etibarən borc böhra</w:t>
      </w:r>
      <w:r w:rsidR="00707D6D">
        <w:rPr>
          <w:rFonts w:ascii="Times New Roman" w:hAnsi="Times New Roman"/>
          <w:sz w:val="28"/>
          <w:szCs w:val="28"/>
          <w:lang w:val="az-Latn-AZ"/>
        </w:rPr>
        <w:t>nı</w:t>
      </w:r>
      <w:r w:rsidRPr="002166D5">
        <w:rPr>
          <w:rFonts w:ascii="Times New Roman" w:hAnsi="Times New Roman"/>
          <w:sz w:val="28"/>
          <w:szCs w:val="28"/>
          <w:lang w:val="az-Latn-AZ"/>
        </w:rPr>
        <w:t xml:space="preserve"> istehsal və istehlak </w:t>
      </w:r>
      <w:r w:rsidR="00707D6D">
        <w:rPr>
          <w:rFonts w:ascii="Times New Roman" w:hAnsi="Times New Roman"/>
          <w:sz w:val="28"/>
          <w:szCs w:val="28"/>
          <w:lang w:val="az-Latn-AZ"/>
        </w:rPr>
        <w:t>fazalarına</w:t>
      </w:r>
      <w:r w:rsidRPr="002166D5">
        <w:rPr>
          <w:rFonts w:ascii="Times New Roman" w:hAnsi="Times New Roman"/>
          <w:sz w:val="28"/>
          <w:szCs w:val="28"/>
          <w:lang w:val="az-Latn-AZ"/>
        </w:rPr>
        <w:t xml:space="preserve"> öz mənf</w:t>
      </w:r>
      <w:r w:rsidR="00707D6D">
        <w:rPr>
          <w:rFonts w:ascii="Times New Roman" w:hAnsi="Times New Roman"/>
          <w:sz w:val="28"/>
          <w:szCs w:val="28"/>
          <w:lang w:val="az-Latn-AZ"/>
        </w:rPr>
        <w:t>i</w:t>
      </w:r>
      <w:r w:rsidRPr="002166D5">
        <w:rPr>
          <w:rFonts w:ascii="Times New Roman" w:hAnsi="Times New Roman"/>
          <w:sz w:val="28"/>
          <w:szCs w:val="28"/>
          <w:lang w:val="az-Latn-AZ"/>
        </w:rPr>
        <w:t xml:space="preserve"> təsirlərini göstərməklə ağır sosial nəticələrə gətirib çıxarırdı</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Dünya borc böhranmm getdikcə kəskin xarakter alması və miqyasın</w:t>
      </w:r>
      <w:r w:rsidR="00146051" w:rsidRPr="002166D5">
        <w:rPr>
          <w:rFonts w:ascii="Times New Roman" w:hAnsi="Times New Roman"/>
          <w:sz w:val="28"/>
          <w:szCs w:val="28"/>
          <w:lang w:val="az-Latn-AZ"/>
        </w:rPr>
        <w:t>ın</w:t>
      </w:r>
      <w:r w:rsidRPr="002166D5">
        <w:rPr>
          <w:rFonts w:ascii="Times New Roman" w:hAnsi="Times New Roman"/>
          <w:sz w:val="28"/>
          <w:szCs w:val="28"/>
          <w:lang w:val="az-Latn-AZ"/>
        </w:rPr>
        <w:t xml:space="preserve"> ğenişlənməsi bu problemin həllində beynəlxalq əməkdaşlığın təşkilinə zəmin yaratdı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liiı İstiqamətdə atılan mühüm addımlardan biri BVF-nun yaranmış dünya borc löhranmın tənzimlənməsi proseslərində birbaşa iştirakmm təmin edilməsi </w:t>
      </w:r>
      <w:r w:rsidRPr="002166D5">
        <w:rPr>
          <w:rFonts w:ascii="Times New Roman" w:hAnsi="Times New Roman"/>
          <w:sz w:val="28"/>
          <w:szCs w:val="28"/>
          <w:lang w:val="az-Latn-AZ"/>
        </w:rPr>
        <w:lastRenderedPageBreak/>
        <w:t>oldu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BVF ilünya borc böhranmm tənzimlənməsində və yenidən maliyyələşdirmə proseslərində koordinator və təşkilatçı kimi iştirak edirdi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Paris və London klubu da daxil olmaqla konsorsiumlar və transmilli banklar və digər kreditorlar BVF-nun razılığı</w:t>
      </w:r>
      <w:r w:rsidR="00EC3136">
        <w:rPr>
          <w:rFonts w:ascii="Times New Roman" w:hAnsi="Times New Roman"/>
          <w:sz w:val="28"/>
          <w:szCs w:val="28"/>
          <w:lang w:val="az-Latn-AZ"/>
        </w:rPr>
        <w:t xml:space="preserve">, </w:t>
      </w:r>
      <w:r w:rsidR="009328E3" w:rsidRPr="002166D5">
        <w:rPr>
          <w:rFonts w:ascii="Times New Roman" w:hAnsi="Times New Roman"/>
          <w:sz w:val="28"/>
          <w:szCs w:val="28"/>
          <w:lang w:val="az-Latn-AZ"/>
        </w:rPr>
        <w:t>i</w:t>
      </w:r>
      <w:r w:rsidRPr="002166D5">
        <w:rPr>
          <w:rFonts w:ascii="Times New Roman" w:hAnsi="Times New Roman"/>
          <w:sz w:val="28"/>
          <w:szCs w:val="28"/>
          <w:lang w:val="az-Latn-AZ"/>
        </w:rPr>
        <w:t>cazəsi olmadan borc alan (borclu) ölkə ilə kredit müqaviləsi imzalaya bilməzdi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Yalnız BVF-nun iştirakı ilə makroiqtisadi sabitliyin təmin edilməsi məqsədilə borclu Ölkələrə müəyyən yardımlar göstərilə bilər və qısa müddətli ehtiyat kreditlər verilə bilərdi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Eyni zamanda kreditorların BVF-nun rəyinə əsasən borclu ölkələrə cari faizlərin ödənilməsini təmin etmək üçün yeni kreditlərin də verilməsi təşkil edildi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Beləliklə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1984-cü ildən başlayaraq borclu ölkələrlə kreditorlar aras</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da borclar</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 xml:space="preserve"> yenidən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strukturunda dəyişikliklərin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ödənilmə müddətinin uzadılması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amortizasiya ödəmələrinin şərtlərinə və borcla bağlı digər məsələlərə yenidən baxılması ətrafında müntəzəm danışıqlar prosesi başlandı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BVF debitor ölkələrin həyata keçirdikləri fəaliyyətə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siyasətə nəzarət etsə 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gələcəkdə iqtisadi sistemin qurulmas</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a birbaşa cavabdehlik daşımırdı</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İnkişaf etməkdə olan ölkələrdə qərb banklarının həyata keçirdiyi əməliyyatlar azalır və borc vəsaitlərinin </w:t>
      </w:r>
      <w:r w:rsidR="009328E3" w:rsidRPr="002166D5">
        <w:rPr>
          <w:rFonts w:ascii="Times New Roman" w:hAnsi="Times New Roman"/>
          <w:sz w:val="28"/>
          <w:szCs w:val="28"/>
          <w:lang w:val="az-Latn-AZ"/>
        </w:rPr>
        <w:t>v</w:t>
      </w:r>
      <w:r w:rsidRPr="002166D5">
        <w:rPr>
          <w:rFonts w:ascii="Times New Roman" w:hAnsi="Times New Roman"/>
          <w:sz w:val="28"/>
          <w:szCs w:val="28"/>
          <w:lang w:val="az-Latn-AZ"/>
        </w:rPr>
        <w:t>erilməsi şərtləri sərtləşdirilirdi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1980-ci illərdə Argentina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Braziliya və Meksikaya ABŞ-</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10 iri bankı tərəf</w:t>
      </w:r>
      <w:r w:rsidR="002F3239" w:rsidRPr="002166D5">
        <w:rPr>
          <w:rFonts w:ascii="Times New Roman" w:hAnsi="Times New Roman"/>
          <w:sz w:val="28"/>
          <w:szCs w:val="28"/>
          <w:lang w:val="az-Latn-AZ"/>
        </w:rPr>
        <w:t>in</w:t>
      </w:r>
      <w:r w:rsidRPr="002166D5">
        <w:rPr>
          <w:rFonts w:ascii="Times New Roman" w:hAnsi="Times New Roman"/>
          <w:sz w:val="28"/>
          <w:szCs w:val="28"/>
          <w:lang w:val="az-Latn-AZ"/>
        </w:rPr>
        <w:t>dən verilən xarici kreditlərin ümumi həcmi onlar</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şəxsi kapitallar</w:t>
      </w:r>
      <w:r w:rsidR="002F3239"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həcmindən çox idi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aldıqları borc vəsaitlərini ödəyə bilməmələri həmin banklar</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müflisləşməsi ilə nəticələndi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debitor ölkələrin borcla bağlı ödəmələrini tam dayandırmaq təhlükəsi kreditorlar</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onlara təcili əlavə maliyyə yardımı göstərmələri zərurətini reallaşdırdı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Nəticədə Braziliyaya əlavə olaraq 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 mlrd</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dollar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Argentinaya 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5 mlrd</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dollar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Meksikaya 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75 mlrd</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dollar kredit ayrıldı</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Onu da qeyd edək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yaranmış borc böhran</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ın tənzimlənməsi istiqamətində beynəlxalq mexanizmin yaradılmasmda mərkəzi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aparıcı qüvvə rolunu oynayan BVF borclu ölkələrlə razılaşmalar imzalayaraq proqramlar qəbul edirdi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proqramlarda həmin ölkələrdə müxtəlif tədbirlər kompleksi nəzərdə tutulurdu</w:t>
      </w:r>
      <w:r w:rsidR="00EC3136">
        <w:rPr>
          <w:rFonts w:ascii="Times New Roman" w:hAnsi="Times New Roman"/>
          <w:sz w:val="28"/>
          <w:szCs w:val="28"/>
          <w:lang w:val="az-Latn-AZ"/>
        </w:rPr>
        <w:t xml:space="preserve">. </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büdcə və tədiyə kəsirinin azaldılması;</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dövlətin iqtisadi sektorda rolunun məhdudlaşdırılması;</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 sektorunun xüsusi çəkisinin azaldılması və sosial xərclərin minimuma endirilməsi;</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ixrac</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 xml:space="preserve"> genişləndirilməsi və idxal məhsullarına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malların alış</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ın artırılması məqsədilə daxili istehlak</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 xml:space="preserve"> məhdudlaşdırılması;</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aktiv ticarət balans</w:t>
      </w:r>
      <w:r w:rsidR="009328E3"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saxlanılması;</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əmtəələrin xarici rəqabətqabiliyyətinin yüksəldilməsi məqsədilə milli valyutan</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 xml:space="preserve"> devalvasiyas</w:t>
      </w:r>
      <w:r w:rsidR="009328E3"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həyata keçirilməsi;</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faiz stavkalar</w:t>
      </w:r>
      <w:r w:rsidR="009328E3" w:rsidRPr="002166D5">
        <w:rPr>
          <w:rFonts w:ascii="Times New Roman" w:hAnsi="Times New Roman"/>
          <w:sz w:val="28"/>
          <w:szCs w:val="28"/>
          <w:lang w:val="az-Latn-AZ"/>
        </w:rPr>
        <w:t>ın</w:t>
      </w:r>
      <w:r w:rsidRPr="002166D5">
        <w:rPr>
          <w:rFonts w:ascii="Times New Roman" w:hAnsi="Times New Roman"/>
          <w:sz w:val="28"/>
          <w:szCs w:val="28"/>
          <w:lang w:val="az-Latn-AZ"/>
        </w:rPr>
        <w:t>ın artırılması;</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ölkədə xarici kapital üçün əlverişli şəraitin təmin edilməsi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Lakin həyata keçirilən bu siyasət Latın</w:t>
      </w:r>
      <w:r w:rsidR="004519BF" w:rsidRPr="002166D5">
        <w:rPr>
          <w:rFonts w:ascii="Times New Roman" w:hAnsi="Times New Roman"/>
          <w:sz w:val="28"/>
          <w:szCs w:val="28"/>
          <w:lang w:val="az-Latn-AZ"/>
        </w:rPr>
        <w:t xml:space="preserve"> A</w:t>
      </w:r>
      <w:r w:rsidRPr="002166D5">
        <w:rPr>
          <w:rFonts w:ascii="Times New Roman" w:hAnsi="Times New Roman"/>
          <w:sz w:val="28"/>
          <w:szCs w:val="28"/>
          <w:lang w:val="az-Latn-AZ"/>
        </w:rPr>
        <w:t>merikası ölkələrində iqtisadiyyat</w:t>
      </w:r>
      <w:r w:rsidR="001E33F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dövlətsizləşməsi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şəxsi sektorun inkişafma şərait yaratsa 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iqtisadiyyatda qeyri- mərkəzləşməyə yol açırdı</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borcla bağlı tənzimləmə məsələlərində atılan ilk addımlar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problemə yanaşman</w:t>
      </w:r>
      <w:r w:rsidR="001E33F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özündə fıkrimizcə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müəyyən çatışmazlıqlar var idi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yaranmış bu problemə debitor ölkələrdə likvidlik böhranı kimi yanaşılırdı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istiqamətdə həyata keçirilən tədbirlər sistemi vaxtı keçmiş borcların qaytarılması və iri kredit banklar</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ı müflisləş</w:t>
      </w:r>
      <w:r w:rsidR="001E33F0" w:rsidRPr="002166D5">
        <w:rPr>
          <w:rFonts w:ascii="Times New Roman" w:hAnsi="Times New Roman"/>
          <w:sz w:val="28"/>
          <w:szCs w:val="28"/>
          <w:lang w:val="az-Latn-AZ"/>
        </w:rPr>
        <w:t>m</w:t>
      </w:r>
      <w:r w:rsidRPr="002166D5">
        <w:rPr>
          <w:rFonts w:ascii="Times New Roman" w:hAnsi="Times New Roman"/>
          <w:sz w:val="28"/>
          <w:szCs w:val="28"/>
          <w:lang w:val="az-Latn-AZ"/>
        </w:rPr>
        <w:t>ək təhlükəsindən qorumaq məqsədi daşıyırdı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Əslində isə bu kifayət qədər ciddi bir problem idi və həmin ölkələrə verilən kreditlər borc ödəmələrinin həyata keçirilməsinə təyinatlı idi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borc öhdəlikləri probleminin tənzimlənməsində atılan növbəti mühüm addım tarixdə Beykerin adı ilə bağlı olan </w:t>
      </w:r>
      <w:r w:rsidR="00130020" w:rsidRPr="002166D5">
        <w:rPr>
          <w:rFonts w:ascii="Times New Roman" w:hAnsi="Times New Roman"/>
          <w:sz w:val="28"/>
          <w:szCs w:val="28"/>
          <w:lang w:val="az-Latn-AZ"/>
        </w:rPr>
        <w:t>“</w:t>
      </w:r>
      <w:r w:rsidRPr="002166D5">
        <w:rPr>
          <w:rFonts w:ascii="Times New Roman" w:hAnsi="Times New Roman"/>
          <w:sz w:val="28"/>
          <w:szCs w:val="28"/>
          <w:lang w:val="az-Latn-AZ"/>
        </w:rPr>
        <w:t>Beyker Planı</w:t>
      </w:r>
      <w:r w:rsidR="00130020" w:rsidRPr="002166D5">
        <w:rPr>
          <w:rFonts w:ascii="Times New Roman" w:hAnsi="Times New Roman"/>
          <w:sz w:val="28"/>
          <w:szCs w:val="28"/>
          <w:lang w:val="az-Latn-AZ"/>
        </w:rPr>
        <w:t>”</w:t>
      </w:r>
      <w:r w:rsidRPr="002166D5">
        <w:rPr>
          <w:rFonts w:ascii="Times New Roman" w:hAnsi="Times New Roman"/>
          <w:sz w:val="28"/>
          <w:szCs w:val="28"/>
          <w:lang w:val="az-Latn-AZ"/>
        </w:rPr>
        <w:t>n</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qəbul edilməsi oldu</w:t>
      </w:r>
      <w:r w:rsidR="00EC3136">
        <w:rPr>
          <w:rFonts w:ascii="Times New Roman" w:hAnsi="Times New Roman"/>
          <w:sz w:val="28"/>
          <w:szCs w:val="28"/>
          <w:lang w:val="az-Latn-AZ"/>
        </w:rPr>
        <w:t xml:space="preserve">. </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Üç illik davamlı inkişaf proqramı</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 xml:space="preserve"> olan bu plan borclu ölkələrə onlar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davamlı iqtisadi inkişafmı və köhnə borclar</w:t>
      </w:r>
      <w:r w:rsidR="00C67C1A"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qaytarılmas</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ı təmin edə bilmək üçün böyük həcmdə yeni kreditlərin ayrılmas</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ı nəzərdə tuturdu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Planda həmçinin böhranla üzləşən</w:t>
      </w:r>
      <w:r w:rsidR="00C67C1A" w:rsidRPr="002166D5">
        <w:rPr>
          <w:rFonts w:ascii="Times New Roman" w:hAnsi="Times New Roman"/>
          <w:sz w:val="28"/>
          <w:szCs w:val="28"/>
          <w:lang w:val="az-Latn-AZ"/>
        </w:rPr>
        <w:t xml:space="preserve"> ö</w:t>
      </w:r>
      <w:r w:rsidRPr="002166D5">
        <w:rPr>
          <w:rFonts w:ascii="Times New Roman" w:hAnsi="Times New Roman"/>
          <w:sz w:val="28"/>
          <w:szCs w:val="28"/>
          <w:lang w:val="az-Latn-AZ"/>
        </w:rPr>
        <w:t>lkələrdə ticarətin liberallaşması zərurəti əsaslandırılır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xərclərinin azaldılması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w:t>
      </w:r>
      <w:r w:rsidR="00C67C1A" w:rsidRPr="002166D5">
        <w:rPr>
          <w:rFonts w:ascii="Times New Roman" w:hAnsi="Times New Roman"/>
          <w:sz w:val="28"/>
          <w:szCs w:val="28"/>
          <w:lang w:val="az-Latn-AZ"/>
        </w:rPr>
        <w:t>a</w:t>
      </w:r>
      <w:r w:rsidRPr="002166D5">
        <w:rPr>
          <w:rFonts w:ascii="Times New Roman" w:hAnsi="Times New Roman"/>
          <w:sz w:val="28"/>
          <w:szCs w:val="28"/>
          <w:lang w:val="az-Latn-AZ"/>
        </w:rPr>
        <w:t>pital idxalının tənzimlənməsinin zəiflədilməsi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iqtisadi artımın təmin edilməsı təklif </w:t>
      </w:r>
      <w:r w:rsidR="00C67C1A" w:rsidRPr="002166D5">
        <w:rPr>
          <w:rFonts w:ascii="Times New Roman" w:hAnsi="Times New Roman"/>
          <w:sz w:val="28"/>
          <w:szCs w:val="28"/>
          <w:lang w:val="az-Latn-AZ"/>
        </w:rPr>
        <w:t>e</w:t>
      </w:r>
      <w:r w:rsidRPr="002166D5">
        <w:rPr>
          <w:rFonts w:ascii="Times New Roman" w:hAnsi="Times New Roman"/>
          <w:sz w:val="28"/>
          <w:szCs w:val="28"/>
          <w:lang w:val="az-Latn-AZ"/>
        </w:rPr>
        <w:t>dilirdi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Beyker planı borclu ölkələrin borc </w:t>
      </w:r>
      <w:r w:rsidRPr="002166D5">
        <w:rPr>
          <w:rFonts w:ascii="Times New Roman" w:hAnsi="Times New Roman"/>
          <w:sz w:val="28"/>
          <w:szCs w:val="28"/>
          <w:lang w:val="az-Latn-AZ"/>
        </w:rPr>
        <w:lastRenderedPageBreak/>
        <w:t>probleminin tənzimlənməsində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yenidən maliyyələşdirmə məsələlərində BVF və Dünya Bankın</w:t>
      </w:r>
      <w:r w:rsidR="002F3239" w:rsidRPr="002166D5">
        <w:rPr>
          <w:rFonts w:ascii="Times New Roman" w:hAnsi="Times New Roman"/>
          <w:sz w:val="28"/>
          <w:szCs w:val="28"/>
          <w:lang w:val="az-Latn-AZ"/>
        </w:rPr>
        <w:t>ın</w:t>
      </w:r>
      <w:r w:rsidRPr="002166D5">
        <w:rPr>
          <w:rFonts w:ascii="Times New Roman" w:hAnsi="Times New Roman"/>
          <w:sz w:val="28"/>
          <w:szCs w:val="28"/>
          <w:lang w:val="az-Latn-AZ"/>
        </w:rPr>
        <w:t xml:space="preserve"> rolunu daha da </w:t>
      </w:r>
      <w:r w:rsidR="00130020" w:rsidRPr="002166D5">
        <w:rPr>
          <w:rFonts w:ascii="Times New Roman" w:hAnsi="Times New Roman"/>
          <w:sz w:val="28"/>
          <w:szCs w:val="28"/>
          <w:lang w:val="az-Latn-AZ"/>
        </w:rPr>
        <w:t>artı</w:t>
      </w:r>
      <w:r w:rsidRPr="002166D5">
        <w:rPr>
          <w:rFonts w:ascii="Times New Roman" w:hAnsi="Times New Roman"/>
          <w:sz w:val="28"/>
          <w:szCs w:val="28"/>
          <w:lang w:val="az-Latn-AZ"/>
        </w:rPr>
        <w:t>rdı</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Beyker planının əsas müsbət cəhətlərindən biri o idi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inkişaf etməkdə olan </w:t>
      </w:r>
      <w:r w:rsidR="00C67C1A" w:rsidRPr="002166D5">
        <w:rPr>
          <w:rFonts w:ascii="Times New Roman" w:hAnsi="Times New Roman"/>
          <w:sz w:val="28"/>
          <w:szCs w:val="28"/>
          <w:lang w:val="az-Latn-AZ"/>
        </w:rPr>
        <w:t>ö</w:t>
      </w:r>
      <w:r w:rsidRPr="002166D5">
        <w:rPr>
          <w:rFonts w:ascii="Times New Roman" w:hAnsi="Times New Roman"/>
          <w:sz w:val="28"/>
          <w:szCs w:val="28"/>
          <w:lang w:val="az-Latn-AZ"/>
        </w:rPr>
        <w:t>lkələrdə iqtisadiyyat</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artım</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inkişaf</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köklü iqtisadi islahatlar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həyata keçirilməsini ön plana çəkirdi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Lakin bu istiqamətdə borclu ölkələrin borc yükünü əsaslı maneə kimi qiymətləndirərək</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azaldılması üçün inkişaf etmiş ölkələrin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beynəlxalq kredit t</w:t>
      </w:r>
      <w:r w:rsidR="002F3239" w:rsidRPr="002166D5">
        <w:rPr>
          <w:rFonts w:ascii="Times New Roman" w:hAnsi="Times New Roman"/>
          <w:sz w:val="28"/>
          <w:szCs w:val="28"/>
          <w:lang w:val="az-Latn-AZ"/>
        </w:rPr>
        <w:t>ə</w:t>
      </w:r>
      <w:r w:rsidRPr="002166D5">
        <w:rPr>
          <w:rFonts w:ascii="Times New Roman" w:hAnsi="Times New Roman"/>
          <w:sz w:val="28"/>
          <w:szCs w:val="28"/>
          <w:lang w:val="az-Latn-AZ"/>
        </w:rPr>
        <w:t>şkilatlarının fəaliyyətini önəmli hesab edirdi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Lakin Beyker planı xarici borc öhdəliklərinin tənzimlənməsində o qədər də təsirli bir mexanizm ola bilmədi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ondan irəli gəlirdi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plan inkişaf etmiş </w:t>
      </w:r>
      <w:r w:rsidR="00C67C1A" w:rsidRPr="002166D5">
        <w:rPr>
          <w:rFonts w:ascii="Times New Roman" w:hAnsi="Times New Roman"/>
          <w:sz w:val="28"/>
          <w:szCs w:val="28"/>
          <w:lang w:val="az-Latn-AZ"/>
        </w:rPr>
        <w:t>Q</w:t>
      </w:r>
      <w:r w:rsidRPr="002166D5">
        <w:rPr>
          <w:rFonts w:ascii="Times New Roman" w:hAnsi="Times New Roman"/>
          <w:sz w:val="28"/>
          <w:szCs w:val="28"/>
          <w:lang w:val="az-Latn-AZ"/>
        </w:rPr>
        <w:t>ərb ölkələrinin debitor ölkələrdə iqtisadi islahatlar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keçirilməsində güclərini səfərbər edə bilmədi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həmin ölkələr bu proseslərə tam şəkildə cəlb edilmədi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Və plan borclar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radikal şəkildə azaldılmasını nəzərdə tutmurdu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Kənardan göstərilən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 qədər də güclü olmayan maliyyə dəstəyi debitor ölkələrdə tədiyyə qabiliyyətini yüksəldə bilmədi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 BVF-n</w:t>
      </w:r>
      <w:r w:rsidR="00130020" w:rsidRPr="002166D5">
        <w:rPr>
          <w:rFonts w:ascii="Times New Roman" w:hAnsi="Times New Roman"/>
          <w:sz w:val="28"/>
          <w:szCs w:val="28"/>
          <w:lang w:val="az-Latn-AZ"/>
        </w:rPr>
        <w:t>i</w:t>
      </w:r>
      <w:r w:rsidRPr="002166D5">
        <w:rPr>
          <w:rFonts w:ascii="Times New Roman" w:hAnsi="Times New Roman"/>
          <w:sz w:val="28"/>
          <w:szCs w:val="28"/>
          <w:lang w:val="az-Latn-AZ"/>
        </w:rPr>
        <w:t>n bu ölkələrlə bağlı siyasəti onlar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tədiyyə balans</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da aktivliyin borc öhdəliklərilə bağlı ödəmələrə xidmətə yönəldilməsini nəzərdə tuturdu</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Lakin borclu ölkələrin onlar</w:t>
      </w:r>
      <w:r w:rsidR="00C67C1A" w:rsidRPr="002166D5">
        <w:rPr>
          <w:rFonts w:ascii="Times New Roman" w:hAnsi="Times New Roman"/>
          <w:sz w:val="28"/>
          <w:szCs w:val="28"/>
          <w:lang w:val="az-Latn-AZ"/>
        </w:rPr>
        <w:t>ın</w:t>
      </w:r>
      <w:r w:rsidRPr="002166D5">
        <w:rPr>
          <w:rFonts w:ascii="Times New Roman" w:hAnsi="Times New Roman"/>
          <w:sz w:val="28"/>
          <w:szCs w:val="28"/>
          <w:lang w:val="az-Latn-AZ"/>
        </w:rPr>
        <w:t xml:space="preserve"> borc yükünün azalmasını təmin edə biləcək istiqamətində irəli sürdükləri təkliflər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proqramlar müəyyən mənada oxşarlıq təşkil edirdi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proqramlar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planlarda aşağıdakılar nəzərdə tutulurdu:</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iqtisadi artım</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sabi</w:t>
      </w:r>
      <w:r w:rsidR="00977357" w:rsidRPr="002166D5">
        <w:rPr>
          <w:rFonts w:ascii="Times New Roman" w:hAnsi="Times New Roman"/>
          <w:sz w:val="28"/>
          <w:szCs w:val="28"/>
          <w:lang w:val="az-Latn-AZ"/>
        </w:rPr>
        <w:t>t</w:t>
      </w:r>
      <w:r w:rsidRPr="002166D5">
        <w:rPr>
          <w:rFonts w:ascii="Times New Roman" w:hAnsi="Times New Roman"/>
          <w:sz w:val="28"/>
          <w:szCs w:val="28"/>
          <w:lang w:val="az-Latn-AZ"/>
        </w:rPr>
        <w:t>ləşməsi;</w:t>
      </w:r>
    </w:p>
    <w:p w:rsidR="00952C25" w:rsidRPr="002166D5" w:rsidRDefault="00952C25" w:rsidP="00952C25">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kənd təsərrüfatı məhsullar</w:t>
      </w:r>
      <w:r w:rsidR="00130020"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istehsal</w:t>
      </w:r>
      <w:r w:rsidR="00130020" w:rsidRPr="002166D5">
        <w:rPr>
          <w:rFonts w:ascii="Times New Roman" w:hAnsi="Times New Roman"/>
          <w:sz w:val="28"/>
          <w:szCs w:val="28"/>
          <w:lang w:val="az-Latn-AZ"/>
        </w:rPr>
        <w:t>ının</w:t>
      </w:r>
      <w:r w:rsidRPr="002166D5">
        <w:rPr>
          <w:rFonts w:ascii="Times New Roman" w:hAnsi="Times New Roman"/>
          <w:sz w:val="28"/>
          <w:szCs w:val="28"/>
          <w:lang w:val="az-Latn-AZ"/>
        </w:rPr>
        <w:t xml:space="preserve"> artırılması;</w:t>
      </w:r>
    </w:p>
    <w:p w:rsidR="00952C25" w:rsidRPr="002166D5" w:rsidRDefault="00952C25" w:rsidP="00130020">
      <w:pPr>
        <w:numPr>
          <w:ilvl w:val="0"/>
          <w:numId w:val="23"/>
        </w:numPr>
        <w:contextualSpacing/>
        <w:jc w:val="both"/>
        <w:rPr>
          <w:rFonts w:ascii="Times New Roman" w:hAnsi="Times New Roman"/>
          <w:sz w:val="28"/>
          <w:szCs w:val="28"/>
          <w:lang w:val="az-Latn-AZ"/>
        </w:rPr>
      </w:pPr>
      <w:r w:rsidRPr="002166D5">
        <w:rPr>
          <w:rFonts w:ascii="Times New Roman" w:hAnsi="Times New Roman"/>
          <w:sz w:val="28"/>
          <w:szCs w:val="28"/>
          <w:lang w:val="az-Latn-AZ"/>
        </w:rPr>
        <w:t>daxili bazar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genişləndirilməsi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ixrac</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genişləndirilməsi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özəl sektor</w:t>
      </w:r>
      <w:r w:rsidR="00130020" w:rsidRPr="002166D5">
        <w:rPr>
          <w:rFonts w:ascii="Times New Roman" w:hAnsi="Times New Roman"/>
          <w:sz w:val="28"/>
          <w:szCs w:val="28"/>
          <w:lang w:val="az-Latn-AZ"/>
        </w:rPr>
        <w:t>d</w:t>
      </w:r>
      <w:r w:rsidRPr="002166D5">
        <w:rPr>
          <w:rFonts w:ascii="Times New Roman" w:hAnsi="Times New Roman"/>
          <w:sz w:val="28"/>
          <w:szCs w:val="28"/>
          <w:lang w:val="az-Latn-AZ"/>
        </w:rPr>
        <w:t>a kreditlərin artırılması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iri dövlət müəssisələrinin özəlləşdirilməsi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borclar üzrə faiz dərəcələrinin azaldılması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qısamüddətli borclar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uzunmüddətli borclarla əvəz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ödənməmiş ümumi borc məbləğinin dondurulması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ixrac mənfəətindən asılı olaraq borc öhdəlikləri üzrə ödəmələrin məhdudlaşdırılması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inkişaf etmiş ölkələrin</w:t>
      </w:r>
      <w:r w:rsidR="00130020" w:rsidRPr="002166D5">
        <w:rPr>
          <w:rFonts w:ascii="Times New Roman" w:hAnsi="Times New Roman"/>
          <w:sz w:val="28"/>
          <w:szCs w:val="28"/>
          <w:lang w:val="az-Latn-AZ"/>
        </w:rPr>
        <w:t xml:space="preserve"> i</w:t>
      </w:r>
      <w:r w:rsidRPr="002166D5">
        <w:rPr>
          <w:rFonts w:ascii="Times New Roman" w:hAnsi="Times New Roman"/>
          <w:sz w:val="28"/>
          <w:szCs w:val="28"/>
          <w:lang w:val="az-Latn-AZ"/>
        </w:rPr>
        <w:t>nkişaf etməkdə olan ölkələrdən (borclu ölkələrdən) ixrac məhsullarmı sat</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almaları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borclu ölkələrdə idxal proteksionizminin aradan qaldırılması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yoxsul ölkələrin borclar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ın silinməsi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bir hissəsinin milli </w:t>
      </w:r>
      <w:r w:rsidRPr="002166D5">
        <w:rPr>
          <w:rFonts w:ascii="Times New Roman" w:hAnsi="Times New Roman"/>
          <w:sz w:val="28"/>
          <w:szCs w:val="28"/>
          <w:lang w:val="az-Latn-AZ"/>
        </w:rPr>
        <w:lastRenderedPageBreak/>
        <w:t>valyuta ilə qaytarılması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borca görə ödəmələrin vaxtın</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uzadılması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borcun bir hissəsinin investisiyaya çevrilməsi (dəyişdirilməsi)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inkişaf etmiş ölkələrə resurs ax</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ın</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artırılması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böyük qərb dövlətlərinin özəl banklar qarşısında inkişaf etməkdə olan ölkələrin ümumi borclarmm ödənişi ilə bağlı öhdəliyi öz üzərlərinə götürmələri</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Borclu ölkələrin qəbul etdikləri proqramlarda irəli sürdükləri bu məsələlər </w:t>
      </w:r>
      <w:r w:rsidR="00130020" w:rsidRPr="002166D5">
        <w:rPr>
          <w:rFonts w:ascii="Times New Roman" w:hAnsi="Times New Roman"/>
          <w:sz w:val="28"/>
          <w:szCs w:val="28"/>
          <w:lang w:val="az-Latn-AZ"/>
        </w:rPr>
        <w:t>i</w:t>
      </w:r>
      <w:r w:rsidRPr="002166D5">
        <w:rPr>
          <w:rFonts w:ascii="Times New Roman" w:hAnsi="Times New Roman"/>
          <w:sz w:val="28"/>
          <w:szCs w:val="28"/>
          <w:lang w:val="az-Latn-AZ"/>
        </w:rPr>
        <w:t>nkişaf etmiş ölkələrin beynəlxalq miqyasda həyata keçirdikləri iqtisadi siyasətin optimal əlaqələndirilməsini zəruri edirdi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Məhz bu istiqamətdə 1988-ci ildə Toronto şəhərində </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Böyük yeddiliyə</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 xml:space="preserve"> daxil olan ölkələrin bir araya gəlməsi atılan ilk addımlardan biri oldu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Burada qəbul edilən </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Toronto müqaviləsi</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 xml:space="preserve"> dünya borc bazar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da kreditorların fəaliyyətinin tənzimlənməsinin əsas cəhətlərini özündə birləşdirirdi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müqavilə borc böhran</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ın tənzimlənməsində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borclu ölkələrin problemlərinin həllində praktik fəaliyyət üçün şərait yaratdı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Beləliklə də</w:t>
      </w:r>
      <w:r w:rsidR="00EC3136">
        <w:rPr>
          <w:rFonts w:ascii="Times New Roman" w:hAnsi="Times New Roman"/>
          <w:sz w:val="28"/>
          <w:szCs w:val="28"/>
          <w:lang w:val="az-Latn-AZ"/>
        </w:rPr>
        <w:t xml:space="preserve">, </w:t>
      </w:r>
      <w:r w:rsidR="00130020" w:rsidRPr="002166D5">
        <w:rPr>
          <w:rFonts w:ascii="Times New Roman" w:hAnsi="Times New Roman"/>
          <w:sz w:val="28"/>
          <w:szCs w:val="28"/>
          <w:lang w:val="az-Latn-AZ"/>
        </w:rPr>
        <w:t>“</w:t>
      </w:r>
      <w:r w:rsidRPr="002166D5">
        <w:rPr>
          <w:rFonts w:ascii="Times New Roman" w:hAnsi="Times New Roman"/>
          <w:sz w:val="28"/>
          <w:szCs w:val="28"/>
          <w:lang w:val="az-Latn-AZ"/>
        </w:rPr>
        <w:t>Böyük yeddiliyə</w:t>
      </w:r>
      <w:r w:rsidR="00130020" w:rsidRPr="002166D5">
        <w:rPr>
          <w:rFonts w:ascii="Times New Roman" w:hAnsi="Times New Roman"/>
          <w:sz w:val="28"/>
          <w:szCs w:val="28"/>
          <w:lang w:val="az-Latn-AZ"/>
        </w:rPr>
        <w:t>”</w:t>
      </w:r>
      <w:r w:rsidRPr="002166D5">
        <w:rPr>
          <w:rFonts w:ascii="Times New Roman" w:hAnsi="Times New Roman"/>
          <w:sz w:val="28"/>
          <w:szCs w:val="28"/>
          <w:lang w:val="az-Latn-AZ"/>
        </w:rPr>
        <w:t xml:space="preserve"> daxil olan dövlətlər borc probleminin beynəlxalq miqyasda tənzimlənməsində aparıcı rol oynayaraq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istiqamətdə fəaliyyətin institusional əsasmı formalaşdırdılar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BVF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Bankı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Paris və London klubuna daxil olan ölkələr beynəlxalq tənzimləmədə </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Böyük yeddiliklə</w:t>
      </w:r>
      <w:r w:rsidR="00C67C1A" w:rsidRPr="002166D5">
        <w:rPr>
          <w:rFonts w:ascii="Times New Roman" w:hAnsi="Times New Roman"/>
          <w:sz w:val="28"/>
          <w:szCs w:val="28"/>
          <w:lang w:val="az-Latn-AZ"/>
        </w:rPr>
        <w:t>”</w:t>
      </w:r>
      <w:r w:rsidRPr="002166D5">
        <w:rPr>
          <w:rFonts w:ascii="Times New Roman" w:hAnsi="Times New Roman"/>
          <w:sz w:val="28"/>
          <w:szCs w:val="28"/>
          <w:lang w:val="az-Latn-AZ"/>
        </w:rPr>
        <w:t xml:space="preserve"> birgə bir kompleks təşkil etdilər</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Yuxarıda qeyd etdiyimiz təşkilatlarla yanaşı BMT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BTT</w:t>
      </w:r>
      <w:r w:rsidR="00437AC6" w:rsidRPr="002166D5">
        <w:rPr>
          <w:rFonts w:ascii="Times New Roman" w:hAnsi="Times New Roman"/>
          <w:sz w:val="28"/>
          <w:szCs w:val="28"/>
          <w:lang w:val="az-Latn-AZ"/>
        </w:rPr>
        <w:t>-</w:t>
      </w:r>
      <w:r w:rsidRPr="002166D5">
        <w:rPr>
          <w:rFonts w:ascii="Times New Roman" w:hAnsi="Times New Roman"/>
          <w:sz w:val="28"/>
          <w:szCs w:val="28"/>
          <w:lang w:val="az-Latn-AZ"/>
        </w:rPr>
        <w:t>d</w:t>
      </w:r>
      <w:r w:rsidR="00130020" w:rsidRPr="002166D5">
        <w:rPr>
          <w:rFonts w:ascii="Times New Roman" w:hAnsi="Times New Roman"/>
          <w:sz w:val="28"/>
          <w:szCs w:val="28"/>
          <w:lang w:val="az-Latn-AZ"/>
        </w:rPr>
        <w:t>ə</w:t>
      </w:r>
      <w:r w:rsidRPr="002166D5">
        <w:rPr>
          <w:rFonts w:ascii="Times New Roman" w:hAnsi="Times New Roman"/>
          <w:sz w:val="28"/>
          <w:szCs w:val="28"/>
          <w:lang w:val="az-Latn-AZ"/>
        </w:rPr>
        <w:t xml:space="preserve"> borc probleminin tənzimlənməsində iştirak prosesinə cəlb edilirdilər</w:t>
      </w:r>
      <w:r w:rsidR="00EC3136">
        <w:rPr>
          <w:rFonts w:ascii="Times New Roman" w:hAnsi="Times New Roman"/>
          <w:sz w:val="28"/>
          <w:szCs w:val="28"/>
          <w:lang w:val="az-Latn-AZ"/>
        </w:rPr>
        <w:t xml:space="preserve">. </w:t>
      </w:r>
    </w:p>
    <w:p w:rsidR="00952C25"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Beynəlxalq borc bazar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 beynəlxalq kredit münasibətlərində aparıcı yer tutan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demək mümkünsə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beynəlxalq borc probleminin tənzimlənməsində Paris və London klubu və klu</w:t>
      </w:r>
      <w:r w:rsidR="008953ED" w:rsidRPr="002166D5">
        <w:rPr>
          <w:rFonts w:ascii="Times New Roman" w:hAnsi="Times New Roman"/>
          <w:sz w:val="28"/>
          <w:szCs w:val="28"/>
          <w:lang w:val="az-Latn-AZ"/>
        </w:rPr>
        <w:t>b</w:t>
      </w:r>
      <w:r w:rsidR="00130020" w:rsidRPr="002166D5">
        <w:rPr>
          <w:rFonts w:ascii="Times New Roman" w:hAnsi="Times New Roman"/>
          <w:sz w:val="28"/>
          <w:szCs w:val="28"/>
          <w:lang w:val="az-Latn-AZ"/>
        </w:rPr>
        <w:t>a</w:t>
      </w:r>
      <w:r w:rsidRPr="002166D5">
        <w:rPr>
          <w:rFonts w:ascii="Times New Roman" w:hAnsi="Times New Roman"/>
          <w:sz w:val="28"/>
          <w:szCs w:val="28"/>
          <w:lang w:val="az-Latn-AZ"/>
        </w:rPr>
        <w:t xml:space="preserve"> daxil olan kreditorlar fəal iştirak edirlər</w:t>
      </w:r>
      <w:r w:rsidR="00EC3136">
        <w:rPr>
          <w:rFonts w:ascii="Times New Roman" w:hAnsi="Times New Roman"/>
          <w:sz w:val="28"/>
          <w:szCs w:val="28"/>
          <w:lang w:val="az-Latn-AZ"/>
        </w:rPr>
        <w:t xml:space="preserve">. </w:t>
      </w:r>
    </w:p>
    <w:p w:rsidR="003940F4" w:rsidRPr="002166D5" w:rsidRDefault="00952C25" w:rsidP="00952C25">
      <w:pPr>
        <w:contextualSpacing/>
        <w:jc w:val="both"/>
        <w:rPr>
          <w:rFonts w:ascii="Times New Roman" w:hAnsi="Times New Roman"/>
          <w:sz w:val="28"/>
          <w:szCs w:val="28"/>
          <w:lang w:val="az-Latn-AZ"/>
        </w:rPr>
      </w:pPr>
      <w:r w:rsidRPr="002166D5">
        <w:rPr>
          <w:rFonts w:ascii="Times New Roman" w:hAnsi="Times New Roman"/>
          <w:sz w:val="28"/>
          <w:szCs w:val="28"/>
          <w:lang w:val="az-Latn-AZ"/>
        </w:rPr>
        <w:t>Bu klublar inkişaf etməkdə olan ölkələrin xarici borcla bağlı yaranmış problemlərinin həll edilməsində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bir növ yumşaldılmas</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yükünün yüngülləşdirilməsində onlara kömək edirlər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bu klublardan heç biri beynəlxalq təşkilat hesab olunmur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Hər iki kluba daxil olan kreditorların strukturu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yəni klublar</w:t>
      </w:r>
      <w:r w:rsidR="00130020" w:rsidRPr="002166D5">
        <w:rPr>
          <w:rFonts w:ascii="Times New Roman" w:hAnsi="Times New Roman"/>
          <w:sz w:val="28"/>
          <w:szCs w:val="28"/>
          <w:lang w:val="az-Latn-AZ"/>
        </w:rPr>
        <w:t>ın</w:t>
      </w:r>
      <w:r w:rsidRPr="002166D5">
        <w:rPr>
          <w:rFonts w:ascii="Times New Roman" w:hAnsi="Times New Roman"/>
          <w:sz w:val="28"/>
          <w:szCs w:val="28"/>
          <w:lang w:val="az-Latn-AZ"/>
        </w:rPr>
        <w:t xml:space="preserve"> üzvlük strukturu qeyri-stabildir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 hər hansı bir rəsmi mandata malik deyillər</w:t>
      </w:r>
      <w:r w:rsidR="00EC3136">
        <w:rPr>
          <w:rFonts w:ascii="Times New Roman" w:hAnsi="Times New Roman"/>
          <w:sz w:val="28"/>
          <w:szCs w:val="28"/>
          <w:lang w:val="az-Latn-AZ"/>
        </w:rPr>
        <w:t xml:space="preserve">. </w:t>
      </w:r>
    </w:p>
    <w:p w:rsidR="00AD340B" w:rsidRPr="002166D5" w:rsidRDefault="00AD340B" w:rsidP="00AD340B">
      <w:pPr>
        <w:pStyle w:val="a3"/>
        <w:spacing w:before="0" w:beforeAutospacing="0" w:after="0" w:afterAutospacing="0"/>
        <w:jc w:val="center"/>
        <w:rPr>
          <w:b/>
          <w:sz w:val="28"/>
          <w:szCs w:val="28"/>
          <w:lang w:val="az-Latn-AZ"/>
        </w:rPr>
      </w:pPr>
      <w:r w:rsidRPr="002166D5">
        <w:rPr>
          <w:b/>
          <w:sz w:val="28"/>
          <w:szCs w:val="28"/>
          <w:lang w:val="az-Latn-AZ"/>
        </w:rPr>
        <w:lastRenderedPageBreak/>
        <w:t>2</w:t>
      </w:r>
      <w:r w:rsidR="00EC3136">
        <w:rPr>
          <w:b/>
          <w:sz w:val="28"/>
          <w:szCs w:val="28"/>
          <w:lang w:val="az-Latn-AZ"/>
        </w:rPr>
        <w:t xml:space="preserve">. </w:t>
      </w:r>
      <w:r w:rsidRPr="002166D5">
        <w:rPr>
          <w:b/>
          <w:sz w:val="28"/>
          <w:szCs w:val="28"/>
          <w:lang w:val="az-Latn-AZ"/>
        </w:rPr>
        <w:t>3</w:t>
      </w:r>
      <w:r w:rsidR="00EC3136">
        <w:rPr>
          <w:b/>
          <w:sz w:val="28"/>
          <w:szCs w:val="28"/>
          <w:lang w:val="az-Latn-AZ"/>
        </w:rPr>
        <w:t xml:space="preserve">. </w:t>
      </w:r>
      <w:r w:rsidRPr="002166D5">
        <w:rPr>
          <w:b/>
          <w:sz w:val="28"/>
          <w:szCs w:val="28"/>
          <w:lang w:val="az-Latn-AZ"/>
        </w:rPr>
        <w:t xml:space="preserve">Dövlət istiqrazları və xəzinə öhdəliklərinin </w:t>
      </w:r>
    </w:p>
    <w:p w:rsidR="005D2F15" w:rsidRPr="002166D5" w:rsidRDefault="00AD340B" w:rsidP="00AD340B">
      <w:pPr>
        <w:pStyle w:val="a3"/>
        <w:spacing w:before="0" w:beforeAutospacing="0"/>
        <w:jc w:val="center"/>
        <w:rPr>
          <w:b/>
          <w:sz w:val="28"/>
          <w:szCs w:val="28"/>
          <w:lang w:val="az-Latn-AZ"/>
        </w:rPr>
      </w:pPr>
      <w:r w:rsidRPr="002166D5">
        <w:rPr>
          <w:b/>
          <w:sz w:val="28"/>
          <w:szCs w:val="28"/>
          <w:lang w:val="az-Latn-AZ"/>
        </w:rPr>
        <w:t>mahiyyəti və əhəmiyyəti</w:t>
      </w:r>
    </w:p>
    <w:p w:rsidR="005D2F15"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Sənaye</w:t>
      </w:r>
      <w:r w:rsidR="00E418B3">
        <w:rPr>
          <w:rFonts w:ascii="Times New Roman" w:hAnsi="Times New Roman"/>
          <w:sz w:val="28"/>
          <w:szCs w:val="28"/>
          <w:lang w:val="az-Latn-AZ"/>
        </w:rPr>
        <w:t>cə</w:t>
      </w:r>
      <w:r w:rsidRPr="002166D5">
        <w:rPr>
          <w:rFonts w:ascii="Times New Roman" w:hAnsi="Times New Roman"/>
          <w:sz w:val="28"/>
          <w:szCs w:val="28"/>
          <w:lang w:val="az-Latn-AZ"/>
        </w:rPr>
        <w:t xml:space="preserve"> inkişaf etmiş ölkələr</w:t>
      </w:r>
      <w:r w:rsidR="00E418B3">
        <w:rPr>
          <w:rFonts w:ascii="Times New Roman" w:hAnsi="Times New Roman"/>
          <w:sz w:val="28"/>
          <w:szCs w:val="28"/>
          <w:lang w:val="az-Latn-AZ"/>
        </w:rPr>
        <w:t>in iqtisadiyyatında</w:t>
      </w:r>
      <w:r w:rsidRPr="002166D5">
        <w:rPr>
          <w:rFonts w:ascii="Times New Roman" w:hAnsi="Times New Roman"/>
          <w:sz w:val="28"/>
          <w:szCs w:val="28"/>
          <w:lang w:val="az-Latn-AZ"/>
        </w:rPr>
        <w:t xml:space="preserve"> dövlət qiymə</w:t>
      </w:r>
      <w:r w:rsidR="001A6FE3" w:rsidRPr="002166D5">
        <w:rPr>
          <w:rFonts w:ascii="Times New Roman" w:hAnsi="Times New Roman"/>
          <w:sz w:val="28"/>
          <w:szCs w:val="28"/>
          <w:lang w:val="az-Latn-AZ"/>
        </w:rPr>
        <w:t>tli kağızları</w:t>
      </w:r>
      <w:r w:rsidRPr="002166D5">
        <w:rPr>
          <w:rFonts w:ascii="Times New Roman" w:hAnsi="Times New Roman"/>
          <w:sz w:val="28"/>
          <w:szCs w:val="28"/>
          <w:lang w:val="az-Latn-AZ"/>
        </w:rPr>
        <w:t xml:space="preserve"> çox böyük əhəmiyyətə malikdir</w:t>
      </w:r>
      <w:r w:rsidR="00EC3136">
        <w:rPr>
          <w:rFonts w:ascii="Times New Roman" w:hAnsi="Times New Roman"/>
          <w:sz w:val="28"/>
          <w:szCs w:val="28"/>
          <w:lang w:val="az-Latn-AZ"/>
        </w:rPr>
        <w:t xml:space="preserve">. </w:t>
      </w:r>
      <w:r w:rsidR="00E418B3">
        <w:rPr>
          <w:rFonts w:ascii="Times New Roman" w:hAnsi="Times New Roman"/>
          <w:sz w:val="28"/>
          <w:szCs w:val="28"/>
          <w:lang w:val="az-Latn-AZ"/>
        </w:rPr>
        <w:t>D</w:t>
      </w:r>
      <w:r w:rsidR="00E418B3" w:rsidRPr="002166D5">
        <w:rPr>
          <w:rFonts w:ascii="Times New Roman" w:hAnsi="Times New Roman"/>
          <w:sz w:val="28"/>
          <w:szCs w:val="28"/>
          <w:lang w:val="az-Latn-AZ"/>
        </w:rPr>
        <w:t xml:space="preserve">övlət qiymətli kağızları </w:t>
      </w:r>
      <w:r w:rsidRPr="002166D5">
        <w:rPr>
          <w:rFonts w:ascii="Times New Roman" w:hAnsi="Times New Roman"/>
          <w:sz w:val="28"/>
          <w:szCs w:val="28"/>
          <w:lang w:val="az-Latn-AZ"/>
        </w:rPr>
        <w:t>alət</w:t>
      </w:r>
      <w:r w:rsidR="00E418B3">
        <w:rPr>
          <w:rFonts w:ascii="Times New Roman" w:hAnsi="Times New Roman"/>
          <w:sz w:val="28"/>
          <w:szCs w:val="28"/>
          <w:lang w:val="az-Latn-AZ"/>
        </w:rPr>
        <w:t>i</w:t>
      </w:r>
      <w:r w:rsidRPr="002166D5">
        <w:rPr>
          <w:rFonts w:ascii="Times New Roman" w:hAnsi="Times New Roman"/>
          <w:sz w:val="28"/>
          <w:szCs w:val="28"/>
          <w:lang w:val="az-Latn-AZ"/>
        </w:rPr>
        <w:t xml:space="preserve"> </w:t>
      </w:r>
      <w:r w:rsidR="00E418B3">
        <w:rPr>
          <w:rFonts w:ascii="Times New Roman" w:hAnsi="Times New Roman"/>
          <w:sz w:val="28"/>
          <w:szCs w:val="28"/>
          <w:lang w:val="az-Latn-AZ"/>
        </w:rPr>
        <w:t>ilə</w:t>
      </w:r>
      <w:r w:rsidRPr="002166D5">
        <w:rPr>
          <w:rFonts w:ascii="Times New Roman" w:hAnsi="Times New Roman"/>
          <w:sz w:val="28"/>
          <w:szCs w:val="28"/>
          <w:lang w:val="az-Latn-AZ"/>
        </w:rPr>
        <w:t xml:space="preserve"> dövlət xərclərinin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büdcəsi</w:t>
      </w:r>
      <w:r w:rsidR="00E418B3">
        <w:rPr>
          <w:rFonts w:ascii="Times New Roman" w:hAnsi="Times New Roman"/>
          <w:sz w:val="28"/>
          <w:szCs w:val="28"/>
          <w:lang w:val="az-Latn-AZ"/>
        </w:rPr>
        <w:t>ndə yaranmış</w:t>
      </w:r>
      <w:r w:rsidRPr="002166D5">
        <w:rPr>
          <w:rFonts w:ascii="Times New Roman" w:hAnsi="Times New Roman"/>
          <w:sz w:val="28"/>
          <w:szCs w:val="28"/>
          <w:lang w:val="az-Latn-AZ"/>
        </w:rPr>
        <w:t xml:space="preserve"> kə</w:t>
      </w:r>
      <w:r w:rsidR="00E418B3">
        <w:rPr>
          <w:rFonts w:ascii="Times New Roman" w:hAnsi="Times New Roman"/>
          <w:sz w:val="28"/>
          <w:szCs w:val="28"/>
          <w:lang w:val="az-Latn-AZ"/>
        </w:rPr>
        <w:t>sirin</w:t>
      </w:r>
      <w:r w:rsidRPr="002166D5">
        <w:rPr>
          <w:rFonts w:ascii="Times New Roman" w:hAnsi="Times New Roman"/>
          <w:sz w:val="28"/>
          <w:szCs w:val="28"/>
          <w:lang w:val="az-Latn-AZ"/>
        </w:rPr>
        <w:t xml:space="preserve"> örtülməsi və ümumiyyətlə</w:t>
      </w:r>
      <w:r w:rsidR="00B05712">
        <w:rPr>
          <w:rFonts w:ascii="Times New Roman" w:hAnsi="Times New Roman"/>
          <w:sz w:val="28"/>
          <w:szCs w:val="28"/>
          <w:lang w:val="az-Latn-AZ"/>
        </w:rPr>
        <w:t>,</w:t>
      </w:r>
      <w:r w:rsidRPr="002166D5">
        <w:rPr>
          <w:rFonts w:ascii="Times New Roman" w:hAnsi="Times New Roman"/>
          <w:sz w:val="28"/>
          <w:szCs w:val="28"/>
          <w:lang w:val="az-Latn-AZ"/>
        </w:rPr>
        <w:t xml:space="preserve"> </w:t>
      </w:r>
      <w:r w:rsidR="00B05712">
        <w:rPr>
          <w:rFonts w:ascii="Times New Roman" w:hAnsi="Times New Roman"/>
          <w:sz w:val="28"/>
          <w:szCs w:val="28"/>
          <w:lang w:val="az-Latn-AZ"/>
        </w:rPr>
        <w:t xml:space="preserve">ölkə </w:t>
      </w:r>
      <w:r w:rsidRPr="002166D5">
        <w:rPr>
          <w:rFonts w:ascii="Times New Roman" w:hAnsi="Times New Roman"/>
          <w:sz w:val="28"/>
          <w:szCs w:val="28"/>
          <w:lang w:val="az-Latn-AZ"/>
        </w:rPr>
        <w:t>iqtisadiyyatın</w:t>
      </w:r>
      <w:r w:rsidR="00B05712">
        <w:rPr>
          <w:rFonts w:ascii="Times New Roman" w:hAnsi="Times New Roman"/>
          <w:sz w:val="28"/>
          <w:szCs w:val="28"/>
          <w:lang w:val="az-Latn-AZ"/>
        </w:rPr>
        <w:t>ın</w:t>
      </w:r>
      <w:r w:rsidRPr="002166D5">
        <w:rPr>
          <w:rFonts w:ascii="Times New Roman" w:hAnsi="Times New Roman"/>
          <w:sz w:val="28"/>
          <w:szCs w:val="28"/>
          <w:lang w:val="az-Latn-AZ"/>
        </w:rPr>
        <w:t xml:space="preserve"> inkişafında geniş</w:t>
      </w:r>
      <w:r w:rsidR="00B05712">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istifadə </w:t>
      </w:r>
      <w:r w:rsidR="00B05712">
        <w:rPr>
          <w:rFonts w:ascii="Times New Roman" w:hAnsi="Times New Roman"/>
          <w:sz w:val="28"/>
          <w:szCs w:val="28"/>
          <w:lang w:val="az-Latn-AZ"/>
        </w:rPr>
        <w:t>edilir</w:t>
      </w:r>
      <w:r w:rsidR="00EC3136">
        <w:rPr>
          <w:rFonts w:ascii="Times New Roman" w:hAnsi="Times New Roman"/>
          <w:sz w:val="28"/>
          <w:szCs w:val="28"/>
          <w:lang w:val="az-Latn-AZ"/>
        </w:rPr>
        <w:t xml:space="preserve">. </w:t>
      </w:r>
      <w:r w:rsidR="00B05712">
        <w:rPr>
          <w:rFonts w:ascii="Times New Roman" w:hAnsi="Times New Roman"/>
          <w:sz w:val="28"/>
          <w:szCs w:val="28"/>
          <w:lang w:val="az-Latn-AZ"/>
        </w:rPr>
        <w:t>Dövlət əsasən,</w:t>
      </w:r>
      <w:r w:rsidRPr="002166D5">
        <w:rPr>
          <w:rFonts w:ascii="Times New Roman" w:hAnsi="Times New Roman"/>
          <w:sz w:val="28"/>
          <w:szCs w:val="28"/>
          <w:lang w:val="az-Latn-AZ"/>
        </w:rPr>
        <w:t xml:space="preserve"> qiymətli kağızlar bazarının əsas iştirakçısı kimiçıxış edir</w:t>
      </w:r>
      <w:r w:rsidR="00EC3136">
        <w:rPr>
          <w:rFonts w:ascii="Times New Roman" w:hAnsi="Times New Roman"/>
          <w:sz w:val="28"/>
          <w:szCs w:val="28"/>
          <w:lang w:val="az-Latn-AZ"/>
        </w:rPr>
        <w:t xml:space="preserve">. </w:t>
      </w:r>
      <w:r w:rsidR="00B05712">
        <w:rPr>
          <w:rFonts w:ascii="Times New Roman" w:hAnsi="Times New Roman"/>
          <w:sz w:val="28"/>
          <w:szCs w:val="28"/>
          <w:lang w:val="az-Latn-AZ"/>
        </w:rPr>
        <w:t>Məsələn,</w:t>
      </w:r>
      <w:r w:rsidRPr="002166D5">
        <w:rPr>
          <w:rFonts w:ascii="Times New Roman" w:hAnsi="Times New Roman"/>
          <w:sz w:val="28"/>
          <w:szCs w:val="28"/>
          <w:lang w:val="az-Latn-AZ"/>
        </w:rPr>
        <w:t xml:space="preserve"> </w:t>
      </w:r>
      <w:r w:rsidR="00B05712" w:rsidRPr="002166D5">
        <w:rPr>
          <w:rFonts w:ascii="Times New Roman" w:hAnsi="Times New Roman"/>
          <w:sz w:val="28"/>
          <w:szCs w:val="28"/>
          <w:lang w:val="az-Latn-AZ"/>
        </w:rPr>
        <w:t>Böyük Britaniya</w:t>
      </w:r>
      <w:r w:rsidR="00B05712">
        <w:rPr>
          <w:rFonts w:ascii="Times New Roman" w:hAnsi="Times New Roman"/>
          <w:sz w:val="28"/>
          <w:szCs w:val="28"/>
          <w:lang w:val="az-Latn-AZ"/>
        </w:rPr>
        <w:t xml:space="preserve"> və </w:t>
      </w:r>
      <w:r w:rsidRPr="002166D5">
        <w:rPr>
          <w:rFonts w:ascii="Times New Roman" w:hAnsi="Times New Roman"/>
          <w:sz w:val="28"/>
          <w:szCs w:val="28"/>
          <w:lang w:val="az-Latn-AZ"/>
        </w:rPr>
        <w:t>ABŞ</w:t>
      </w:r>
      <w:r w:rsidR="00B05712">
        <w:rPr>
          <w:rFonts w:ascii="Times New Roman" w:hAnsi="Times New Roman"/>
          <w:sz w:val="28"/>
          <w:szCs w:val="28"/>
          <w:lang w:val="az-Latn-AZ"/>
        </w:rPr>
        <w:t>-da</w:t>
      </w:r>
      <w:r w:rsidRPr="002166D5">
        <w:rPr>
          <w:rFonts w:ascii="Times New Roman" w:hAnsi="Times New Roman"/>
          <w:sz w:val="28"/>
          <w:szCs w:val="28"/>
          <w:lang w:val="az-Latn-AZ"/>
        </w:rPr>
        <w:t xml:space="preserve"> hökumət borclarının əsas hissəsini dövlət qiymətli kağızları təşkil edir</w:t>
      </w:r>
      <w:r w:rsidR="00EC3136">
        <w:rPr>
          <w:rFonts w:ascii="Times New Roman" w:hAnsi="Times New Roman"/>
          <w:sz w:val="28"/>
          <w:szCs w:val="28"/>
          <w:lang w:val="az-Latn-AZ"/>
        </w:rPr>
        <w:t xml:space="preserve">. </w:t>
      </w:r>
    </w:p>
    <w:p w:rsidR="005D2F15"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w:t>
      </w:r>
      <w:r w:rsidR="00B05712">
        <w:rPr>
          <w:rFonts w:ascii="Times New Roman" w:hAnsi="Times New Roman"/>
          <w:sz w:val="28"/>
          <w:szCs w:val="28"/>
          <w:lang w:val="az-Latn-AZ"/>
        </w:rPr>
        <w:t>in</w:t>
      </w:r>
      <w:r w:rsidRPr="002166D5">
        <w:rPr>
          <w:rFonts w:ascii="Times New Roman" w:hAnsi="Times New Roman"/>
          <w:sz w:val="28"/>
          <w:szCs w:val="28"/>
          <w:lang w:val="az-Latn-AZ"/>
        </w:rPr>
        <w:t xml:space="preserve"> qiymətli kağızları dövlət</w:t>
      </w:r>
      <w:r w:rsidR="00B05712">
        <w:rPr>
          <w:rFonts w:ascii="Times New Roman" w:hAnsi="Times New Roman"/>
          <w:sz w:val="28"/>
          <w:szCs w:val="28"/>
          <w:lang w:val="az-Latn-AZ"/>
        </w:rPr>
        <w:t>in</w:t>
      </w:r>
      <w:r w:rsidRPr="002166D5">
        <w:rPr>
          <w:rFonts w:ascii="Times New Roman" w:hAnsi="Times New Roman"/>
          <w:sz w:val="28"/>
          <w:szCs w:val="28"/>
          <w:lang w:val="az-Latn-AZ"/>
        </w:rPr>
        <w:t xml:space="preserve"> adından dövlət orqanları</w:t>
      </w:r>
      <w:r w:rsidR="00B05712">
        <w:rPr>
          <w:rFonts w:ascii="Times New Roman" w:hAnsi="Times New Roman"/>
          <w:sz w:val="28"/>
          <w:szCs w:val="28"/>
          <w:lang w:val="az-Latn-AZ"/>
        </w:rPr>
        <w:t xml:space="preserve">, şöbələri </w:t>
      </w:r>
      <w:r w:rsidRPr="002166D5">
        <w:rPr>
          <w:rFonts w:ascii="Times New Roman" w:hAnsi="Times New Roman"/>
          <w:sz w:val="28"/>
          <w:szCs w:val="28"/>
          <w:lang w:val="az-Latn-AZ"/>
        </w:rPr>
        <w:t>tərəfindən tədavülə buraxılan</w:t>
      </w:r>
      <w:r w:rsidR="00EC3136">
        <w:rPr>
          <w:rFonts w:ascii="Times New Roman" w:hAnsi="Times New Roman"/>
          <w:sz w:val="28"/>
          <w:szCs w:val="28"/>
          <w:lang w:val="az-Latn-AZ"/>
        </w:rPr>
        <w:t xml:space="preserve">, </w:t>
      </w:r>
      <w:r w:rsidR="00B05712">
        <w:rPr>
          <w:rFonts w:ascii="Times New Roman" w:hAnsi="Times New Roman"/>
          <w:sz w:val="28"/>
          <w:szCs w:val="28"/>
          <w:lang w:val="az-Latn-AZ"/>
        </w:rPr>
        <w:t>həmçinin</w:t>
      </w:r>
      <w:r w:rsidRPr="002166D5">
        <w:rPr>
          <w:rFonts w:ascii="Times New Roman" w:hAnsi="Times New Roman"/>
          <w:sz w:val="28"/>
          <w:szCs w:val="28"/>
          <w:lang w:val="az-Latn-AZ"/>
        </w:rPr>
        <w:t xml:space="preserve"> dövlət statusu verilmiş </w:t>
      </w:r>
      <w:r w:rsidR="00B05712">
        <w:rPr>
          <w:rFonts w:ascii="Times New Roman" w:hAnsi="Times New Roman"/>
          <w:sz w:val="28"/>
          <w:szCs w:val="28"/>
          <w:lang w:val="az-Latn-AZ"/>
        </w:rPr>
        <w:t>başqa</w:t>
      </w:r>
      <w:r w:rsidRPr="002166D5">
        <w:rPr>
          <w:rFonts w:ascii="Times New Roman" w:hAnsi="Times New Roman"/>
          <w:sz w:val="28"/>
          <w:szCs w:val="28"/>
          <w:lang w:val="az-Latn-AZ"/>
        </w:rPr>
        <w:t xml:space="preserve"> qiymətli kağızlardır</w:t>
      </w:r>
      <w:r w:rsidR="00EC3136">
        <w:rPr>
          <w:rFonts w:ascii="Times New Roman" w:hAnsi="Times New Roman"/>
          <w:sz w:val="28"/>
          <w:szCs w:val="28"/>
          <w:lang w:val="az-Latn-AZ"/>
        </w:rPr>
        <w:t xml:space="preserve">. </w:t>
      </w:r>
    </w:p>
    <w:p w:rsidR="005D2F15" w:rsidRPr="002166D5" w:rsidRDefault="005D2F15" w:rsidP="0090660B">
      <w:pPr>
        <w:ind w:firstLine="567"/>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 öhdəliklərinin buraxmasında əsas məqsədlər aşağıdakılardır:</w:t>
      </w:r>
    </w:p>
    <w:p w:rsidR="00130020" w:rsidRPr="002166D5" w:rsidRDefault="00EF527E" w:rsidP="0090660B">
      <w:pPr>
        <w:numPr>
          <w:ilvl w:val="0"/>
          <w:numId w:val="19"/>
        </w:numPr>
        <w:ind w:left="0" w:firstLine="567"/>
        <w:contextualSpacing/>
        <w:jc w:val="both"/>
        <w:rPr>
          <w:rFonts w:ascii="Times New Roman" w:hAnsi="Times New Roman"/>
          <w:sz w:val="28"/>
          <w:szCs w:val="28"/>
          <w:lang w:val="az-Latn-AZ"/>
        </w:rPr>
      </w:pPr>
      <w:r w:rsidRPr="002166D5">
        <w:rPr>
          <w:rFonts w:ascii="Times New Roman" w:hAnsi="Times New Roman"/>
          <w:sz w:val="28"/>
          <w:szCs w:val="28"/>
          <w:lang w:val="az-Latn-AZ"/>
        </w:rPr>
        <w:t>Cari ilin dövlət büdcəsinin kəsirinin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Adətən dövlət büdcəsinin gəlirləri xərclərini ödəmədikdə və büdcə daxilolmalarının azalması nəticəsində ehtiyac yaranır</w:t>
      </w:r>
      <w:r w:rsidR="00EC3136">
        <w:rPr>
          <w:rFonts w:ascii="Times New Roman" w:hAnsi="Times New Roman"/>
          <w:sz w:val="28"/>
          <w:szCs w:val="28"/>
          <w:lang w:val="az-Latn-AZ"/>
        </w:rPr>
        <w:t xml:space="preserve">. </w:t>
      </w:r>
    </w:p>
    <w:p w:rsidR="00130020" w:rsidRPr="002166D5" w:rsidRDefault="00EF527E" w:rsidP="0090660B">
      <w:pPr>
        <w:numPr>
          <w:ilvl w:val="0"/>
          <w:numId w:val="19"/>
        </w:numPr>
        <w:ind w:left="0" w:firstLine="567"/>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dövlət qiymətli kağızlarının buraxılmasında əsas məqsəd dövlətin müxtəlif borclarının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 də əvvələr buraxılmış borc öhdəliklərinin və onlar üzrə hesablanmış faizlərin ödənilməsidir</w:t>
      </w:r>
      <w:r w:rsidR="00EC3136">
        <w:rPr>
          <w:rFonts w:ascii="Times New Roman" w:hAnsi="Times New Roman"/>
          <w:sz w:val="28"/>
          <w:szCs w:val="28"/>
          <w:lang w:val="az-Latn-AZ"/>
        </w:rPr>
        <w:t xml:space="preserve">. </w:t>
      </w:r>
    </w:p>
    <w:p w:rsidR="00130020" w:rsidRPr="002166D5" w:rsidRDefault="00EF527E" w:rsidP="0090660B">
      <w:pPr>
        <w:numPr>
          <w:ilvl w:val="0"/>
          <w:numId w:val="19"/>
        </w:numPr>
        <w:ind w:left="0" w:firstLine="567"/>
        <w:contextualSpacing/>
        <w:jc w:val="both"/>
        <w:rPr>
          <w:rFonts w:ascii="Times New Roman" w:hAnsi="Times New Roman"/>
          <w:sz w:val="28"/>
          <w:szCs w:val="28"/>
          <w:lang w:val="az-Latn-AZ"/>
        </w:rPr>
      </w:pPr>
      <w:r w:rsidRPr="002166D5">
        <w:rPr>
          <w:rFonts w:ascii="Times New Roman" w:hAnsi="Times New Roman"/>
          <w:sz w:val="28"/>
          <w:szCs w:val="28"/>
          <w:lang w:val="az-Latn-AZ"/>
        </w:rPr>
        <w:t>Kommersiya bankları və digər maliyyə-kredit institutlarının yüksək ehtibarlıaktivlərlə təmin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Müxtəlif ölkələrdə bu məqsədlərdən ötrü qısamüddətli dövlət qiymətli kağızlarından istifadə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tərəfindənburaxılan borc öhdəliklərinə öz maliyyə vəsaitlərini yerləşdirməklə maliyyə-kredit institutları gəlir əldə edirlər</w:t>
      </w:r>
      <w:r w:rsidR="00EC3136">
        <w:rPr>
          <w:rFonts w:ascii="Times New Roman" w:hAnsi="Times New Roman"/>
          <w:sz w:val="28"/>
          <w:szCs w:val="28"/>
          <w:lang w:val="az-Latn-AZ"/>
        </w:rPr>
        <w:t xml:space="preserve">. </w:t>
      </w:r>
    </w:p>
    <w:p w:rsidR="0090660B" w:rsidRDefault="00EF527E" w:rsidP="0090660B">
      <w:pPr>
        <w:numPr>
          <w:ilvl w:val="0"/>
          <w:numId w:val="19"/>
        </w:numPr>
        <w:ind w:left="0" w:firstLine="567"/>
        <w:contextualSpacing/>
        <w:jc w:val="both"/>
        <w:rPr>
          <w:rFonts w:ascii="Times New Roman" w:hAnsi="Times New Roman"/>
          <w:sz w:val="28"/>
          <w:szCs w:val="28"/>
          <w:lang w:val="az-Latn-AZ"/>
        </w:rPr>
      </w:pPr>
      <w:r w:rsidRPr="002166D5">
        <w:rPr>
          <w:rFonts w:ascii="Times New Roman" w:hAnsi="Times New Roman"/>
          <w:sz w:val="28"/>
          <w:szCs w:val="28"/>
          <w:lang w:val="az-Latn-AZ"/>
        </w:rPr>
        <w:t>Dövlətin və yerli icra hakimiyyəti orqanlarının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məqsədli proqramların maliyyələşdirilməsi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həmçinin büdcədənkənar fondlara vəsaitlərin cəlb olunması</w:t>
      </w:r>
      <w:r w:rsidR="00EC3136">
        <w:rPr>
          <w:rFonts w:ascii="Times New Roman" w:hAnsi="Times New Roman"/>
          <w:sz w:val="28"/>
          <w:szCs w:val="28"/>
          <w:lang w:val="az-Latn-AZ"/>
        </w:rPr>
        <w:t xml:space="preserve">. </w:t>
      </w:r>
    </w:p>
    <w:p w:rsidR="005D2F15" w:rsidRPr="0090660B" w:rsidRDefault="005D2F15" w:rsidP="0090660B">
      <w:pPr>
        <w:contextualSpacing/>
        <w:jc w:val="both"/>
        <w:rPr>
          <w:rFonts w:ascii="Times New Roman" w:hAnsi="Times New Roman"/>
          <w:sz w:val="28"/>
          <w:szCs w:val="28"/>
          <w:lang w:val="az-Latn-AZ"/>
        </w:rPr>
      </w:pPr>
      <w:r w:rsidRPr="0090660B">
        <w:rPr>
          <w:rFonts w:ascii="Times New Roman" w:hAnsi="Times New Roman"/>
          <w:sz w:val="28"/>
          <w:szCs w:val="28"/>
          <w:lang w:val="az-Latn-AZ"/>
        </w:rPr>
        <w:t>Dövlət qiymətli kağızları investorları daha çox cəlb edir</w:t>
      </w:r>
      <w:r w:rsidR="00EC3136" w:rsidRPr="0090660B">
        <w:rPr>
          <w:rFonts w:ascii="Times New Roman" w:hAnsi="Times New Roman"/>
          <w:sz w:val="28"/>
          <w:szCs w:val="28"/>
          <w:lang w:val="az-Latn-AZ"/>
        </w:rPr>
        <w:t xml:space="preserve">. </w:t>
      </w:r>
      <w:r w:rsidRPr="0090660B">
        <w:rPr>
          <w:rFonts w:ascii="Times New Roman" w:hAnsi="Times New Roman"/>
          <w:sz w:val="28"/>
          <w:szCs w:val="28"/>
          <w:lang w:val="az-Latn-AZ"/>
        </w:rPr>
        <w:t>Çünki bu borc öhdəliklərinin qarantı kimi hökumət çıxış edir</w:t>
      </w:r>
      <w:r w:rsidR="00EC3136" w:rsidRPr="0090660B">
        <w:rPr>
          <w:rFonts w:ascii="Times New Roman" w:hAnsi="Times New Roman"/>
          <w:sz w:val="28"/>
          <w:szCs w:val="28"/>
          <w:lang w:val="az-Latn-AZ"/>
        </w:rPr>
        <w:t xml:space="preserve">. </w:t>
      </w:r>
      <w:r w:rsidRPr="0090660B">
        <w:rPr>
          <w:rFonts w:ascii="Times New Roman" w:hAnsi="Times New Roman"/>
          <w:sz w:val="28"/>
          <w:szCs w:val="28"/>
          <w:lang w:val="az-Latn-AZ"/>
        </w:rPr>
        <w:t xml:space="preserve">Bu qiymətli kağızların gəlirliyi </w:t>
      </w:r>
      <w:r w:rsidRPr="0090660B">
        <w:rPr>
          <w:rFonts w:ascii="Times New Roman" w:hAnsi="Times New Roman"/>
          <w:sz w:val="28"/>
          <w:szCs w:val="28"/>
          <w:lang w:val="az-Latn-AZ"/>
        </w:rPr>
        <w:lastRenderedPageBreak/>
        <w:t>korporativ istiqrazlardan aşağı olsa da</w:t>
      </w:r>
      <w:r w:rsidR="00EC3136" w:rsidRPr="0090660B">
        <w:rPr>
          <w:rFonts w:ascii="Times New Roman" w:hAnsi="Times New Roman"/>
          <w:sz w:val="28"/>
          <w:szCs w:val="28"/>
          <w:lang w:val="az-Latn-AZ"/>
        </w:rPr>
        <w:t xml:space="preserve">, </w:t>
      </w:r>
      <w:r w:rsidRPr="0090660B">
        <w:rPr>
          <w:rFonts w:ascii="Times New Roman" w:hAnsi="Times New Roman"/>
          <w:sz w:val="28"/>
          <w:szCs w:val="28"/>
          <w:lang w:val="az-Latn-AZ"/>
        </w:rPr>
        <w:t>stabil olur</w:t>
      </w:r>
      <w:r w:rsidR="00EC3136" w:rsidRPr="0090660B">
        <w:rPr>
          <w:rFonts w:ascii="Times New Roman" w:hAnsi="Times New Roman"/>
          <w:sz w:val="28"/>
          <w:szCs w:val="28"/>
          <w:lang w:val="az-Latn-AZ"/>
        </w:rPr>
        <w:t xml:space="preserve">. </w:t>
      </w:r>
      <w:r w:rsidRPr="0090660B">
        <w:rPr>
          <w:rFonts w:ascii="Times New Roman" w:hAnsi="Times New Roman"/>
          <w:sz w:val="28"/>
          <w:szCs w:val="28"/>
          <w:lang w:val="az-Latn-AZ"/>
        </w:rPr>
        <w:t>Xüsusilə də təkrar bazarda daha aktiv iştirakı və yüksək likvid olması onu cəlbedici edir</w:t>
      </w:r>
      <w:r w:rsidR="00EC3136" w:rsidRPr="0090660B">
        <w:rPr>
          <w:rFonts w:ascii="Times New Roman" w:hAnsi="Times New Roman"/>
          <w:sz w:val="28"/>
          <w:szCs w:val="28"/>
          <w:lang w:val="az-Latn-AZ"/>
        </w:rPr>
        <w:t xml:space="preserve">. </w:t>
      </w:r>
    </w:p>
    <w:p w:rsidR="005B7B08"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Bir çox inkişaf etmiş ölkələrdə dövlət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hökumət xəzinə vekselləri və dövlət istiqraz vərəqələri buraxan iri emitent kimi çıxış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Bəzi ölkələrdə istiqrazların buraxılışı büdcənin maliyyələşdirilməsində vacib hesab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Digər ölkələrdə istiqrazların buraxılışı pul-kredit tənzimlənməsinin həyata keçirilməsində istifadə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kağızlarına dövlət istiqrazları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 bonları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 notları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 vekselləri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xəzinə öhdəlikləri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əmanət istiqrazları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 aiddir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kağızları müxtəlif cür təsnifləşdirilir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kağızları əsasən bazar qiymətli kağızları və qeyri bazar qiymətli kağızlarına bölünür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Bazar qiymətli kağızları daha etibarlı və likvid sayılırlar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 həm ilkin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 də təkrar bazarda daha çox alınıb satılırlar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qiymətli kağızlar yerli icra hakimiyyəti orqanları və yerli özünüidarəetmə orqanları tərəfindən buraxılır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Bazarqiymətli kağızları sərbəst dövr edir və onların ilkin yerləşdirilməsindən sonra digər</w:t>
      </w:r>
      <w:r w:rsidR="00437AC6" w:rsidRPr="002166D5">
        <w:rPr>
          <w:rFonts w:ascii="Times New Roman" w:hAnsi="Times New Roman"/>
          <w:sz w:val="28"/>
          <w:szCs w:val="28"/>
          <w:lang w:val="az-Latn-AZ"/>
        </w:rPr>
        <w:t xml:space="preserve"> </w:t>
      </w:r>
      <w:r w:rsidRPr="002166D5">
        <w:rPr>
          <w:rFonts w:ascii="Times New Roman" w:hAnsi="Times New Roman"/>
          <w:sz w:val="28"/>
          <w:szCs w:val="28"/>
          <w:lang w:val="az-Latn-AZ"/>
        </w:rPr>
        <w:t>subyektlər tərəfindən alınıb-satıla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Bazar qiymətli kağızlarına xəzinə vekselləri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müxtəlif müddətli dövlət istiqrazları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 aiddir</w:t>
      </w:r>
      <w:r w:rsidR="00EC3136">
        <w:rPr>
          <w:rFonts w:ascii="Times New Roman" w:hAnsi="Times New Roman"/>
          <w:sz w:val="28"/>
          <w:szCs w:val="28"/>
          <w:lang w:val="az-Latn-AZ"/>
        </w:rPr>
        <w:t xml:space="preserve">. </w:t>
      </w:r>
    </w:p>
    <w:p w:rsidR="005D2F15"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Ödənilmə müddətinə görə dövlət qiymətli kağızları qısa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orta və uzunmüddətliolur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Qısamüddətlilərə ödəniş müddəti müxtəlif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lakin maksimum 1 il olan xəzinə vekselləri aiddir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Ortamüddətlilərə ən geniş yayılmış növü ödənilmə müddəti ən çox 10 il olan xəzinə notlarıdır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Uzunmüddətlilərə xəzinə istiqrazları aiddir</w:t>
      </w:r>
      <w:r w:rsidR="00EC3136">
        <w:rPr>
          <w:rFonts w:ascii="Times New Roman" w:hAnsi="Times New Roman"/>
          <w:sz w:val="28"/>
          <w:szCs w:val="28"/>
          <w:lang w:val="az-Latn-AZ"/>
        </w:rPr>
        <w:t xml:space="preserve">. </w:t>
      </w:r>
    </w:p>
    <w:p w:rsidR="005D2F15"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Qeyri bazar qiymətli kağızları isə bir dəfə alınıb-satıla bilər və əldən-ələ keçə bilməz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dövlət qiymətli kağızlarına əmanət istiqrazı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pensiya istiqrazı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 notları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 aiddir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dövlət qiymətli kağızlarının əksər hissəsi hökumət təşkilatları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yerli icra hakimiyyəti orqanları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ölkələrin hökumətləri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xarici investorlar üçün nəzərdə tutulur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növ qiymətli kağızlar daha çox ABŞ-da inkişaf</w:t>
      </w:r>
      <w:r w:rsidR="00437AC6" w:rsidRPr="002166D5">
        <w:rPr>
          <w:rFonts w:ascii="Times New Roman" w:hAnsi="Times New Roman"/>
          <w:sz w:val="28"/>
          <w:szCs w:val="28"/>
          <w:lang w:val="az-Latn-AZ"/>
        </w:rPr>
        <w:t xml:space="preserve"> </w:t>
      </w:r>
      <w:r w:rsidRPr="002166D5">
        <w:rPr>
          <w:rFonts w:ascii="Times New Roman" w:hAnsi="Times New Roman"/>
          <w:sz w:val="28"/>
          <w:szCs w:val="28"/>
          <w:lang w:val="az-Latn-AZ"/>
        </w:rPr>
        <w:t>etmişdir</w:t>
      </w:r>
      <w:r w:rsidR="00EC3136">
        <w:rPr>
          <w:rFonts w:ascii="Times New Roman" w:hAnsi="Times New Roman"/>
          <w:sz w:val="28"/>
          <w:szCs w:val="28"/>
          <w:lang w:val="az-Latn-AZ"/>
        </w:rPr>
        <w:t xml:space="preserve">. </w:t>
      </w:r>
    </w:p>
    <w:p w:rsidR="005B7B08" w:rsidRPr="002166D5" w:rsidRDefault="005D2F15" w:rsidP="005B7B08">
      <w:pPr>
        <w:contextualSpacing/>
        <w:jc w:val="both"/>
        <w:rPr>
          <w:rFonts w:ascii="Times New Roman" w:hAnsi="Times New Roman"/>
          <w:sz w:val="28"/>
          <w:szCs w:val="28"/>
          <w:lang w:val="az-Latn-AZ"/>
        </w:rPr>
      </w:pPr>
      <w:r w:rsidRPr="002166D5">
        <w:rPr>
          <w:rFonts w:ascii="Times New Roman" w:hAnsi="Times New Roman"/>
          <w:sz w:val="28"/>
          <w:szCs w:val="28"/>
          <w:lang w:val="az-Latn-AZ"/>
        </w:rPr>
        <w:t>Borc öhdəlikli dövlət qiymətli kağızları sahibi qarşısında emitentin borc öhdəliyini təsdiq edən dövlət qiymətli kağızlarıdır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Emitenti dövlət olan bu qiymətli kağızlar daxili dövlət borclanmasına xidmət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zaman dövlət daha </w:t>
      </w:r>
      <w:r w:rsidRPr="002166D5">
        <w:rPr>
          <w:rFonts w:ascii="Times New Roman" w:hAnsi="Times New Roman"/>
          <w:sz w:val="28"/>
          <w:szCs w:val="28"/>
          <w:lang w:val="az-Latn-AZ"/>
        </w:rPr>
        <w:lastRenderedPageBreak/>
        <w:t>çox xəzinədar qismində çıxış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Geniş mənada dövlətin qiymətli kağızlar buraxmasında əsas məqsədi iqtisadiyyatın tənzimlənməsidir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isə dövlət büdcəsinin kəsirinin örtülməsi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xəzinənin gəlir və xərc tarazlığının təmin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pul kütləsinin idarə edilməsi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 ibarətdir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öhdəlikli dövlət qiymətli kağızlarının borc öhdəlikli korporativ qiymətli kağızlardan bir çox əsaslı üstünlükləri vardır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maliyyə alətləri digərlərindən etibarlılıq səviyyəsinə görə fərqlənir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kağızlarının alıcıları ondan gələn gəlirə daha çox inanır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Buna uyğun olaraq dövlət qiymətli kağızlarında risk səviyyəsi nisbətən aşağıdır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Çünki bu qiymətli kağızlara olan inam dövlətə olan etibardan irəli gəlir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Adətən dövlət qiymətli kağızlarına vergi güzəştləri tətbiq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öhdəlikli dövlət qiymətli kağızlarının yerləşdirilməsi əsasən ölkənin mərkəzi bankı və maliyyə nazirliyi vasitəsilə həyata keçirilir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Ümumilikdə investorlar kimi müxtəlif iqtisadi subyektlər əhali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banklar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investisiya kompaniyaları və fondları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sığorta şirkətləri iştirak edirlər</w:t>
      </w:r>
      <w:r w:rsidR="00EC3136">
        <w:rPr>
          <w:rFonts w:ascii="Times New Roman" w:hAnsi="Times New Roman"/>
          <w:sz w:val="28"/>
          <w:szCs w:val="28"/>
          <w:lang w:val="az-Latn-AZ"/>
        </w:rPr>
        <w:t xml:space="preserve">. </w:t>
      </w:r>
    </w:p>
    <w:p w:rsidR="00F43C8E" w:rsidRDefault="005D2F15" w:rsidP="00512374">
      <w:pPr>
        <w:contextualSpacing/>
        <w:jc w:val="both"/>
        <w:rPr>
          <w:rFonts w:ascii="Times New Roman" w:hAnsi="Times New Roman"/>
          <w:sz w:val="28"/>
          <w:szCs w:val="28"/>
          <w:lang w:val="az-Latn-AZ"/>
        </w:rPr>
      </w:pPr>
      <w:r w:rsidRPr="002166D5">
        <w:rPr>
          <w:rFonts w:ascii="Times New Roman" w:hAnsi="Times New Roman"/>
          <w:sz w:val="28"/>
          <w:szCs w:val="28"/>
          <w:lang w:val="az-Latn-AZ"/>
        </w:rPr>
        <w:t>İstiqraz bazar</w:t>
      </w:r>
      <w:r w:rsidR="00575915">
        <w:rPr>
          <w:rFonts w:ascii="Times New Roman" w:hAnsi="Times New Roman"/>
          <w:sz w:val="28"/>
          <w:szCs w:val="28"/>
          <w:lang w:val="az-Latn-AZ"/>
        </w:rPr>
        <w:t>lar</w:t>
      </w:r>
      <w:r w:rsidRPr="002166D5">
        <w:rPr>
          <w:rFonts w:ascii="Times New Roman" w:hAnsi="Times New Roman"/>
          <w:sz w:val="28"/>
          <w:szCs w:val="28"/>
          <w:lang w:val="az-Latn-AZ"/>
        </w:rPr>
        <w:t xml:space="preserve">ında borc öhdəlikli dövlət qiymətli kağızları </w:t>
      </w:r>
      <w:r w:rsidR="00575915">
        <w:rPr>
          <w:rFonts w:ascii="Times New Roman" w:hAnsi="Times New Roman"/>
          <w:sz w:val="28"/>
          <w:szCs w:val="28"/>
          <w:lang w:val="az-Latn-AZ"/>
        </w:rPr>
        <w:t>yüksək</w:t>
      </w:r>
      <w:r w:rsidRPr="002166D5">
        <w:rPr>
          <w:rFonts w:ascii="Times New Roman" w:hAnsi="Times New Roman"/>
          <w:sz w:val="28"/>
          <w:szCs w:val="28"/>
          <w:lang w:val="az-Latn-AZ"/>
        </w:rPr>
        <w:t xml:space="preserve"> paya </w:t>
      </w:r>
      <w:r w:rsidR="00575915">
        <w:rPr>
          <w:rFonts w:ascii="Times New Roman" w:hAnsi="Times New Roman"/>
          <w:sz w:val="28"/>
          <w:szCs w:val="28"/>
          <w:lang w:val="az-Latn-AZ"/>
        </w:rPr>
        <w:t>sahibdir</w:t>
      </w:r>
      <w:r w:rsidR="00EC3136">
        <w:rPr>
          <w:rFonts w:ascii="Times New Roman" w:hAnsi="Times New Roman"/>
          <w:sz w:val="28"/>
          <w:szCs w:val="28"/>
          <w:lang w:val="az-Latn-AZ"/>
        </w:rPr>
        <w:t xml:space="preserve">. </w:t>
      </w:r>
      <w:r w:rsidR="00575915">
        <w:rPr>
          <w:rFonts w:ascii="Times New Roman" w:hAnsi="Times New Roman"/>
          <w:sz w:val="28"/>
          <w:szCs w:val="28"/>
          <w:lang w:val="az-Latn-AZ"/>
        </w:rPr>
        <w:t>Qlobal</w:t>
      </w:r>
      <w:r w:rsidRPr="002166D5">
        <w:rPr>
          <w:rFonts w:ascii="Times New Roman" w:hAnsi="Times New Roman"/>
          <w:sz w:val="28"/>
          <w:szCs w:val="28"/>
          <w:lang w:val="az-Latn-AZ"/>
        </w:rPr>
        <w:t xml:space="preserve"> dünya iqtisadiyyatında borc öhdəli</w:t>
      </w:r>
      <w:r w:rsidR="00575915">
        <w:rPr>
          <w:rFonts w:ascii="Times New Roman" w:hAnsi="Times New Roman"/>
          <w:sz w:val="28"/>
          <w:szCs w:val="28"/>
          <w:lang w:val="az-Latn-AZ"/>
        </w:rPr>
        <w:t>yi xarakteri daşıyan</w:t>
      </w:r>
      <w:r w:rsidRPr="002166D5">
        <w:rPr>
          <w:rFonts w:ascii="Times New Roman" w:hAnsi="Times New Roman"/>
          <w:sz w:val="28"/>
          <w:szCs w:val="28"/>
          <w:lang w:val="az-Latn-AZ"/>
        </w:rPr>
        <w:t xml:space="preserve"> dövlət qiymətli kağızların</w:t>
      </w:r>
      <w:r w:rsidR="00575915">
        <w:rPr>
          <w:rFonts w:ascii="Times New Roman" w:hAnsi="Times New Roman"/>
          <w:sz w:val="28"/>
          <w:szCs w:val="28"/>
          <w:lang w:val="az-Latn-AZ"/>
        </w:rPr>
        <w:t>ın</w:t>
      </w:r>
      <w:r w:rsidRPr="002166D5">
        <w:rPr>
          <w:rFonts w:ascii="Times New Roman" w:hAnsi="Times New Roman"/>
          <w:sz w:val="28"/>
          <w:szCs w:val="28"/>
          <w:lang w:val="az-Latn-AZ"/>
        </w:rPr>
        <w:t xml:space="preserve"> </w:t>
      </w:r>
      <w:r w:rsidR="00575915">
        <w:rPr>
          <w:rFonts w:ascii="Times New Roman" w:hAnsi="Times New Roman"/>
          <w:sz w:val="28"/>
          <w:szCs w:val="28"/>
          <w:lang w:val="az-Latn-AZ"/>
        </w:rPr>
        <w:t>tərkibində</w:t>
      </w:r>
      <w:r w:rsidRPr="002166D5">
        <w:rPr>
          <w:rFonts w:ascii="Times New Roman" w:hAnsi="Times New Roman"/>
          <w:sz w:val="28"/>
          <w:szCs w:val="28"/>
          <w:lang w:val="az-Latn-AZ"/>
        </w:rPr>
        <w:t xml:space="preserve"> ortamüddətli və uzunmüddətli istiqrazlar </w:t>
      </w:r>
      <w:r w:rsidR="00575915">
        <w:rPr>
          <w:rFonts w:ascii="Times New Roman" w:hAnsi="Times New Roman"/>
          <w:sz w:val="28"/>
          <w:szCs w:val="28"/>
          <w:lang w:val="az-Latn-AZ"/>
        </w:rPr>
        <w:t>əksəriyyət</w:t>
      </w:r>
      <w:r w:rsidRPr="002166D5">
        <w:rPr>
          <w:rFonts w:ascii="Times New Roman" w:hAnsi="Times New Roman"/>
          <w:sz w:val="28"/>
          <w:szCs w:val="28"/>
          <w:lang w:val="az-Latn-AZ"/>
        </w:rPr>
        <w:t xml:space="preserve"> təşkil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İstiqrazlardövlət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özəl və xarici istiqrazlar</w:t>
      </w:r>
      <w:r w:rsidR="00575915">
        <w:rPr>
          <w:rFonts w:ascii="Times New Roman" w:hAnsi="Times New Roman"/>
          <w:sz w:val="28"/>
          <w:szCs w:val="28"/>
          <w:lang w:val="az-Latn-AZ"/>
        </w:rPr>
        <w:t xml:space="preserve"> olmaqla üç </w:t>
      </w:r>
      <w:r w:rsidRPr="002166D5">
        <w:rPr>
          <w:rFonts w:ascii="Times New Roman" w:hAnsi="Times New Roman"/>
          <w:sz w:val="28"/>
          <w:szCs w:val="28"/>
          <w:lang w:val="az-Latn-AZ"/>
        </w:rPr>
        <w:t xml:space="preserve"> </w:t>
      </w:r>
      <w:r w:rsidR="00575915">
        <w:rPr>
          <w:rFonts w:ascii="Times New Roman" w:hAnsi="Times New Roman"/>
          <w:sz w:val="28"/>
          <w:szCs w:val="28"/>
          <w:lang w:val="az-Latn-AZ"/>
        </w:rPr>
        <w:t>yerə ayrılır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istiqrazlarına</w:t>
      </w:r>
      <w:r w:rsidR="00575915">
        <w:rPr>
          <w:rFonts w:ascii="Times New Roman" w:hAnsi="Times New Roman"/>
          <w:sz w:val="28"/>
          <w:szCs w:val="28"/>
          <w:lang w:val="az-Latn-AZ"/>
        </w:rPr>
        <w:t>,</w:t>
      </w:r>
      <w:r w:rsidRPr="002166D5">
        <w:rPr>
          <w:rFonts w:ascii="Times New Roman" w:hAnsi="Times New Roman"/>
          <w:sz w:val="28"/>
          <w:szCs w:val="28"/>
          <w:lang w:val="az-Latn-AZ"/>
        </w:rPr>
        <w:t xml:space="preserve"> ilk növbədə</w:t>
      </w:r>
      <w:r w:rsidR="00575915">
        <w:rPr>
          <w:rFonts w:ascii="Times New Roman" w:hAnsi="Times New Roman"/>
          <w:sz w:val="28"/>
          <w:szCs w:val="28"/>
          <w:lang w:val="az-Latn-AZ"/>
        </w:rPr>
        <w:t>,</w:t>
      </w:r>
      <w:r w:rsidRPr="002166D5">
        <w:rPr>
          <w:rFonts w:ascii="Times New Roman" w:hAnsi="Times New Roman"/>
          <w:sz w:val="28"/>
          <w:szCs w:val="28"/>
          <w:lang w:val="az-Latn-AZ"/>
        </w:rPr>
        <w:t xml:space="preserve"> hökumətin və </w:t>
      </w:r>
      <w:r w:rsidR="00575915">
        <w:rPr>
          <w:rFonts w:ascii="Times New Roman" w:hAnsi="Times New Roman"/>
          <w:sz w:val="28"/>
          <w:szCs w:val="28"/>
          <w:lang w:val="az-Latn-AZ"/>
        </w:rPr>
        <w:t>yerli idarəetmə orqanlarının</w:t>
      </w:r>
      <w:r w:rsidRPr="002166D5">
        <w:rPr>
          <w:rFonts w:ascii="Times New Roman" w:hAnsi="Times New Roman"/>
          <w:sz w:val="28"/>
          <w:szCs w:val="28"/>
          <w:lang w:val="az-Latn-AZ"/>
        </w:rPr>
        <w:t xml:space="preserve"> öhdəliklə</w:t>
      </w:r>
      <w:r w:rsidR="00691C20">
        <w:rPr>
          <w:rFonts w:ascii="Times New Roman" w:hAnsi="Times New Roman"/>
          <w:sz w:val="28"/>
          <w:szCs w:val="28"/>
          <w:lang w:val="az-Latn-AZ"/>
        </w:rPr>
        <w:t>ri daxildir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istiqrazlarının adlı və təqdimedənə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faizli və faizsiz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sərbəst dövr edən və dövriyyəsi məhdud olannövləri </w:t>
      </w:r>
      <w:r w:rsidR="00691C20">
        <w:rPr>
          <w:rFonts w:ascii="Times New Roman" w:hAnsi="Times New Roman"/>
          <w:sz w:val="28"/>
          <w:szCs w:val="28"/>
          <w:lang w:val="az-Latn-AZ"/>
        </w:rPr>
        <w:t>mövcuddur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öhdə</w:t>
      </w:r>
      <w:r w:rsidR="00691C20">
        <w:rPr>
          <w:rFonts w:ascii="Times New Roman" w:hAnsi="Times New Roman"/>
          <w:sz w:val="28"/>
          <w:szCs w:val="28"/>
          <w:lang w:val="az-Latn-AZ"/>
        </w:rPr>
        <w:t>liyi xarakterli</w:t>
      </w:r>
      <w:r w:rsidRPr="002166D5">
        <w:rPr>
          <w:rFonts w:ascii="Times New Roman" w:hAnsi="Times New Roman"/>
          <w:sz w:val="28"/>
          <w:szCs w:val="28"/>
          <w:lang w:val="az-Latn-AZ"/>
        </w:rPr>
        <w:t xml:space="preserve"> dövlət</w:t>
      </w:r>
      <w:r w:rsidR="00691C20">
        <w:rPr>
          <w:rFonts w:ascii="Times New Roman" w:hAnsi="Times New Roman"/>
          <w:sz w:val="28"/>
          <w:szCs w:val="28"/>
          <w:lang w:val="az-Latn-AZ"/>
        </w:rPr>
        <w:t>in</w:t>
      </w:r>
      <w:r w:rsidRPr="002166D5">
        <w:rPr>
          <w:rFonts w:ascii="Times New Roman" w:hAnsi="Times New Roman"/>
          <w:sz w:val="28"/>
          <w:szCs w:val="28"/>
          <w:lang w:val="az-Latn-AZ"/>
        </w:rPr>
        <w:t xml:space="preserve"> qiymətli kağızları dövlət büdcəsi</w:t>
      </w:r>
      <w:r w:rsidR="00691C20">
        <w:rPr>
          <w:rFonts w:ascii="Times New Roman" w:hAnsi="Times New Roman"/>
          <w:sz w:val="28"/>
          <w:szCs w:val="28"/>
          <w:lang w:val="az-Latn-AZ"/>
        </w:rPr>
        <w:t>nin</w:t>
      </w:r>
      <w:r w:rsidRPr="002166D5">
        <w:rPr>
          <w:rFonts w:ascii="Times New Roman" w:hAnsi="Times New Roman"/>
          <w:sz w:val="28"/>
          <w:szCs w:val="28"/>
          <w:lang w:val="az-Latn-AZ"/>
        </w:rPr>
        <w:t xml:space="preserve"> kəsirinin maliyyələşdirilməsi və xəzinənin normal</w:t>
      </w:r>
      <w:r w:rsidR="00691C20">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kassa icrasının təmin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makroiqtisadi tənzimlə</w:t>
      </w:r>
      <w:r w:rsidR="00691C20">
        <w:rPr>
          <w:rFonts w:ascii="Times New Roman" w:hAnsi="Times New Roman"/>
          <w:sz w:val="28"/>
          <w:szCs w:val="28"/>
          <w:lang w:val="az-Latn-AZ"/>
        </w:rPr>
        <w:t>n</w:t>
      </w:r>
      <w:r w:rsidRPr="002166D5">
        <w:rPr>
          <w:rFonts w:ascii="Times New Roman" w:hAnsi="Times New Roman"/>
          <w:sz w:val="28"/>
          <w:szCs w:val="28"/>
          <w:lang w:val="az-Latn-AZ"/>
        </w:rPr>
        <w:t xml:space="preserve">mənin </w:t>
      </w:r>
      <w:r w:rsidR="00691C20">
        <w:rPr>
          <w:rFonts w:ascii="Times New Roman" w:hAnsi="Times New Roman"/>
          <w:sz w:val="28"/>
          <w:szCs w:val="28"/>
          <w:lang w:val="az-Latn-AZ"/>
        </w:rPr>
        <w:t>reallaşdırılması</w:t>
      </w:r>
      <w:r w:rsidR="00EC3136">
        <w:rPr>
          <w:rFonts w:ascii="Times New Roman" w:hAnsi="Times New Roman"/>
          <w:sz w:val="28"/>
          <w:szCs w:val="28"/>
          <w:lang w:val="az-Latn-AZ"/>
        </w:rPr>
        <w:t xml:space="preserve">, </w:t>
      </w:r>
      <w:r w:rsidR="00691C20">
        <w:rPr>
          <w:rFonts w:ascii="Times New Roman" w:hAnsi="Times New Roman"/>
          <w:sz w:val="28"/>
          <w:szCs w:val="28"/>
          <w:lang w:val="az-Latn-AZ"/>
        </w:rPr>
        <w:t>fərqli</w:t>
      </w:r>
      <w:r w:rsidRPr="002166D5">
        <w:rPr>
          <w:rFonts w:ascii="Times New Roman" w:hAnsi="Times New Roman"/>
          <w:sz w:val="28"/>
          <w:szCs w:val="28"/>
          <w:lang w:val="az-Latn-AZ"/>
        </w:rPr>
        <w:t xml:space="preserve"> istiqamət</w:t>
      </w:r>
      <w:r w:rsidR="00691C20">
        <w:rPr>
          <w:rFonts w:ascii="Times New Roman" w:hAnsi="Times New Roman"/>
          <w:sz w:val="28"/>
          <w:szCs w:val="28"/>
          <w:lang w:val="az-Latn-AZ"/>
        </w:rPr>
        <w:t>lər</w:t>
      </w:r>
      <w:r w:rsidRPr="002166D5">
        <w:rPr>
          <w:rFonts w:ascii="Times New Roman" w:hAnsi="Times New Roman"/>
          <w:sz w:val="28"/>
          <w:szCs w:val="28"/>
          <w:lang w:val="az-Latn-AZ"/>
        </w:rPr>
        <w:t xml:space="preserve">də prioritet dövlət proqramının maliyyələşdirilməsində </w:t>
      </w:r>
      <w:r w:rsidR="00691C20">
        <w:rPr>
          <w:rFonts w:ascii="Times New Roman" w:hAnsi="Times New Roman"/>
          <w:sz w:val="28"/>
          <w:szCs w:val="28"/>
          <w:lang w:val="az-Latn-AZ"/>
        </w:rPr>
        <w:t>vacib</w:t>
      </w:r>
      <w:r w:rsidRPr="002166D5">
        <w:rPr>
          <w:rFonts w:ascii="Times New Roman" w:hAnsi="Times New Roman"/>
          <w:sz w:val="28"/>
          <w:szCs w:val="28"/>
          <w:lang w:val="az-Latn-AZ"/>
        </w:rPr>
        <w:t xml:space="preserve"> əhəmiyyət kəsb e</w:t>
      </w:r>
      <w:r w:rsidR="00691C20">
        <w:rPr>
          <w:rFonts w:ascii="Times New Roman" w:hAnsi="Times New Roman"/>
          <w:sz w:val="28"/>
          <w:szCs w:val="28"/>
          <w:lang w:val="az-Latn-AZ"/>
        </w:rPr>
        <w:t>tməkdə</w:t>
      </w:r>
      <w:r w:rsidRPr="002166D5">
        <w:rPr>
          <w:rFonts w:ascii="Times New Roman" w:hAnsi="Times New Roman"/>
          <w:sz w:val="28"/>
          <w:szCs w:val="28"/>
          <w:lang w:val="az-Latn-AZ"/>
        </w:rPr>
        <w:t>dir</w:t>
      </w:r>
      <w:r w:rsidR="00EC3136">
        <w:rPr>
          <w:rFonts w:ascii="Times New Roman" w:hAnsi="Times New Roman"/>
          <w:sz w:val="28"/>
          <w:szCs w:val="28"/>
          <w:lang w:val="az-Latn-AZ"/>
        </w:rPr>
        <w:t xml:space="preserve">. </w:t>
      </w:r>
      <w:r w:rsidR="00691C20">
        <w:rPr>
          <w:rFonts w:ascii="Times New Roman" w:hAnsi="Times New Roman"/>
          <w:sz w:val="28"/>
          <w:szCs w:val="28"/>
          <w:lang w:val="az-Latn-AZ"/>
        </w:rPr>
        <w:t xml:space="preserve">Hər bir </w:t>
      </w:r>
      <w:r w:rsidRPr="002166D5">
        <w:rPr>
          <w:rFonts w:ascii="Times New Roman" w:hAnsi="Times New Roman"/>
          <w:sz w:val="28"/>
          <w:szCs w:val="28"/>
          <w:lang w:val="az-Latn-AZ"/>
        </w:rPr>
        <w:t xml:space="preserve">halda </w:t>
      </w:r>
      <w:r w:rsidR="000F255A">
        <w:rPr>
          <w:rFonts w:ascii="Times New Roman" w:hAnsi="Times New Roman"/>
          <w:sz w:val="28"/>
          <w:szCs w:val="28"/>
          <w:lang w:val="az-Latn-AZ"/>
        </w:rPr>
        <w:t>dövlət</w:t>
      </w:r>
      <w:r w:rsidRPr="002166D5">
        <w:rPr>
          <w:rFonts w:ascii="Times New Roman" w:hAnsi="Times New Roman"/>
          <w:sz w:val="28"/>
          <w:szCs w:val="28"/>
          <w:lang w:val="az-Latn-AZ"/>
        </w:rPr>
        <w:t xml:space="preserve"> tərəfindən buraxılan istiqrazların </w:t>
      </w:r>
      <w:r w:rsidR="000F255A">
        <w:rPr>
          <w:rFonts w:ascii="Times New Roman" w:hAnsi="Times New Roman"/>
          <w:sz w:val="28"/>
          <w:szCs w:val="28"/>
          <w:lang w:val="az-Latn-AZ"/>
        </w:rPr>
        <w:t>böyük əksəriyyəti</w:t>
      </w:r>
      <w:r w:rsidRPr="002166D5">
        <w:rPr>
          <w:rFonts w:ascii="Times New Roman" w:hAnsi="Times New Roman"/>
          <w:sz w:val="28"/>
          <w:szCs w:val="28"/>
          <w:lang w:val="az-Latn-AZ"/>
        </w:rPr>
        <w:t xml:space="preserve"> üzrə siyasi və iqtisadiamillər səbə</w:t>
      </w:r>
      <w:r w:rsidR="000F255A">
        <w:rPr>
          <w:rFonts w:ascii="Times New Roman" w:hAnsi="Times New Roman"/>
          <w:sz w:val="28"/>
          <w:szCs w:val="28"/>
          <w:lang w:val="az-Latn-AZ"/>
        </w:rPr>
        <w:t>b</w:t>
      </w:r>
      <w:r w:rsidRPr="002166D5">
        <w:rPr>
          <w:rFonts w:ascii="Times New Roman" w:hAnsi="Times New Roman"/>
          <w:sz w:val="28"/>
          <w:szCs w:val="28"/>
          <w:lang w:val="az-Latn-AZ"/>
        </w:rPr>
        <w:t xml:space="preserve">indən </w:t>
      </w:r>
      <w:r w:rsidR="000F255A">
        <w:rPr>
          <w:rFonts w:ascii="Times New Roman" w:hAnsi="Times New Roman"/>
          <w:sz w:val="28"/>
          <w:szCs w:val="28"/>
          <w:lang w:val="az-Latn-AZ"/>
        </w:rPr>
        <w:t>yuxarı</w:t>
      </w:r>
      <w:r w:rsidRPr="002166D5">
        <w:rPr>
          <w:rFonts w:ascii="Times New Roman" w:hAnsi="Times New Roman"/>
          <w:sz w:val="28"/>
          <w:szCs w:val="28"/>
          <w:lang w:val="az-Latn-AZ"/>
        </w:rPr>
        <w:t xml:space="preserve"> faiz dərəcəsi tətbiq edilir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istiqrazları </w:t>
      </w:r>
      <w:r w:rsidR="000F255A">
        <w:rPr>
          <w:rFonts w:ascii="Times New Roman" w:hAnsi="Times New Roman"/>
          <w:sz w:val="28"/>
          <w:szCs w:val="28"/>
          <w:lang w:val="az-Latn-AZ"/>
        </w:rPr>
        <w:t>əsasən</w:t>
      </w:r>
      <w:r w:rsidRPr="002166D5">
        <w:rPr>
          <w:rFonts w:ascii="Times New Roman" w:hAnsi="Times New Roman"/>
          <w:sz w:val="28"/>
          <w:szCs w:val="28"/>
          <w:lang w:val="az-Latn-AZ"/>
        </w:rPr>
        <w:t xml:space="preserve"> ən təhlükəsiz </w:t>
      </w:r>
      <w:r w:rsidR="000F255A">
        <w:rPr>
          <w:rFonts w:ascii="Times New Roman" w:hAnsi="Times New Roman"/>
          <w:sz w:val="28"/>
          <w:szCs w:val="28"/>
          <w:lang w:val="az-Latn-AZ"/>
        </w:rPr>
        <w:t>sərmayə</w:t>
      </w:r>
      <w:r w:rsidRPr="002166D5">
        <w:rPr>
          <w:rFonts w:ascii="Times New Roman" w:hAnsi="Times New Roman"/>
          <w:sz w:val="28"/>
          <w:szCs w:val="28"/>
          <w:lang w:val="az-Latn-AZ"/>
        </w:rPr>
        <w:t xml:space="preserve"> kimi </w:t>
      </w:r>
      <w:r w:rsidR="000F255A">
        <w:rPr>
          <w:rFonts w:ascii="Times New Roman" w:hAnsi="Times New Roman"/>
          <w:sz w:val="28"/>
          <w:szCs w:val="28"/>
          <w:lang w:val="az-Latn-AZ"/>
        </w:rPr>
        <w:t>araşdırılır</w:t>
      </w:r>
      <w:r w:rsidRPr="002166D5">
        <w:rPr>
          <w:rFonts w:ascii="Times New Roman" w:hAnsi="Times New Roman"/>
          <w:sz w:val="28"/>
          <w:szCs w:val="28"/>
          <w:lang w:val="az-Latn-AZ"/>
        </w:rPr>
        <w:t xml:space="preserve"> və </w:t>
      </w:r>
      <w:r w:rsidR="000F255A">
        <w:rPr>
          <w:rFonts w:ascii="Times New Roman" w:hAnsi="Times New Roman"/>
          <w:sz w:val="28"/>
          <w:szCs w:val="28"/>
          <w:lang w:val="az-Latn-AZ"/>
        </w:rPr>
        <w:t>sonda</w:t>
      </w:r>
      <w:r w:rsidRPr="002166D5">
        <w:rPr>
          <w:rFonts w:ascii="Times New Roman" w:hAnsi="Times New Roman"/>
          <w:sz w:val="28"/>
          <w:szCs w:val="28"/>
          <w:lang w:val="az-Latn-AZ"/>
        </w:rPr>
        <w:t xml:space="preserve"> </w:t>
      </w:r>
      <w:r w:rsidR="000F255A">
        <w:rPr>
          <w:rFonts w:ascii="Times New Roman" w:hAnsi="Times New Roman"/>
          <w:sz w:val="28"/>
          <w:szCs w:val="28"/>
          <w:lang w:val="az-Latn-AZ"/>
        </w:rPr>
        <w:t>müəssisələr</w:t>
      </w:r>
      <w:r w:rsidRPr="002166D5">
        <w:rPr>
          <w:rFonts w:ascii="Times New Roman" w:hAnsi="Times New Roman"/>
          <w:sz w:val="28"/>
          <w:szCs w:val="28"/>
          <w:lang w:val="az-Latn-AZ"/>
        </w:rPr>
        <w:t xml:space="preserve"> qiymətli kağızlar bazar</w:t>
      </w:r>
      <w:r w:rsidR="000F255A">
        <w:rPr>
          <w:rFonts w:ascii="Times New Roman" w:hAnsi="Times New Roman"/>
          <w:sz w:val="28"/>
          <w:szCs w:val="28"/>
          <w:lang w:val="az-Latn-AZ"/>
        </w:rPr>
        <w:t>lar</w:t>
      </w:r>
      <w:r w:rsidRPr="002166D5">
        <w:rPr>
          <w:rFonts w:ascii="Times New Roman" w:hAnsi="Times New Roman"/>
          <w:sz w:val="28"/>
          <w:szCs w:val="28"/>
          <w:lang w:val="az-Latn-AZ"/>
        </w:rPr>
        <w:t>ında dövlətlə rəqabət</w:t>
      </w:r>
      <w:r w:rsidR="000F255A">
        <w:rPr>
          <w:rFonts w:ascii="Times New Roman" w:hAnsi="Times New Roman"/>
          <w:sz w:val="28"/>
          <w:szCs w:val="28"/>
          <w:lang w:val="az-Latn-AZ"/>
        </w:rPr>
        <w:t xml:space="preserve"> halında</w:t>
      </w:r>
      <w:r w:rsidRPr="002166D5">
        <w:rPr>
          <w:rFonts w:ascii="Times New Roman" w:hAnsi="Times New Roman"/>
          <w:sz w:val="28"/>
          <w:szCs w:val="28"/>
          <w:lang w:val="az-Latn-AZ"/>
        </w:rPr>
        <w:t xml:space="preserve"> çətinlik </w:t>
      </w:r>
      <w:r w:rsidR="000F255A">
        <w:rPr>
          <w:rFonts w:ascii="Times New Roman" w:hAnsi="Times New Roman"/>
          <w:sz w:val="28"/>
          <w:szCs w:val="28"/>
          <w:lang w:val="az-Latn-AZ"/>
        </w:rPr>
        <w:t>yaşayırlar</w:t>
      </w:r>
      <w:r w:rsidR="00EC3136">
        <w:rPr>
          <w:rFonts w:ascii="Times New Roman" w:hAnsi="Times New Roman"/>
          <w:sz w:val="28"/>
          <w:szCs w:val="28"/>
          <w:lang w:val="az-Latn-AZ"/>
        </w:rPr>
        <w:t xml:space="preserve">. </w:t>
      </w:r>
      <w:r w:rsidR="000F255A">
        <w:rPr>
          <w:rFonts w:ascii="Times New Roman" w:hAnsi="Times New Roman"/>
          <w:sz w:val="28"/>
          <w:szCs w:val="28"/>
          <w:lang w:val="az-Latn-AZ"/>
        </w:rPr>
        <w:t>Respublikamızda</w:t>
      </w:r>
      <w:r w:rsidRPr="002166D5">
        <w:rPr>
          <w:rFonts w:ascii="Times New Roman" w:hAnsi="Times New Roman"/>
          <w:sz w:val="28"/>
          <w:szCs w:val="28"/>
          <w:lang w:val="az-Latn-AZ"/>
        </w:rPr>
        <w:t xml:space="preserve"> dövlət qiymətli kağızlar bazarında </w:t>
      </w:r>
      <w:r w:rsidR="000F255A">
        <w:rPr>
          <w:rFonts w:ascii="Times New Roman" w:hAnsi="Times New Roman"/>
          <w:sz w:val="28"/>
          <w:szCs w:val="28"/>
          <w:lang w:val="az-Latn-AZ"/>
        </w:rPr>
        <w:t>daha</w:t>
      </w:r>
      <w:r w:rsidRPr="002166D5">
        <w:rPr>
          <w:rFonts w:ascii="Times New Roman" w:hAnsi="Times New Roman"/>
          <w:sz w:val="28"/>
          <w:szCs w:val="28"/>
          <w:lang w:val="az-Latn-AZ"/>
        </w:rPr>
        <w:t xml:space="preserve"> çox istifadə </w:t>
      </w:r>
      <w:r w:rsidR="000F255A">
        <w:rPr>
          <w:rFonts w:ascii="Times New Roman" w:hAnsi="Times New Roman"/>
          <w:sz w:val="28"/>
          <w:szCs w:val="28"/>
          <w:lang w:val="az-Latn-AZ"/>
        </w:rPr>
        <w:t>edilən</w:t>
      </w:r>
      <w:r w:rsidRPr="002166D5">
        <w:rPr>
          <w:rFonts w:ascii="Times New Roman" w:hAnsi="Times New Roman"/>
          <w:sz w:val="28"/>
          <w:szCs w:val="28"/>
          <w:lang w:val="az-Latn-AZ"/>
        </w:rPr>
        <w:t xml:space="preserve"> qiymətli kağızlar </w:t>
      </w:r>
      <w:r w:rsidRPr="002166D5">
        <w:rPr>
          <w:rFonts w:ascii="Times New Roman" w:hAnsi="Times New Roman"/>
          <w:sz w:val="28"/>
          <w:szCs w:val="28"/>
          <w:lang w:val="az-Latn-AZ"/>
        </w:rPr>
        <w:lastRenderedPageBreak/>
        <w:t>dövlət</w:t>
      </w:r>
      <w:r w:rsidR="000F255A">
        <w:rPr>
          <w:rFonts w:ascii="Times New Roman" w:hAnsi="Times New Roman"/>
          <w:sz w:val="28"/>
          <w:szCs w:val="28"/>
          <w:lang w:val="az-Latn-AZ"/>
        </w:rPr>
        <w:t>in</w:t>
      </w:r>
      <w:r w:rsidRPr="002166D5">
        <w:rPr>
          <w:rFonts w:ascii="Times New Roman" w:hAnsi="Times New Roman"/>
          <w:sz w:val="28"/>
          <w:szCs w:val="28"/>
          <w:lang w:val="az-Latn-AZ"/>
        </w:rPr>
        <w:t xml:space="preserve"> qısamüddətli istiqrazları və </w:t>
      </w:r>
      <w:r w:rsidR="005B7B08" w:rsidRPr="002166D5">
        <w:rPr>
          <w:rFonts w:ascii="Times New Roman" w:hAnsi="Times New Roman"/>
          <w:sz w:val="28"/>
          <w:szCs w:val="28"/>
          <w:lang w:val="az-Latn-AZ"/>
        </w:rPr>
        <w:t>Mərkəzi</w:t>
      </w:r>
      <w:r w:rsidRPr="002166D5">
        <w:rPr>
          <w:rFonts w:ascii="Times New Roman" w:hAnsi="Times New Roman"/>
          <w:sz w:val="28"/>
          <w:szCs w:val="28"/>
          <w:lang w:val="az-Latn-AZ"/>
        </w:rPr>
        <w:t xml:space="preserve"> Bankın qısamüddətli notlarıdır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qiymətli kağızları içərisində </w:t>
      </w:r>
      <w:r w:rsidR="005B7B08" w:rsidRPr="002166D5">
        <w:rPr>
          <w:rFonts w:ascii="Times New Roman" w:hAnsi="Times New Roman"/>
          <w:sz w:val="28"/>
          <w:szCs w:val="28"/>
          <w:lang w:val="az-Latn-AZ"/>
        </w:rPr>
        <w:t>Mərkəzi</w:t>
      </w:r>
      <w:r w:rsidRPr="002166D5">
        <w:rPr>
          <w:rFonts w:ascii="Times New Roman" w:hAnsi="Times New Roman"/>
          <w:sz w:val="28"/>
          <w:szCs w:val="28"/>
          <w:lang w:val="az-Latn-AZ"/>
        </w:rPr>
        <w:t xml:space="preserve"> Bankın qısamüddətli notları</w:t>
      </w:r>
      <w:r w:rsidR="00276BE0">
        <w:rPr>
          <w:rFonts w:ascii="Times New Roman" w:hAnsi="Times New Roman"/>
          <w:sz w:val="28"/>
          <w:szCs w:val="28"/>
          <w:lang w:val="az-Latn-AZ"/>
        </w:rPr>
        <w:t>nı</w:t>
      </w:r>
      <w:r w:rsidRPr="002166D5">
        <w:rPr>
          <w:rFonts w:ascii="Times New Roman" w:hAnsi="Times New Roman"/>
          <w:sz w:val="28"/>
          <w:szCs w:val="28"/>
          <w:lang w:val="az-Latn-AZ"/>
        </w:rPr>
        <w:t xml:space="preserve"> </w:t>
      </w:r>
      <w:r w:rsidR="00276BE0">
        <w:rPr>
          <w:rFonts w:ascii="Times New Roman" w:hAnsi="Times New Roman"/>
          <w:sz w:val="28"/>
          <w:szCs w:val="28"/>
          <w:lang w:val="az-Latn-AZ"/>
        </w:rPr>
        <w:t>ayrıca</w:t>
      </w:r>
      <w:r w:rsidRPr="002166D5">
        <w:rPr>
          <w:rFonts w:ascii="Times New Roman" w:hAnsi="Times New Roman"/>
          <w:sz w:val="28"/>
          <w:szCs w:val="28"/>
          <w:lang w:val="az-Latn-AZ"/>
        </w:rPr>
        <w:t xml:space="preserve"> qeyd etmək istərdim</w:t>
      </w:r>
      <w:r w:rsidR="00EC3136">
        <w:rPr>
          <w:rFonts w:ascii="Times New Roman" w:hAnsi="Times New Roman"/>
          <w:sz w:val="28"/>
          <w:szCs w:val="28"/>
          <w:lang w:val="az-Latn-AZ"/>
        </w:rPr>
        <w:t xml:space="preserve">. </w:t>
      </w:r>
      <w:r w:rsidR="00276BE0">
        <w:rPr>
          <w:rFonts w:ascii="Times New Roman" w:hAnsi="Times New Roman"/>
          <w:sz w:val="28"/>
          <w:szCs w:val="28"/>
          <w:lang w:val="az-Latn-AZ"/>
        </w:rPr>
        <w:t>Adıçəkilən</w:t>
      </w:r>
      <w:r w:rsidRPr="002166D5">
        <w:rPr>
          <w:rFonts w:ascii="Times New Roman" w:hAnsi="Times New Roman"/>
          <w:sz w:val="28"/>
          <w:szCs w:val="28"/>
          <w:lang w:val="az-Latn-AZ"/>
        </w:rPr>
        <w:t xml:space="preserve"> qiymətli kağız ən </w:t>
      </w:r>
      <w:r w:rsidR="00276BE0">
        <w:rPr>
          <w:rFonts w:ascii="Times New Roman" w:hAnsi="Times New Roman"/>
          <w:sz w:val="28"/>
          <w:szCs w:val="28"/>
          <w:lang w:val="az-Latn-AZ"/>
        </w:rPr>
        <w:t>geniş</w:t>
      </w:r>
      <w:r w:rsidRPr="002166D5">
        <w:rPr>
          <w:rFonts w:ascii="Times New Roman" w:hAnsi="Times New Roman"/>
          <w:sz w:val="28"/>
          <w:szCs w:val="28"/>
          <w:lang w:val="az-Latn-AZ"/>
        </w:rPr>
        <w:t xml:space="preserve"> yayılmış qiymətli kağız</w:t>
      </w:r>
      <w:r w:rsidR="00276BE0">
        <w:rPr>
          <w:rFonts w:ascii="Times New Roman" w:hAnsi="Times New Roman"/>
          <w:sz w:val="28"/>
          <w:szCs w:val="28"/>
          <w:lang w:val="az-Latn-AZ"/>
        </w:rPr>
        <w:t xml:space="preserve"> növlərindəndir</w:t>
      </w:r>
      <w:r w:rsidR="00EC3136">
        <w:rPr>
          <w:rFonts w:ascii="Times New Roman" w:hAnsi="Times New Roman"/>
          <w:sz w:val="28"/>
          <w:szCs w:val="28"/>
          <w:lang w:val="az-Latn-AZ"/>
        </w:rPr>
        <w:t xml:space="preserve">. </w:t>
      </w:r>
      <w:r w:rsidR="00276BE0">
        <w:rPr>
          <w:rFonts w:ascii="Times New Roman" w:hAnsi="Times New Roman"/>
          <w:sz w:val="28"/>
          <w:szCs w:val="28"/>
          <w:lang w:val="az-Latn-AZ"/>
        </w:rPr>
        <w:t xml:space="preserve">Dövlətin </w:t>
      </w:r>
      <w:r w:rsidR="005B7B08" w:rsidRPr="002166D5">
        <w:rPr>
          <w:rFonts w:ascii="Times New Roman" w:hAnsi="Times New Roman"/>
          <w:sz w:val="28"/>
          <w:szCs w:val="28"/>
          <w:lang w:val="az-Latn-AZ"/>
        </w:rPr>
        <w:t>Mərkəzi</w:t>
      </w:r>
      <w:r w:rsidRPr="002166D5">
        <w:rPr>
          <w:rFonts w:ascii="Times New Roman" w:hAnsi="Times New Roman"/>
          <w:sz w:val="28"/>
          <w:szCs w:val="28"/>
          <w:lang w:val="az-Latn-AZ"/>
        </w:rPr>
        <w:t xml:space="preserve"> Bankın</w:t>
      </w:r>
      <w:r w:rsidR="00276BE0">
        <w:rPr>
          <w:rFonts w:ascii="Times New Roman" w:hAnsi="Times New Roman"/>
          <w:sz w:val="28"/>
          <w:szCs w:val="28"/>
          <w:lang w:val="az-Latn-AZ"/>
        </w:rPr>
        <w:t>ın</w:t>
      </w:r>
      <w:r w:rsidRPr="002166D5">
        <w:rPr>
          <w:rFonts w:ascii="Times New Roman" w:hAnsi="Times New Roman"/>
          <w:sz w:val="28"/>
          <w:szCs w:val="28"/>
          <w:lang w:val="az-Latn-AZ"/>
        </w:rPr>
        <w:t xml:space="preserve"> qısamüddətli notları Mərkəzi Bank tərəfindən bir ilədək müddətinə</w:t>
      </w:r>
      <w:r w:rsidR="00276BE0">
        <w:rPr>
          <w:rFonts w:ascii="Times New Roman" w:hAnsi="Times New Roman"/>
          <w:sz w:val="28"/>
          <w:szCs w:val="28"/>
          <w:lang w:val="az-Latn-AZ"/>
        </w:rPr>
        <w:t xml:space="preserve"> dövriyyəyə</w:t>
      </w:r>
      <w:r w:rsidRPr="002166D5">
        <w:rPr>
          <w:rFonts w:ascii="Times New Roman" w:hAnsi="Times New Roman"/>
          <w:sz w:val="28"/>
          <w:szCs w:val="28"/>
          <w:lang w:val="az-Latn-AZ"/>
        </w:rPr>
        <w:t xml:space="preserve"> buraxılan adlı sənədsiz dövlət güzə</w:t>
      </w:r>
      <w:r w:rsidR="00276BE0">
        <w:rPr>
          <w:rFonts w:ascii="Times New Roman" w:hAnsi="Times New Roman"/>
          <w:sz w:val="28"/>
          <w:szCs w:val="28"/>
          <w:lang w:val="az-Latn-AZ"/>
        </w:rPr>
        <w:t>şt</w:t>
      </w:r>
      <w:r w:rsidRPr="002166D5">
        <w:rPr>
          <w:rFonts w:ascii="Times New Roman" w:hAnsi="Times New Roman"/>
          <w:sz w:val="28"/>
          <w:szCs w:val="28"/>
          <w:lang w:val="az-Latn-AZ"/>
        </w:rPr>
        <w:t>i</w:t>
      </w:r>
      <w:r w:rsidR="00276BE0">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qiymə</w:t>
      </w:r>
      <w:r w:rsidR="00276BE0">
        <w:rPr>
          <w:rFonts w:ascii="Times New Roman" w:hAnsi="Times New Roman"/>
          <w:sz w:val="28"/>
          <w:szCs w:val="28"/>
          <w:lang w:val="az-Latn-AZ"/>
        </w:rPr>
        <w:t>tli kağızlar</w:t>
      </w:r>
      <w:r w:rsidRPr="002166D5">
        <w:rPr>
          <w:rFonts w:ascii="Times New Roman" w:hAnsi="Times New Roman"/>
          <w:sz w:val="28"/>
          <w:szCs w:val="28"/>
          <w:lang w:val="az-Latn-AZ"/>
        </w:rPr>
        <w:t>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Qısamüddətli notlar dövriyyədə </w:t>
      </w:r>
      <w:r w:rsidR="00276BE0">
        <w:rPr>
          <w:rFonts w:ascii="Times New Roman" w:hAnsi="Times New Roman"/>
          <w:sz w:val="28"/>
          <w:szCs w:val="28"/>
          <w:lang w:val="az-Latn-AZ"/>
        </w:rPr>
        <w:t xml:space="preserve">mövcud </w:t>
      </w:r>
      <w:r w:rsidRPr="002166D5">
        <w:rPr>
          <w:rFonts w:ascii="Times New Roman" w:hAnsi="Times New Roman"/>
          <w:sz w:val="28"/>
          <w:szCs w:val="28"/>
          <w:lang w:val="az-Latn-AZ"/>
        </w:rPr>
        <w:t xml:space="preserve">olan pul </w:t>
      </w:r>
      <w:r w:rsidR="00276BE0">
        <w:rPr>
          <w:rFonts w:ascii="Times New Roman" w:hAnsi="Times New Roman"/>
          <w:sz w:val="28"/>
          <w:szCs w:val="28"/>
          <w:lang w:val="az-Latn-AZ"/>
        </w:rPr>
        <w:t>resurslarının</w:t>
      </w:r>
      <w:r w:rsidRPr="002166D5">
        <w:rPr>
          <w:rFonts w:ascii="Times New Roman" w:hAnsi="Times New Roman"/>
          <w:sz w:val="28"/>
          <w:szCs w:val="28"/>
          <w:lang w:val="az-Latn-AZ"/>
        </w:rPr>
        <w:t xml:space="preserve"> tənzimlənməsi üçün nəzərdə tutulmuş pul-kredit siyasəti vasitə</w:t>
      </w:r>
      <w:r w:rsidR="00276BE0">
        <w:rPr>
          <w:rFonts w:ascii="Times New Roman" w:hAnsi="Times New Roman"/>
          <w:sz w:val="28"/>
          <w:szCs w:val="28"/>
          <w:lang w:val="az-Latn-AZ"/>
        </w:rPr>
        <w:t>lərindən</w:t>
      </w:r>
      <w:r w:rsidRPr="002166D5">
        <w:rPr>
          <w:rFonts w:ascii="Times New Roman" w:hAnsi="Times New Roman"/>
          <w:sz w:val="28"/>
          <w:szCs w:val="28"/>
          <w:lang w:val="az-Latn-AZ"/>
        </w:rPr>
        <w:t>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Qısamüddətli notların sahib</w:t>
      </w:r>
      <w:r w:rsidR="005B7B08" w:rsidRPr="002166D5">
        <w:rPr>
          <w:rFonts w:ascii="Times New Roman" w:hAnsi="Times New Roman"/>
          <w:sz w:val="28"/>
          <w:szCs w:val="28"/>
          <w:lang w:val="az-Latn-AZ"/>
        </w:rPr>
        <w:t xml:space="preserve">i yalnız Mərkəzi </w:t>
      </w:r>
      <w:r w:rsidRPr="002166D5">
        <w:rPr>
          <w:rFonts w:ascii="Times New Roman" w:hAnsi="Times New Roman"/>
          <w:sz w:val="28"/>
          <w:szCs w:val="28"/>
          <w:lang w:val="az-Latn-AZ"/>
        </w:rPr>
        <w:t>Bankın lisenziya</w:t>
      </w:r>
      <w:r w:rsidR="00276BE0">
        <w:rPr>
          <w:rFonts w:ascii="Times New Roman" w:hAnsi="Times New Roman"/>
          <w:sz w:val="28"/>
          <w:szCs w:val="28"/>
          <w:lang w:val="az-Latn-AZ"/>
        </w:rPr>
        <w:t>lar</w:t>
      </w:r>
      <w:r w:rsidRPr="002166D5">
        <w:rPr>
          <w:rFonts w:ascii="Times New Roman" w:hAnsi="Times New Roman"/>
          <w:sz w:val="28"/>
          <w:szCs w:val="28"/>
          <w:lang w:val="az-Latn-AZ"/>
        </w:rPr>
        <w:t xml:space="preserve">ı əsasında fəaliyyət göstərən </w:t>
      </w:r>
      <w:r w:rsidR="00276BE0">
        <w:rPr>
          <w:rFonts w:ascii="Times New Roman" w:hAnsi="Times New Roman"/>
          <w:sz w:val="28"/>
          <w:szCs w:val="28"/>
          <w:lang w:val="az-Latn-AZ"/>
        </w:rPr>
        <w:t>hər hansı bir bank</w:t>
      </w:r>
      <w:r w:rsidRPr="002166D5">
        <w:rPr>
          <w:rFonts w:ascii="Times New Roman" w:hAnsi="Times New Roman"/>
          <w:sz w:val="28"/>
          <w:szCs w:val="28"/>
          <w:lang w:val="az-Latn-AZ"/>
        </w:rPr>
        <w:t xml:space="preserve"> ola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Azərbaycanda </w:t>
      </w:r>
      <w:r w:rsidR="005B7B08" w:rsidRPr="002166D5">
        <w:rPr>
          <w:rFonts w:ascii="Times New Roman" w:hAnsi="Times New Roman"/>
          <w:sz w:val="28"/>
          <w:szCs w:val="28"/>
          <w:lang w:val="az-Latn-AZ"/>
        </w:rPr>
        <w:t>Mərkəzi</w:t>
      </w:r>
      <w:r w:rsidRPr="002166D5">
        <w:rPr>
          <w:rFonts w:ascii="Times New Roman" w:hAnsi="Times New Roman"/>
          <w:sz w:val="28"/>
          <w:szCs w:val="28"/>
          <w:lang w:val="az-Latn-AZ"/>
        </w:rPr>
        <w:t xml:space="preserve"> Bankın qısamüddətli notların ilk buraxılış</w:t>
      </w:r>
      <w:r w:rsidR="00276BE0">
        <w:rPr>
          <w:rFonts w:ascii="Times New Roman" w:hAnsi="Times New Roman"/>
          <w:sz w:val="28"/>
          <w:szCs w:val="28"/>
          <w:lang w:val="az-Latn-AZ"/>
        </w:rPr>
        <w:t>ı 14 sentyabr 2004-cü il tarix</w:t>
      </w:r>
      <w:r w:rsidRPr="002166D5">
        <w:rPr>
          <w:rFonts w:ascii="Times New Roman" w:hAnsi="Times New Roman"/>
          <w:sz w:val="28"/>
          <w:szCs w:val="28"/>
          <w:lang w:val="az-Latn-AZ"/>
        </w:rPr>
        <w:t>də keçirilmişdir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Banklar tərəfindən bu qiymətli kağızlara marağın böyük olması sayəsində</w:t>
      </w:r>
      <w:r w:rsidR="00276BE0">
        <w:rPr>
          <w:rFonts w:ascii="Times New Roman" w:hAnsi="Times New Roman"/>
          <w:sz w:val="28"/>
          <w:szCs w:val="28"/>
          <w:lang w:val="az-Latn-AZ"/>
        </w:rPr>
        <w:t xml:space="preserve"> dövri</w:t>
      </w:r>
      <w:r w:rsidRPr="002166D5">
        <w:rPr>
          <w:rFonts w:ascii="Times New Roman" w:hAnsi="Times New Roman"/>
          <w:sz w:val="28"/>
          <w:szCs w:val="28"/>
          <w:lang w:val="az-Latn-AZ"/>
        </w:rPr>
        <w:t>yədə olan qısamüddətli notların</w:t>
      </w:r>
      <w:r w:rsidR="00276BE0">
        <w:rPr>
          <w:rFonts w:ascii="Times New Roman" w:hAnsi="Times New Roman"/>
          <w:sz w:val="28"/>
          <w:szCs w:val="28"/>
          <w:lang w:val="az-Latn-AZ"/>
        </w:rPr>
        <w:t xml:space="preserve"> real</w:t>
      </w:r>
      <w:r w:rsidRPr="002166D5">
        <w:rPr>
          <w:rFonts w:ascii="Times New Roman" w:hAnsi="Times New Roman"/>
          <w:sz w:val="28"/>
          <w:szCs w:val="28"/>
          <w:lang w:val="az-Latn-AZ"/>
        </w:rPr>
        <w:t xml:space="preserve"> həcmi artmışdır</w:t>
      </w:r>
      <w:r w:rsidR="00EC3136">
        <w:rPr>
          <w:rFonts w:ascii="Times New Roman" w:hAnsi="Times New Roman"/>
          <w:sz w:val="28"/>
          <w:szCs w:val="28"/>
          <w:lang w:val="az-Latn-AZ"/>
        </w:rPr>
        <w:t xml:space="preserve">. </w:t>
      </w:r>
      <w:r w:rsidR="00276BE0">
        <w:rPr>
          <w:rFonts w:ascii="Times New Roman" w:hAnsi="Times New Roman"/>
          <w:sz w:val="28"/>
          <w:szCs w:val="28"/>
          <w:lang w:val="az-Latn-AZ"/>
        </w:rPr>
        <w:t>Respublikamızda</w:t>
      </w:r>
      <w:r w:rsidRPr="002166D5">
        <w:rPr>
          <w:rFonts w:ascii="Times New Roman" w:hAnsi="Times New Roman"/>
          <w:sz w:val="28"/>
          <w:szCs w:val="28"/>
          <w:lang w:val="az-Latn-AZ"/>
        </w:rPr>
        <w:t xml:space="preserve"> özəl qiymətli kağızların dövlət qiymətli kağızlara nisbətən zəif inkişafı dövlət qiymətli kağızlarının əhəmiyyətini artırır</w:t>
      </w:r>
      <w:r w:rsidR="00EC3136">
        <w:rPr>
          <w:rFonts w:ascii="Times New Roman" w:hAnsi="Times New Roman"/>
          <w:sz w:val="28"/>
          <w:szCs w:val="28"/>
          <w:lang w:val="az-Latn-AZ"/>
        </w:rPr>
        <w:t xml:space="preserve">. </w:t>
      </w:r>
      <w:r w:rsidR="00276BE0">
        <w:rPr>
          <w:rFonts w:ascii="Times New Roman" w:hAnsi="Times New Roman"/>
          <w:sz w:val="28"/>
          <w:szCs w:val="28"/>
          <w:lang w:val="az-Latn-AZ"/>
        </w:rPr>
        <w:t>Müasir dövrdə</w:t>
      </w:r>
      <w:r w:rsidRPr="002166D5">
        <w:rPr>
          <w:rFonts w:ascii="Times New Roman" w:hAnsi="Times New Roman"/>
          <w:sz w:val="28"/>
          <w:szCs w:val="28"/>
          <w:lang w:val="az-Latn-AZ"/>
        </w:rPr>
        <w:t xml:space="preserve"> dövlət qiymətli kağızlarının burxılması əsasasən iki məqsədə xidmət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dövlət büdcəsinin kəsirinin maliyyələşdirilməsi və bazarda dövriyyənin təmin edilməsi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qiymətli kağızlar bazarında illər və aylar üzrə əsas göstəricilər aşağıdakı cədvəldə göstərilmişdir</w:t>
      </w:r>
      <w:r w:rsidR="00EC3136">
        <w:rPr>
          <w:rFonts w:ascii="Times New Roman" w:hAnsi="Times New Roman"/>
          <w:sz w:val="28"/>
          <w:szCs w:val="28"/>
          <w:lang w:val="az-Latn-AZ"/>
        </w:rPr>
        <w:t xml:space="preserve">. </w:t>
      </w:r>
    </w:p>
    <w:p w:rsidR="00512374" w:rsidRPr="002166D5" w:rsidRDefault="00512374" w:rsidP="00512374">
      <w:pPr>
        <w:spacing w:line="240" w:lineRule="auto"/>
        <w:contextualSpacing/>
        <w:jc w:val="right"/>
        <w:rPr>
          <w:rFonts w:ascii="Times New Roman" w:hAnsi="Times New Roman"/>
          <w:b/>
          <w:sz w:val="28"/>
          <w:szCs w:val="28"/>
          <w:lang w:val="az-Latn-AZ"/>
        </w:rPr>
      </w:pPr>
      <w:r w:rsidRPr="002166D5">
        <w:rPr>
          <w:rFonts w:ascii="Times New Roman" w:hAnsi="Times New Roman"/>
          <w:b/>
          <w:sz w:val="28"/>
          <w:szCs w:val="28"/>
          <w:lang w:val="az-Latn-AZ"/>
        </w:rPr>
        <w:t>Cədvəl 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2</w:t>
      </w:r>
    </w:p>
    <w:p w:rsidR="00512374" w:rsidRPr="002166D5" w:rsidRDefault="00512374" w:rsidP="00512374">
      <w:pPr>
        <w:spacing w:line="240" w:lineRule="auto"/>
        <w:contextualSpacing/>
        <w:jc w:val="center"/>
        <w:rPr>
          <w:rFonts w:ascii="Times New Roman" w:hAnsi="Times New Roman"/>
          <w:b/>
          <w:sz w:val="28"/>
          <w:szCs w:val="28"/>
          <w:lang w:val="az-Latn-AZ"/>
        </w:rPr>
      </w:pPr>
      <w:r w:rsidRPr="002166D5">
        <w:rPr>
          <w:rFonts w:ascii="Times New Roman" w:hAnsi="Times New Roman"/>
          <w:b/>
          <w:sz w:val="28"/>
          <w:szCs w:val="28"/>
          <w:lang w:val="az-Latn-AZ"/>
        </w:rPr>
        <w:t>Qiymətli kağızlar bazarında əməliyyatların həcmi</w:t>
      </w:r>
    </w:p>
    <w:p w:rsidR="00512374" w:rsidRPr="002166D5" w:rsidRDefault="00512374" w:rsidP="00040557">
      <w:pPr>
        <w:tabs>
          <w:tab w:val="left" w:pos="709"/>
        </w:tabs>
        <w:spacing w:line="240" w:lineRule="auto"/>
        <w:contextualSpacing/>
        <w:jc w:val="both"/>
        <w:rPr>
          <w:rFonts w:ascii="Times New Roman" w:hAnsi="Times New Roman"/>
          <w:sz w:val="28"/>
          <w:szCs w:val="28"/>
          <w:lang w:val="az-Latn-AZ"/>
        </w:rPr>
      </w:pPr>
      <w:r w:rsidRPr="002166D5">
        <w:rPr>
          <w:rFonts w:ascii="Times New Roman" w:hAnsi="Times New Roman"/>
          <w:noProof/>
          <w:sz w:val="28"/>
          <w:szCs w:val="28"/>
        </w:rPr>
        <w:drawing>
          <wp:inline distT="0" distB="0" distL="0" distR="0" wp14:anchorId="6E1B9AF1" wp14:editId="3414032B">
            <wp:extent cx="4794250" cy="32766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1DBF.tmp"/>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94250" cy="3276600"/>
                    </a:xfrm>
                    <a:prstGeom prst="rect">
                      <a:avLst/>
                    </a:prstGeom>
                  </pic:spPr>
                </pic:pic>
              </a:graphicData>
            </a:graphic>
          </wp:inline>
        </w:drawing>
      </w:r>
    </w:p>
    <w:p w:rsidR="00512374" w:rsidRPr="002166D5" w:rsidRDefault="00437AC6" w:rsidP="00512374">
      <w:pPr>
        <w:spacing w:line="240" w:lineRule="auto"/>
        <w:contextualSpacing/>
        <w:jc w:val="both"/>
        <w:rPr>
          <w:rFonts w:ascii="Times New Roman" w:hAnsi="Times New Roman"/>
          <w:sz w:val="28"/>
          <w:szCs w:val="28"/>
          <w:lang w:val="az-Latn-AZ"/>
        </w:rPr>
      </w:pPr>
      <w:r w:rsidRPr="002166D5">
        <w:rPr>
          <w:rFonts w:ascii="Times New Roman" w:hAnsi="Times New Roman"/>
          <w:noProof/>
          <w:sz w:val="28"/>
          <w:szCs w:val="28"/>
          <w:lang w:val="az-Latn-AZ"/>
        </w:rPr>
        <w:lastRenderedPageBreak/>
        <w:t xml:space="preserve"> </w:t>
      </w:r>
      <w:r w:rsidR="00512374" w:rsidRPr="002166D5">
        <w:rPr>
          <w:rFonts w:ascii="Times New Roman" w:hAnsi="Times New Roman"/>
          <w:noProof/>
          <w:sz w:val="28"/>
          <w:szCs w:val="28"/>
        </w:rPr>
        <w:drawing>
          <wp:inline distT="0" distB="0" distL="0" distR="0" wp14:anchorId="79270AE1" wp14:editId="69D964F4">
            <wp:extent cx="4753639" cy="627785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E14D.tmp"/>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53639" cy="6277852"/>
                    </a:xfrm>
                    <a:prstGeom prst="rect">
                      <a:avLst/>
                    </a:prstGeom>
                  </pic:spPr>
                </pic:pic>
              </a:graphicData>
            </a:graphic>
          </wp:inline>
        </w:drawing>
      </w:r>
    </w:p>
    <w:p w:rsidR="00512374" w:rsidRPr="002166D5" w:rsidRDefault="00512374" w:rsidP="00512374">
      <w:pPr>
        <w:contextualSpacing/>
        <w:jc w:val="both"/>
        <w:rPr>
          <w:rFonts w:ascii="Times New Roman" w:hAnsi="Times New Roman"/>
          <w:b/>
          <w:sz w:val="28"/>
          <w:szCs w:val="28"/>
          <w:lang w:val="az-Latn-AZ"/>
        </w:rPr>
      </w:pPr>
      <w:r w:rsidRPr="002166D5">
        <w:rPr>
          <w:rFonts w:ascii="Times New Roman" w:hAnsi="Times New Roman"/>
          <w:b/>
          <w:sz w:val="28"/>
          <w:szCs w:val="28"/>
          <w:lang w:val="az-Latn-AZ"/>
        </w:rPr>
        <w:t>Mənbə: Dövlət Statistika Komitəsi</w:t>
      </w:r>
    </w:p>
    <w:p w:rsidR="009322DB" w:rsidRPr="002166D5" w:rsidRDefault="00276BE0" w:rsidP="009322DB">
      <w:pPr>
        <w:contextualSpacing/>
        <w:jc w:val="both"/>
        <w:rPr>
          <w:rFonts w:ascii="Times New Roman" w:hAnsi="Times New Roman"/>
          <w:sz w:val="28"/>
          <w:szCs w:val="28"/>
          <w:lang w:val="az-Latn-AZ"/>
        </w:rPr>
      </w:pPr>
      <w:r>
        <w:rPr>
          <w:rFonts w:ascii="Times New Roman" w:hAnsi="Times New Roman"/>
          <w:sz w:val="28"/>
          <w:szCs w:val="28"/>
          <w:lang w:val="az-Latn-AZ"/>
        </w:rPr>
        <w:t>Azərbaycanda</w:t>
      </w:r>
      <w:r w:rsidR="009322DB" w:rsidRPr="002166D5">
        <w:rPr>
          <w:rFonts w:ascii="Times New Roman" w:hAnsi="Times New Roman"/>
          <w:sz w:val="28"/>
          <w:szCs w:val="28"/>
          <w:lang w:val="az-Latn-AZ"/>
        </w:rPr>
        <w:t xml:space="preserve"> bazar münasibətlərinin daha da g</w:t>
      </w:r>
      <w:r w:rsidR="008807B4">
        <w:rPr>
          <w:rFonts w:ascii="Times New Roman" w:hAnsi="Times New Roman"/>
          <w:sz w:val="28"/>
          <w:szCs w:val="28"/>
          <w:lang w:val="az-Latn-AZ"/>
        </w:rPr>
        <w:t>eniş</w:t>
      </w:r>
      <w:r w:rsidR="009322DB" w:rsidRPr="002166D5">
        <w:rPr>
          <w:rFonts w:ascii="Times New Roman" w:hAnsi="Times New Roman"/>
          <w:sz w:val="28"/>
          <w:szCs w:val="28"/>
          <w:lang w:val="az-Latn-AZ"/>
        </w:rPr>
        <w:t xml:space="preserve">ləndirilməsi ilə əlaqədar olaraq </w:t>
      </w:r>
      <w:r w:rsidR="008807B4">
        <w:rPr>
          <w:rFonts w:ascii="Times New Roman" w:hAnsi="Times New Roman"/>
          <w:sz w:val="28"/>
          <w:szCs w:val="28"/>
          <w:lang w:val="az-Latn-AZ"/>
        </w:rPr>
        <w:t>müasir</w:t>
      </w:r>
      <w:r w:rsidR="009322DB" w:rsidRPr="002166D5">
        <w:rPr>
          <w:rFonts w:ascii="Times New Roman" w:hAnsi="Times New Roman"/>
          <w:sz w:val="28"/>
          <w:szCs w:val="28"/>
          <w:lang w:val="az-Latn-AZ"/>
        </w:rPr>
        <w:t xml:space="preserve"> iqtisadi mühitə uyğun olan və </w:t>
      </w:r>
      <w:r w:rsidR="008807B4">
        <w:rPr>
          <w:rFonts w:ascii="Times New Roman" w:hAnsi="Times New Roman"/>
          <w:sz w:val="28"/>
          <w:szCs w:val="28"/>
          <w:lang w:val="az-Latn-AZ"/>
        </w:rPr>
        <w:t>həyata keçirilən</w:t>
      </w:r>
      <w:r w:rsidR="009322DB" w:rsidRPr="002166D5">
        <w:rPr>
          <w:rFonts w:ascii="Times New Roman" w:hAnsi="Times New Roman"/>
          <w:sz w:val="28"/>
          <w:szCs w:val="28"/>
          <w:lang w:val="az-Latn-AZ"/>
        </w:rPr>
        <w:t xml:space="preserve"> iqtisadi siyasəti </w:t>
      </w:r>
      <w:r w:rsidR="008807B4">
        <w:rPr>
          <w:rFonts w:ascii="Times New Roman" w:hAnsi="Times New Roman"/>
          <w:sz w:val="28"/>
          <w:szCs w:val="28"/>
          <w:lang w:val="az-Latn-AZ"/>
        </w:rPr>
        <w:t>özündə əks etdirən</w:t>
      </w:r>
      <w:r w:rsidR="009322DB" w:rsidRPr="002166D5">
        <w:rPr>
          <w:rFonts w:ascii="Times New Roman" w:hAnsi="Times New Roman"/>
          <w:sz w:val="28"/>
          <w:szCs w:val="28"/>
          <w:lang w:val="az-Latn-AZ"/>
        </w:rPr>
        <w:t xml:space="preserve"> real dövlət büdcəsinin tərtib</w:t>
      </w:r>
      <w:r w:rsidR="008807B4">
        <w:rPr>
          <w:rFonts w:ascii="Times New Roman" w:hAnsi="Times New Roman"/>
          <w:sz w:val="28"/>
          <w:szCs w:val="28"/>
          <w:lang w:val="az-Latn-AZ"/>
        </w:rPr>
        <w:t xml:space="preserve"> edilməsi</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onun icra</w:t>
      </w:r>
      <w:r w:rsidR="008807B4">
        <w:rPr>
          <w:rFonts w:ascii="Times New Roman" w:hAnsi="Times New Roman"/>
          <w:sz w:val="28"/>
          <w:szCs w:val="28"/>
          <w:lang w:val="az-Latn-AZ"/>
        </w:rPr>
        <w:t xml:space="preserve"> edilməsi</w:t>
      </w:r>
      <w:r w:rsidR="009322DB" w:rsidRPr="002166D5">
        <w:rPr>
          <w:rFonts w:ascii="Times New Roman" w:hAnsi="Times New Roman"/>
          <w:sz w:val="28"/>
          <w:szCs w:val="28"/>
          <w:lang w:val="az-Latn-AZ"/>
        </w:rPr>
        <w:t xml:space="preserve"> zamanı dövlət </w:t>
      </w:r>
      <w:r w:rsidR="008807B4">
        <w:rPr>
          <w:rFonts w:ascii="Times New Roman" w:hAnsi="Times New Roman"/>
          <w:sz w:val="28"/>
          <w:szCs w:val="28"/>
          <w:lang w:val="az-Latn-AZ"/>
        </w:rPr>
        <w:t>resurslarının</w:t>
      </w:r>
      <w:r w:rsidR="009322DB" w:rsidRPr="002166D5">
        <w:rPr>
          <w:rFonts w:ascii="Times New Roman" w:hAnsi="Times New Roman"/>
          <w:sz w:val="28"/>
          <w:szCs w:val="28"/>
          <w:lang w:val="az-Latn-AZ"/>
        </w:rPr>
        <w:t xml:space="preserve"> səmərəli idarə</w:t>
      </w:r>
      <w:r w:rsidR="008807B4">
        <w:rPr>
          <w:rFonts w:ascii="Times New Roman" w:hAnsi="Times New Roman"/>
          <w:sz w:val="28"/>
          <w:szCs w:val="28"/>
          <w:lang w:val="az-Latn-AZ"/>
        </w:rPr>
        <w:t xml:space="preserve"> </w:t>
      </w:r>
      <w:r w:rsidR="009322DB" w:rsidRPr="002166D5">
        <w:rPr>
          <w:rFonts w:ascii="Times New Roman" w:hAnsi="Times New Roman"/>
          <w:sz w:val="28"/>
          <w:szCs w:val="28"/>
          <w:lang w:val="az-Latn-AZ"/>
        </w:rPr>
        <w:t>edilməsinin təşkili ən zəruri həyati məsələlərə çevril</w:t>
      </w:r>
      <w:r w:rsidR="008807B4">
        <w:rPr>
          <w:rFonts w:ascii="Times New Roman" w:hAnsi="Times New Roman"/>
          <w:sz w:val="28"/>
          <w:szCs w:val="28"/>
          <w:lang w:val="az-Latn-AZ"/>
        </w:rPr>
        <w:t>mişdir</w:t>
      </w:r>
      <w:r w:rsidR="00EC3136">
        <w:rPr>
          <w:rFonts w:ascii="Times New Roman" w:hAnsi="Times New Roman"/>
          <w:sz w:val="28"/>
          <w:szCs w:val="28"/>
          <w:lang w:val="az-Latn-AZ"/>
        </w:rPr>
        <w:t xml:space="preserve">. </w:t>
      </w:r>
      <w:r w:rsidR="008807B4">
        <w:rPr>
          <w:rFonts w:ascii="Times New Roman" w:hAnsi="Times New Roman"/>
          <w:sz w:val="28"/>
          <w:szCs w:val="28"/>
          <w:lang w:val="az-Latn-AZ"/>
        </w:rPr>
        <w:t>Ölkəmizdə</w:t>
      </w:r>
      <w:r w:rsidR="009322DB" w:rsidRPr="002166D5">
        <w:rPr>
          <w:rFonts w:ascii="Times New Roman" w:hAnsi="Times New Roman"/>
          <w:sz w:val="28"/>
          <w:szCs w:val="28"/>
          <w:lang w:val="az-Latn-AZ"/>
        </w:rPr>
        <w:t xml:space="preserve"> dövlətə məxsus</w:t>
      </w:r>
      <w:r w:rsidR="008807B4">
        <w:rPr>
          <w:rFonts w:ascii="Times New Roman" w:hAnsi="Times New Roman"/>
          <w:sz w:val="28"/>
          <w:szCs w:val="28"/>
          <w:lang w:val="az-Latn-AZ"/>
        </w:rPr>
        <w:t xml:space="preserve"> olan</w:t>
      </w:r>
      <w:r w:rsidR="009322DB" w:rsidRPr="002166D5">
        <w:rPr>
          <w:rFonts w:ascii="Times New Roman" w:hAnsi="Times New Roman"/>
          <w:sz w:val="28"/>
          <w:szCs w:val="28"/>
          <w:lang w:val="az-Latn-AZ"/>
        </w:rPr>
        <w:t xml:space="preserve"> maliyyə </w:t>
      </w:r>
      <w:r w:rsidR="008807B4">
        <w:rPr>
          <w:rFonts w:ascii="Times New Roman" w:hAnsi="Times New Roman"/>
          <w:sz w:val="28"/>
          <w:szCs w:val="28"/>
          <w:lang w:val="az-Latn-AZ"/>
        </w:rPr>
        <w:t>resurslarının</w:t>
      </w:r>
      <w:r w:rsidR="009322DB" w:rsidRPr="002166D5">
        <w:rPr>
          <w:rFonts w:ascii="Times New Roman" w:hAnsi="Times New Roman"/>
          <w:sz w:val="28"/>
          <w:szCs w:val="28"/>
          <w:lang w:val="az-Latn-AZ"/>
        </w:rPr>
        <w:t xml:space="preserve"> vahid mərkəzdən idarəedilməsini təmin etmək</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 xml:space="preserve">bu </w:t>
      </w:r>
      <w:r w:rsidR="008807B4">
        <w:rPr>
          <w:rFonts w:ascii="Times New Roman" w:hAnsi="Times New Roman"/>
          <w:sz w:val="28"/>
          <w:szCs w:val="28"/>
          <w:lang w:val="az-Latn-AZ"/>
        </w:rPr>
        <w:t>resurslarının</w:t>
      </w:r>
      <w:r w:rsidR="009322DB" w:rsidRPr="002166D5">
        <w:rPr>
          <w:rFonts w:ascii="Times New Roman" w:hAnsi="Times New Roman"/>
          <w:sz w:val="28"/>
          <w:szCs w:val="28"/>
          <w:lang w:val="az-Latn-AZ"/>
        </w:rPr>
        <w:t xml:space="preserve"> daxil </w:t>
      </w:r>
      <w:r w:rsidR="008807B4">
        <w:rPr>
          <w:rFonts w:ascii="Times New Roman" w:hAnsi="Times New Roman"/>
          <w:sz w:val="28"/>
          <w:szCs w:val="28"/>
          <w:lang w:val="az-Latn-AZ"/>
        </w:rPr>
        <w:t>edilməsi</w:t>
      </w:r>
      <w:r w:rsidR="009322DB" w:rsidRPr="002166D5">
        <w:rPr>
          <w:rFonts w:ascii="Times New Roman" w:hAnsi="Times New Roman"/>
          <w:sz w:val="28"/>
          <w:szCs w:val="28"/>
          <w:lang w:val="az-Latn-AZ"/>
        </w:rPr>
        <w:t xml:space="preserve"> və xərclənməsi üçün daha çevik nəzarət</w:t>
      </w:r>
      <w:r w:rsidR="008807B4">
        <w:rPr>
          <w:rFonts w:ascii="Times New Roman" w:hAnsi="Times New Roman"/>
          <w:sz w:val="28"/>
          <w:szCs w:val="28"/>
          <w:lang w:val="az-Latn-AZ"/>
        </w:rPr>
        <w:t>-yoxlama</w:t>
      </w:r>
      <w:r w:rsidR="009322DB" w:rsidRPr="002166D5">
        <w:rPr>
          <w:rFonts w:ascii="Times New Roman" w:hAnsi="Times New Roman"/>
          <w:sz w:val="28"/>
          <w:szCs w:val="28"/>
          <w:lang w:val="az-Latn-AZ"/>
        </w:rPr>
        <w:t xml:space="preserve"> mexanizmini yaratmaq</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dövlət</w:t>
      </w:r>
      <w:r w:rsidR="008807B4">
        <w:rPr>
          <w:rFonts w:ascii="Times New Roman" w:hAnsi="Times New Roman"/>
          <w:sz w:val="28"/>
          <w:szCs w:val="28"/>
          <w:lang w:val="az-Latn-AZ"/>
        </w:rPr>
        <w:t>in</w:t>
      </w:r>
      <w:r w:rsidR="009322DB" w:rsidRPr="002166D5">
        <w:rPr>
          <w:rFonts w:ascii="Times New Roman" w:hAnsi="Times New Roman"/>
          <w:sz w:val="28"/>
          <w:szCs w:val="28"/>
          <w:lang w:val="az-Latn-AZ"/>
        </w:rPr>
        <w:t xml:space="preserve"> borclarının</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zəmanətlərin</w:t>
      </w:r>
      <w:r w:rsidR="008807B4">
        <w:rPr>
          <w:rFonts w:ascii="Times New Roman" w:hAnsi="Times New Roman"/>
          <w:sz w:val="28"/>
          <w:szCs w:val="28"/>
          <w:lang w:val="az-Latn-AZ"/>
        </w:rPr>
        <w:t>in</w:t>
      </w:r>
      <w:r w:rsidR="009322DB" w:rsidRPr="002166D5">
        <w:rPr>
          <w:rFonts w:ascii="Times New Roman" w:hAnsi="Times New Roman"/>
          <w:sz w:val="28"/>
          <w:szCs w:val="28"/>
          <w:lang w:val="az-Latn-AZ"/>
        </w:rPr>
        <w:t xml:space="preserve"> və alınmış kreditlərin</w:t>
      </w:r>
      <w:r w:rsidR="008807B4">
        <w:rPr>
          <w:rFonts w:ascii="Times New Roman" w:hAnsi="Times New Roman"/>
          <w:sz w:val="28"/>
          <w:szCs w:val="28"/>
          <w:lang w:val="az-Latn-AZ"/>
        </w:rPr>
        <w:t>in</w:t>
      </w:r>
      <w:r w:rsidR="009322DB" w:rsidRPr="002166D5">
        <w:rPr>
          <w:rFonts w:ascii="Times New Roman" w:hAnsi="Times New Roman"/>
          <w:sz w:val="28"/>
          <w:szCs w:val="28"/>
          <w:lang w:val="az-Latn-AZ"/>
        </w:rPr>
        <w:t xml:space="preserve"> uçotunu </w:t>
      </w:r>
      <w:r w:rsidR="009322DB" w:rsidRPr="002166D5">
        <w:rPr>
          <w:rFonts w:ascii="Times New Roman" w:hAnsi="Times New Roman"/>
          <w:sz w:val="28"/>
          <w:szCs w:val="28"/>
          <w:lang w:val="az-Latn-AZ"/>
        </w:rPr>
        <w:lastRenderedPageBreak/>
        <w:t>yaxşılaşdırmaq və respublika</w:t>
      </w:r>
      <w:r w:rsidR="008807B4">
        <w:rPr>
          <w:rFonts w:ascii="Times New Roman" w:hAnsi="Times New Roman"/>
          <w:sz w:val="28"/>
          <w:szCs w:val="28"/>
          <w:lang w:val="az-Latn-AZ"/>
        </w:rPr>
        <w:t>mız</w:t>
      </w:r>
      <w:r w:rsidR="009322DB" w:rsidRPr="002166D5">
        <w:rPr>
          <w:rFonts w:ascii="Times New Roman" w:hAnsi="Times New Roman"/>
          <w:sz w:val="28"/>
          <w:szCs w:val="28"/>
          <w:lang w:val="az-Latn-AZ"/>
        </w:rPr>
        <w:t xml:space="preserve">da qiymətli kağızlar bazarının </w:t>
      </w:r>
      <w:r w:rsidR="00C046D8">
        <w:rPr>
          <w:rFonts w:ascii="Times New Roman" w:hAnsi="Times New Roman"/>
          <w:sz w:val="28"/>
          <w:szCs w:val="28"/>
          <w:lang w:val="az-Latn-AZ"/>
        </w:rPr>
        <w:t>modelləşdirilməsini</w:t>
      </w:r>
      <w:r w:rsidR="009322DB" w:rsidRPr="002166D5">
        <w:rPr>
          <w:rFonts w:ascii="Times New Roman" w:hAnsi="Times New Roman"/>
          <w:sz w:val="28"/>
          <w:szCs w:val="28"/>
          <w:lang w:val="az-Latn-AZ"/>
        </w:rPr>
        <w:t xml:space="preserve"> sürətləndirmək məqsədi ilə "Azərbaycan Respublikasında dövlət xəzinədarlığının yaradılması haqqında" Azərbaycan Respublikası Prezidentinin 1995-ci il 4 oktyabr tarixli nömrəli Fərmanı ilə Azərbaycan Respublikasının Maliyyə Nazirliyi yanında Baş Dövlət Xəzinədarlığı</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Naxçıvan Muxtar Respublikasında</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respublikanın şəhər və rayonlarında onun ərazi orqanları yaradılmışdır</w:t>
      </w:r>
      <w:r w:rsidR="00EC3136">
        <w:rPr>
          <w:rFonts w:ascii="Times New Roman" w:hAnsi="Times New Roman"/>
          <w:sz w:val="28"/>
          <w:szCs w:val="28"/>
          <w:lang w:val="az-Latn-AZ"/>
        </w:rPr>
        <w:t xml:space="preserve">. </w:t>
      </w:r>
      <w:r w:rsidR="00BB10DC">
        <w:rPr>
          <w:rFonts w:ascii="Times New Roman" w:hAnsi="Times New Roman"/>
          <w:sz w:val="28"/>
          <w:szCs w:val="28"/>
          <w:lang w:val="az-Latn-AZ"/>
        </w:rPr>
        <w:t>Bildiyimiz kimi,</w:t>
      </w:r>
      <w:r w:rsidR="009322DB" w:rsidRPr="002166D5">
        <w:rPr>
          <w:rFonts w:ascii="Times New Roman" w:hAnsi="Times New Roman"/>
          <w:sz w:val="28"/>
          <w:szCs w:val="28"/>
          <w:lang w:val="az-Latn-AZ"/>
        </w:rPr>
        <w:t xml:space="preserve"> </w:t>
      </w:r>
      <w:r w:rsidR="00BB10DC">
        <w:rPr>
          <w:rFonts w:ascii="Times New Roman" w:hAnsi="Times New Roman"/>
          <w:sz w:val="28"/>
          <w:szCs w:val="28"/>
          <w:lang w:val="az-Latn-AZ"/>
        </w:rPr>
        <w:t>respublikamızda</w:t>
      </w:r>
      <w:r w:rsidR="009322DB" w:rsidRPr="002166D5">
        <w:rPr>
          <w:rFonts w:ascii="Times New Roman" w:hAnsi="Times New Roman"/>
          <w:sz w:val="28"/>
          <w:szCs w:val="28"/>
          <w:lang w:val="az-Latn-AZ"/>
        </w:rPr>
        <w:t xml:space="preserve"> Maliyyə Nazirliyi yanında Baş Dövlət Xəzinədarlığının yaradılması ilə əlaqədar olaraq </w:t>
      </w:r>
      <w:r w:rsidR="00BB10DC">
        <w:rPr>
          <w:rFonts w:ascii="Times New Roman" w:hAnsi="Times New Roman"/>
          <w:sz w:val="28"/>
          <w:szCs w:val="28"/>
          <w:lang w:val="az-Latn-AZ"/>
        </w:rPr>
        <w:t>ölkəmizin</w:t>
      </w:r>
      <w:r w:rsidR="009322DB" w:rsidRPr="002166D5">
        <w:rPr>
          <w:rFonts w:ascii="Times New Roman" w:hAnsi="Times New Roman"/>
          <w:sz w:val="28"/>
          <w:szCs w:val="28"/>
          <w:lang w:val="az-Latn-AZ"/>
        </w:rPr>
        <w:t xml:space="preserve"> büdcəsinin</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 xml:space="preserve">büdcədənkənar </w:t>
      </w:r>
      <w:r w:rsidR="00BB10DC">
        <w:rPr>
          <w:rFonts w:ascii="Times New Roman" w:hAnsi="Times New Roman"/>
          <w:sz w:val="28"/>
          <w:szCs w:val="28"/>
          <w:lang w:val="az-Latn-AZ"/>
        </w:rPr>
        <w:t>fondların</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büdcədən maliyyələ</w:t>
      </w:r>
      <w:r w:rsidR="00BB10DC">
        <w:rPr>
          <w:rFonts w:ascii="Times New Roman" w:hAnsi="Times New Roman"/>
          <w:sz w:val="28"/>
          <w:szCs w:val="28"/>
          <w:lang w:val="az-Latn-AZ"/>
        </w:rPr>
        <w:t>ş</w:t>
      </w:r>
      <w:r w:rsidR="009322DB" w:rsidRPr="002166D5">
        <w:rPr>
          <w:rFonts w:ascii="Times New Roman" w:hAnsi="Times New Roman"/>
          <w:sz w:val="28"/>
          <w:szCs w:val="28"/>
          <w:lang w:val="az-Latn-AZ"/>
        </w:rPr>
        <w:t xml:space="preserve">ən </w:t>
      </w:r>
      <w:r w:rsidR="00BB10DC">
        <w:rPr>
          <w:rFonts w:ascii="Times New Roman" w:hAnsi="Times New Roman"/>
          <w:sz w:val="28"/>
          <w:szCs w:val="28"/>
          <w:lang w:val="az-Latn-AZ"/>
        </w:rPr>
        <w:t xml:space="preserve">müəssisə </w:t>
      </w:r>
      <w:r w:rsidR="009322DB" w:rsidRPr="002166D5">
        <w:rPr>
          <w:rFonts w:ascii="Times New Roman" w:hAnsi="Times New Roman"/>
          <w:sz w:val="28"/>
          <w:szCs w:val="28"/>
          <w:lang w:val="az-Latn-AZ"/>
        </w:rPr>
        <w:t xml:space="preserve">və </w:t>
      </w:r>
      <w:r w:rsidR="00BB10DC" w:rsidRPr="002166D5">
        <w:rPr>
          <w:rFonts w:ascii="Times New Roman" w:hAnsi="Times New Roman"/>
          <w:sz w:val="28"/>
          <w:szCs w:val="28"/>
          <w:lang w:val="az-Latn-AZ"/>
        </w:rPr>
        <w:t>idarə</w:t>
      </w:r>
      <w:r w:rsidR="00BB10DC">
        <w:rPr>
          <w:rFonts w:ascii="Times New Roman" w:hAnsi="Times New Roman"/>
          <w:sz w:val="28"/>
          <w:szCs w:val="28"/>
          <w:lang w:val="az-Latn-AZ"/>
        </w:rPr>
        <w:t>lərin</w:t>
      </w:r>
      <w:r w:rsidR="009322DB" w:rsidRPr="002166D5">
        <w:rPr>
          <w:rFonts w:ascii="Times New Roman" w:hAnsi="Times New Roman"/>
          <w:sz w:val="28"/>
          <w:szCs w:val="28"/>
          <w:lang w:val="az-Latn-AZ"/>
        </w:rPr>
        <w:t xml:space="preserve"> </w:t>
      </w:r>
      <w:r w:rsidR="00BB10DC">
        <w:rPr>
          <w:rFonts w:ascii="Times New Roman" w:hAnsi="Times New Roman"/>
          <w:sz w:val="28"/>
          <w:szCs w:val="28"/>
          <w:lang w:val="az-Latn-AZ"/>
        </w:rPr>
        <w:t>resursları</w:t>
      </w:r>
      <w:r w:rsidR="009322DB" w:rsidRPr="002166D5">
        <w:rPr>
          <w:rFonts w:ascii="Times New Roman" w:hAnsi="Times New Roman"/>
          <w:sz w:val="28"/>
          <w:szCs w:val="28"/>
          <w:lang w:val="az-Latn-AZ"/>
        </w:rPr>
        <w:t xml:space="preserve"> Baş Dövlət Xəzinə</w:t>
      </w:r>
      <w:r w:rsidR="00BB10DC">
        <w:rPr>
          <w:rFonts w:ascii="Times New Roman" w:hAnsi="Times New Roman"/>
          <w:sz w:val="28"/>
          <w:szCs w:val="28"/>
          <w:lang w:val="az-Latn-AZ"/>
        </w:rPr>
        <w:t>darlığının hesab</w:t>
      </w:r>
      <w:r w:rsidR="009322DB" w:rsidRPr="002166D5">
        <w:rPr>
          <w:rFonts w:ascii="Times New Roman" w:hAnsi="Times New Roman"/>
          <w:sz w:val="28"/>
          <w:szCs w:val="28"/>
          <w:lang w:val="az-Latn-AZ"/>
        </w:rPr>
        <w:t>ında cəmləşdirilmişdir</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Azərbaycan Respublikası Maliyyə Nazirliyi tərəfindən 1997-ci il 1 yanvar tarixindən Azərbaycan Respublikasında Xəzinədarlıq sisteminin I mərhələsinin tətbiq</w:t>
      </w:r>
      <w:r w:rsidR="00504C8F">
        <w:rPr>
          <w:rFonts w:ascii="Times New Roman" w:hAnsi="Times New Roman"/>
          <w:sz w:val="28"/>
          <w:szCs w:val="28"/>
          <w:lang w:val="az-Latn-AZ"/>
        </w:rPr>
        <w:t xml:space="preserve"> olunmasına </w:t>
      </w:r>
      <w:r w:rsidR="009322DB" w:rsidRPr="002166D5">
        <w:rPr>
          <w:rFonts w:ascii="Times New Roman" w:hAnsi="Times New Roman"/>
          <w:sz w:val="28"/>
          <w:szCs w:val="28"/>
          <w:lang w:val="az-Latn-AZ"/>
        </w:rPr>
        <w:t>başlanılmışdır</w:t>
      </w:r>
      <w:r w:rsidR="00EC3136">
        <w:rPr>
          <w:rFonts w:ascii="Times New Roman" w:hAnsi="Times New Roman"/>
          <w:sz w:val="28"/>
          <w:szCs w:val="28"/>
          <w:lang w:val="az-Latn-AZ"/>
        </w:rPr>
        <w:t xml:space="preserve">. </w:t>
      </w:r>
    </w:p>
    <w:p w:rsidR="009322DB" w:rsidRPr="002166D5" w:rsidRDefault="009322DB" w:rsidP="009322DB">
      <w:pPr>
        <w:contextualSpacing/>
        <w:jc w:val="both"/>
        <w:rPr>
          <w:rFonts w:ascii="Times New Roman" w:hAnsi="Times New Roman"/>
          <w:sz w:val="28"/>
          <w:szCs w:val="28"/>
          <w:lang w:val="az-Latn-AZ"/>
        </w:rPr>
      </w:pPr>
      <w:r w:rsidRPr="002166D5">
        <w:rPr>
          <w:rFonts w:ascii="Times New Roman" w:hAnsi="Times New Roman"/>
          <w:sz w:val="28"/>
          <w:szCs w:val="28"/>
          <w:lang w:val="az-Latn-AZ"/>
        </w:rPr>
        <w:t>Qədim</w:t>
      </w:r>
      <w:r w:rsidR="00504C8F">
        <w:rPr>
          <w:rFonts w:ascii="Times New Roman" w:hAnsi="Times New Roman"/>
          <w:sz w:val="28"/>
          <w:szCs w:val="28"/>
          <w:lang w:val="az-Latn-AZ"/>
        </w:rPr>
        <w:t>dən</w:t>
      </w:r>
      <w:r w:rsidRPr="002166D5">
        <w:rPr>
          <w:rFonts w:ascii="Times New Roman" w:hAnsi="Times New Roman"/>
          <w:sz w:val="28"/>
          <w:szCs w:val="28"/>
          <w:lang w:val="az-Latn-AZ"/>
        </w:rPr>
        <w:t xml:space="preserve"> dövlət büdcəsinin icra</w:t>
      </w:r>
      <w:r w:rsidR="00504C8F">
        <w:rPr>
          <w:rFonts w:ascii="Times New Roman" w:hAnsi="Times New Roman"/>
          <w:sz w:val="28"/>
          <w:szCs w:val="28"/>
          <w:lang w:val="az-Latn-AZ"/>
        </w:rPr>
        <w:t xml:space="preserve"> edilməsi </w:t>
      </w:r>
      <w:r w:rsidRPr="002166D5">
        <w:rPr>
          <w:rFonts w:ascii="Times New Roman" w:hAnsi="Times New Roman"/>
          <w:sz w:val="28"/>
          <w:szCs w:val="28"/>
          <w:lang w:val="az-Latn-AZ"/>
        </w:rPr>
        <w:t xml:space="preserve">funksiyası ölkənin idarə edilməsinin ən </w:t>
      </w:r>
      <w:r w:rsidR="00504C8F">
        <w:rPr>
          <w:rFonts w:ascii="Times New Roman" w:hAnsi="Times New Roman"/>
          <w:sz w:val="28"/>
          <w:szCs w:val="28"/>
          <w:lang w:val="az-Latn-AZ"/>
        </w:rPr>
        <w:t>önəmli</w:t>
      </w:r>
      <w:r w:rsidRPr="002166D5">
        <w:rPr>
          <w:rFonts w:ascii="Times New Roman" w:hAnsi="Times New Roman"/>
          <w:sz w:val="28"/>
          <w:szCs w:val="28"/>
          <w:lang w:val="az-Latn-AZ"/>
        </w:rPr>
        <w:t xml:space="preserve"> elementi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sosial-iqtisadi </w:t>
      </w:r>
      <w:r w:rsidR="00504C8F">
        <w:rPr>
          <w:rFonts w:ascii="Times New Roman" w:hAnsi="Times New Roman"/>
          <w:sz w:val="28"/>
          <w:szCs w:val="28"/>
          <w:lang w:val="az-Latn-AZ"/>
        </w:rPr>
        <w:t>hadisələrə</w:t>
      </w:r>
      <w:r w:rsidRPr="002166D5">
        <w:rPr>
          <w:rFonts w:ascii="Times New Roman" w:hAnsi="Times New Roman"/>
          <w:sz w:val="28"/>
          <w:szCs w:val="28"/>
          <w:lang w:val="az-Latn-AZ"/>
        </w:rPr>
        <w:t xml:space="preserve"> təsir göstərilmənin ən vacib aləti hesab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Bütün </w:t>
      </w:r>
      <w:r w:rsidR="00504C8F">
        <w:rPr>
          <w:rFonts w:ascii="Times New Roman" w:hAnsi="Times New Roman"/>
          <w:sz w:val="28"/>
          <w:szCs w:val="28"/>
          <w:lang w:val="az-Latn-AZ"/>
        </w:rPr>
        <w:t>zamanlarda</w:t>
      </w:r>
      <w:r w:rsidRPr="002166D5">
        <w:rPr>
          <w:rFonts w:ascii="Times New Roman" w:hAnsi="Times New Roman"/>
          <w:sz w:val="28"/>
          <w:szCs w:val="28"/>
          <w:lang w:val="az-Latn-AZ"/>
        </w:rPr>
        <w:t xml:space="preserve"> dövlət maliyyəsinin </w:t>
      </w:r>
      <w:r w:rsidR="00504C8F">
        <w:rPr>
          <w:rFonts w:ascii="Times New Roman" w:hAnsi="Times New Roman"/>
          <w:sz w:val="28"/>
          <w:szCs w:val="28"/>
          <w:lang w:val="az-Latn-AZ"/>
        </w:rPr>
        <w:t>düzgün</w:t>
      </w:r>
      <w:r w:rsidRPr="002166D5">
        <w:rPr>
          <w:rFonts w:ascii="Times New Roman" w:hAnsi="Times New Roman"/>
          <w:sz w:val="28"/>
          <w:szCs w:val="28"/>
          <w:lang w:val="az-Latn-AZ"/>
        </w:rPr>
        <w:t xml:space="preserve"> idarə edilməsi </w:t>
      </w:r>
      <w:r w:rsidR="00504C8F">
        <w:rPr>
          <w:rFonts w:ascii="Times New Roman" w:hAnsi="Times New Roman"/>
          <w:sz w:val="28"/>
          <w:szCs w:val="28"/>
          <w:lang w:val="az-Latn-AZ"/>
        </w:rPr>
        <w:t>ən böyük</w:t>
      </w:r>
      <w:r w:rsidRPr="002166D5">
        <w:rPr>
          <w:rFonts w:ascii="Times New Roman" w:hAnsi="Times New Roman"/>
          <w:sz w:val="28"/>
          <w:szCs w:val="28"/>
          <w:lang w:val="az-Latn-AZ"/>
        </w:rPr>
        <w:t xml:space="preserve"> problem və ölkənin inkişafına aktiv</w:t>
      </w:r>
      <w:r w:rsidR="00504C8F">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təsir göstərən </w:t>
      </w:r>
      <w:r w:rsidR="00504C8F">
        <w:rPr>
          <w:rFonts w:ascii="Times New Roman" w:hAnsi="Times New Roman"/>
          <w:sz w:val="28"/>
          <w:szCs w:val="28"/>
          <w:lang w:val="az-Latn-AZ"/>
        </w:rPr>
        <w:t>əsas</w:t>
      </w:r>
      <w:r w:rsidRPr="002166D5">
        <w:rPr>
          <w:rFonts w:ascii="Times New Roman" w:hAnsi="Times New Roman"/>
          <w:sz w:val="28"/>
          <w:szCs w:val="28"/>
          <w:lang w:val="az-Latn-AZ"/>
        </w:rPr>
        <w:t xml:space="preserve"> amil kimi xüsusi</w:t>
      </w:r>
      <w:r w:rsidR="00504C8F">
        <w:rPr>
          <w:rFonts w:ascii="Times New Roman" w:hAnsi="Times New Roman"/>
          <w:sz w:val="28"/>
          <w:szCs w:val="28"/>
          <w:lang w:val="az-Latn-AZ"/>
        </w:rPr>
        <w:t xml:space="preserve"> bir</w:t>
      </w:r>
      <w:r w:rsidRPr="002166D5">
        <w:rPr>
          <w:rFonts w:ascii="Times New Roman" w:hAnsi="Times New Roman"/>
          <w:sz w:val="28"/>
          <w:szCs w:val="28"/>
          <w:lang w:val="az-Latn-AZ"/>
        </w:rPr>
        <w:t xml:space="preserve"> əhəmiyyətə malik</w:t>
      </w:r>
      <w:r w:rsidR="00504C8F">
        <w:rPr>
          <w:rFonts w:ascii="Times New Roman" w:hAnsi="Times New Roman"/>
          <w:sz w:val="28"/>
          <w:szCs w:val="28"/>
          <w:lang w:val="az-Latn-AZ"/>
        </w:rPr>
        <w:t>dir</w:t>
      </w:r>
      <w:r w:rsidR="00EC3136">
        <w:rPr>
          <w:rFonts w:ascii="Times New Roman" w:hAnsi="Times New Roman"/>
          <w:sz w:val="28"/>
          <w:szCs w:val="28"/>
          <w:lang w:val="az-Latn-AZ"/>
        </w:rPr>
        <w:t xml:space="preserve">. </w:t>
      </w:r>
      <w:r w:rsidR="00504C8F">
        <w:rPr>
          <w:rFonts w:ascii="Times New Roman" w:hAnsi="Times New Roman"/>
          <w:sz w:val="28"/>
          <w:szCs w:val="28"/>
          <w:lang w:val="az-Latn-AZ"/>
        </w:rPr>
        <w:t>Fərqli</w:t>
      </w:r>
      <w:r w:rsidRPr="002166D5">
        <w:rPr>
          <w:rFonts w:ascii="Times New Roman" w:hAnsi="Times New Roman"/>
          <w:sz w:val="28"/>
          <w:szCs w:val="28"/>
          <w:lang w:val="az-Latn-AZ"/>
        </w:rPr>
        <w:t xml:space="preserve"> dövrlərdə büdcənin icra</w:t>
      </w:r>
      <w:r w:rsidR="00504C8F">
        <w:rPr>
          <w:rFonts w:ascii="Times New Roman" w:hAnsi="Times New Roman"/>
          <w:sz w:val="28"/>
          <w:szCs w:val="28"/>
          <w:lang w:val="az-Latn-AZ"/>
        </w:rPr>
        <w:t>sının</w:t>
      </w:r>
      <w:r w:rsidRPr="002166D5">
        <w:rPr>
          <w:rFonts w:ascii="Times New Roman" w:hAnsi="Times New Roman"/>
          <w:sz w:val="28"/>
          <w:szCs w:val="28"/>
          <w:lang w:val="az-Latn-AZ"/>
        </w:rPr>
        <w:t xml:space="preserve"> təsirini artırmaq və onun təşkil</w:t>
      </w:r>
      <w:r w:rsidR="00272053">
        <w:rPr>
          <w:rFonts w:ascii="Times New Roman" w:hAnsi="Times New Roman"/>
          <w:sz w:val="28"/>
          <w:szCs w:val="28"/>
          <w:lang w:val="az-Latn-AZ"/>
        </w:rPr>
        <w:t xml:space="preserve"> edilməsinin</w:t>
      </w:r>
      <w:r w:rsidRPr="002166D5">
        <w:rPr>
          <w:rFonts w:ascii="Times New Roman" w:hAnsi="Times New Roman"/>
          <w:sz w:val="28"/>
          <w:szCs w:val="28"/>
          <w:lang w:val="az-Latn-AZ"/>
        </w:rPr>
        <w:t xml:space="preserve"> səmərəliliyini yüksəltmək üçün fərqli </w:t>
      </w:r>
      <w:r w:rsidR="00272053">
        <w:rPr>
          <w:rFonts w:ascii="Times New Roman" w:hAnsi="Times New Roman"/>
          <w:sz w:val="28"/>
          <w:szCs w:val="28"/>
          <w:lang w:val="az-Latn-AZ"/>
        </w:rPr>
        <w:t>üsullardan</w:t>
      </w:r>
      <w:r w:rsidRPr="002166D5">
        <w:rPr>
          <w:rFonts w:ascii="Times New Roman" w:hAnsi="Times New Roman"/>
          <w:sz w:val="28"/>
          <w:szCs w:val="28"/>
          <w:lang w:val="az-Latn-AZ"/>
        </w:rPr>
        <w:t xml:space="preserve"> istifadə olunsa da</w:t>
      </w:r>
      <w:r w:rsidR="00EC3136">
        <w:rPr>
          <w:rFonts w:ascii="Times New Roman" w:hAnsi="Times New Roman"/>
          <w:sz w:val="28"/>
          <w:szCs w:val="28"/>
          <w:lang w:val="az-Latn-AZ"/>
        </w:rPr>
        <w:t xml:space="preserve">, </w:t>
      </w:r>
      <w:r w:rsidR="00272053">
        <w:rPr>
          <w:rFonts w:ascii="Times New Roman" w:hAnsi="Times New Roman"/>
          <w:sz w:val="28"/>
          <w:szCs w:val="28"/>
          <w:lang w:val="az-Latn-AZ"/>
        </w:rPr>
        <w:t>dünya</w:t>
      </w:r>
      <w:r w:rsidRPr="002166D5">
        <w:rPr>
          <w:rFonts w:ascii="Times New Roman" w:hAnsi="Times New Roman"/>
          <w:sz w:val="28"/>
          <w:szCs w:val="28"/>
          <w:lang w:val="az-Latn-AZ"/>
        </w:rPr>
        <w:t xml:space="preserve"> təcrübə</w:t>
      </w:r>
      <w:r w:rsidR="00272053">
        <w:rPr>
          <w:rFonts w:ascii="Times New Roman" w:hAnsi="Times New Roman"/>
          <w:sz w:val="28"/>
          <w:szCs w:val="28"/>
          <w:lang w:val="az-Latn-AZ"/>
        </w:rPr>
        <w:t>sində</w:t>
      </w:r>
      <w:r w:rsidRPr="002166D5">
        <w:rPr>
          <w:rFonts w:ascii="Times New Roman" w:hAnsi="Times New Roman"/>
          <w:sz w:val="28"/>
          <w:szCs w:val="28"/>
          <w:lang w:val="az-Latn-AZ"/>
        </w:rPr>
        <w:t xml:space="preserve"> dövlət maliyyəsi üzərində zə</w:t>
      </w:r>
      <w:r w:rsidR="00272053">
        <w:rPr>
          <w:rFonts w:ascii="Times New Roman" w:hAnsi="Times New Roman"/>
          <w:sz w:val="28"/>
          <w:szCs w:val="28"/>
          <w:lang w:val="az-Latn-AZ"/>
        </w:rPr>
        <w:t>ruri ilk</w:t>
      </w:r>
      <w:r w:rsidRPr="002166D5">
        <w:rPr>
          <w:rFonts w:ascii="Times New Roman" w:hAnsi="Times New Roman"/>
          <w:sz w:val="28"/>
          <w:szCs w:val="28"/>
          <w:lang w:val="az-Latn-AZ"/>
        </w:rPr>
        <w:t xml:space="preserve"> nəzarətin və </w:t>
      </w:r>
      <w:r w:rsidR="00272053">
        <w:rPr>
          <w:rFonts w:ascii="Times New Roman" w:hAnsi="Times New Roman"/>
          <w:sz w:val="28"/>
          <w:szCs w:val="28"/>
          <w:lang w:val="az-Latn-AZ"/>
        </w:rPr>
        <w:t>resurslardan</w:t>
      </w:r>
      <w:r w:rsidRPr="002166D5">
        <w:rPr>
          <w:rFonts w:ascii="Times New Roman" w:hAnsi="Times New Roman"/>
          <w:sz w:val="28"/>
          <w:szCs w:val="28"/>
          <w:lang w:val="az-Latn-AZ"/>
        </w:rPr>
        <w:t xml:space="preserve"> effektiv istifadənin </w:t>
      </w:r>
      <w:r w:rsidR="00272053">
        <w:rPr>
          <w:rFonts w:ascii="Times New Roman" w:hAnsi="Times New Roman"/>
          <w:sz w:val="28"/>
          <w:szCs w:val="28"/>
          <w:lang w:val="az-Latn-AZ"/>
        </w:rPr>
        <w:t>təşkil</w:t>
      </w:r>
      <w:r w:rsidRPr="002166D5">
        <w:rPr>
          <w:rFonts w:ascii="Times New Roman" w:hAnsi="Times New Roman"/>
          <w:sz w:val="28"/>
          <w:szCs w:val="28"/>
          <w:lang w:val="az-Latn-AZ"/>
        </w:rPr>
        <w:t xml:space="preserve"> edilməsi </w:t>
      </w:r>
      <w:r w:rsidR="00272053">
        <w:rPr>
          <w:rFonts w:ascii="Times New Roman" w:hAnsi="Times New Roman"/>
          <w:sz w:val="28"/>
          <w:szCs w:val="28"/>
          <w:lang w:val="az-Latn-AZ"/>
        </w:rPr>
        <w:t>uğrunda</w:t>
      </w:r>
      <w:r w:rsidRPr="002166D5">
        <w:rPr>
          <w:rFonts w:ascii="Times New Roman" w:hAnsi="Times New Roman"/>
          <w:sz w:val="28"/>
          <w:szCs w:val="28"/>
          <w:lang w:val="az-Latn-AZ"/>
        </w:rPr>
        <w:t xml:space="preserve"> bütün inkişaf etmiş ölkələrdə alternativ</w:t>
      </w:r>
      <w:r w:rsidR="00272053">
        <w:rPr>
          <w:rFonts w:ascii="Times New Roman" w:hAnsi="Times New Roman"/>
          <w:sz w:val="28"/>
          <w:szCs w:val="28"/>
          <w:lang w:val="az-Latn-AZ"/>
        </w:rPr>
        <w:t>i</w:t>
      </w:r>
      <w:r w:rsidRPr="002166D5">
        <w:rPr>
          <w:rFonts w:ascii="Times New Roman" w:hAnsi="Times New Roman"/>
          <w:sz w:val="28"/>
          <w:szCs w:val="28"/>
          <w:lang w:val="az-Latn-AZ"/>
        </w:rPr>
        <w:t xml:space="preserve"> olmayan icra mexanizminin – büdcənin kassa icrasının xəzinədarlıq vasitəsi</w:t>
      </w:r>
      <w:r w:rsidR="00272053">
        <w:rPr>
          <w:rFonts w:ascii="Times New Roman" w:hAnsi="Times New Roman"/>
          <w:sz w:val="28"/>
          <w:szCs w:val="28"/>
          <w:lang w:val="az-Latn-AZ"/>
        </w:rPr>
        <w:t xml:space="preserve"> i</w:t>
      </w:r>
      <w:r w:rsidRPr="002166D5">
        <w:rPr>
          <w:rFonts w:ascii="Times New Roman" w:hAnsi="Times New Roman"/>
          <w:sz w:val="28"/>
          <w:szCs w:val="28"/>
          <w:lang w:val="az-Latn-AZ"/>
        </w:rPr>
        <w:t xml:space="preserve">lə </w:t>
      </w:r>
      <w:r w:rsidR="00272053">
        <w:rPr>
          <w:rFonts w:ascii="Times New Roman" w:hAnsi="Times New Roman"/>
          <w:sz w:val="28"/>
          <w:szCs w:val="28"/>
          <w:lang w:val="az-Latn-AZ"/>
        </w:rPr>
        <w:t>reallaşdırılmasının</w:t>
      </w:r>
      <w:r w:rsidRPr="002166D5">
        <w:rPr>
          <w:rFonts w:ascii="Times New Roman" w:hAnsi="Times New Roman"/>
          <w:sz w:val="28"/>
          <w:szCs w:val="28"/>
          <w:lang w:val="az-Latn-AZ"/>
        </w:rPr>
        <w:t xml:space="preserve"> zəruriliyini təsdiq etmişdir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Xəzinədarlıq </w:t>
      </w:r>
      <w:r w:rsidR="00272053">
        <w:rPr>
          <w:rFonts w:ascii="Times New Roman" w:hAnsi="Times New Roman"/>
          <w:sz w:val="28"/>
          <w:szCs w:val="28"/>
          <w:lang w:val="az-Latn-AZ"/>
        </w:rPr>
        <w:t>əksər</w:t>
      </w:r>
      <w:r w:rsidRPr="002166D5">
        <w:rPr>
          <w:rFonts w:ascii="Times New Roman" w:hAnsi="Times New Roman"/>
          <w:sz w:val="28"/>
          <w:szCs w:val="28"/>
          <w:lang w:val="az-Latn-AZ"/>
        </w:rPr>
        <w:t xml:space="preserve"> ölkələrdə maliyyə </w:t>
      </w:r>
      <w:r w:rsidR="00272053">
        <w:rPr>
          <w:rFonts w:ascii="Times New Roman" w:hAnsi="Times New Roman"/>
          <w:sz w:val="28"/>
          <w:szCs w:val="28"/>
          <w:lang w:val="az-Latn-AZ"/>
        </w:rPr>
        <w:t>ehtiyatlarını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maliyyənin mərkəzləşdirilmiş dövlət mənbələrini özündə </w:t>
      </w:r>
      <w:r w:rsidR="00272053">
        <w:rPr>
          <w:rFonts w:ascii="Times New Roman" w:hAnsi="Times New Roman"/>
          <w:sz w:val="28"/>
          <w:szCs w:val="28"/>
          <w:lang w:val="az-Latn-AZ"/>
        </w:rPr>
        <w:t>cəmləşdirir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Xəzinədarlıq sistemi (Treasury system) – </w:t>
      </w:r>
      <w:r w:rsidR="00707D6D" w:rsidRPr="002166D5">
        <w:rPr>
          <w:rFonts w:ascii="Times New Roman" w:hAnsi="Times New Roman"/>
          <w:sz w:val="28"/>
          <w:szCs w:val="28"/>
          <w:lang w:val="az-Latn-AZ"/>
        </w:rPr>
        <w:t>büdcənin icra edilməsi</w:t>
      </w:r>
      <w:r w:rsidR="00707D6D">
        <w:rPr>
          <w:rFonts w:ascii="Times New Roman" w:hAnsi="Times New Roman"/>
          <w:sz w:val="28"/>
          <w:szCs w:val="28"/>
          <w:lang w:val="az-Latn-AZ"/>
        </w:rPr>
        <w:t xml:space="preserve">, </w:t>
      </w:r>
      <w:r w:rsidRPr="002166D5">
        <w:rPr>
          <w:rFonts w:ascii="Times New Roman" w:hAnsi="Times New Roman"/>
          <w:sz w:val="28"/>
          <w:szCs w:val="28"/>
          <w:lang w:val="az-Latn-AZ"/>
        </w:rPr>
        <w:t>maliyyə planlaşdırılması</w:t>
      </w:r>
      <w:r w:rsidR="00EC3136">
        <w:rPr>
          <w:rFonts w:ascii="Times New Roman" w:hAnsi="Times New Roman"/>
          <w:sz w:val="28"/>
          <w:szCs w:val="28"/>
          <w:lang w:val="az-Latn-AZ"/>
        </w:rPr>
        <w:t xml:space="preserve">, </w:t>
      </w:r>
      <w:r w:rsidR="00707D6D" w:rsidRPr="002166D5">
        <w:rPr>
          <w:rFonts w:ascii="Times New Roman" w:hAnsi="Times New Roman"/>
          <w:sz w:val="28"/>
          <w:szCs w:val="28"/>
          <w:lang w:val="az-Latn-AZ"/>
        </w:rPr>
        <w:t>kassa əməliyyatları</w:t>
      </w:r>
      <w:r w:rsidR="00707D6D">
        <w:rPr>
          <w:rFonts w:ascii="Times New Roman" w:hAnsi="Times New Roman"/>
          <w:sz w:val="28"/>
          <w:szCs w:val="28"/>
          <w:lang w:val="az-Latn-AZ"/>
        </w:rPr>
        <w:t xml:space="preserve">, </w:t>
      </w:r>
      <w:r w:rsidR="00707D6D" w:rsidRPr="002166D5">
        <w:rPr>
          <w:rFonts w:ascii="Times New Roman" w:hAnsi="Times New Roman"/>
          <w:sz w:val="28"/>
          <w:szCs w:val="28"/>
          <w:lang w:val="az-Latn-AZ"/>
        </w:rPr>
        <w:t>daxili və xarici</w:t>
      </w:r>
      <w:r w:rsidR="00272053">
        <w:rPr>
          <w:rFonts w:ascii="Times New Roman" w:hAnsi="Times New Roman"/>
          <w:sz w:val="28"/>
          <w:szCs w:val="28"/>
          <w:lang w:val="az-Latn-AZ"/>
        </w:rPr>
        <w:t xml:space="preserve"> dövlət</w:t>
      </w:r>
      <w:r w:rsidR="00707D6D" w:rsidRPr="002166D5">
        <w:rPr>
          <w:rFonts w:ascii="Times New Roman" w:hAnsi="Times New Roman"/>
          <w:sz w:val="28"/>
          <w:szCs w:val="28"/>
          <w:lang w:val="az-Latn-AZ"/>
        </w:rPr>
        <w:t xml:space="preserve"> borcların</w:t>
      </w:r>
      <w:r w:rsidR="00272053">
        <w:rPr>
          <w:rFonts w:ascii="Times New Roman" w:hAnsi="Times New Roman"/>
          <w:sz w:val="28"/>
          <w:szCs w:val="28"/>
          <w:lang w:val="az-Latn-AZ"/>
        </w:rPr>
        <w:t>ın</w:t>
      </w:r>
      <w:r w:rsidR="00707D6D" w:rsidRPr="002166D5">
        <w:rPr>
          <w:rFonts w:ascii="Times New Roman" w:hAnsi="Times New Roman"/>
          <w:sz w:val="28"/>
          <w:szCs w:val="28"/>
          <w:lang w:val="az-Latn-AZ"/>
        </w:rPr>
        <w:t xml:space="preserve"> idarəedilməsi</w:t>
      </w:r>
      <w:r w:rsidR="00707D6D">
        <w:rPr>
          <w:rFonts w:ascii="Times New Roman" w:hAnsi="Times New Roman"/>
          <w:sz w:val="28"/>
          <w:szCs w:val="28"/>
          <w:lang w:val="az-Latn-AZ"/>
        </w:rPr>
        <w:t>,</w:t>
      </w:r>
      <w:r w:rsidR="00707D6D" w:rsidRPr="002166D5">
        <w:rPr>
          <w:rFonts w:ascii="Times New Roman" w:hAnsi="Times New Roman"/>
          <w:sz w:val="28"/>
          <w:szCs w:val="28"/>
          <w:lang w:val="az-Latn-AZ"/>
        </w:rPr>
        <w:t xml:space="preserve"> </w:t>
      </w:r>
      <w:r w:rsidRPr="002166D5">
        <w:rPr>
          <w:rFonts w:ascii="Times New Roman" w:hAnsi="Times New Roman"/>
          <w:sz w:val="28"/>
          <w:szCs w:val="28"/>
          <w:lang w:val="az-Latn-AZ"/>
        </w:rPr>
        <w:t>nağd dövriyyənin idarə olunması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maliyyə uçotu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daxili audit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funksiyalarını icra edən bütün təşkilati qurumların məcmusudur</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Adı çəkilən</w:t>
      </w:r>
      <w:r w:rsidRPr="002166D5">
        <w:rPr>
          <w:rFonts w:ascii="Times New Roman" w:hAnsi="Times New Roman"/>
          <w:sz w:val="28"/>
          <w:szCs w:val="28"/>
          <w:lang w:val="az-Latn-AZ"/>
        </w:rPr>
        <w:t xml:space="preserve"> sistem</w:t>
      </w:r>
      <w:r w:rsidR="00707D6D">
        <w:rPr>
          <w:rFonts w:ascii="Times New Roman" w:hAnsi="Times New Roman"/>
          <w:sz w:val="28"/>
          <w:szCs w:val="28"/>
          <w:lang w:val="az-Latn-AZ"/>
        </w:rPr>
        <w:t xml:space="preserve"> idarəedici sistem olaraq</w:t>
      </w:r>
      <w:r w:rsidRPr="002166D5">
        <w:rPr>
          <w:rFonts w:ascii="Times New Roman" w:hAnsi="Times New Roman"/>
          <w:sz w:val="28"/>
          <w:szCs w:val="28"/>
          <w:lang w:val="az-Latn-AZ"/>
        </w:rPr>
        <w:t xml:space="preserve"> çox mürəkkəb informasiya axınlarının idarə edilməsi</w:t>
      </w:r>
      <w:r w:rsidR="00707D6D">
        <w:rPr>
          <w:rFonts w:ascii="Times New Roman" w:hAnsi="Times New Roman"/>
          <w:sz w:val="28"/>
          <w:szCs w:val="28"/>
          <w:lang w:val="az-Latn-AZ"/>
        </w:rPr>
        <w:t>ni həyata keçirir</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X</w:t>
      </w:r>
      <w:r w:rsidR="00707D6D" w:rsidRPr="002166D5">
        <w:rPr>
          <w:rFonts w:ascii="Times New Roman" w:hAnsi="Times New Roman"/>
          <w:sz w:val="28"/>
          <w:szCs w:val="28"/>
          <w:lang w:val="az-Latn-AZ"/>
        </w:rPr>
        <w:t>əzinədarlıq hesabı açmaq hüququna malik olması</w:t>
      </w:r>
      <w:r w:rsidR="00272053">
        <w:rPr>
          <w:rFonts w:ascii="Times New Roman" w:hAnsi="Times New Roman"/>
          <w:sz w:val="28"/>
          <w:szCs w:val="28"/>
          <w:lang w:val="az-Latn-AZ"/>
        </w:rPr>
        <w:t>h</w:t>
      </w:r>
      <w:r w:rsidRPr="002166D5">
        <w:rPr>
          <w:rFonts w:ascii="Times New Roman" w:hAnsi="Times New Roman"/>
          <w:sz w:val="28"/>
          <w:szCs w:val="28"/>
          <w:lang w:val="az-Latn-AZ"/>
        </w:rPr>
        <w:t>əmin sistemin ən mühüm xüsusiyyə</w:t>
      </w:r>
      <w:r w:rsidR="00707D6D">
        <w:rPr>
          <w:rFonts w:ascii="Times New Roman" w:hAnsi="Times New Roman"/>
          <w:sz w:val="28"/>
          <w:szCs w:val="28"/>
          <w:lang w:val="az-Latn-AZ"/>
        </w:rPr>
        <w:t>tidi</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Ölkədə</w:t>
      </w:r>
      <w:r w:rsidR="00707D6D">
        <w:rPr>
          <w:rFonts w:ascii="Times New Roman" w:hAnsi="Times New Roman"/>
          <w:sz w:val="28"/>
          <w:szCs w:val="28"/>
          <w:lang w:val="az-Latn-AZ"/>
        </w:rPr>
        <w:t xml:space="preserve"> mövcud</w:t>
      </w:r>
      <w:r w:rsidRPr="002166D5">
        <w:rPr>
          <w:rFonts w:ascii="Times New Roman" w:hAnsi="Times New Roman"/>
          <w:sz w:val="28"/>
          <w:szCs w:val="28"/>
          <w:lang w:val="az-Latn-AZ"/>
        </w:rPr>
        <w:t xml:space="preserve"> olan digər dövlət </w:t>
      </w:r>
      <w:r w:rsidR="00272053">
        <w:rPr>
          <w:rFonts w:ascii="Times New Roman" w:hAnsi="Times New Roman"/>
          <w:sz w:val="28"/>
          <w:szCs w:val="28"/>
          <w:lang w:val="az-Latn-AZ"/>
        </w:rPr>
        <w:lastRenderedPageBreak/>
        <w:t>müəssisələrindən</w:t>
      </w:r>
      <w:r w:rsidRPr="002166D5">
        <w:rPr>
          <w:rFonts w:ascii="Times New Roman" w:hAnsi="Times New Roman"/>
          <w:sz w:val="28"/>
          <w:szCs w:val="28"/>
          <w:lang w:val="az-Latn-AZ"/>
        </w:rPr>
        <w:t xml:space="preserve"> heç birinin </w:t>
      </w:r>
      <w:r w:rsidR="00272053">
        <w:rPr>
          <w:rFonts w:ascii="Times New Roman" w:hAnsi="Times New Roman"/>
          <w:sz w:val="28"/>
          <w:szCs w:val="28"/>
          <w:lang w:val="az-Latn-AZ"/>
        </w:rPr>
        <w:t>göstərilən</w:t>
      </w:r>
      <w:r w:rsidRPr="002166D5">
        <w:rPr>
          <w:rFonts w:ascii="Times New Roman" w:hAnsi="Times New Roman"/>
          <w:sz w:val="28"/>
          <w:szCs w:val="28"/>
          <w:lang w:val="az-Latn-AZ"/>
        </w:rPr>
        <w:t xml:space="preserve"> hüququ </w:t>
      </w:r>
      <w:r w:rsidR="00707D6D">
        <w:rPr>
          <w:rFonts w:ascii="Times New Roman" w:hAnsi="Times New Roman"/>
          <w:sz w:val="28"/>
          <w:szCs w:val="28"/>
          <w:lang w:val="az-Latn-AZ"/>
        </w:rPr>
        <w:t>mövcud deyil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Xəzinədarlıq </w:t>
      </w:r>
      <w:r w:rsidR="00272053">
        <w:rPr>
          <w:rFonts w:ascii="Times New Roman" w:hAnsi="Times New Roman"/>
          <w:sz w:val="28"/>
          <w:szCs w:val="28"/>
          <w:lang w:val="az-Latn-AZ"/>
        </w:rPr>
        <w:t>sisteminin yaradılması zamanı</w:t>
      </w:r>
      <w:r w:rsidRPr="002166D5">
        <w:rPr>
          <w:rFonts w:ascii="Times New Roman" w:hAnsi="Times New Roman"/>
          <w:sz w:val="28"/>
          <w:szCs w:val="28"/>
          <w:lang w:val="az-Latn-AZ"/>
        </w:rPr>
        <w:t xml:space="preserve"> əsas məqsəd büdcə təşkilatlarının fərdi maliyyə hesablarına daimi nəzarəti həyata keçirməkdir</w:t>
      </w:r>
      <w:r w:rsidR="00EC3136">
        <w:rPr>
          <w:rFonts w:ascii="Times New Roman" w:hAnsi="Times New Roman"/>
          <w:sz w:val="28"/>
          <w:szCs w:val="28"/>
          <w:lang w:val="az-Latn-AZ"/>
        </w:rPr>
        <w:t xml:space="preserve">. </w:t>
      </w:r>
      <w:r w:rsidR="00D16BE2">
        <w:rPr>
          <w:rFonts w:ascii="Times New Roman" w:hAnsi="Times New Roman"/>
          <w:sz w:val="28"/>
          <w:szCs w:val="28"/>
          <w:lang w:val="az-Latn-AZ"/>
        </w:rPr>
        <w:t>Belə</w:t>
      </w:r>
      <w:r w:rsidRPr="002166D5">
        <w:rPr>
          <w:rFonts w:ascii="Times New Roman" w:hAnsi="Times New Roman"/>
          <w:sz w:val="28"/>
          <w:szCs w:val="28"/>
          <w:lang w:val="az-Latn-AZ"/>
        </w:rPr>
        <w:t xml:space="preserve"> halda artıq faktiki </w:t>
      </w:r>
      <w:r w:rsidR="00850068">
        <w:rPr>
          <w:rFonts w:ascii="Times New Roman" w:hAnsi="Times New Roman"/>
          <w:sz w:val="28"/>
          <w:szCs w:val="28"/>
          <w:lang w:val="az-Latn-AZ"/>
        </w:rPr>
        <w:t xml:space="preserve">müşahidə olunan </w:t>
      </w:r>
      <w:r w:rsidRPr="002166D5">
        <w:rPr>
          <w:rFonts w:ascii="Times New Roman" w:hAnsi="Times New Roman"/>
          <w:sz w:val="28"/>
          <w:szCs w:val="28"/>
          <w:lang w:val="az-Latn-AZ"/>
        </w:rPr>
        <w:t>xərclənmə əksər hallarda büdcənin tərtib</w:t>
      </w:r>
      <w:r w:rsidR="00CA18BD">
        <w:rPr>
          <w:rFonts w:ascii="Times New Roman" w:hAnsi="Times New Roman"/>
          <w:sz w:val="28"/>
          <w:szCs w:val="28"/>
          <w:lang w:val="az-Latn-AZ"/>
        </w:rPr>
        <w:t xml:space="preserve"> edilməsi</w:t>
      </w:r>
      <w:r w:rsidRPr="002166D5">
        <w:rPr>
          <w:rFonts w:ascii="Times New Roman" w:hAnsi="Times New Roman"/>
          <w:sz w:val="28"/>
          <w:szCs w:val="28"/>
          <w:lang w:val="az-Latn-AZ"/>
        </w:rPr>
        <w:t xml:space="preserve"> zaman </w:t>
      </w:r>
      <w:r w:rsidR="00CA18BD">
        <w:rPr>
          <w:rFonts w:ascii="Times New Roman" w:hAnsi="Times New Roman"/>
          <w:sz w:val="28"/>
          <w:szCs w:val="28"/>
          <w:lang w:val="az-Latn-AZ"/>
        </w:rPr>
        <w:t>yaranmış problemlərlə</w:t>
      </w:r>
      <w:r w:rsidRPr="002166D5">
        <w:rPr>
          <w:rFonts w:ascii="Times New Roman" w:hAnsi="Times New Roman"/>
          <w:sz w:val="28"/>
          <w:szCs w:val="28"/>
          <w:lang w:val="az-Latn-AZ"/>
        </w:rPr>
        <w:t xml:space="preserve"> əlaqədar</w:t>
      </w:r>
      <w:r w:rsidR="00850068">
        <w:rPr>
          <w:rFonts w:ascii="Times New Roman" w:hAnsi="Times New Roman"/>
          <w:sz w:val="28"/>
          <w:szCs w:val="28"/>
          <w:lang w:val="az-Latn-AZ"/>
        </w:rPr>
        <w:t>dır</w:t>
      </w:r>
      <w:r w:rsidR="00EC3136">
        <w:rPr>
          <w:rFonts w:ascii="Times New Roman" w:hAnsi="Times New Roman"/>
          <w:sz w:val="28"/>
          <w:szCs w:val="28"/>
          <w:lang w:val="az-Latn-AZ"/>
        </w:rPr>
        <w:t xml:space="preserve">. </w:t>
      </w:r>
      <w:r w:rsidR="00850068">
        <w:rPr>
          <w:rFonts w:ascii="Times New Roman" w:hAnsi="Times New Roman"/>
          <w:sz w:val="28"/>
          <w:szCs w:val="28"/>
          <w:lang w:val="az-Latn-AZ"/>
        </w:rPr>
        <w:t>Əksər</w:t>
      </w:r>
      <w:r w:rsidRPr="002166D5">
        <w:rPr>
          <w:rFonts w:ascii="Times New Roman" w:hAnsi="Times New Roman"/>
          <w:sz w:val="28"/>
          <w:szCs w:val="28"/>
          <w:lang w:val="az-Latn-AZ"/>
        </w:rPr>
        <w:t xml:space="preserve"> hallarda artıq faktiki xərclənmə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həmçinin vəsaitlərin böyük həcmdə kəs</w:t>
      </w:r>
      <w:r w:rsidR="00850068">
        <w:rPr>
          <w:rFonts w:ascii="Times New Roman" w:hAnsi="Times New Roman"/>
          <w:sz w:val="28"/>
          <w:szCs w:val="28"/>
          <w:lang w:val="az-Latn-AZ"/>
        </w:rPr>
        <w:t>i</w:t>
      </w:r>
      <w:r w:rsidRPr="002166D5">
        <w:rPr>
          <w:rFonts w:ascii="Times New Roman" w:hAnsi="Times New Roman"/>
          <w:sz w:val="28"/>
          <w:szCs w:val="28"/>
          <w:lang w:val="az-Latn-AZ"/>
        </w:rPr>
        <w:t>rlə xərclənməsi</w:t>
      </w:r>
      <w:r w:rsidR="00850068">
        <w:rPr>
          <w:rFonts w:ascii="Times New Roman" w:hAnsi="Times New Roman"/>
          <w:sz w:val="28"/>
          <w:szCs w:val="28"/>
          <w:lang w:val="az-Latn-AZ"/>
        </w:rPr>
        <w:t>ndə</w:t>
      </w:r>
      <w:r w:rsidRPr="002166D5">
        <w:rPr>
          <w:rFonts w:ascii="Times New Roman" w:hAnsi="Times New Roman"/>
          <w:sz w:val="28"/>
          <w:szCs w:val="28"/>
          <w:lang w:val="az-Latn-AZ"/>
        </w:rPr>
        <w:t xml:space="preserve"> büdcə və proqramların tərtib</w:t>
      </w:r>
      <w:r w:rsidR="00850068">
        <w:rPr>
          <w:rFonts w:ascii="Times New Roman" w:hAnsi="Times New Roman"/>
          <w:sz w:val="28"/>
          <w:szCs w:val="28"/>
          <w:lang w:val="az-Latn-AZ"/>
        </w:rPr>
        <w:t xml:space="preserve"> olunması</w:t>
      </w:r>
      <w:r w:rsidRPr="002166D5">
        <w:rPr>
          <w:rFonts w:ascii="Times New Roman" w:hAnsi="Times New Roman"/>
          <w:sz w:val="28"/>
          <w:szCs w:val="28"/>
          <w:lang w:val="az-Latn-AZ"/>
        </w:rPr>
        <w:t xml:space="preserve"> zamanı bütün </w:t>
      </w:r>
      <w:r w:rsidR="00850068">
        <w:rPr>
          <w:rFonts w:ascii="Times New Roman" w:hAnsi="Times New Roman"/>
          <w:sz w:val="28"/>
          <w:szCs w:val="28"/>
          <w:lang w:val="az-Latn-AZ"/>
        </w:rPr>
        <w:t>faktorların</w:t>
      </w:r>
      <w:r w:rsidRPr="002166D5">
        <w:rPr>
          <w:rFonts w:ascii="Times New Roman" w:hAnsi="Times New Roman"/>
          <w:sz w:val="28"/>
          <w:szCs w:val="28"/>
          <w:lang w:val="az-Latn-AZ"/>
        </w:rPr>
        <w:t xml:space="preserve"> </w:t>
      </w:r>
      <w:r w:rsidR="00850068">
        <w:rPr>
          <w:rFonts w:ascii="Times New Roman" w:hAnsi="Times New Roman"/>
          <w:sz w:val="28"/>
          <w:szCs w:val="28"/>
          <w:lang w:val="az-Latn-AZ"/>
        </w:rPr>
        <w:t>saf-çürük edilməsi</w:t>
      </w:r>
      <w:r w:rsidRPr="002166D5">
        <w:rPr>
          <w:rFonts w:ascii="Times New Roman" w:hAnsi="Times New Roman"/>
          <w:sz w:val="28"/>
          <w:szCs w:val="28"/>
          <w:lang w:val="az-Latn-AZ"/>
        </w:rPr>
        <w:t xml:space="preserve"> ilə </w:t>
      </w:r>
      <w:r w:rsidR="00850068">
        <w:rPr>
          <w:rFonts w:ascii="Times New Roman" w:hAnsi="Times New Roman"/>
          <w:sz w:val="28"/>
          <w:szCs w:val="28"/>
          <w:lang w:val="az-Latn-AZ"/>
        </w:rPr>
        <w:t>əlaqədardır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Şişirdilmiş büdcə və </w:t>
      </w:r>
      <w:r w:rsidR="00850068">
        <w:rPr>
          <w:rFonts w:ascii="Times New Roman" w:hAnsi="Times New Roman"/>
          <w:sz w:val="28"/>
          <w:szCs w:val="28"/>
          <w:lang w:val="az-Latn-AZ"/>
        </w:rPr>
        <w:t xml:space="preserve">büdcə </w:t>
      </w:r>
      <w:r w:rsidRPr="002166D5">
        <w:rPr>
          <w:rFonts w:ascii="Times New Roman" w:hAnsi="Times New Roman"/>
          <w:sz w:val="28"/>
          <w:szCs w:val="28"/>
          <w:lang w:val="az-Latn-AZ"/>
        </w:rPr>
        <w:t xml:space="preserve">gəlirlərin </w:t>
      </w:r>
      <w:r w:rsidR="00850068">
        <w:rPr>
          <w:rFonts w:ascii="Times New Roman" w:hAnsi="Times New Roman"/>
          <w:sz w:val="28"/>
          <w:szCs w:val="28"/>
          <w:lang w:val="az-Latn-AZ"/>
        </w:rPr>
        <w:t>real olmayan</w:t>
      </w:r>
      <w:r w:rsidRPr="002166D5">
        <w:rPr>
          <w:rFonts w:ascii="Times New Roman" w:hAnsi="Times New Roman"/>
          <w:sz w:val="28"/>
          <w:szCs w:val="28"/>
          <w:lang w:val="az-Latn-AZ"/>
        </w:rPr>
        <w:t xml:space="preserve"> proqnozları icra </w:t>
      </w:r>
      <w:r w:rsidR="00850068">
        <w:rPr>
          <w:rFonts w:ascii="Times New Roman" w:hAnsi="Times New Roman"/>
          <w:sz w:val="28"/>
          <w:szCs w:val="28"/>
          <w:lang w:val="az-Latn-AZ"/>
        </w:rPr>
        <w:t xml:space="preserve">olunma </w:t>
      </w:r>
      <w:r w:rsidRPr="002166D5">
        <w:rPr>
          <w:rFonts w:ascii="Times New Roman" w:hAnsi="Times New Roman"/>
          <w:sz w:val="28"/>
          <w:szCs w:val="28"/>
          <w:lang w:val="az-Latn-AZ"/>
        </w:rPr>
        <w:t>zamanı büdcəyə yenidən baxılmasına və "büdcənin dəfələrlə işlənilməsi" adlanan arzu</w:t>
      </w:r>
      <w:r w:rsidR="00850068">
        <w:rPr>
          <w:rFonts w:ascii="Times New Roman" w:hAnsi="Times New Roman"/>
          <w:sz w:val="28"/>
          <w:szCs w:val="28"/>
          <w:lang w:val="az-Latn-AZ"/>
        </w:rPr>
        <w:t xml:space="preserve"> </w:t>
      </w:r>
      <w:r w:rsidRPr="002166D5">
        <w:rPr>
          <w:rFonts w:ascii="Times New Roman" w:hAnsi="Times New Roman"/>
          <w:sz w:val="28"/>
          <w:szCs w:val="28"/>
          <w:lang w:val="az-Latn-AZ"/>
        </w:rPr>
        <w:t xml:space="preserve">olunmaz </w:t>
      </w:r>
      <w:r w:rsidR="00850068">
        <w:rPr>
          <w:rFonts w:ascii="Times New Roman" w:hAnsi="Times New Roman"/>
          <w:sz w:val="28"/>
          <w:szCs w:val="28"/>
          <w:lang w:val="az-Latn-AZ"/>
        </w:rPr>
        <w:t>təcrübənin</w:t>
      </w:r>
      <w:r w:rsidRPr="002166D5">
        <w:rPr>
          <w:rFonts w:ascii="Times New Roman" w:hAnsi="Times New Roman"/>
          <w:sz w:val="28"/>
          <w:szCs w:val="28"/>
          <w:lang w:val="az-Latn-AZ"/>
        </w:rPr>
        <w:t xml:space="preserve"> tətbiq edilməsinə gətirib çıxar</w:t>
      </w:r>
      <w:r w:rsidR="00850068">
        <w:rPr>
          <w:rFonts w:ascii="Times New Roman" w:hAnsi="Times New Roman"/>
          <w:sz w:val="28"/>
          <w:szCs w:val="28"/>
          <w:lang w:val="az-Latn-AZ"/>
        </w:rPr>
        <w:t>d</w:t>
      </w:r>
      <w:r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Büdcə</w:t>
      </w:r>
      <w:r w:rsidR="00850068">
        <w:rPr>
          <w:rFonts w:ascii="Times New Roman" w:hAnsi="Times New Roman"/>
          <w:sz w:val="28"/>
          <w:szCs w:val="28"/>
          <w:lang w:val="az-Latn-AZ"/>
        </w:rPr>
        <w:t>nin</w:t>
      </w:r>
      <w:r w:rsidRPr="002166D5">
        <w:rPr>
          <w:rFonts w:ascii="Times New Roman" w:hAnsi="Times New Roman"/>
          <w:sz w:val="28"/>
          <w:szCs w:val="28"/>
          <w:lang w:val="az-Latn-AZ"/>
        </w:rPr>
        <w:t xml:space="preserve"> təsdiq </w:t>
      </w:r>
      <w:r w:rsidR="00850068">
        <w:rPr>
          <w:rFonts w:ascii="Times New Roman" w:hAnsi="Times New Roman"/>
          <w:sz w:val="28"/>
          <w:szCs w:val="28"/>
          <w:lang w:val="az-Latn-AZ"/>
        </w:rPr>
        <w:t>olunmasından</w:t>
      </w:r>
      <w:r w:rsidRPr="002166D5">
        <w:rPr>
          <w:rFonts w:ascii="Times New Roman" w:hAnsi="Times New Roman"/>
          <w:sz w:val="28"/>
          <w:szCs w:val="28"/>
          <w:lang w:val="az-Latn-AZ"/>
        </w:rPr>
        <w:t xml:space="preserve"> sonra Maliyyə Nazirliyi büdcə</w:t>
      </w:r>
      <w:r w:rsidR="00850068">
        <w:rPr>
          <w:rFonts w:ascii="Times New Roman" w:hAnsi="Times New Roman"/>
          <w:sz w:val="28"/>
          <w:szCs w:val="28"/>
          <w:lang w:val="az-Latn-AZ"/>
        </w:rPr>
        <w:t>nin icra edilməsini</w:t>
      </w:r>
      <w:r w:rsidRPr="002166D5">
        <w:rPr>
          <w:rFonts w:ascii="Times New Roman" w:hAnsi="Times New Roman"/>
          <w:sz w:val="28"/>
          <w:szCs w:val="28"/>
          <w:lang w:val="az-Latn-AZ"/>
        </w:rPr>
        <w:t xml:space="preserve"> onun tərtib</w:t>
      </w:r>
      <w:r w:rsidR="00850068">
        <w:rPr>
          <w:rFonts w:ascii="Times New Roman" w:hAnsi="Times New Roman"/>
          <w:sz w:val="28"/>
          <w:szCs w:val="28"/>
          <w:lang w:val="az-Latn-AZ"/>
        </w:rPr>
        <w:t xml:space="preserve"> olunması</w:t>
      </w:r>
      <w:r w:rsidRPr="002166D5">
        <w:rPr>
          <w:rFonts w:ascii="Times New Roman" w:hAnsi="Times New Roman"/>
          <w:sz w:val="28"/>
          <w:szCs w:val="28"/>
          <w:lang w:val="az-Latn-AZ"/>
        </w:rPr>
        <w:t xml:space="preserve"> zaman özünün formalaşdırdığı xüsusi qiymətləndirmə</w:t>
      </w:r>
      <w:r w:rsidR="00850068">
        <w:rPr>
          <w:rFonts w:ascii="Times New Roman" w:hAnsi="Times New Roman"/>
          <w:sz w:val="28"/>
          <w:szCs w:val="28"/>
          <w:lang w:val="az-Latn-AZ"/>
        </w:rPr>
        <w:t>lər</w:t>
      </w:r>
      <w:r w:rsidRPr="002166D5">
        <w:rPr>
          <w:rFonts w:ascii="Times New Roman" w:hAnsi="Times New Roman"/>
          <w:sz w:val="28"/>
          <w:szCs w:val="28"/>
          <w:lang w:val="az-Latn-AZ"/>
        </w:rPr>
        <w:t xml:space="preserve">ə əsasən </w:t>
      </w:r>
      <w:r w:rsidR="00850068">
        <w:rPr>
          <w:rFonts w:ascii="Times New Roman" w:hAnsi="Times New Roman"/>
          <w:sz w:val="28"/>
          <w:szCs w:val="28"/>
          <w:lang w:val="az-Latn-AZ"/>
        </w:rPr>
        <w:t>reallaşdırır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Xəzinədarlıq</w:t>
      </w:r>
      <w:r w:rsidR="00850068">
        <w:rPr>
          <w:rFonts w:ascii="Times New Roman" w:hAnsi="Times New Roman"/>
          <w:sz w:val="28"/>
          <w:szCs w:val="28"/>
          <w:lang w:val="az-Latn-AZ"/>
        </w:rPr>
        <w:t>da</w:t>
      </w:r>
      <w:r w:rsidRPr="002166D5">
        <w:rPr>
          <w:rFonts w:ascii="Times New Roman" w:hAnsi="Times New Roman"/>
          <w:sz w:val="28"/>
          <w:szCs w:val="28"/>
          <w:lang w:val="az-Latn-AZ"/>
        </w:rPr>
        <w:t xml:space="preserve"> isə büdcənin icra</w:t>
      </w:r>
      <w:r w:rsidR="00850068">
        <w:rPr>
          <w:rFonts w:ascii="Times New Roman" w:hAnsi="Times New Roman"/>
          <w:sz w:val="28"/>
          <w:szCs w:val="28"/>
          <w:lang w:val="az-Latn-AZ"/>
        </w:rPr>
        <w:t xml:space="preserve"> edilməsini</w:t>
      </w:r>
      <w:r w:rsidRPr="002166D5">
        <w:rPr>
          <w:rFonts w:ascii="Times New Roman" w:hAnsi="Times New Roman"/>
          <w:sz w:val="28"/>
          <w:szCs w:val="28"/>
          <w:lang w:val="az-Latn-AZ"/>
        </w:rPr>
        <w:t xml:space="preserve"> gəlirlərin səviyyəsi ilə müqayisə edi</w:t>
      </w:r>
      <w:r w:rsidR="00850068">
        <w:rPr>
          <w:rFonts w:ascii="Times New Roman" w:hAnsi="Times New Roman"/>
          <w:sz w:val="28"/>
          <w:szCs w:val="28"/>
          <w:lang w:val="az-Latn-AZ"/>
        </w:rPr>
        <w:t xml:space="preserve">lməklə birlikdə </w:t>
      </w:r>
      <w:r w:rsidRPr="002166D5">
        <w:rPr>
          <w:rFonts w:ascii="Times New Roman" w:hAnsi="Times New Roman"/>
          <w:sz w:val="28"/>
          <w:szCs w:val="28"/>
          <w:lang w:val="az-Latn-AZ"/>
        </w:rPr>
        <w:t>faktiki</w:t>
      </w:r>
      <w:r w:rsidR="00850068">
        <w:rPr>
          <w:rFonts w:ascii="Times New Roman" w:hAnsi="Times New Roman"/>
          <w:sz w:val="28"/>
          <w:szCs w:val="28"/>
          <w:lang w:val="az-Latn-AZ"/>
        </w:rPr>
        <w:t xml:space="preserve"> olaraq</w:t>
      </w:r>
      <w:r w:rsidRPr="002166D5">
        <w:rPr>
          <w:rFonts w:ascii="Times New Roman" w:hAnsi="Times New Roman"/>
          <w:sz w:val="28"/>
          <w:szCs w:val="28"/>
          <w:lang w:val="az-Latn-AZ"/>
        </w:rPr>
        <w:t xml:space="preserve"> daxil</w:t>
      </w:r>
      <w:r w:rsidR="00850068">
        <w:rPr>
          <w:rFonts w:ascii="Times New Roman" w:hAnsi="Times New Roman"/>
          <w:sz w:val="28"/>
          <w:szCs w:val="28"/>
          <w:lang w:val="az-Latn-AZ"/>
        </w:rPr>
        <w:t xml:space="preserve"> </w:t>
      </w:r>
      <w:r w:rsidRPr="002166D5">
        <w:rPr>
          <w:rFonts w:ascii="Times New Roman" w:hAnsi="Times New Roman"/>
          <w:sz w:val="28"/>
          <w:szCs w:val="28"/>
          <w:lang w:val="az-Latn-AZ"/>
        </w:rPr>
        <w:t>ol</w:t>
      </w:r>
      <w:r w:rsidR="00850068">
        <w:rPr>
          <w:rFonts w:ascii="Times New Roman" w:hAnsi="Times New Roman"/>
          <w:sz w:val="28"/>
          <w:szCs w:val="28"/>
          <w:lang w:val="az-Latn-AZ"/>
        </w:rPr>
        <w:t>an</w:t>
      </w:r>
      <w:r w:rsidRPr="002166D5">
        <w:rPr>
          <w:rFonts w:ascii="Times New Roman" w:hAnsi="Times New Roman"/>
          <w:sz w:val="28"/>
          <w:szCs w:val="28"/>
          <w:lang w:val="az-Latn-AZ"/>
        </w:rPr>
        <w:t xml:space="preserve">ların vəziyyətindən asılı olaraq dövlət büdcəsində nəzərdə tutulan </w:t>
      </w:r>
      <w:r w:rsidR="00F47C85">
        <w:rPr>
          <w:rFonts w:ascii="Times New Roman" w:hAnsi="Times New Roman"/>
          <w:sz w:val="28"/>
          <w:szCs w:val="28"/>
          <w:lang w:val="az-Latn-AZ"/>
        </w:rPr>
        <w:t>resursların</w:t>
      </w:r>
      <w:r w:rsidRPr="002166D5">
        <w:rPr>
          <w:rFonts w:ascii="Times New Roman" w:hAnsi="Times New Roman"/>
          <w:sz w:val="28"/>
          <w:szCs w:val="28"/>
          <w:lang w:val="az-Latn-AZ"/>
        </w:rPr>
        <w:t xml:space="preserve"> istifadə </w:t>
      </w:r>
      <w:r w:rsidR="00F47C85">
        <w:rPr>
          <w:rFonts w:ascii="Times New Roman" w:hAnsi="Times New Roman"/>
          <w:sz w:val="28"/>
          <w:szCs w:val="28"/>
          <w:lang w:val="az-Latn-AZ"/>
        </w:rPr>
        <w:t>olunmasına</w:t>
      </w:r>
      <w:r w:rsidRPr="002166D5">
        <w:rPr>
          <w:rFonts w:ascii="Times New Roman" w:hAnsi="Times New Roman"/>
          <w:sz w:val="28"/>
          <w:szCs w:val="28"/>
          <w:lang w:val="az-Latn-AZ"/>
        </w:rPr>
        <w:t xml:space="preserve"> icazə veri</w:t>
      </w:r>
      <w:r w:rsidR="00850068">
        <w:rPr>
          <w:rFonts w:ascii="Times New Roman" w:hAnsi="Times New Roman"/>
          <w:sz w:val="28"/>
          <w:szCs w:val="28"/>
          <w:lang w:val="az-Latn-AZ"/>
        </w:rPr>
        <w:t>li</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00F47C85">
        <w:rPr>
          <w:rFonts w:ascii="Times New Roman" w:hAnsi="Times New Roman"/>
          <w:sz w:val="28"/>
          <w:szCs w:val="28"/>
          <w:lang w:val="az-Latn-AZ"/>
        </w:rPr>
        <w:t>Nəticədə</w:t>
      </w:r>
      <w:r w:rsidR="00EC3136">
        <w:rPr>
          <w:rFonts w:ascii="Times New Roman" w:hAnsi="Times New Roman"/>
          <w:sz w:val="28"/>
          <w:szCs w:val="28"/>
          <w:lang w:val="az-Latn-AZ"/>
        </w:rPr>
        <w:t xml:space="preserve">, </w:t>
      </w:r>
      <w:r w:rsidR="00F47C85">
        <w:rPr>
          <w:rFonts w:ascii="Times New Roman" w:hAnsi="Times New Roman"/>
          <w:sz w:val="28"/>
          <w:szCs w:val="28"/>
          <w:lang w:val="az-Latn-AZ"/>
        </w:rPr>
        <w:t>resurslar</w:t>
      </w:r>
      <w:r w:rsidRPr="002166D5">
        <w:rPr>
          <w:rFonts w:ascii="Times New Roman" w:hAnsi="Times New Roman"/>
          <w:sz w:val="28"/>
          <w:szCs w:val="28"/>
          <w:lang w:val="az-Latn-AZ"/>
        </w:rPr>
        <w:t xml:space="preserve"> Maliyyə Nazirliyi və xəzinə</w:t>
      </w:r>
      <w:r w:rsidR="00F47C85">
        <w:rPr>
          <w:rFonts w:ascii="Times New Roman" w:hAnsi="Times New Roman"/>
          <w:sz w:val="28"/>
          <w:szCs w:val="28"/>
          <w:lang w:val="az-Latn-AZ"/>
        </w:rPr>
        <w:t>darlığın vasitəsilə</w:t>
      </w:r>
      <w:r w:rsidRPr="002166D5">
        <w:rPr>
          <w:rFonts w:ascii="Times New Roman" w:hAnsi="Times New Roman"/>
          <w:sz w:val="28"/>
          <w:szCs w:val="28"/>
          <w:lang w:val="az-Latn-AZ"/>
        </w:rPr>
        <w:t xml:space="preserve"> müəyyən edilmiş </w:t>
      </w:r>
      <w:r w:rsidR="00F47C85">
        <w:rPr>
          <w:rFonts w:ascii="Times New Roman" w:hAnsi="Times New Roman"/>
          <w:sz w:val="28"/>
          <w:szCs w:val="28"/>
          <w:lang w:val="az-Latn-AZ"/>
        </w:rPr>
        <w:t>prosedur</w:t>
      </w:r>
      <w:r w:rsidRPr="002166D5">
        <w:rPr>
          <w:rFonts w:ascii="Times New Roman" w:hAnsi="Times New Roman"/>
          <w:sz w:val="28"/>
          <w:szCs w:val="28"/>
          <w:lang w:val="az-Latn-AZ"/>
        </w:rPr>
        <w:t xml:space="preserve">lara uyğun </w:t>
      </w:r>
      <w:r w:rsidR="00F47C85">
        <w:rPr>
          <w:rFonts w:ascii="Times New Roman" w:hAnsi="Times New Roman"/>
          <w:sz w:val="28"/>
          <w:szCs w:val="28"/>
          <w:lang w:val="az-Latn-AZ"/>
        </w:rPr>
        <w:t xml:space="preserve">olaraq </w:t>
      </w:r>
      <w:r w:rsidRPr="002166D5">
        <w:rPr>
          <w:rFonts w:ascii="Times New Roman" w:hAnsi="Times New Roman"/>
          <w:sz w:val="28"/>
          <w:szCs w:val="28"/>
          <w:lang w:val="az-Latn-AZ"/>
        </w:rPr>
        <w:t>büdcədən silinir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SSRİ dağıldıqdan sonra </w:t>
      </w:r>
      <w:r w:rsidR="00F47C85">
        <w:rPr>
          <w:rFonts w:ascii="Times New Roman" w:hAnsi="Times New Roman"/>
          <w:sz w:val="28"/>
          <w:szCs w:val="28"/>
          <w:lang w:val="az-Latn-AZ"/>
        </w:rPr>
        <w:t>suveren</w:t>
      </w:r>
      <w:r w:rsidRPr="002166D5">
        <w:rPr>
          <w:rFonts w:ascii="Times New Roman" w:hAnsi="Times New Roman"/>
          <w:sz w:val="28"/>
          <w:szCs w:val="28"/>
          <w:lang w:val="az-Latn-AZ"/>
        </w:rPr>
        <w:t xml:space="preserve"> </w:t>
      </w:r>
      <w:r w:rsidR="00F47C85">
        <w:rPr>
          <w:rFonts w:ascii="Times New Roman" w:hAnsi="Times New Roman"/>
          <w:sz w:val="28"/>
          <w:szCs w:val="28"/>
          <w:lang w:val="az-Latn-AZ"/>
        </w:rPr>
        <w:t>respublikamızda</w:t>
      </w:r>
      <w:r w:rsidRPr="002166D5">
        <w:rPr>
          <w:rFonts w:ascii="Times New Roman" w:hAnsi="Times New Roman"/>
          <w:sz w:val="28"/>
          <w:szCs w:val="28"/>
          <w:lang w:val="az-Latn-AZ"/>
        </w:rPr>
        <w:t xml:space="preserve"> büdcə vəsaitlərinin bank</w:t>
      </w:r>
      <w:r w:rsidR="00F47C85">
        <w:rPr>
          <w:rFonts w:ascii="Times New Roman" w:hAnsi="Times New Roman"/>
          <w:sz w:val="28"/>
          <w:szCs w:val="28"/>
          <w:lang w:val="az-Latn-AZ"/>
        </w:rPr>
        <w:t xml:space="preserve"> vasitəsilə</w:t>
      </w:r>
      <w:r w:rsidRPr="002166D5">
        <w:rPr>
          <w:rFonts w:ascii="Times New Roman" w:hAnsi="Times New Roman"/>
          <w:sz w:val="28"/>
          <w:szCs w:val="28"/>
          <w:lang w:val="az-Latn-AZ"/>
        </w:rPr>
        <w:t xml:space="preserve"> uçot</w:t>
      </w:r>
      <w:r w:rsidR="00F47C85">
        <w:rPr>
          <w:rFonts w:ascii="Times New Roman" w:hAnsi="Times New Roman"/>
          <w:sz w:val="28"/>
          <w:szCs w:val="28"/>
          <w:lang w:val="az-Latn-AZ"/>
        </w:rPr>
        <w:t>a alınması</w:t>
      </w:r>
      <w:r w:rsidRPr="002166D5">
        <w:rPr>
          <w:rFonts w:ascii="Times New Roman" w:hAnsi="Times New Roman"/>
          <w:sz w:val="28"/>
          <w:szCs w:val="28"/>
          <w:lang w:val="az-Latn-AZ"/>
        </w:rPr>
        <w:t xml:space="preserve"> ciddi </w:t>
      </w:r>
      <w:r w:rsidR="00F47C85">
        <w:rPr>
          <w:rFonts w:ascii="Times New Roman" w:hAnsi="Times New Roman"/>
          <w:sz w:val="28"/>
          <w:szCs w:val="28"/>
          <w:lang w:val="az-Latn-AZ"/>
        </w:rPr>
        <w:t xml:space="preserve">şəkildə </w:t>
      </w:r>
      <w:r w:rsidRPr="002166D5">
        <w:rPr>
          <w:rFonts w:ascii="Times New Roman" w:hAnsi="Times New Roman"/>
          <w:sz w:val="28"/>
          <w:szCs w:val="28"/>
          <w:lang w:val="az-Latn-AZ"/>
        </w:rPr>
        <w:t>zəifləmişdir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Beləliklə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fəaliyyətdə olan maliyyə resurslarından istifadə </w:t>
      </w:r>
      <w:r w:rsidR="000A4C20">
        <w:rPr>
          <w:rFonts w:ascii="Times New Roman" w:hAnsi="Times New Roman"/>
          <w:sz w:val="28"/>
          <w:szCs w:val="28"/>
          <w:lang w:val="az-Latn-AZ"/>
        </w:rPr>
        <w:t>olunması</w:t>
      </w:r>
      <w:r w:rsidRPr="002166D5">
        <w:rPr>
          <w:rFonts w:ascii="Times New Roman" w:hAnsi="Times New Roman"/>
          <w:sz w:val="28"/>
          <w:szCs w:val="28"/>
          <w:lang w:val="az-Latn-AZ"/>
        </w:rPr>
        <w:t xml:space="preserve"> mexanizmi </w:t>
      </w:r>
      <w:r w:rsidR="000A4C20">
        <w:rPr>
          <w:rFonts w:ascii="Times New Roman" w:hAnsi="Times New Roman"/>
          <w:sz w:val="28"/>
          <w:szCs w:val="28"/>
          <w:lang w:val="az-Latn-AZ"/>
        </w:rPr>
        <w:t>hazırki</w:t>
      </w:r>
      <w:r w:rsidRPr="002166D5">
        <w:rPr>
          <w:rFonts w:ascii="Times New Roman" w:hAnsi="Times New Roman"/>
          <w:sz w:val="28"/>
          <w:szCs w:val="28"/>
          <w:lang w:val="az-Latn-AZ"/>
        </w:rPr>
        <w:t xml:space="preserve"> iqtisadi şəraitə</w:t>
      </w:r>
      <w:r w:rsidR="000A4C20">
        <w:rPr>
          <w:rFonts w:ascii="Times New Roman" w:hAnsi="Times New Roman"/>
          <w:sz w:val="28"/>
          <w:szCs w:val="28"/>
          <w:lang w:val="az-Latn-AZ"/>
        </w:rPr>
        <w:t xml:space="preserve"> çox</w:t>
      </w:r>
      <w:r w:rsidRPr="002166D5">
        <w:rPr>
          <w:rFonts w:ascii="Times New Roman" w:hAnsi="Times New Roman"/>
          <w:sz w:val="28"/>
          <w:szCs w:val="28"/>
          <w:lang w:val="az-Latn-AZ"/>
        </w:rPr>
        <w:t xml:space="preserve"> az uyğunlaşır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mexanizm büdcənin</w:t>
      </w:r>
      <w:r w:rsidR="000A4C20">
        <w:rPr>
          <w:rFonts w:ascii="Times New Roman" w:hAnsi="Times New Roman"/>
          <w:sz w:val="28"/>
          <w:szCs w:val="28"/>
          <w:lang w:val="az-Latn-AZ"/>
        </w:rPr>
        <w:t xml:space="preserve"> ümumi</w:t>
      </w:r>
      <w:r w:rsidRPr="002166D5">
        <w:rPr>
          <w:rFonts w:ascii="Times New Roman" w:hAnsi="Times New Roman"/>
          <w:sz w:val="28"/>
          <w:szCs w:val="28"/>
          <w:lang w:val="az-Latn-AZ"/>
        </w:rPr>
        <w:t xml:space="preserve"> şəffaflığını və büdcə </w:t>
      </w:r>
      <w:r w:rsidR="000A4C20">
        <w:rPr>
          <w:rFonts w:ascii="Times New Roman" w:hAnsi="Times New Roman"/>
          <w:sz w:val="28"/>
          <w:szCs w:val="28"/>
          <w:lang w:val="az-Latn-AZ"/>
        </w:rPr>
        <w:t>resurslarının</w:t>
      </w:r>
      <w:r w:rsidRPr="002166D5">
        <w:rPr>
          <w:rFonts w:ascii="Times New Roman" w:hAnsi="Times New Roman"/>
          <w:sz w:val="28"/>
          <w:szCs w:val="28"/>
          <w:lang w:val="az-Latn-AZ"/>
        </w:rPr>
        <w:t xml:space="preserve"> məqsəd</w:t>
      </w:r>
      <w:r w:rsidR="000A4C20">
        <w:rPr>
          <w:rFonts w:ascii="Times New Roman" w:hAnsi="Times New Roman"/>
          <w:sz w:val="28"/>
          <w:szCs w:val="28"/>
          <w:lang w:val="az-Latn-AZ"/>
        </w:rPr>
        <w:t>yönlü</w:t>
      </w:r>
      <w:r w:rsidRPr="002166D5">
        <w:rPr>
          <w:rFonts w:ascii="Times New Roman" w:hAnsi="Times New Roman"/>
          <w:sz w:val="28"/>
          <w:szCs w:val="28"/>
          <w:lang w:val="az-Latn-AZ"/>
        </w:rPr>
        <w:t xml:space="preserve"> və rasional</w:t>
      </w:r>
      <w:r w:rsidR="000A4C20">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istifadə</w:t>
      </w:r>
      <w:r w:rsidR="000A4C20">
        <w:rPr>
          <w:rFonts w:ascii="Times New Roman" w:hAnsi="Times New Roman"/>
          <w:sz w:val="28"/>
          <w:szCs w:val="28"/>
          <w:lang w:val="az-Latn-AZ"/>
        </w:rPr>
        <w:t xml:space="preserve"> edilməsinə səmərəli</w:t>
      </w:r>
      <w:r w:rsidRPr="002166D5">
        <w:rPr>
          <w:rFonts w:ascii="Times New Roman" w:hAnsi="Times New Roman"/>
          <w:sz w:val="28"/>
          <w:szCs w:val="28"/>
          <w:lang w:val="az-Latn-AZ"/>
        </w:rPr>
        <w:t xml:space="preserve"> nəzarətin </w:t>
      </w:r>
      <w:r w:rsidR="000A4C20">
        <w:rPr>
          <w:rFonts w:ascii="Times New Roman" w:hAnsi="Times New Roman"/>
          <w:sz w:val="28"/>
          <w:szCs w:val="28"/>
          <w:lang w:val="az-Latn-AZ"/>
        </w:rPr>
        <w:t>reallaşdırılmasını</w:t>
      </w:r>
      <w:r w:rsidRPr="002166D5">
        <w:rPr>
          <w:rFonts w:ascii="Times New Roman" w:hAnsi="Times New Roman"/>
          <w:sz w:val="28"/>
          <w:szCs w:val="28"/>
          <w:lang w:val="az-Latn-AZ"/>
        </w:rPr>
        <w:t xml:space="preserve"> təmin </w:t>
      </w:r>
      <w:r w:rsidR="000A4C20">
        <w:rPr>
          <w:rFonts w:ascii="Times New Roman" w:hAnsi="Times New Roman"/>
          <w:sz w:val="28"/>
          <w:szCs w:val="28"/>
          <w:lang w:val="az-Latn-AZ"/>
        </w:rPr>
        <w:t>etmirdi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Kassa xərclərinin </w:t>
      </w:r>
      <w:r w:rsidR="000A4C20">
        <w:rPr>
          <w:rFonts w:ascii="Times New Roman" w:hAnsi="Times New Roman"/>
          <w:sz w:val="28"/>
          <w:szCs w:val="28"/>
          <w:lang w:val="az-Latn-AZ"/>
        </w:rPr>
        <w:t xml:space="preserve">ümumi </w:t>
      </w:r>
      <w:r w:rsidRPr="002166D5">
        <w:rPr>
          <w:rFonts w:ascii="Times New Roman" w:hAnsi="Times New Roman"/>
          <w:sz w:val="28"/>
          <w:szCs w:val="28"/>
          <w:lang w:val="az-Latn-AZ"/>
        </w:rPr>
        <w:t>həcminin müəyyə</w:t>
      </w:r>
      <w:r w:rsidR="000A4C20">
        <w:rPr>
          <w:rFonts w:ascii="Times New Roman" w:hAnsi="Times New Roman"/>
          <w:sz w:val="28"/>
          <w:szCs w:val="28"/>
          <w:lang w:val="az-Latn-AZ"/>
        </w:rPr>
        <w:t>nləşdir</w:t>
      </w:r>
      <w:r w:rsidRPr="002166D5">
        <w:rPr>
          <w:rFonts w:ascii="Times New Roman" w:hAnsi="Times New Roman"/>
          <w:sz w:val="28"/>
          <w:szCs w:val="28"/>
          <w:lang w:val="az-Latn-AZ"/>
        </w:rPr>
        <w:t xml:space="preserve">ilməsinə və dövlət maliyyə </w:t>
      </w:r>
      <w:r w:rsidR="00BF5AB2">
        <w:rPr>
          <w:rFonts w:ascii="Times New Roman" w:hAnsi="Times New Roman"/>
          <w:sz w:val="28"/>
          <w:szCs w:val="28"/>
          <w:lang w:val="az-Latn-AZ"/>
        </w:rPr>
        <w:t>ehtiyatlarının</w:t>
      </w:r>
      <w:r w:rsidRPr="002166D5">
        <w:rPr>
          <w:rFonts w:ascii="Times New Roman" w:hAnsi="Times New Roman"/>
          <w:sz w:val="28"/>
          <w:szCs w:val="28"/>
          <w:lang w:val="az-Latn-AZ"/>
        </w:rPr>
        <w:t xml:space="preserve"> çatışma</w:t>
      </w:r>
      <w:r w:rsidR="00BF5AB2">
        <w:rPr>
          <w:rFonts w:ascii="Times New Roman" w:hAnsi="Times New Roman"/>
          <w:sz w:val="28"/>
          <w:szCs w:val="28"/>
          <w:lang w:val="az-Latn-AZ"/>
        </w:rPr>
        <w:t>ma</w:t>
      </w:r>
      <w:r w:rsidRPr="002166D5">
        <w:rPr>
          <w:rFonts w:ascii="Times New Roman" w:hAnsi="Times New Roman"/>
          <w:sz w:val="28"/>
          <w:szCs w:val="28"/>
          <w:lang w:val="az-Latn-AZ"/>
        </w:rPr>
        <w:t xml:space="preserve">zlığı şəraitində onlardan </w:t>
      </w:r>
      <w:r w:rsidR="00BF5AB2">
        <w:rPr>
          <w:rFonts w:ascii="Times New Roman" w:hAnsi="Times New Roman"/>
          <w:sz w:val="28"/>
          <w:szCs w:val="28"/>
          <w:lang w:val="az-Latn-AZ"/>
        </w:rPr>
        <w:t>düzgün</w:t>
      </w:r>
      <w:r w:rsidRPr="002166D5">
        <w:rPr>
          <w:rFonts w:ascii="Times New Roman" w:hAnsi="Times New Roman"/>
          <w:sz w:val="28"/>
          <w:szCs w:val="28"/>
          <w:lang w:val="az-Latn-AZ"/>
        </w:rPr>
        <w:t xml:space="preserve"> istifadə </w:t>
      </w:r>
      <w:r w:rsidR="00BF5AB2">
        <w:rPr>
          <w:rFonts w:ascii="Times New Roman" w:hAnsi="Times New Roman"/>
          <w:sz w:val="28"/>
          <w:szCs w:val="28"/>
          <w:lang w:val="az-Latn-AZ"/>
        </w:rPr>
        <w:t>olunmasına</w:t>
      </w:r>
      <w:r w:rsidRPr="002166D5">
        <w:rPr>
          <w:rFonts w:ascii="Times New Roman" w:hAnsi="Times New Roman"/>
          <w:sz w:val="28"/>
          <w:szCs w:val="28"/>
          <w:lang w:val="az-Latn-AZ"/>
        </w:rPr>
        <w:t xml:space="preserve"> imkan vermir və onların </w:t>
      </w:r>
      <w:r w:rsidR="00BF5AB2">
        <w:rPr>
          <w:rFonts w:ascii="Times New Roman" w:hAnsi="Times New Roman"/>
          <w:sz w:val="28"/>
          <w:szCs w:val="28"/>
          <w:lang w:val="az-Latn-AZ"/>
        </w:rPr>
        <w:t>məqsədyönlü şəkildə</w:t>
      </w:r>
      <w:r w:rsidRPr="002166D5">
        <w:rPr>
          <w:rFonts w:ascii="Times New Roman" w:hAnsi="Times New Roman"/>
          <w:sz w:val="28"/>
          <w:szCs w:val="28"/>
          <w:lang w:val="az-Latn-AZ"/>
        </w:rPr>
        <w:t xml:space="preserve"> istifadə edilmə</w:t>
      </w:r>
      <w:r w:rsidR="00BF5AB2">
        <w:rPr>
          <w:rFonts w:ascii="Times New Roman" w:hAnsi="Times New Roman"/>
          <w:sz w:val="28"/>
          <w:szCs w:val="28"/>
          <w:lang w:val="az-Latn-AZ"/>
        </w:rPr>
        <w:t>mə</w:t>
      </w:r>
      <w:r w:rsidRPr="002166D5">
        <w:rPr>
          <w:rFonts w:ascii="Times New Roman" w:hAnsi="Times New Roman"/>
          <w:sz w:val="28"/>
          <w:szCs w:val="28"/>
          <w:lang w:val="az-Latn-AZ"/>
        </w:rPr>
        <w:t>sinə şərait yaradırdı</w:t>
      </w:r>
      <w:r w:rsidR="00EC3136">
        <w:rPr>
          <w:rFonts w:ascii="Times New Roman" w:hAnsi="Times New Roman"/>
          <w:sz w:val="28"/>
          <w:szCs w:val="28"/>
          <w:lang w:val="az-Latn-AZ"/>
        </w:rPr>
        <w:t xml:space="preserve">. </w:t>
      </w:r>
      <w:r w:rsidR="00BF5AB2">
        <w:rPr>
          <w:rFonts w:ascii="Times New Roman" w:hAnsi="Times New Roman"/>
          <w:sz w:val="28"/>
          <w:szCs w:val="28"/>
          <w:lang w:val="az-Latn-AZ"/>
        </w:rPr>
        <w:t>Xalqımızın</w:t>
      </w:r>
      <w:r w:rsidRPr="002166D5">
        <w:rPr>
          <w:rFonts w:ascii="Times New Roman" w:hAnsi="Times New Roman"/>
          <w:sz w:val="28"/>
          <w:szCs w:val="28"/>
          <w:lang w:val="az-Latn-AZ"/>
        </w:rPr>
        <w:t xml:space="preserve"> ümummilli lideri H</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Əliyevin </w:t>
      </w:r>
      <w:r w:rsidR="00821E0D">
        <w:rPr>
          <w:rFonts w:ascii="Times New Roman" w:hAnsi="Times New Roman"/>
          <w:sz w:val="28"/>
          <w:szCs w:val="28"/>
          <w:lang w:val="az-Latn-AZ"/>
        </w:rPr>
        <w:t xml:space="preserve">respublikamızda </w:t>
      </w:r>
      <w:r w:rsidRPr="002166D5">
        <w:rPr>
          <w:rFonts w:ascii="Times New Roman" w:hAnsi="Times New Roman"/>
          <w:sz w:val="28"/>
          <w:szCs w:val="28"/>
          <w:lang w:val="az-Latn-AZ"/>
        </w:rPr>
        <w:t>hakimiyyətə gəl</w:t>
      </w:r>
      <w:r w:rsidR="00821E0D">
        <w:rPr>
          <w:rFonts w:ascii="Times New Roman" w:hAnsi="Times New Roman"/>
          <w:sz w:val="28"/>
          <w:szCs w:val="28"/>
          <w:lang w:val="az-Latn-AZ"/>
        </w:rPr>
        <w:t>məs</w:t>
      </w:r>
      <w:r w:rsidRPr="002166D5">
        <w:rPr>
          <w:rFonts w:ascii="Times New Roman" w:hAnsi="Times New Roman"/>
          <w:sz w:val="28"/>
          <w:szCs w:val="28"/>
          <w:lang w:val="az-Latn-AZ"/>
        </w:rPr>
        <w:t xml:space="preserve">indən sonra </w:t>
      </w:r>
      <w:r w:rsidR="00821E0D">
        <w:rPr>
          <w:rFonts w:ascii="Times New Roman" w:hAnsi="Times New Roman"/>
          <w:sz w:val="28"/>
          <w:szCs w:val="28"/>
          <w:lang w:val="az-Latn-AZ"/>
        </w:rPr>
        <w:t>ölkəmizin</w:t>
      </w:r>
      <w:r w:rsidRPr="002166D5">
        <w:rPr>
          <w:rFonts w:ascii="Times New Roman" w:hAnsi="Times New Roman"/>
          <w:sz w:val="28"/>
          <w:szCs w:val="28"/>
          <w:lang w:val="az-Latn-AZ"/>
        </w:rPr>
        <w:t xml:space="preserve"> sosial-iqtisadi həyatının </w:t>
      </w:r>
      <w:r w:rsidR="006507C7">
        <w:rPr>
          <w:rFonts w:ascii="Times New Roman" w:hAnsi="Times New Roman"/>
          <w:sz w:val="28"/>
          <w:szCs w:val="28"/>
          <w:lang w:val="az-Latn-AZ"/>
        </w:rPr>
        <w:t>əksər</w:t>
      </w:r>
      <w:r w:rsidRPr="002166D5">
        <w:rPr>
          <w:rFonts w:ascii="Times New Roman" w:hAnsi="Times New Roman"/>
          <w:sz w:val="28"/>
          <w:szCs w:val="28"/>
          <w:lang w:val="az-Latn-AZ"/>
        </w:rPr>
        <w:t xml:space="preserve"> sahələrində </w:t>
      </w:r>
      <w:r w:rsidR="006507C7">
        <w:rPr>
          <w:rFonts w:ascii="Times New Roman" w:hAnsi="Times New Roman"/>
          <w:sz w:val="28"/>
          <w:szCs w:val="28"/>
          <w:lang w:val="az-Latn-AZ"/>
        </w:rPr>
        <w:t>ümumi</w:t>
      </w:r>
      <w:r w:rsidRPr="002166D5">
        <w:rPr>
          <w:rFonts w:ascii="Times New Roman" w:hAnsi="Times New Roman"/>
          <w:sz w:val="28"/>
          <w:szCs w:val="28"/>
          <w:lang w:val="az-Latn-AZ"/>
        </w:rPr>
        <w:t xml:space="preserve"> fəaliyyət mexanizmlərinin yaradılmasına</w:t>
      </w:r>
      <w:r w:rsidR="00EC3136">
        <w:rPr>
          <w:rFonts w:ascii="Times New Roman" w:hAnsi="Times New Roman"/>
          <w:sz w:val="28"/>
          <w:szCs w:val="28"/>
          <w:lang w:val="az-Latn-AZ"/>
        </w:rPr>
        <w:t xml:space="preserve">, </w:t>
      </w:r>
      <w:r w:rsidR="006507C7">
        <w:rPr>
          <w:rFonts w:ascii="Times New Roman" w:hAnsi="Times New Roman"/>
          <w:sz w:val="28"/>
          <w:szCs w:val="28"/>
          <w:lang w:val="az-Latn-AZ"/>
        </w:rPr>
        <w:t xml:space="preserve">çox </w:t>
      </w:r>
      <w:r w:rsidRPr="002166D5">
        <w:rPr>
          <w:rFonts w:ascii="Times New Roman" w:hAnsi="Times New Roman"/>
          <w:sz w:val="28"/>
          <w:szCs w:val="28"/>
          <w:lang w:val="az-Latn-AZ"/>
        </w:rPr>
        <w:t>ciddi struktur dəyişikliklərin aparılmasına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idarəetməsini </w:t>
      </w:r>
      <w:r w:rsidR="006507C7">
        <w:rPr>
          <w:rFonts w:ascii="Times New Roman" w:hAnsi="Times New Roman"/>
          <w:sz w:val="28"/>
          <w:szCs w:val="28"/>
          <w:lang w:val="az-Latn-AZ"/>
        </w:rPr>
        <w:t>reallaşdırmaq</w:t>
      </w:r>
      <w:r w:rsidRPr="002166D5">
        <w:rPr>
          <w:rFonts w:ascii="Times New Roman" w:hAnsi="Times New Roman"/>
          <w:sz w:val="28"/>
          <w:szCs w:val="28"/>
          <w:lang w:val="az-Latn-AZ"/>
        </w:rPr>
        <w:t xml:space="preserve"> üçün zəruri olan qanun</w:t>
      </w:r>
      <w:r w:rsidR="006507C7">
        <w:rPr>
          <w:rFonts w:ascii="Times New Roman" w:hAnsi="Times New Roman"/>
          <w:sz w:val="28"/>
          <w:szCs w:val="28"/>
          <w:lang w:val="az-Latn-AZ"/>
        </w:rPr>
        <w:t>i baza</w:t>
      </w:r>
      <w:r w:rsidR="000E071B">
        <w:rPr>
          <w:rFonts w:ascii="Times New Roman" w:hAnsi="Times New Roman"/>
          <w:sz w:val="28"/>
          <w:szCs w:val="28"/>
          <w:lang w:val="az-Latn-AZ"/>
        </w:rPr>
        <w:t>nın yaradılmasına başlan</w:t>
      </w:r>
      <w:r w:rsidRPr="002166D5">
        <w:rPr>
          <w:rFonts w:ascii="Times New Roman" w:hAnsi="Times New Roman"/>
          <w:sz w:val="28"/>
          <w:szCs w:val="28"/>
          <w:lang w:val="az-Latn-AZ"/>
        </w:rPr>
        <w:t xml:space="preserve">dı və </w:t>
      </w:r>
      <w:r w:rsidR="000E071B">
        <w:rPr>
          <w:rFonts w:ascii="Times New Roman" w:hAnsi="Times New Roman"/>
          <w:sz w:val="28"/>
          <w:szCs w:val="28"/>
          <w:lang w:val="az-Latn-AZ"/>
        </w:rPr>
        <w:t>ümumilikdə</w:t>
      </w:r>
      <w:r w:rsidRPr="002166D5">
        <w:rPr>
          <w:rFonts w:ascii="Times New Roman" w:hAnsi="Times New Roman"/>
          <w:sz w:val="28"/>
          <w:szCs w:val="28"/>
          <w:lang w:val="az-Latn-AZ"/>
        </w:rPr>
        <w:t xml:space="preserve"> hüquqi dövlətin </w:t>
      </w:r>
      <w:r w:rsidR="000E071B">
        <w:rPr>
          <w:rFonts w:ascii="Times New Roman" w:hAnsi="Times New Roman"/>
          <w:sz w:val="28"/>
          <w:szCs w:val="28"/>
          <w:lang w:val="az-Latn-AZ"/>
        </w:rPr>
        <w:t>təməli</w:t>
      </w:r>
      <w:r w:rsidRPr="002166D5">
        <w:rPr>
          <w:rFonts w:ascii="Times New Roman" w:hAnsi="Times New Roman"/>
          <w:sz w:val="28"/>
          <w:szCs w:val="28"/>
          <w:lang w:val="az-Latn-AZ"/>
        </w:rPr>
        <w:t xml:space="preserve"> qoyuldu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Respublika</w:t>
      </w:r>
      <w:r w:rsidR="000E071B">
        <w:rPr>
          <w:rFonts w:ascii="Times New Roman" w:hAnsi="Times New Roman"/>
          <w:sz w:val="28"/>
          <w:szCs w:val="28"/>
          <w:lang w:val="az-Latn-AZ"/>
        </w:rPr>
        <w:t>mız</w:t>
      </w:r>
      <w:r w:rsidRPr="002166D5">
        <w:rPr>
          <w:rFonts w:ascii="Times New Roman" w:hAnsi="Times New Roman"/>
          <w:sz w:val="28"/>
          <w:szCs w:val="28"/>
          <w:lang w:val="az-Latn-AZ"/>
        </w:rPr>
        <w:t xml:space="preserve">ın </w:t>
      </w:r>
      <w:r w:rsidRPr="002166D5">
        <w:rPr>
          <w:rFonts w:ascii="Times New Roman" w:hAnsi="Times New Roman"/>
          <w:sz w:val="28"/>
          <w:szCs w:val="28"/>
          <w:lang w:val="az-Latn-AZ"/>
        </w:rPr>
        <w:lastRenderedPageBreak/>
        <w:t xml:space="preserve">Prezidenti cənab İlham Əliyevin rəhbərliyi ilə son </w:t>
      </w:r>
      <w:r w:rsidR="000E071B">
        <w:rPr>
          <w:rFonts w:ascii="Times New Roman" w:hAnsi="Times New Roman"/>
          <w:sz w:val="28"/>
          <w:szCs w:val="28"/>
          <w:lang w:val="az-Latn-AZ"/>
        </w:rPr>
        <w:t>zamanlarda</w:t>
      </w:r>
      <w:r w:rsidRPr="002166D5">
        <w:rPr>
          <w:rFonts w:ascii="Times New Roman" w:hAnsi="Times New Roman"/>
          <w:sz w:val="28"/>
          <w:szCs w:val="28"/>
          <w:lang w:val="az-Latn-AZ"/>
        </w:rPr>
        <w:t xml:space="preserve"> ölkəmizdə </w:t>
      </w:r>
      <w:r w:rsidR="000E071B">
        <w:rPr>
          <w:rFonts w:ascii="Times New Roman" w:hAnsi="Times New Roman"/>
          <w:sz w:val="28"/>
          <w:szCs w:val="28"/>
          <w:lang w:val="az-Latn-AZ"/>
        </w:rPr>
        <w:t>reallaşdırılmış</w:t>
      </w:r>
      <w:r w:rsidRPr="002166D5">
        <w:rPr>
          <w:rFonts w:ascii="Times New Roman" w:hAnsi="Times New Roman"/>
          <w:sz w:val="28"/>
          <w:szCs w:val="28"/>
          <w:lang w:val="az-Latn-AZ"/>
        </w:rPr>
        <w:t xml:space="preserve"> uğurlu inkişaf strategiyasının nəticələri</w:t>
      </w:r>
      <w:r w:rsidR="000E071B">
        <w:rPr>
          <w:rFonts w:ascii="Times New Roman" w:hAnsi="Times New Roman"/>
          <w:sz w:val="28"/>
          <w:szCs w:val="28"/>
          <w:lang w:val="az-Latn-AZ"/>
        </w:rPr>
        <w:t>ni</w:t>
      </w:r>
      <w:r w:rsidRPr="002166D5">
        <w:rPr>
          <w:rFonts w:ascii="Times New Roman" w:hAnsi="Times New Roman"/>
          <w:sz w:val="28"/>
          <w:szCs w:val="28"/>
          <w:lang w:val="az-Latn-AZ"/>
        </w:rPr>
        <w:t xml:space="preserve"> nəzərə</w:t>
      </w:r>
      <w:r w:rsidR="000E071B">
        <w:rPr>
          <w:rFonts w:ascii="Times New Roman" w:hAnsi="Times New Roman"/>
          <w:sz w:val="28"/>
          <w:szCs w:val="28"/>
          <w:lang w:val="az-Latn-AZ"/>
        </w:rPr>
        <w:t xml:space="preserve"> al</w:t>
      </w:r>
      <w:r w:rsidRPr="002166D5">
        <w:rPr>
          <w:rFonts w:ascii="Times New Roman" w:hAnsi="Times New Roman"/>
          <w:sz w:val="28"/>
          <w:szCs w:val="28"/>
          <w:lang w:val="az-Latn-AZ"/>
        </w:rPr>
        <w:t>maqla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növbəti illər</w:t>
      </w:r>
      <w:r w:rsidR="000E071B">
        <w:rPr>
          <w:rFonts w:ascii="Times New Roman" w:hAnsi="Times New Roman"/>
          <w:sz w:val="28"/>
          <w:szCs w:val="28"/>
          <w:lang w:val="az-Latn-AZ"/>
        </w:rPr>
        <w:t xml:space="preserve"> üçün</w:t>
      </w:r>
      <w:r w:rsidRPr="002166D5">
        <w:rPr>
          <w:rFonts w:ascii="Times New Roman" w:hAnsi="Times New Roman"/>
          <w:sz w:val="28"/>
          <w:szCs w:val="28"/>
          <w:lang w:val="az-Latn-AZ"/>
        </w:rPr>
        <w:t xml:space="preserve"> də davamlı iqtisadi artım </w:t>
      </w:r>
      <w:r w:rsidR="000E071B">
        <w:rPr>
          <w:rFonts w:ascii="Times New Roman" w:hAnsi="Times New Roman"/>
          <w:sz w:val="28"/>
          <w:szCs w:val="28"/>
          <w:lang w:val="az-Latn-AZ"/>
        </w:rPr>
        <w:t>yolunda</w:t>
      </w:r>
      <w:r w:rsidRPr="002166D5">
        <w:rPr>
          <w:rFonts w:ascii="Times New Roman" w:hAnsi="Times New Roman"/>
          <w:sz w:val="28"/>
          <w:szCs w:val="28"/>
          <w:lang w:val="az-Latn-AZ"/>
        </w:rPr>
        <w:t xml:space="preserve"> kəmiyyət və keyfiyyət təminatı</w:t>
      </w:r>
      <w:r w:rsidR="000E071B">
        <w:rPr>
          <w:rFonts w:ascii="Times New Roman" w:hAnsi="Times New Roman"/>
          <w:sz w:val="28"/>
          <w:szCs w:val="28"/>
          <w:lang w:val="az-Latn-AZ"/>
        </w:rPr>
        <w:t>nı</w:t>
      </w:r>
      <w:r w:rsidRPr="002166D5">
        <w:rPr>
          <w:rFonts w:ascii="Times New Roman" w:hAnsi="Times New Roman"/>
          <w:sz w:val="28"/>
          <w:szCs w:val="28"/>
          <w:lang w:val="az-Latn-AZ"/>
        </w:rPr>
        <w:t xml:space="preserve"> yaradır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Müstəqil Azərbaycan Respublikasının bazar iqtisadi</w:t>
      </w:r>
      <w:r w:rsidR="000E071B">
        <w:rPr>
          <w:rFonts w:ascii="Times New Roman" w:hAnsi="Times New Roman"/>
          <w:sz w:val="28"/>
          <w:szCs w:val="28"/>
          <w:lang w:val="az-Latn-AZ"/>
        </w:rPr>
        <w:t xml:space="preserve"> sisteminə</w:t>
      </w:r>
      <w:r w:rsidRPr="002166D5">
        <w:rPr>
          <w:rFonts w:ascii="Times New Roman" w:hAnsi="Times New Roman"/>
          <w:sz w:val="28"/>
          <w:szCs w:val="28"/>
          <w:lang w:val="az-Latn-AZ"/>
        </w:rPr>
        <w:t xml:space="preserve"> keçid</w:t>
      </w:r>
      <w:r w:rsidR="000E071B">
        <w:rPr>
          <w:rFonts w:ascii="Times New Roman" w:hAnsi="Times New Roman"/>
          <w:sz w:val="28"/>
          <w:szCs w:val="28"/>
          <w:lang w:val="az-Latn-AZ"/>
        </w:rPr>
        <w:t>i</w:t>
      </w:r>
      <w:r w:rsidRPr="002166D5">
        <w:rPr>
          <w:rFonts w:ascii="Times New Roman" w:hAnsi="Times New Roman"/>
          <w:sz w:val="28"/>
          <w:szCs w:val="28"/>
          <w:lang w:val="az-Latn-AZ"/>
        </w:rPr>
        <w:t xml:space="preserve"> dövründə dövlət</w:t>
      </w:r>
      <w:r w:rsidR="000E071B">
        <w:rPr>
          <w:rFonts w:ascii="Times New Roman" w:hAnsi="Times New Roman"/>
          <w:sz w:val="28"/>
          <w:szCs w:val="28"/>
          <w:lang w:val="az-Latn-AZ"/>
        </w:rPr>
        <w:t>in</w:t>
      </w:r>
      <w:r w:rsidRPr="002166D5">
        <w:rPr>
          <w:rFonts w:ascii="Times New Roman" w:hAnsi="Times New Roman"/>
          <w:sz w:val="28"/>
          <w:szCs w:val="28"/>
          <w:lang w:val="az-Latn-AZ"/>
        </w:rPr>
        <w:t xml:space="preserve"> üzərinə düşən funks</w:t>
      </w:r>
      <w:r w:rsidR="000E071B">
        <w:rPr>
          <w:rFonts w:ascii="Times New Roman" w:hAnsi="Times New Roman"/>
          <w:sz w:val="28"/>
          <w:szCs w:val="28"/>
          <w:lang w:val="az-Latn-AZ"/>
        </w:rPr>
        <w:t>ı</w:t>
      </w:r>
      <w:r w:rsidRPr="002166D5">
        <w:rPr>
          <w:rFonts w:ascii="Times New Roman" w:hAnsi="Times New Roman"/>
          <w:sz w:val="28"/>
          <w:szCs w:val="28"/>
          <w:lang w:val="az-Latn-AZ"/>
        </w:rPr>
        <w:t>yaları daha ardıcıl</w:t>
      </w:r>
      <w:r w:rsidR="000E071B">
        <w:rPr>
          <w:rFonts w:ascii="Times New Roman" w:hAnsi="Times New Roman"/>
          <w:sz w:val="28"/>
          <w:szCs w:val="28"/>
          <w:lang w:val="az-Latn-AZ"/>
        </w:rPr>
        <w:t xml:space="preserve"> olaraq</w:t>
      </w:r>
      <w:r w:rsidRPr="002166D5">
        <w:rPr>
          <w:rFonts w:ascii="Times New Roman" w:hAnsi="Times New Roman"/>
          <w:sz w:val="28"/>
          <w:szCs w:val="28"/>
          <w:lang w:val="az-Latn-AZ"/>
        </w:rPr>
        <w:t xml:space="preserve"> və dayanıqlı yerinə yetirmək </w:t>
      </w:r>
      <w:r w:rsidR="000E071B">
        <w:rPr>
          <w:rFonts w:ascii="Times New Roman" w:hAnsi="Times New Roman"/>
          <w:sz w:val="28"/>
          <w:szCs w:val="28"/>
          <w:lang w:val="az-Latn-AZ"/>
        </w:rPr>
        <w:t>uğrunda</w:t>
      </w:r>
      <w:r w:rsidRPr="002166D5">
        <w:rPr>
          <w:rFonts w:ascii="Times New Roman" w:hAnsi="Times New Roman"/>
          <w:sz w:val="28"/>
          <w:szCs w:val="28"/>
          <w:lang w:val="az-Latn-AZ"/>
        </w:rPr>
        <w:t xml:space="preserve"> iqtisadiyyatın bütün </w:t>
      </w:r>
      <w:r w:rsidR="000E071B">
        <w:rPr>
          <w:rFonts w:ascii="Times New Roman" w:hAnsi="Times New Roman"/>
          <w:sz w:val="28"/>
          <w:szCs w:val="28"/>
          <w:lang w:val="az-Latn-AZ"/>
        </w:rPr>
        <w:t>sferalarında</w:t>
      </w:r>
      <w:r w:rsidRPr="002166D5">
        <w:rPr>
          <w:rFonts w:ascii="Times New Roman" w:hAnsi="Times New Roman"/>
          <w:sz w:val="28"/>
          <w:szCs w:val="28"/>
          <w:lang w:val="az-Latn-AZ"/>
        </w:rPr>
        <w:t xml:space="preserve"> olduğu kimi maliyyə </w:t>
      </w:r>
      <w:r w:rsidR="000E071B">
        <w:rPr>
          <w:rFonts w:ascii="Times New Roman" w:hAnsi="Times New Roman"/>
          <w:sz w:val="28"/>
          <w:szCs w:val="28"/>
          <w:lang w:val="az-Latn-AZ"/>
        </w:rPr>
        <w:t>sahəsində də</w:t>
      </w:r>
      <w:r w:rsidRPr="002166D5">
        <w:rPr>
          <w:rFonts w:ascii="Times New Roman" w:hAnsi="Times New Roman"/>
          <w:sz w:val="28"/>
          <w:szCs w:val="28"/>
          <w:lang w:val="az-Latn-AZ"/>
        </w:rPr>
        <w:t xml:space="preserve"> əsas təsir alətlərindən geniş</w:t>
      </w:r>
      <w:r w:rsidR="002C734F">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istifadə </w:t>
      </w:r>
      <w:r w:rsidR="002C734F">
        <w:rPr>
          <w:rFonts w:ascii="Times New Roman" w:hAnsi="Times New Roman"/>
          <w:sz w:val="28"/>
          <w:szCs w:val="28"/>
          <w:lang w:val="az-Latn-AZ"/>
        </w:rPr>
        <w:t>edilməyə</w:t>
      </w:r>
      <w:r w:rsidRPr="002166D5">
        <w:rPr>
          <w:rFonts w:ascii="Times New Roman" w:hAnsi="Times New Roman"/>
          <w:sz w:val="28"/>
          <w:szCs w:val="28"/>
          <w:lang w:val="az-Latn-AZ"/>
        </w:rPr>
        <w:t xml:space="preserve"> başlanıldı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Sərt</w:t>
      </w:r>
      <w:r w:rsidR="002C734F">
        <w:rPr>
          <w:rFonts w:ascii="Times New Roman" w:hAnsi="Times New Roman"/>
          <w:sz w:val="28"/>
          <w:szCs w:val="28"/>
          <w:lang w:val="az-Latn-AZ"/>
        </w:rPr>
        <w:t xml:space="preserve"> formada tətbiq edilən</w:t>
      </w:r>
      <w:r w:rsidRPr="002166D5">
        <w:rPr>
          <w:rFonts w:ascii="Times New Roman" w:hAnsi="Times New Roman"/>
          <w:sz w:val="28"/>
          <w:szCs w:val="28"/>
          <w:lang w:val="az-Latn-AZ"/>
        </w:rPr>
        <w:t xml:space="preserve"> monetar və fiskal siyasətin icrasında </w:t>
      </w:r>
      <w:r w:rsidR="00A14B00">
        <w:rPr>
          <w:rFonts w:ascii="Times New Roman" w:hAnsi="Times New Roman"/>
          <w:sz w:val="28"/>
          <w:szCs w:val="28"/>
          <w:lang w:val="az-Latn-AZ"/>
        </w:rPr>
        <w:t>lazımi</w:t>
      </w:r>
      <w:r w:rsidRPr="002166D5">
        <w:rPr>
          <w:rFonts w:ascii="Times New Roman" w:hAnsi="Times New Roman"/>
          <w:sz w:val="28"/>
          <w:szCs w:val="28"/>
          <w:lang w:val="az-Latn-AZ"/>
        </w:rPr>
        <w:t xml:space="preserve"> dövlət nəzarətinin təşkil</w:t>
      </w:r>
      <w:r w:rsidR="00A14B00">
        <w:rPr>
          <w:rFonts w:ascii="Times New Roman" w:hAnsi="Times New Roman"/>
          <w:sz w:val="28"/>
          <w:szCs w:val="28"/>
          <w:lang w:val="az-Latn-AZ"/>
        </w:rPr>
        <w:t>i</w:t>
      </w:r>
      <w:r w:rsidRPr="002166D5">
        <w:rPr>
          <w:rFonts w:ascii="Times New Roman" w:hAnsi="Times New Roman"/>
          <w:sz w:val="28"/>
          <w:szCs w:val="28"/>
          <w:lang w:val="az-Latn-AZ"/>
        </w:rPr>
        <w:t xml:space="preserve"> öz bəhrəsini verdi və </w:t>
      </w:r>
      <w:r w:rsidR="00A14B00">
        <w:rPr>
          <w:rFonts w:ascii="Times New Roman" w:hAnsi="Times New Roman"/>
          <w:sz w:val="28"/>
          <w:szCs w:val="28"/>
          <w:lang w:val="az-Latn-AZ"/>
        </w:rPr>
        <w:t>qeyd edilən</w:t>
      </w:r>
      <w:r w:rsidR="003A4EBF">
        <w:rPr>
          <w:rFonts w:ascii="Times New Roman" w:hAnsi="Times New Roman"/>
          <w:sz w:val="28"/>
          <w:szCs w:val="28"/>
          <w:lang w:val="az-Latn-AZ"/>
        </w:rPr>
        <w:t xml:space="preserve"> dövr</w:t>
      </w:r>
      <w:r w:rsidRPr="002166D5">
        <w:rPr>
          <w:rFonts w:ascii="Times New Roman" w:hAnsi="Times New Roman"/>
          <w:sz w:val="28"/>
          <w:szCs w:val="28"/>
          <w:lang w:val="az-Latn-AZ"/>
        </w:rPr>
        <w:t>də ölkə</w:t>
      </w:r>
      <w:r w:rsidR="003A4EBF">
        <w:rPr>
          <w:rFonts w:ascii="Times New Roman" w:hAnsi="Times New Roman"/>
          <w:sz w:val="28"/>
          <w:szCs w:val="28"/>
          <w:lang w:val="az-Latn-AZ"/>
        </w:rPr>
        <w:t>mizin</w:t>
      </w:r>
      <w:r w:rsidRPr="002166D5">
        <w:rPr>
          <w:rFonts w:ascii="Times New Roman" w:hAnsi="Times New Roman"/>
          <w:sz w:val="28"/>
          <w:szCs w:val="28"/>
          <w:lang w:val="az-Latn-AZ"/>
        </w:rPr>
        <w:t xml:space="preserve"> iqtisadiyyatı üçün </w:t>
      </w:r>
      <w:r w:rsidR="003A4EBF">
        <w:rPr>
          <w:rFonts w:ascii="Times New Roman" w:hAnsi="Times New Roman"/>
          <w:sz w:val="28"/>
          <w:szCs w:val="28"/>
          <w:lang w:val="az-Latn-AZ"/>
        </w:rPr>
        <w:t>spesifik</w:t>
      </w:r>
      <w:r w:rsidRPr="002166D5">
        <w:rPr>
          <w:rFonts w:ascii="Times New Roman" w:hAnsi="Times New Roman"/>
          <w:sz w:val="28"/>
          <w:szCs w:val="28"/>
          <w:lang w:val="az-Latn-AZ"/>
        </w:rPr>
        <w:t xml:space="preserve"> olan hiperinfilyasiya və istehsalın </w:t>
      </w:r>
      <w:r w:rsidR="003A4EBF">
        <w:rPr>
          <w:rFonts w:ascii="Times New Roman" w:hAnsi="Times New Roman"/>
          <w:sz w:val="28"/>
          <w:szCs w:val="28"/>
          <w:lang w:val="az-Latn-AZ"/>
        </w:rPr>
        <w:t>sabitlik</w:t>
      </w:r>
      <w:r w:rsidRPr="002166D5">
        <w:rPr>
          <w:rFonts w:ascii="Times New Roman" w:hAnsi="Times New Roman"/>
          <w:sz w:val="28"/>
          <w:szCs w:val="28"/>
          <w:lang w:val="az-Latn-AZ"/>
        </w:rPr>
        <w:t xml:space="preserve"> vəziyyətini nisbətən yumşaltmaq</w:t>
      </w:r>
      <w:r w:rsidR="00EC3136">
        <w:rPr>
          <w:rFonts w:ascii="Times New Roman" w:hAnsi="Times New Roman"/>
          <w:sz w:val="28"/>
          <w:szCs w:val="28"/>
          <w:lang w:val="az-Latn-AZ"/>
        </w:rPr>
        <w:t xml:space="preserve">, </w:t>
      </w:r>
      <w:r w:rsidR="003A4EBF">
        <w:rPr>
          <w:rFonts w:ascii="Times New Roman" w:hAnsi="Times New Roman"/>
          <w:sz w:val="28"/>
          <w:szCs w:val="28"/>
          <w:lang w:val="az-Latn-AZ"/>
        </w:rPr>
        <w:t>daha sonra isə</w:t>
      </w:r>
      <w:r w:rsidRPr="002166D5">
        <w:rPr>
          <w:rFonts w:ascii="Times New Roman" w:hAnsi="Times New Roman"/>
          <w:sz w:val="28"/>
          <w:szCs w:val="28"/>
          <w:lang w:val="az-Latn-AZ"/>
        </w:rPr>
        <w:t xml:space="preserve"> tədricən aradan qaldırmaq mümkün ol</w:t>
      </w:r>
      <w:r w:rsidR="003A4EBF">
        <w:rPr>
          <w:rFonts w:ascii="Times New Roman" w:hAnsi="Times New Roman"/>
          <w:sz w:val="28"/>
          <w:szCs w:val="28"/>
          <w:lang w:val="az-Latn-AZ"/>
        </w:rPr>
        <w:t>muş</w:t>
      </w:r>
      <w:r w:rsidRPr="002166D5">
        <w:rPr>
          <w:rFonts w:ascii="Times New Roman" w:hAnsi="Times New Roman"/>
          <w:sz w:val="28"/>
          <w:szCs w:val="28"/>
          <w:lang w:val="az-Latn-AZ"/>
        </w:rPr>
        <w:t>du</w:t>
      </w:r>
      <w:r w:rsidR="003A4EBF">
        <w:rPr>
          <w:rFonts w:ascii="Times New Roman" w:hAnsi="Times New Roman"/>
          <w:sz w:val="28"/>
          <w:szCs w:val="28"/>
          <w:lang w:val="az-Latn-AZ"/>
        </w:rPr>
        <w:t>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Respublika</w:t>
      </w:r>
      <w:r w:rsidR="003A4EBF">
        <w:rPr>
          <w:rFonts w:ascii="Times New Roman" w:hAnsi="Times New Roman"/>
          <w:sz w:val="28"/>
          <w:szCs w:val="28"/>
          <w:lang w:val="az-Latn-AZ"/>
        </w:rPr>
        <w:t>mız</w:t>
      </w:r>
      <w:r w:rsidRPr="002166D5">
        <w:rPr>
          <w:rFonts w:ascii="Times New Roman" w:hAnsi="Times New Roman"/>
          <w:sz w:val="28"/>
          <w:szCs w:val="28"/>
          <w:lang w:val="az-Latn-AZ"/>
        </w:rPr>
        <w:t>da çox</w:t>
      </w:r>
      <w:r w:rsidR="003A4EBF">
        <w:rPr>
          <w:rFonts w:ascii="Times New Roman" w:hAnsi="Times New Roman"/>
          <w:sz w:val="28"/>
          <w:szCs w:val="28"/>
          <w:lang w:val="az-Latn-AZ"/>
        </w:rPr>
        <w:t>cəhətli</w:t>
      </w:r>
      <w:r w:rsidRPr="002166D5">
        <w:rPr>
          <w:rFonts w:ascii="Times New Roman" w:hAnsi="Times New Roman"/>
          <w:sz w:val="28"/>
          <w:szCs w:val="28"/>
          <w:lang w:val="az-Latn-AZ"/>
        </w:rPr>
        <w:t xml:space="preserve"> iqtisadi islahatların və struktur dəyişikli</w:t>
      </w:r>
      <w:r w:rsidR="003A4EBF">
        <w:rPr>
          <w:rFonts w:ascii="Times New Roman" w:hAnsi="Times New Roman"/>
          <w:sz w:val="28"/>
          <w:szCs w:val="28"/>
          <w:lang w:val="az-Latn-AZ"/>
        </w:rPr>
        <w:t>y</w:t>
      </w:r>
      <w:r w:rsidRPr="002166D5">
        <w:rPr>
          <w:rFonts w:ascii="Times New Roman" w:hAnsi="Times New Roman"/>
          <w:sz w:val="28"/>
          <w:szCs w:val="28"/>
          <w:lang w:val="az-Latn-AZ"/>
        </w:rPr>
        <w:t xml:space="preserve">inin </w:t>
      </w:r>
      <w:r w:rsidR="003A4EBF">
        <w:rPr>
          <w:rFonts w:ascii="Times New Roman" w:hAnsi="Times New Roman"/>
          <w:sz w:val="28"/>
          <w:szCs w:val="28"/>
          <w:lang w:val="az-Latn-AZ"/>
        </w:rPr>
        <w:t>tədricən</w:t>
      </w:r>
      <w:r w:rsidRPr="002166D5">
        <w:rPr>
          <w:rFonts w:ascii="Times New Roman" w:hAnsi="Times New Roman"/>
          <w:sz w:val="28"/>
          <w:szCs w:val="28"/>
          <w:lang w:val="az-Latn-AZ"/>
        </w:rPr>
        <w:t xml:space="preserve"> </w:t>
      </w:r>
      <w:r w:rsidR="003A4EBF">
        <w:rPr>
          <w:rFonts w:ascii="Times New Roman" w:hAnsi="Times New Roman"/>
          <w:sz w:val="28"/>
          <w:szCs w:val="28"/>
          <w:lang w:val="az-Latn-AZ"/>
        </w:rPr>
        <w:t>reallaşdırılması</w:t>
      </w:r>
      <w:r w:rsidRPr="002166D5">
        <w:rPr>
          <w:rFonts w:ascii="Times New Roman" w:hAnsi="Times New Roman"/>
          <w:sz w:val="28"/>
          <w:szCs w:val="28"/>
          <w:lang w:val="az-Latn-AZ"/>
        </w:rPr>
        <w:t xml:space="preserve"> təmin edildi</w:t>
      </w:r>
      <w:r w:rsidR="00EC3136">
        <w:rPr>
          <w:rFonts w:ascii="Times New Roman" w:hAnsi="Times New Roman"/>
          <w:sz w:val="28"/>
          <w:szCs w:val="28"/>
          <w:lang w:val="az-Latn-AZ"/>
        </w:rPr>
        <w:t xml:space="preserve">, </w:t>
      </w:r>
      <w:r w:rsidR="003A4EBF">
        <w:rPr>
          <w:rFonts w:ascii="Times New Roman" w:hAnsi="Times New Roman"/>
          <w:sz w:val="28"/>
          <w:szCs w:val="28"/>
          <w:lang w:val="az-Latn-AZ"/>
        </w:rPr>
        <w:t xml:space="preserve">milli </w:t>
      </w:r>
      <w:r w:rsidRPr="002166D5">
        <w:rPr>
          <w:rFonts w:ascii="Times New Roman" w:hAnsi="Times New Roman"/>
          <w:sz w:val="28"/>
          <w:szCs w:val="28"/>
          <w:lang w:val="az-Latn-AZ"/>
        </w:rPr>
        <w:t xml:space="preserve">iqtisadi sabitlik və yüksəliş əldə </w:t>
      </w:r>
      <w:r w:rsidR="003A4EBF">
        <w:rPr>
          <w:rFonts w:ascii="Times New Roman" w:hAnsi="Times New Roman"/>
          <w:sz w:val="28"/>
          <w:szCs w:val="28"/>
          <w:lang w:val="az-Latn-AZ"/>
        </w:rPr>
        <w:t>edildi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Ölkə</w:t>
      </w:r>
      <w:r w:rsidR="003A4EBF">
        <w:rPr>
          <w:rFonts w:ascii="Times New Roman" w:hAnsi="Times New Roman"/>
          <w:sz w:val="28"/>
          <w:szCs w:val="28"/>
          <w:lang w:val="az-Latn-AZ"/>
        </w:rPr>
        <w:t>miz</w:t>
      </w:r>
      <w:r w:rsidRPr="002166D5">
        <w:rPr>
          <w:rFonts w:ascii="Times New Roman" w:hAnsi="Times New Roman"/>
          <w:sz w:val="28"/>
          <w:szCs w:val="28"/>
          <w:lang w:val="az-Latn-AZ"/>
        </w:rPr>
        <w:t xml:space="preserve">də əlverişli iqtisadi </w:t>
      </w:r>
      <w:r w:rsidR="003A4EBF">
        <w:rPr>
          <w:rFonts w:ascii="Times New Roman" w:hAnsi="Times New Roman"/>
          <w:sz w:val="28"/>
          <w:szCs w:val="28"/>
          <w:lang w:val="az-Latn-AZ"/>
        </w:rPr>
        <w:t>şəraitin</w:t>
      </w:r>
      <w:r w:rsidRPr="002166D5">
        <w:rPr>
          <w:rFonts w:ascii="Times New Roman" w:hAnsi="Times New Roman"/>
          <w:sz w:val="28"/>
          <w:szCs w:val="28"/>
          <w:lang w:val="az-Latn-AZ"/>
        </w:rPr>
        <w:t xml:space="preserve"> formalaşmasına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iqtisadiyyatı</w:t>
      </w:r>
      <w:r w:rsidR="003A4EBF">
        <w:rPr>
          <w:rFonts w:ascii="Times New Roman" w:hAnsi="Times New Roman"/>
          <w:sz w:val="28"/>
          <w:szCs w:val="28"/>
          <w:lang w:val="az-Latn-AZ"/>
        </w:rPr>
        <w:t>mıza</w:t>
      </w:r>
      <w:r w:rsidRPr="002166D5">
        <w:rPr>
          <w:rFonts w:ascii="Times New Roman" w:hAnsi="Times New Roman"/>
          <w:sz w:val="28"/>
          <w:szCs w:val="28"/>
          <w:lang w:val="az-Latn-AZ"/>
        </w:rPr>
        <w:t xml:space="preserve"> böyük həcmdə xarici investisiyanın qoyulmasına və sahibkarlığın inkişafında canlanmaya şərait yarandı</w:t>
      </w:r>
      <w:r w:rsidR="00EC3136">
        <w:rPr>
          <w:rFonts w:ascii="Times New Roman" w:hAnsi="Times New Roman"/>
          <w:sz w:val="28"/>
          <w:szCs w:val="28"/>
          <w:lang w:val="az-Latn-AZ"/>
        </w:rPr>
        <w:t xml:space="preserve">. </w:t>
      </w:r>
      <w:r w:rsidR="00F77C27">
        <w:rPr>
          <w:rFonts w:ascii="Times New Roman" w:hAnsi="Times New Roman"/>
          <w:sz w:val="28"/>
          <w:szCs w:val="28"/>
          <w:lang w:val="az-Latn-AZ"/>
        </w:rPr>
        <w:t>O</w:t>
      </w:r>
      <w:r w:rsidRPr="002166D5">
        <w:rPr>
          <w:rFonts w:ascii="Times New Roman" w:hAnsi="Times New Roman"/>
          <w:sz w:val="28"/>
          <w:szCs w:val="28"/>
          <w:lang w:val="az-Latn-AZ"/>
        </w:rPr>
        <w:t xml:space="preserve"> dövr</w:t>
      </w:r>
      <w:r w:rsidR="00F77C27">
        <w:rPr>
          <w:rFonts w:ascii="Times New Roman" w:hAnsi="Times New Roman"/>
          <w:sz w:val="28"/>
          <w:szCs w:val="28"/>
          <w:lang w:val="az-Latn-AZ"/>
        </w:rPr>
        <w:t>lər</w:t>
      </w:r>
      <w:r w:rsidRPr="002166D5">
        <w:rPr>
          <w:rFonts w:ascii="Times New Roman" w:hAnsi="Times New Roman"/>
          <w:sz w:val="28"/>
          <w:szCs w:val="28"/>
          <w:lang w:val="az-Latn-AZ"/>
        </w:rPr>
        <w:t xml:space="preserve">də dövlət sektorunda aparılan </w:t>
      </w:r>
      <w:r w:rsidR="00F77C27">
        <w:rPr>
          <w:rFonts w:ascii="Times New Roman" w:hAnsi="Times New Roman"/>
          <w:sz w:val="28"/>
          <w:szCs w:val="28"/>
          <w:lang w:val="az-Latn-AZ"/>
        </w:rPr>
        <w:t>milli</w:t>
      </w:r>
      <w:r w:rsidRPr="002166D5">
        <w:rPr>
          <w:rFonts w:ascii="Times New Roman" w:hAnsi="Times New Roman"/>
          <w:sz w:val="28"/>
          <w:szCs w:val="28"/>
          <w:lang w:val="az-Latn-AZ"/>
        </w:rPr>
        <w:t xml:space="preserve"> iqtisadi islahatlar maliyyə </w:t>
      </w:r>
      <w:r w:rsidR="00F77C27">
        <w:rPr>
          <w:rFonts w:ascii="Times New Roman" w:hAnsi="Times New Roman"/>
          <w:sz w:val="28"/>
          <w:szCs w:val="28"/>
          <w:lang w:val="az-Latn-AZ"/>
        </w:rPr>
        <w:t>sahəsində də</w:t>
      </w:r>
      <w:r w:rsidRPr="002166D5">
        <w:rPr>
          <w:rFonts w:ascii="Times New Roman" w:hAnsi="Times New Roman"/>
          <w:sz w:val="28"/>
          <w:szCs w:val="28"/>
          <w:lang w:val="az-Latn-AZ"/>
        </w:rPr>
        <w:t xml:space="preserve"> ciddi islahatların </w:t>
      </w:r>
      <w:r w:rsidR="00F77C27">
        <w:rPr>
          <w:rFonts w:ascii="Times New Roman" w:hAnsi="Times New Roman"/>
          <w:sz w:val="28"/>
          <w:szCs w:val="28"/>
          <w:lang w:val="az-Latn-AZ"/>
        </w:rPr>
        <w:t>reallaşdırılmasını</w:t>
      </w:r>
      <w:r w:rsidRPr="002166D5">
        <w:rPr>
          <w:rFonts w:ascii="Times New Roman" w:hAnsi="Times New Roman"/>
          <w:sz w:val="28"/>
          <w:szCs w:val="28"/>
          <w:lang w:val="az-Latn-AZ"/>
        </w:rPr>
        <w:t xml:space="preserve"> tələb edirdi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C81723">
        <w:rPr>
          <w:rFonts w:ascii="Times New Roman" w:hAnsi="Times New Roman"/>
          <w:sz w:val="28"/>
          <w:szCs w:val="28"/>
          <w:lang w:val="az-Latn-AZ"/>
        </w:rPr>
        <w:t>da</w:t>
      </w:r>
      <w:r w:rsidRPr="002166D5">
        <w:rPr>
          <w:rFonts w:ascii="Times New Roman" w:hAnsi="Times New Roman"/>
          <w:sz w:val="28"/>
          <w:szCs w:val="28"/>
          <w:lang w:val="az-Latn-AZ"/>
        </w:rPr>
        <w:t xml:space="preserve"> öz növbəsində </w:t>
      </w:r>
      <w:r w:rsidR="00CF755D">
        <w:rPr>
          <w:rFonts w:ascii="Times New Roman" w:hAnsi="Times New Roman"/>
          <w:sz w:val="28"/>
          <w:szCs w:val="28"/>
          <w:lang w:val="az-Latn-AZ"/>
        </w:rPr>
        <w:t xml:space="preserve">iqtisadi </w:t>
      </w:r>
      <w:r w:rsidRPr="002166D5">
        <w:rPr>
          <w:rFonts w:ascii="Times New Roman" w:hAnsi="Times New Roman"/>
          <w:sz w:val="28"/>
          <w:szCs w:val="28"/>
          <w:lang w:val="az-Latn-AZ"/>
        </w:rPr>
        <w:t xml:space="preserve">bazar münasibətlərinin </w:t>
      </w:r>
      <w:r w:rsidR="00CF755D">
        <w:rPr>
          <w:rFonts w:ascii="Times New Roman" w:hAnsi="Times New Roman"/>
          <w:sz w:val="28"/>
          <w:szCs w:val="28"/>
          <w:lang w:val="az-Latn-AZ"/>
        </w:rPr>
        <w:t>yaranması və formalaşması fonunda</w:t>
      </w:r>
      <w:r w:rsidRPr="002166D5">
        <w:rPr>
          <w:rFonts w:ascii="Times New Roman" w:hAnsi="Times New Roman"/>
          <w:sz w:val="28"/>
          <w:szCs w:val="28"/>
          <w:lang w:val="az-Latn-AZ"/>
        </w:rPr>
        <w:t xml:space="preserve"> dövlətin iqtisadiyyata</w:t>
      </w:r>
      <w:r w:rsidR="00CF755D">
        <w:rPr>
          <w:rFonts w:ascii="Times New Roman" w:hAnsi="Times New Roman"/>
          <w:sz w:val="28"/>
          <w:szCs w:val="28"/>
          <w:lang w:val="az-Latn-AZ"/>
        </w:rPr>
        <w:t>, ümumi iqtisadi sistemə</w:t>
      </w:r>
      <w:r w:rsidRPr="002166D5">
        <w:rPr>
          <w:rFonts w:ascii="Times New Roman" w:hAnsi="Times New Roman"/>
          <w:sz w:val="28"/>
          <w:szCs w:val="28"/>
          <w:lang w:val="az-Latn-AZ"/>
        </w:rPr>
        <w:t xml:space="preserve"> əsas təsir mexanizmi</w:t>
      </w:r>
      <w:r w:rsidR="00CF755D">
        <w:rPr>
          <w:rFonts w:ascii="Times New Roman" w:hAnsi="Times New Roman"/>
          <w:sz w:val="28"/>
          <w:szCs w:val="28"/>
          <w:lang w:val="az-Latn-AZ"/>
        </w:rPr>
        <w:t xml:space="preserve"> olmaqla </w:t>
      </w:r>
      <w:r w:rsidRPr="002166D5">
        <w:rPr>
          <w:rFonts w:ascii="Times New Roman" w:hAnsi="Times New Roman"/>
          <w:sz w:val="28"/>
          <w:szCs w:val="28"/>
          <w:lang w:val="az-Latn-AZ"/>
        </w:rPr>
        <w:t xml:space="preserve">əsas maliyyə </w:t>
      </w:r>
      <w:r w:rsidR="00CF755D">
        <w:rPr>
          <w:rFonts w:ascii="Times New Roman" w:hAnsi="Times New Roman"/>
          <w:sz w:val="28"/>
          <w:szCs w:val="28"/>
          <w:lang w:val="az-Latn-AZ"/>
        </w:rPr>
        <w:t>mənbəyi</w:t>
      </w:r>
      <w:r w:rsidRPr="002166D5">
        <w:rPr>
          <w:rFonts w:ascii="Times New Roman" w:hAnsi="Times New Roman"/>
          <w:sz w:val="28"/>
          <w:szCs w:val="28"/>
          <w:lang w:val="az-Latn-AZ"/>
        </w:rPr>
        <w:t xml:space="preserve"> </w:t>
      </w:r>
      <w:r w:rsidR="00CF755D">
        <w:rPr>
          <w:rFonts w:ascii="Times New Roman" w:hAnsi="Times New Roman"/>
          <w:sz w:val="28"/>
          <w:szCs w:val="28"/>
          <w:lang w:val="az-Latn-AZ"/>
        </w:rPr>
        <w:t>olaraq</w:t>
      </w:r>
      <w:r w:rsidRPr="002166D5">
        <w:rPr>
          <w:rFonts w:ascii="Times New Roman" w:hAnsi="Times New Roman"/>
          <w:sz w:val="28"/>
          <w:szCs w:val="28"/>
          <w:lang w:val="az-Latn-AZ"/>
        </w:rPr>
        <w:t xml:space="preserve"> istifadə etdiyi </w:t>
      </w:r>
      <w:r w:rsidR="00CF755D">
        <w:rPr>
          <w:rFonts w:ascii="Times New Roman" w:hAnsi="Times New Roman"/>
          <w:sz w:val="28"/>
          <w:szCs w:val="28"/>
          <w:lang w:val="az-Latn-AZ"/>
        </w:rPr>
        <w:t xml:space="preserve">dövlətin </w:t>
      </w:r>
      <w:r w:rsidRPr="002166D5">
        <w:rPr>
          <w:rFonts w:ascii="Times New Roman" w:hAnsi="Times New Roman"/>
          <w:sz w:val="28"/>
          <w:szCs w:val="28"/>
          <w:lang w:val="az-Latn-AZ"/>
        </w:rPr>
        <w:t>büdcə sisteminin təkmil</w:t>
      </w:r>
      <w:r w:rsidR="00CF755D">
        <w:rPr>
          <w:rFonts w:ascii="Times New Roman" w:hAnsi="Times New Roman"/>
          <w:sz w:val="28"/>
          <w:szCs w:val="28"/>
          <w:lang w:val="az-Latn-AZ"/>
        </w:rPr>
        <w:t xml:space="preserve"> formada təşkilini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səmərəli və tarazlaşdırılmış</w:t>
      </w:r>
      <w:r w:rsidR="00CF755D">
        <w:rPr>
          <w:rFonts w:ascii="Times New Roman" w:hAnsi="Times New Roman"/>
          <w:sz w:val="28"/>
          <w:szCs w:val="28"/>
          <w:lang w:val="az-Latn-AZ"/>
        </w:rPr>
        <w:t xml:space="preserve"> şəkildə</w:t>
      </w:r>
      <w:r w:rsidRPr="002166D5">
        <w:rPr>
          <w:rFonts w:ascii="Times New Roman" w:hAnsi="Times New Roman"/>
          <w:sz w:val="28"/>
          <w:szCs w:val="28"/>
          <w:lang w:val="az-Latn-AZ"/>
        </w:rPr>
        <w:t xml:space="preserve"> büdcə</w:t>
      </w:r>
      <w:r w:rsidR="00CF755D">
        <w:rPr>
          <w:rFonts w:ascii="Times New Roman" w:hAnsi="Times New Roman"/>
          <w:sz w:val="28"/>
          <w:szCs w:val="28"/>
          <w:lang w:val="az-Latn-AZ"/>
        </w:rPr>
        <w:t>-vergi</w:t>
      </w:r>
      <w:r w:rsidRPr="002166D5">
        <w:rPr>
          <w:rFonts w:ascii="Times New Roman" w:hAnsi="Times New Roman"/>
          <w:sz w:val="28"/>
          <w:szCs w:val="28"/>
          <w:lang w:val="az-Latn-AZ"/>
        </w:rPr>
        <w:t xml:space="preserve"> siyasətinin hazırlanmasını</w:t>
      </w:r>
      <w:r w:rsidR="00CF755D">
        <w:rPr>
          <w:rFonts w:ascii="Times New Roman" w:hAnsi="Times New Roman"/>
          <w:sz w:val="28"/>
          <w:szCs w:val="28"/>
          <w:lang w:val="az-Latn-AZ"/>
        </w:rPr>
        <w:t xml:space="preserve"> daha da</w:t>
      </w:r>
      <w:r w:rsidRPr="002166D5">
        <w:rPr>
          <w:rFonts w:ascii="Times New Roman" w:hAnsi="Times New Roman"/>
          <w:sz w:val="28"/>
          <w:szCs w:val="28"/>
          <w:lang w:val="az-Latn-AZ"/>
        </w:rPr>
        <w:t xml:space="preserve"> sürətləndirdi</w:t>
      </w:r>
      <w:r w:rsidR="00EC3136">
        <w:rPr>
          <w:rFonts w:ascii="Times New Roman" w:hAnsi="Times New Roman"/>
          <w:sz w:val="28"/>
          <w:szCs w:val="28"/>
          <w:lang w:val="az-Latn-AZ"/>
        </w:rPr>
        <w:t xml:space="preserve">. </w:t>
      </w:r>
      <w:r w:rsidR="00CF755D">
        <w:rPr>
          <w:rFonts w:ascii="Times New Roman" w:hAnsi="Times New Roman"/>
          <w:sz w:val="28"/>
          <w:szCs w:val="28"/>
          <w:lang w:val="az-Latn-AZ"/>
        </w:rPr>
        <w:t>Ölkəmizdə</w:t>
      </w:r>
      <w:r w:rsidRPr="002166D5">
        <w:rPr>
          <w:rFonts w:ascii="Times New Roman" w:hAnsi="Times New Roman"/>
          <w:sz w:val="28"/>
          <w:szCs w:val="28"/>
          <w:lang w:val="az-Latn-AZ"/>
        </w:rPr>
        <w:t xml:space="preserve"> bazar münasibətlərinin </w:t>
      </w:r>
      <w:r w:rsidR="00CF755D">
        <w:rPr>
          <w:rFonts w:ascii="Times New Roman" w:hAnsi="Times New Roman"/>
          <w:sz w:val="28"/>
          <w:szCs w:val="28"/>
          <w:lang w:val="az-Latn-AZ"/>
        </w:rPr>
        <w:t>sektorlarda</w:t>
      </w:r>
      <w:r w:rsidRPr="002166D5">
        <w:rPr>
          <w:rFonts w:ascii="Times New Roman" w:hAnsi="Times New Roman"/>
          <w:sz w:val="28"/>
          <w:szCs w:val="28"/>
          <w:lang w:val="az-Latn-AZ"/>
        </w:rPr>
        <w:t xml:space="preserve"> gücləndirilməsi zərurəti ilə əlaqə</w:t>
      </w:r>
      <w:r w:rsidR="00CF755D">
        <w:rPr>
          <w:rFonts w:ascii="Times New Roman" w:hAnsi="Times New Roman"/>
          <w:sz w:val="28"/>
          <w:szCs w:val="28"/>
          <w:lang w:val="az-Latn-AZ"/>
        </w:rPr>
        <w:t>li</w:t>
      </w:r>
      <w:r w:rsidRPr="002166D5">
        <w:rPr>
          <w:rFonts w:ascii="Times New Roman" w:hAnsi="Times New Roman"/>
          <w:sz w:val="28"/>
          <w:szCs w:val="28"/>
          <w:lang w:val="az-Latn-AZ"/>
        </w:rPr>
        <w:t xml:space="preserve"> olaraq </w:t>
      </w:r>
      <w:r w:rsidR="00CF755D">
        <w:rPr>
          <w:rFonts w:ascii="Times New Roman" w:hAnsi="Times New Roman"/>
          <w:sz w:val="28"/>
          <w:szCs w:val="28"/>
          <w:lang w:val="az-Latn-AZ"/>
        </w:rPr>
        <w:t>o dövrün</w:t>
      </w:r>
      <w:r w:rsidRPr="002166D5">
        <w:rPr>
          <w:rFonts w:ascii="Times New Roman" w:hAnsi="Times New Roman"/>
          <w:sz w:val="28"/>
          <w:szCs w:val="28"/>
          <w:lang w:val="az-Latn-AZ"/>
        </w:rPr>
        <w:t xml:space="preserve"> iqtisadi mühit</w:t>
      </w:r>
      <w:r w:rsidR="00CF755D">
        <w:rPr>
          <w:rFonts w:ascii="Times New Roman" w:hAnsi="Times New Roman"/>
          <w:sz w:val="28"/>
          <w:szCs w:val="28"/>
          <w:lang w:val="az-Latn-AZ"/>
        </w:rPr>
        <w:t>in</w:t>
      </w:r>
      <w:r w:rsidRPr="002166D5">
        <w:rPr>
          <w:rFonts w:ascii="Times New Roman" w:hAnsi="Times New Roman"/>
          <w:sz w:val="28"/>
          <w:szCs w:val="28"/>
          <w:lang w:val="az-Latn-AZ"/>
        </w:rPr>
        <w:t>ə uyğun ola</w:t>
      </w:r>
      <w:r w:rsidR="00CF755D">
        <w:rPr>
          <w:rFonts w:ascii="Times New Roman" w:hAnsi="Times New Roman"/>
          <w:sz w:val="28"/>
          <w:szCs w:val="28"/>
          <w:lang w:val="az-Latn-AZ"/>
        </w:rPr>
        <w:t xml:space="preserve">raq </w:t>
      </w:r>
      <w:r w:rsidRPr="002166D5">
        <w:rPr>
          <w:rFonts w:ascii="Times New Roman" w:hAnsi="Times New Roman"/>
          <w:sz w:val="28"/>
          <w:szCs w:val="28"/>
          <w:lang w:val="az-Latn-AZ"/>
        </w:rPr>
        <w:t>aparılan iqtisadi</w:t>
      </w:r>
      <w:r w:rsidR="00CF755D">
        <w:rPr>
          <w:rFonts w:ascii="Times New Roman" w:hAnsi="Times New Roman"/>
          <w:sz w:val="28"/>
          <w:szCs w:val="28"/>
          <w:lang w:val="az-Latn-AZ"/>
        </w:rPr>
        <w:t>-</w:t>
      </w:r>
      <w:r w:rsidRPr="002166D5">
        <w:rPr>
          <w:rFonts w:ascii="Times New Roman" w:hAnsi="Times New Roman"/>
          <w:sz w:val="28"/>
          <w:szCs w:val="28"/>
          <w:lang w:val="az-Latn-AZ"/>
        </w:rPr>
        <w:t>siyasi</w:t>
      </w:r>
      <w:r w:rsidR="00CF755D">
        <w:rPr>
          <w:rFonts w:ascii="Times New Roman" w:hAnsi="Times New Roman"/>
          <w:sz w:val="28"/>
          <w:szCs w:val="28"/>
          <w:lang w:val="az-Latn-AZ"/>
        </w:rPr>
        <w:t xml:space="preserve"> həmlələri</w:t>
      </w:r>
      <w:r w:rsidRPr="002166D5">
        <w:rPr>
          <w:rFonts w:ascii="Times New Roman" w:hAnsi="Times New Roman"/>
          <w:sz w:val="28"/>
          <w:szCs w:val="28"/>
          <w:lang w:val="az-Latn-AZ"/>
        </w:rPr>
        <w:t xml:space="preserve"> tamamlayan real dövlət büdcəsinin tərtib</w:t>
      </w:r>
      <w:r w:rsidR="00CF755D">
        <w:rPr>
          <w:rFonts w:ascii="Times New Roman" w:hAnsi="Times New Roman"/>
          <w:sz w:val="28"/>
          <w:szCs w:val="28"/>
          <w:lang w:val="az-Latn-AZ"/>
        </w:rPr>
        <w:t xml:space="preserve"> olunması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icra</w:t>
      </w:r>
      <w:r w:rsidR="007D71AF">
        <w:rPr>
          <w:rFonts w:ascii="Times New Roman" w:hAnsi="Times New Roman"/>
          <w:sz w:val="28"/>
          <w:szCs w:val="28"/>
          <w:lang w:val="az-Latn-AZ"/>
        </w:rPr>
        <w:t xml:space="preserve"> edilməsi</w:t>
      </w:r>
      <w:r w:rsidRPr="002166D5">
        <w:rPr>
          <w:rFonts w:ascii="Times New Roman" w:hAnsi="Times New Roman"/>
          <w:sz w:val="28"/>
          <w:szCs w:val="28"/>
          <w:lang w:val="az-Latn-AZ"/>
        </w:rPr>
        <w:t xml:space="preserve"> zamanı dövlət </w:t>
      </w:r>
      <w:r w:rsidR="007D71AF">
        <w:rPr>
          <w:rFonts w:ascii="Times New Roman" w:hAnsi="Times New Roman"/>
          <w:sz w:val="28"/>
          <w:szCs w:val="28"/>
          <w:lang w:val="az-Latn-AZ"/>
        </w:rPr>
        <w:t>resurslarının</w:t>
      </w:r>
      <w:r w:rsidRPr="002166D5">
        <w:rPr>
          <w:rFonts w:ascii="Times New Roman" w:hAnsi="Times New Roman"/>
          <w:sz w:val="28"/>
          <w:szCs w:val="28"/>
          <w:lang w:val="az-Latn-AZ"/>
        </w:rPr>
        <w:t xml:space="preserve"> səmərəli idarə</w:t>
      </w:r>
      <w:r w:rsidR="007D71AF">
        <w:rPr>
          <w:rFonts w:ascii="Times New Roman" w:hAnsi="Times New Roman"/>
          <w:sz w:val="28"/>
          <w:szCs w:val="28"/>
          <w:lang w:val="az-Latn-AZ"/>
        </w:rPr>
        <w:t xml:space="preserve"> </w:t>
      </w:r>
      <w:r w:rsidRPr="002166D5">
        <w:rPr>
          <w:rFonts w:ascii="Times New Roman" w:hAnsi="Times New Roman"/>
          <w:sz w:val="28"/>
          <w:szCs w:val="28"/>
          <w:lang w:val="az-Latn-AZ"/>
        </w:rPr>
        <w:t>edilməsinin təşkil</w:t>
      </w:r>
      <w:r w:rsidR="007D71AF">
        <w:rPr>
          <w:rFonts w:ascii="Times New Roman" w:hAnsi="Times New Roman"/>
          <w:sz w:val="28"/>
          <w:szCs w:val="28"/>
          <w:lang w:val="az-Latn-AZ"/>
        </w:rPr>
        <w:t xml:space="preserve"> edilməsi</w:t>
      </w:r>
      <w:r w:rsidRPr="002166D5">
        <w:rPr>
          <w:rFonts w:ascii="Times New Roman" w:hAnsi="Times New Roman"/>
          <w:sz w:val="28"/>
          <w:szCs w:val="28"/>
          <w:lang w:val="az-Latn-AZ"/>
        </w:rPr>
        <w:t xml:space="preserve"> ən zəruri </w:t>
      </w:r>
      <w:r w:rsidR="007D71AF">
        <w:rPr>
          <w:rFonts w:ascii="Times New Roman" w:hAnsi="Times New Roman"/>
          <w:sz w:val="28"/>
          <w:szCs w:val="28"/>
          <w:lang w:val="az-Latn-AZ"/>
        </w:rPr>
        <w:t>lazımi</w:t>
      </w:r>
      <w:r w:rsidRPr="002166D5">
        <w:rPr>
          <w:rFonts w:ascii="Times New Roman" w:hAnsi="Times New Roman"/>
          <w:sz w:val="28"/>
          <w:szCs w:val="28"/>
          <w:lang w:val="az-Latn-AZ"/>
        </w:rPr>
        <w:t xml:space="preserve"> məsələ</w:t>
      </w:r>
      <w:r w:rsidR="007D71AF">
        <w:rPr>
          <w:rFonts w:ascii="Times New Roman" w:hAnsi="Times New Roman"/>
          <w:sz w:val="28"/>
          <w:szCs w:val="28"/>
          <w:lang w:val="az-Latn-AZ"/>
        </w:rPr>
        <w:t>y</w:t>
      </w:r>
      <w:r w:rsidRPr="002166D5">
        <w:rPr>
          <w:rFonts w:ascii="Times New Roman" w:hAnsi="Times New Roman"/>
          <w:sz w:val="28"/>
          <w:szCs w:val="28"/>
          <w:lang w:val="az-Latn-AZ"/>
        </w:rPr>
        <w:t>ə çevril</w:t>
      </w:r>
      <w:r w:rsidR="007D71AF">
        <w:rPr>
          <w:rFonts w:ascii="Times New Roman" w:hAnsi="Times New Roman"/>
          <w:sz w:val="28"/>
          <w:szCs w:val="28"/>
          <w:lang w:val="az-Latn-AZ"/>
        </w:rPr>
        <w:t>məyə başladı</w:t>
      </w:r>
      <w:r w:rsidR="00EC3136">
        <w:rPr>
          <w:rFonts w:ascii="Times New Roman" w:hAnsi="Times New Roman"/>
          <w:sz w:val="28"/>
          <w:szCs w:val="28"/>
          <w:lang w:val="az-Latn-AZ"/>
        </w:rPr>
        <w:t xml:space="preserve">. </w:t>
      </w:r>
      <w:r w:rsidR="004F4EA6">
        <w:rPr>
          <w:rFonts w:ascii="Times New Roman" w:hAnsi="Times New Roman"/>
          <w:sz w:val="28"/>
          <w:szCs w:val="28"/>
          <w:lang w:val="az-Latn-AZ"/>
        </w:rPr>
        <w:t>Dünya</w:t>
      </w:r>
      <w:r w:rsidRPr="002166D5">
        <w:rPr>
          <w:rFonts w:ascii="Times New Roman" w:hAnsi="Times New Roman"/>
          <w:sz w:val="28"/>
          <w:szCs w:val="28"/>
          <w:lang w:val="az-Latn-AZ"/>
        </w:rPr>
        <w:t xml:space="preserve"> təcrübə</w:t>
      </w:r>
      <w:r w:rsidR="004F4EA6">
        <w:rPr>
          <w:rFonts w:ascii="Times New Roman" w:hAnsi="Times New Roman"/>
          <w:sz w:val="28"/>
          <w:szCs w:val="28"/>
          <w:lang w:val="az-Latn-AZ"/>
        </w:rPr>
        <w:t>si</w:t>
      </w:r>
      <w:r w:rsidRPr="002166D5">
        <w:rPr>
          <w:rFonts w:ascii="Times New Roman" w:hAnsi="Times New Roman"/>
          <w:sz w:val="28"/>
          <w:szCs w:val="28"/>
          <w:lang w:val="az-Latn-AZ"/>
        </w:rPr>
        <w:t xml:space="preserve"> və respublikada maliyyə sistemi</w:t>
      </w:r>
      <w:r w:rsidR="004F4EA6">
        <w:rPr>
          <w:rFonts w:ascii="Times New Roman" w:hAnsi="Times New Roman"/>
          <w:sz w:val="28"/>
          <w:szCs w:val="28"/>
          <w:lang w:val="az-Latn-AZ"/>
        </w:rPr>
        <w:t>nin</w:t>
      </w:r>
      <w:r w:rsidRPr="002166D5">
        <w:rPr>
          <w:rFonts w:ascii="Times New Roman" w:hAnsi="Times New Roman"/>
          <w:sz w:val="28"/>
          <w:szCs w:val="28"/>
          <w:lang w:val="az-Latn-AZ"/>
        </w:rPr>
        <w:t xml:space="preserve"> mövcud vəziyyətdə bu məsələlərin </w:t>
      </w:r>
      <w:r w:rsidR="004F4EA6">
        <w:rPr>
          <w:rFonts w:ascii="Times New Roman" w:hAnsi="Times New Roman"/>
          <w:sz w:val="28"/>
          <w:szCs w:val="28"/>
          <w:lang w:val="az-Latn-AZ"/>
        </w:rPr>
        <w:t xml:space="preserve">tam şəkildə </w:t>
      </w:r>
      <w:r w:rsidRPr="002166D5">
        <w:rPr>
          <w:rFonts w:ascii="Times New Roman" w:hAnsi="Times New Roman"/>
          <w:sz w:val="28"/>
          <w:szCs w:val="28"/>
          <w:lang w:val="az-Latn-AZ"/>
        </w:rPr>
        <w:t>düzgün və beynəlxalq standartlar</w:t>
      </w:r>
      <w:r w:rsidR="004F4EA6">
        <w:rPr>
          <w:rFonts w:ascii="Times New Roman" w:hAnsi="Times New Roman"/>
          <w:sz w:val="28"/>
          <w:szCs w:val="28"/>
          <w:lang w:val="az-Latn-AZ"/>
        </w:rPr>
        <w:t>ın tələblərinə</w:t>
      </w:r>
      <w:r w:rsidRPr="002166D5">
        <w:rPr>
          <w:rFonts w:ascii="Times New Roman" w:hAnsi="Times New Roman"/>
          <w:sz w:val="28"/>
          <w:szCs w:val="28"/>
          <w:lang w:val="az-Latn-AZ"/>
        </w:rPr>
        <w:t xml:space="preserve"> uyğun həll </w:t>
      </w:r>
      <w:r w:rsidR="004F4EA6">
        <w:rPr>
          <w:rFonts w:ascii="Times New Roman" w:hAnsi="Times New Roman"/>
          <w:sz w:val="28"/>
          <w:szCs w:val="28"/>
          <w:lang w:val="az-Latn-AZ"/>
        </w:rPr>
        <w:t>olunması</w:t>
      </w:r>
      <w:r w:rsidRPr="002166D5">
        <w:rPr>
          <w:rFonts w:ascii="Times New Roman" w:hAnsi="Times New Roman"/>
          <w:sz w:val="28"/>
          <w:szCs w:val="28"/>
          <w:lang w:val="az-Latn-AZ"/>
        </w:rPr>
        <w:t xml:space="preserve"> üçün müvafiq tədbirlərin </w:t>
      </w:r>
      <w:r w:rsidR="004F4EA6">
        <w:rPr>
          <w:rFonts w:ascii="Times New Roman" w:hAnsi="Times New Roman"/>
          <w:sz w:val="28"/>
          <w:szCs w:val="28"/>
          <w:lang w:val="az-Latn-AZ"/>
        </w:rPr>
        <w:t>reallaşdırılmasını</w:t>
      </w:r>
      <w:r w:rsidRPr="002166D5">
        <w:rPr>
          <w:rFonts w:ascii="Times New Roman" w:hAnsi="Times New Roman"/>
          <w:sz w:val="28"/>
          <w:szCs w:val="28"/>
          <w:lang w:val="az-Latn-AZ"/>
        </w:rPr>
        <w:t xml:space="preserve"> və </w:t>
      </w:r>
      <w:r w:rsidR="004F4EA6">
        <w:rPr>
          <w:rFonts w:ascii="Times New Roman" w:hAnsi="Times New Roman"/>
          <w:sz w:val="28"/>
          <w:szCs w:val="28"/>
          <w:lang w:val="az-Latn-AZ"/>
        </w:rPr>
        <w:t>təcrübi</w:t>
      </w:r>
      <w:r w:rsidRPr="002166D5">
        <w:rPr>
          <w:rFonts w:ascii="Times New Roman" w:hAnsi="Times New Roman"/>
          <w:sz w:val="28"/>
          <w:szCs w:val="28"/>
          <w:lang w:val="az-Latn-AZ"/>
        </w:rPr>
        <w:t xml:space="preserve"> olaraq alternativ olmayan təşkilati qərar</w:t>
      </w:r>
      <w:r w:rsidR="00162EA2">
        <w:rPr>
          <w:rFonts w:ascii="Times New Roman" w:hAnsi="Times New Roman"/>
          <w:sz w:val="28"/>
          <w:szCs w:val="28"/>
          <w:lang w:val="az-Latn-AZ"/>
        </w:rPr>
        <w:t>lar</w:t>
      </w:r>
      <w:r w:rsidRPr="002166D5">
        <w:rPr>
          <w:rFonts w:ascii="Times New Roman" w:hAnsi="Times New Roman"/>
          <w:sz w:val="28"/>
          <w:szCs w:val="28"/>
          <w:lang w:val="az-Latn-AZ"/>
        </w:rPr>
        <w:t>ın qəbul</w:t>
      </w:r>
      <w:r w:rsidR="00162EA2">
        <w:rPr>
          <w:rFonts w:ascii="Times New Roman" w:hAnsi="Times New Roman"/>
          <w:sz w:val="28"/>
          <w:szCs w:val="28"/>
          <w:lang w:val="az-Latn-AZ"/>
        </w:rPr>
        <w:t>unu</w:t>
      </w:r>
      <w:r w:rsidRPr="002166D5">
        <w:rPr>
          <w:rFonts w:ascii="Times New Roman" w:hAnsi="Times New Roman"/>
          <w:sz w:val="28"/>
          <w:szCs w:val="28"/>
          <w:lang w:val="az-Latn-AZ"/>
        </w:rPr>
        <w:t xml:space="preserve"> tələb edirdi</w:t>
      </w:r>
      <w:r w:rsidR="00EC3136">
        <w:rPr>
          <w:rFonts w:ascii="Times New Roman" w:hAnsi="Times New Roman"/>
          <w:sz w:val="28"/>
          <w:szCs w:val="28"/>
          <w:lang w:val="az-Latn-AZ"/>
        </w:rPr>
        <w:t xml:space="preserve">. </w:t>
      </w:r>
      <w:r w:rsidR="00162EA2">
        <w:rPr>
          <w:rFonts w:ascii="Times New Roman" w:hAnsi="Times New Roman"/>
          <w:sz w:val="28"/>
          <w:szCs w:val="28"/>
          <w:lang w:val="az-Latn-AZ"/>
        </w:rPr>
        <w:t>Belə qərarlardan birincisi olaraq</w:t>
      </w:r>
      <w:r w:rsidRPr="002166D5">
        <w:rPr>
          <w:rFonts w:ascii="Times New Roman" w:hAnsi="Times New Roman"/>
          <w:sz w:val="28"/>
          <w:szCs w:val="28"/>
          <w:lang w:val="az-Latn-AZ"/>
        </w:rPr>
        <w:t xml:space="preserve"> </w:t>
      </w:r>
      <w:r w:rsidRPr="002166D5">
        <w:rPr>
          <w:rFonts w:ascii="Times New Roman" w:hAnsi="Times New Roman"/>
          <w:sz w:val="28"/>
          <w:szCs w:val="28"/>
          <w:lang w:val="az-Latn-AZ"/>
        </w:rPr>
        <w:lastRenderedPageBreak/>
        <w:t>Respublika Maliyyə Nazirliyinin nəzdində Dövlət Xəzinədarlığının yaradılması</w:t>
      </w:r>
      <w:r w:rsidR="00162EA2">
        <w:rPr>
          <w:rFonts w:ascii="Times New Roman" w:hAnsi="Times New Roman"/>
          <w:sz w:val="28"/>
          <w:szCs w:val="28"/>
          <w:lang w:val="az-Latn-AZ"/>
        </w:rPr>
        <w:t>nı göstərmək olar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Respublika</w:t>
      </w:r>
      <w:r w:rsidR="00162EA2">
        <w:rPr>
          <w:rFonts w:ascii="Times New Roman" w:hAnsi="Times New Roman"/>
          <w:sz w:val="28"/>
          <w:szCs w:val="28"/>
          <w:lang w:val="az-Latn-AZ"/>
        </w:rPr>
        <w:t>mızın</w:t>
      </w:r>
      <w:r w:rsidRPr="002166D5">
        <w:rPr>
          <w:rFonts w:ascii="Times New Roman" w:hAnsi="Times New Roman"/>
          <w:sz w:val="28"/>
          <w:szCs w:val="28"/>
          <w:lang w:val="az-Latn-AZ"/>
        </w:rPr>
        <w:t xml:space="preserve"> Maliyyə Nazirliyinin Dövlət Xəzinədarlıq Agentliyinin fəaliyyət istiqamətləri aşağıdakılardır:</w:t>
      </w:r>
    </w:p>
    <w:p w:rsidR="009322DB" w:rsidRPr="002166D5" w:rsidRDefault="009322DB" w:rsidP="009322DB">
      <w:pPr>
        <w:contextualSpacing/>
        <w:jc w:val="both"/>
        <w:rPr>
          <w:rFonts w:ascii="Times New Roman" w:hAnsi="Times New Roman"/>
          <w:sz w:val="28"/>
          <w:szCs w:val="28"/>
          <w:lang w:val="az-Latn-AZ"/>
        </w:rPr>
      </w:pPr>
      <w:r w:rsidRPr="002166D5">
        <w:rPr>
          <w:rFonts w:ascii="Times New Roman" w:hAnsi="Times New Roman"/>
          <w:sz w:val="28"/>
          <w:szCs w:val="28"/>
          <w:lang w:val="az-Latn-AZ"/>
        </w:rPr>
        <w:t>• büdcə təşkilatlarının satın aldığı mallara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qəbul etdiyi iş və xidmətlərə görə qabaqcadan dövlət (büdcə) öhdəlikləri götürür və bu öhdəliklər çərçivəsində satınalmalardan yaranan kreditor borclarının ödənilməsini həyata keçirir; </w:t>
      </w:r>
    </w:p>
    <w:p w:rsidR="009322DB" w:rsidRPr="002166D5" w:rsidRDefault="009322DB" w:rsidP="009322DB">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 dövlət büdcəsinin icrasını yerinə yetirməklə büdcə gəlirlərinin büdcəyə daxilolmasını və xərclərinin vahid büdcə təsnifatına uyğun olaraq ünvanlı istifadəsini təmin edir; </w:t>
      </w:r>
    </w:p>
    <w:p w:rsidR="009322DB" w:rsidRPr="002166D5" w:rsidRDefault="009322DB" w:rsidP="009322DB">
      <w:pPr>
        <w:contextualSpacing/>
        <w:jc w:val="both"/>
        <w:rPr>
          <w:rFonts w:ascii="Times New Roman" w:hAnsi="Times New Roman"/>
          <w:sz w:val="28"/>
          <w:szCs w:val="28"/>
          <w:lang w:val="az-Latn-AZ"/>
        </w:rPr>
      </w:pPr>
      <w:r w:rsidRPr="002166D5">
        <w:rPr>
          <w:rFonts w:ascii="Times New Roman" w:hAnsi="Times New Roman"/>
          <w:sz w:val="28"/>
          <w:szCs w:val="28"/>
          <w:lang w:val="az-Latn-AZ"/>
        </w:rPr>
        <w:t>• dövlət xəzinədarlığının inkişafını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vahid xəzinə hesabının idarə edilməsini və bu hesabdan vəsaitin silinməsinə sərəncam verilməsini təmin edir</w:t>
      </w:r>
      <w:r w:rsidR="00EC3136">
        <w:rPr>
          <w:rFonts w:ascii="Times New Roman" w:hAnsi="Times New Roman"/>
          <w:sz w:val="28"/>
          <w:szCs w:val="28"/>
          <w:lang w:val="az-Latn-AZ"/>
        </w:rPr>
        <w:t xml:space="preserve">. </w:t>
      </w:r>
    </w:p>
    <w:p w:rsidR="002166D5" w:rsidRPr="002166D5" w:rsidRDefault="002166D5" w:rsidP="002166D5">
      <w:pPr>
        <w:contextualSpacing/>
        <w:jc w:val="right"/>
        <w:rPr>
          <w:rFonts w:ascii="Times New Roman" w:hAnsi="Times New Roman"/>
          <w:b/>
          <w:sz w:val="28"/>
          <w:szCs w:val="28"/>
          <w:lang w:val="az-Latn-AZ"/>
        </w:rPr>
      </w:pPr>
      <w:r w:rsidRPr="002166D5">
        <w:rPr>
          <w:rFonts w:ascii="Times New Roman" w:hAnsi="Times New Roman"/>
          <w:b/>
          <w:sz w:val="28"/>
          <w:szCs w:val="28"/>
          <w:lang w:val="az-Latn-AZ"/>
        </w:rPr>
        <w:t>Qrafik 2</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1</w:t>
      </w:r>
      <w:r w:rsidR="00EC3136">
        <w:rPr>
          <w:rFonts w:ascii="Times New Roman" w:hAnsi="Times New Roman"/>
          <w:b/>
          <w:sz w:val="28"/>
          <w:szCs w:val="28"/>
          <w:lang w:val="az-Latn-AZ"/>
        </w:rPr>
        <w:t xml:space="preserve">. </w:t>
      </w:r>
    </w:p>
    <w:p w:rsidR="002166D5" w:rsidRPr="002166D5" w:rsidRDefault="002166D5" w:rsidP="002166D5">
      <w:pPr>
        <w:jc w:val="center"/>
        <w:rPr>
          <w:rFonts w:ascii="Times New Roman" w:hAnsi="Times New Roman"/>
          <w:b/>
          <w:sz w:val="28"/>
          <w:szCs w:val="28"/>
          <w:lang w:val="az-Latn-AZ"/>
        </w:rPr>
      </w:pPr>
      <w:r w:rsidRPr="002166D5">
        <w:rPr>
          <w:rFonts w:ascii="Times New Roman" w:hAnsi="Times New Roman"/>
          <w:b/>
          <w:sz w:val="28"/>
          <w:szCs w:val="28"/>
          <w:lang w:val="az-Latn-AZ"/>
        </w:rPr>
        <w:t xml:space="preserve">2016-cı ilin mart-dekabr aylarında Bakı Fond Birjasında </w:t>
      </w:r>
    </w:p>
    <w:p w:rsidR="002166D5" w:rsidRPr="002166D5" w:rsidRDefault="002166D5" w:rsidP="002166D5">
      <w:pPr>
        <w:jc w:val="center"/>
        <w:rPr>
          <w:rFonts w:ascii="Times New Roman" w:hAnsi="Times New Roman"/>
          <w:b/>
          <w:sz w:val="28"/>
          <w:szCs w:val="28"/>
          <w:lang w:val="az-Latn-AZ"/>
        </w:rPr>
      </w:pPr>
      <w:r w:rsidRPr="002166D5">
        <w:rPr>
          <w:rFonts w:ascii="Times New Roman" w:hAnsi="Times New Roman"/>
          <w:b/>
          <w:sz w:val="28"/>
          <w:szCs w:val="28"/>
          <w:lang w:val="az-Latn-AZ"/>
        </w:rPr>
        <w:t>dövlət istiqrazları üzrə keçiriləcək hərracların cədvəli (mln</w:t>
      </w:r>
      <w:r w:rsidR="00EC3136">
        <w:rPr>
          <w:rFonts w:ascii="Times New Roman" w:hAnsi="Times New Roman"/>
          <w:b/>
          <w:sz w:val="28"/>
          <w:szCs w:val="28"/>
          <w:lang w:val="az-Latn-AZ"/>
        </w:rPr>
        <w:t xml:space="preserve">. </w:t>
      </w:r>
      <w:r w:rsidRPr="002166D5">
        <w:rPr>
          <w:rFonts w:ascii="Times New Roman" w:hAnsi="Times New Roman"/>
          <w:b/>
          <w:sz w:val="28"/>
          <w:szCs w:val="28"/>
          <w:lang w:val="az-Latn-AZ"/>
        </w:rPr>
        <w:t>manatla)</w:t>
      </w:r>
    </w:p>
    <w:p w:rsidR="002166D5" w:rsidRPr="002166D5" w:rsidRDefault="002166D5" w:rsidP="002166D5">
      <w:pPr>
        <w:contextualSpacing/>
        <w:jc w:val="both"/>
        <w:rPr>
          <w:rFonts w:ascii="Times New Roman" w:hAnsi="Times New Roman"/>
          <w:sz w:val="28"/>
          <w:szCs w:val="28"/>
          <w:lang w:val="az-Latn-AZ"/>
        </w:rPr>
      </w:pPr>
      <w:r w:rsidRPr="002166D5">
        <w:rPr>
          <w:rFonts w:ascii="Times New Roman" w:hAnsi="Times New Roman"/>
          <w:noProof/>
          <w:sz w:val="28"/>
          <w:szCs w:val="28"/>
        </w:rPr>
        <w:drawing>
          <wp:inline distT="0" distB="0" distL="0" distR="0" wp14:anchorId="5402DCC0" wp14:editId="0CDB921C">
            <wp:extent cx="5238750" cy="21431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66D5" w:rsidRPr="002166D5" w:rsidRDefault="002166D5" w:rsidP="002166D5">
      <w:pPr>
        <w:ind w:firstLine="0"/>
        <w:contextualSpacing/>
        <w:jc w:val="both"/>
        <w:rPr>
          <w:rFonts w:ascii="Times New Roman" w:hAnsi="Times New Roman"/>
          <w:sz w:val="28"/>
          <w:szCs w:val="28"/>
          <w:lang w:val="az-Latn-AZ"/>
        </w:rPr>
      </w:pPr>
    </w:p>
    <w:p w:rsidR="009322DB" w:rsidRDefault="00162EA2" w:rsidP="009322DB">
      <w:pPr>
        <w:contextualSpacing/>
        <w:jc w:val="both"/>
        <w:rPr>
          <w:rFonts w:ascii="Times New Roman" w:hAnsi="Times New Roman"/>
          <w:sz w:val="28"/>
          <w:szCs w:val="28"/>
          <w:lang w:val="az-Latn-AZ"/>
        </w:rPr>
      </w:pPr>
      <w:r>
        <w:rPr>
          <w:rFonts w:ascii="Times New Roman" w:hAnsi="Times New Roman"/>
          <w:sz w:val="28"/>
          <w:szCs w:val="28"/>
          <w:lang w:val="az-Latn-AZ"/>
        </w:rPr>
        <w:t>Azərbaycan r</w:t>
      </w:r>
      <w:r w:rsidR="009322DB" w:rsidRPr="002166D5">
        <w:rPr>
          <w:rFonts w:ascii="Times New Roman" w:hAnsi="Times New Roman"/>
          <w:sz w:val="28"/>
          <w:szCs w:val="28"/>
          <w:lang w:val="az-Latn-AZ"/>
        </w:rPr>
        <w:t>espublika</w:t>
      </w:r>
      <w:r>
        <w:rPr>
          <w:rFonts w:ascii="Times New Roman" w:hAnsi="Times New Roman"/>
          <w:sz w:val="28"/>
          <w:szCs w:val="28"/>
          <w:lang w:val="az-Latn-AZ"/>
        </w:rPr>
        <w:t>sın</w:t>
      </w:r>
      <w:r w:rsidR="009322DB" w:rsidRPr="002166D5">
        <w:rPr>
          <w:rFonts w:ascii="Times New Roman" w:hAnsi="Times New Roman"/>
          <w:sz w:val="28"/>
          <w:szCs w:val="28"/>
          <w:lang w:val="az-Latn-AZ"/>
        </w:rPr>
        <w:t>da xəzinədarlıq sisteminin tətbiq</w:t>
      </w:r>
      <w:r>
        <w:rPr>
          <w:rFonts w:ascii="Times New Roman" w:hAnsi="Times New Roman"/>
          <w:sz w:val="28"/>
          <w:szCs w:val="28"/>
          <w:lang w:val="az-Latn-AZ"/>
        </w:rPr>
        <w:t>i</w:t>
      </w:r>
      <w:r w:rsidR="009322DB" w:rsidRPr="002166D5">
        <w:rPr>
          <w:rFonts w:ascii="Times New Roman" w:hAnsi="Times New Roman"/>
          <w:sz w:val="28"/>
          <w:szCs w:val="28"/>
          <w:lang w:val="az-Latn-AZ"/>
        </w:rPr>
        <w:t xml:space="preserve"> nəticəsində dövlət maliyyə </w:t>
      </w:r>
      <w:r>
        <w:rPr>
          <w:rFonts w:ascii="Times New Roman" w:hAnsi="Times New Roman"/>
          <w:sz w:val="28"/>
          <w:szCs w:val="28"/>
          <w:lang w:val="az-Latn-AZ"/>
        </w:rPr>
        <w:t>resurslarından</w:t>
      </w:r>
      <w:r w:rsidR="009322DB" w:rsidRPr="002166D5">
        <w:rPr>
          <w:rFonts w:ascii="Times New Roman" w:hAnsi="Times New Roman"/>
          <w:sz w:val="28"/>
          <w:szCs w:val="28"/>
          <w:lang w:val="az-Latn-AZ"/>
        </w:rPr>
        <w:t xml:space="preserve"> istifadə </w:t>
      </w:r>
      <w:r>
        <w:rPr>
          <w:rFonts w:ascii="Times New Roman" w:hAnsi="Times New Roman"/>
          <w:sz w:val="28"/>
          <w:szCs w:val="28"/>
          <w:lang w:val="az-Latn-AZ"/>
        </w:rPr>
        <w:t>edilməsinin</w:t>
      </w:r>
      <w:r w:rsidR="009322DB" w:rsidRPr="002166D5">
        <w:rPr>
          <w:rFonts w:ascii="Times New Roman" w:hAnsi="Times New Roman"/>
          <w:sz w:val="28"/>
          <w:szCs w:val="28"/>
          <w:lang w:val="az-Latn-AZ"/>
        </w:rPr>
        <w:t xml:space="preserve"> səmərəli </w:t>
      </w:r>
      <w:r>
        <w:rPr>
          <w:rFonts w:ascii="Times New Roman" w:hAnsi="Times New Roman"/>
          <w:sz w:val="28"/>
          <w:szCs w:val="28"/>
          <w:lang w:val="az-Latn-AZ"/>
        </w:rPr>
        <w:t>üsullarının</w:t>
      </w:r>
      <w:r w:rsidR="009322DB" w:rsidRPr="002166D5">
        <w:rPr>
          <w:rFonts w:ascii="Times New Roman" w:hAnsi="Times New Roman"/>
          <w:sz w:val="28"/>
          <w:szCs w:val="28"/>
          <w:lang w:val="az-Latn-AZ"/>
        </w:rPr>
        <w:t xml:space="preserve"> formalaşdırılması</w:t>
      </w:r>
      <w:r w:rsidR="00EC3136">
        <w:rPr>
          <w:rFonts w:ascii="Times New Roman" w:hAnsi="Times New Roman"/>
          <w:sz w:val="28"/>
          <w:szCs w:val="28"/>
          <w:lang w:val="az-Latn-AZ"/>
        </w:rPr>
        <w:t xml:space="preserve">, </w:t>
      </w:r>
      <w:r>
        <w:rPr>
          <w:rFonts w:ascii="Times New Roman" w:hAnsi="Times New Roman"/>
          <w:sz w:val="28"/>
          <w:szCs w:val="28"/>
          <w:lang w:val="az-Latn-AZ"/>
        </w:rPr>
        <w:t>adıçəkilən</w:t>
      </w:r>
      <w:r w:rsidR="009322DB" w:rsidRPr="002166D5">
        <w:rPr>
          <w:rFonts w:ascii="Times New Roman" w:hAnsi="Times New Roman"/>
          <w:sz w:val="28"/>
          <w:szCs w:val="28"/>
          <w:lang w:val="az-Latn-AZ"/>
        </w:rPr>
        <w:t xml:space="preserve"> </w:t>
      </w:r>
      <w:r>
        <w:rPr>
          <w:rFonts w:ascii="Times New Roman" w:hAnsi="Times New Roman"/>
          <w:sz w:val="28"/>
          <w:szCs w:val="28"/>
          <w:lang w:val="az-Latn-AZ"/>
        </w:rPr>
        <w:t>resursların</w:t>
      </w:r>
      <w:r w:rsidR="009322DB" w:rsidRPr="002166D5">
        <w:rPr>
          <w:rFonts w:ascii="Times New Roman" w:hAnsi="Times New Roman"/>
          <w:sz w:val="28"/>
          <w:szCs w:val="28"/>
          <w:lang w:val="az-Latn-AZ"/>
        </w:rPr>
        <w:t xml:space="preserve"> birbaşa son təyinatına çatdırılması və on</w:t>
      </w:r>
      <w:r>
        <w:rPr>
          <w:rFonts w:ascii="Times New Roman" w:hAnsi="Times New Roman"/>
          <w:sz w:val="28"/>
          <w:szCs w:val="28"/>
          <w:lang w:val="az-Latn-AZ"/>
        </w:rPr>
        <w:t>lar</w:t>
      </w:r>
      <w:r w:rsidR="009322DB" w:rsidRPr="002166D5">
        <w:rPr>
          <w:rFonts w:ascii="Times New Roman" w:hAnsi="Times New Roman"/>
          <w:sz w:val="28"/>
          <w:szCs w:val="28"/>
          <w:lang w:val="az-Latn-AZ"/>
        </w:rPr>
        <w:t xml:space="preserve">la bağlı əməliyyatların </w:t>
      </w:r>
      <w:r>
        <w:rPr>
          <w:rFonts w:ascii="Times New Roman" w:hAnsi="Times New Roman"/>
          <w:sz w:val="28"/>
          <w:szCs w:val="28"/>
          <w:lang w:val="az-Latn-AZ"/>
        </w:rPr>
        <w:t>təkcə</w:t>
      </w:r>
      <w:r w:rsidR="009322DB" w:rsidRPr="002166D5">
        <w:rPr>
          <w:rFonts w:ascii="Times New Roman" w:hAnsi="Times New Roman"/>
          <w:sz w:val="28"/>
          <w:szCs w:val="28"/>
          <w:lang w:val="az-Latn-AZ"/>
        </w:rPr>
        <w:t xml:space="preserve"> xəzinə hesabları vasitəs</w:t>
      </w:r>
      <w:r>
        <w:rPr>
          <w:rFonts w:ascii="Times New Roman" w:hAnsi="Times New Roman"/>
          <w:sz w:val="28"/>
          <w:szCs w:val="28"/>
          <w:lang w:val="az-Latn-AZ"/>
        </w:rPr>
        <w:t xml:space="preserve">i </w:t>
      </w:r>
      <w:r w:rsidR="009322DB" w:rsidRPr="002166D5">
        <w:rPr>
          <w:rFonts w:ascii="Times New Roman" w:hAnsi="Times New Roman"/>
          <w:sz w:val="28"/>
          <w:szCs w:val="28"/>
          <w:lang w:val="az-Latn-AZ"/>
        </w:rPr>
        <w:t xml:space="preserve">ilə aparılması üçün </w:t>
      </w:r>
      <w:r>
        <w:rPr>
          <w:rFonts w:ascii="Times New Roman" w:hAnsi="Times New Roman"/>
          <w:sz w:val="28"/>
          <w:szCs w:val="28"/>
          <w:lang w:val="az-Latn-AZ"/>
        </w:rPr>
        <w:t>qanuni</w:t>
      </w:r>
      <w:r w:rsidR="009322DB" w:rsidRPr="002166D5">
        <w:rPr>
          <w:rFonts w:ascii="Times New Roman" w:hAnsi="Times New Roman"/>
          <w:sz w:val="28"/>
          <w:szCs w:val="28"/>
          <w:lang w:val="az-Latn-AZ"/>
        </w:rPr>
        <w:t xml:space="preserve"> baza yaradıldı</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Dövlət</w:t>
      </w:r>
      <w:r>
        <w:rPr>
          <w:rFonts w:ascii="Times New Roman" w:hAnsi="Times New Roman"/>
          <w:sz w:val="28"/>
          <w:szCs w:val="28"/>
          <w:lang w:val="az-Latn-AZ"/>
        </w:rPr>
        <w:t>imiz</w:t>
      </w:r>
      <w:r w:rsidR="009322DB" w:rsidRPr="002166D5">
        <w:rPr>
          <w:rFonts w:ascii="Times New Roman" w:hAnsi="Times New Roman"/>
          <w:sz w:val="28"/>
          <w:szCs w:val="28"/>
          <w:lang w:val="az-Latn-AZ"/>
        </w:rPr>
        <w:t xml:space="preserve">ə məxsus maliyyə </w:t>
      </w:r>
      <w:r>
        <w:rPr>
          <w:rFonts w:ascii="Times New Roman" w:hAnsi="Times New Roman"/>
          <w:sz w:val="28"/>
          <w:szCs w:val="28"/>
          <w:lang w:val="az-Latn-AZ"/>
        </w:rPr>
        <w:t>resurslarının</w:t>
      </w:r>
      <w:r w:rsidR="009322DB" w:rsidRPr="002166D5">
        <w:rPr>
          <w:rFonts w:ascii="Times New Roman" w:hAnsi="Times New Roman"/>
          <w:sz w:val="28"/>
          <w:szCs w:val="28"/>
          <w:lang w:val="az-Latn-AZ"/>
        </w:rPr>
        <w:t xml:space="preserve"> vahid </w:t>
      </w:r>
      <w:r>
        <w:rPr>
          <w:rFonts w:ascii="Times New Roman" w:hAnsi="Times New Roman"/>
          <w:sz w:val="28"/>
          <w:szCs w:val="28"/>
          <w:lang w:val="az-Latn-AZ"/>
        </w:rPr>
        <w:t xml:space="preserve">bir </w:t>
      </w:r>
      <w:r w:rsidR="009322DB" w:rsidRPr="002166D5">
        <w:rPr>
          <w:rFonts w:ascii="Times New Roman" w:hAnsi="Times New Roman"/>
          <w:sz w:val="28"/>
          <w:szCs w:val="28"/>
          <w:lang w:val="az-Latn-AZ"/>
        </w:rPr>
        <w:t>mərkəzdən idarəedilməsinin təşkil</w:t>
      </w:r>
      <w:r>
        <w:rPr>
          <w:rFonts w:ascii="Times New Roman" w:hAnsi="Times New Roman"/>
          <w:sz w:val="28"/>
          <w:szCs w:val="28"/>
          <w:lang w:val="az-Latn-AZ"/>
        </w:rPr>
        <w:t xml:space="preserve"> olunması</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dövlət xərclərinin</w:t>
      </w:r>
      <w:r w:rsidR="00EC3136">
        <w:rPr>
          <w:rFonts w:ascii="Times New Roman" w:hAnsi="Times New Roman"/>
          <w:sz w:val="28"/>
          <w:szCs w:val="28"/>
          <w:lang w:val="az-Latn-AZ"/>
        </w:rPr>
        <w:t xml:space="preserve">, </w:t>
      </w:r>
      <w:r>
        <w:rPr>
          <w:rFonts w:ascii="Times New Roman" w:hAnsi="Times New Roman"/>
          <w:sz w:val="28"/>
          <w:szCs w:val="28"/>
          <w:lang w:val="az-Latn-AZ"/>
        </w:rPr>
        <w:t>həmçinin</w:t>
      </w:r>
      <w:r w:rsidR="009322DB" w:rsidRPr="002166D5">
        <w:rPr>
          <w:rFonts w:ascii="Times New Roman" w:hAnsi="Times New Roman"/>
          <w:sz w:val="28"/>
          <w:szCs w:val="28"/>
          <w:lang w:val="az-Latn-AZ"/>
        </w:rPr>
        <w:t xml:space="preserve"> büdcədənkənar fondlar</w:t>
      </w:r>
      <w:r>
        <w:rPr>
          <w:rFonts w:ascii="Times New Roman" w:hAnsi="Times New Roman"/>
          <w:sz w:val="28"/>
          <w:szCs w:val="28"/>
          <w:lang w:val="az-Latn-AZ"/>
        </w:rPr>
        <w:t xml:space="preserve"> vasitəsilə həyata keçirilən</w:t>
      </w:r>
      <w:r w:rsidR="009322DB" w:rsidRPr="002166D5">
        <w:rPr>
          <w:rFonts w:ascii="Times New Roman" w:hAnsi="Times New Roman"/>
          <w:sz w:val="28"/>
          <w:szCs w:val="28"/>
          <w:lang w:val="az-Latn-AZ"/>
        </w:rPr>
        <w:t xml:space="preserve"> əmə</w:t>
      </w:r>
      <w:r>
        <w:rPr>
          <w:rFonts w:ascii="Times New Roman" w:hAnsi="Times New Roman"/>
          <w:sz w:val="28"/>
          <w:szCs w:val="28"/>
          <w:lang w:val="az-Latn-AZ"/>
        </w:rPr>
        <w:t>liyyatların</w:t>
      </w:r>
      <w:r w:rsidR="009322DB" w:rsidRPr="002166D5">
        <w:rPr>
          <w:rFonts w:ascii="Times New Roman" w:hAnsi="Times New Roman"/>
          <w:sz w:val="28"/>
          <w:szCs w:val="28"/>
          <w:lang w:val="az-Latn-AZ"/>
        </w:rPr>
        <w:t xml:space="preserve"> büdcə vasitəs</w:t>
      </w:r>
      <w:r>
        <w:rPr>
          <w:rFonts w:ascii="Times New Roman" w:hAnsi="Times New Roman"/>
          <w:sz w:val="28"/>
          <w:szCs w:val="28"/>
          <w:lang w:val="az-Latn-AZ"/>
        </w:rPr>
        <w:t xml:space="preserve">i </w:t>
      </w:r>
      <w:r w:rsidR="009322DB" w:rsidRPr="002166D5">
        <w:rPr>
          <w:rFonts w:ascii="Times New Roman" w:hAnsi="Times New Roman"/>
          <w:sz w:val="28"/>
          <w:szCs w:val="28"/>
          <w:lang w:val="az-Latn-AZ"/>
        </w:rPr>
        <w:t xml:space="preserve">ilə </w:t>
      </w:r>
      <w:r>
        <w:rPr>
          <w:rFonts w:ascii="Times New Roman" w:hAnsi="Times New Roman"/>
          <w:sz w:val="28"/>
          <w:szCs w:val="28"/>
          <w:lang w:val="az-Latn-AZ"/>
        </w:rPr>
        <w:t>reallaşdırılması</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 xml:space="preserve">dövlət daxili və xarici </w:t>
      </w:r>
      <w:r>
        <w:rPr>
          <w:rFonts w:ascii="Times New Roman" w:hAnsi="Times New Roman"/>
          <w:sz w:val="28"/>
          <w:szCs w:val="28"/>
          <w:lang w:val="az-Latn-AZ"/>
        </w:rPr>
        <w:t>sərmayələrinin</w:t>
      </w:r>
      <w:r w:rsidR="009322DB" w:rsidRPr="002166D5">
        <w:rPr>
          <w:rFonts w:ascii="Times New Roman" w:hAnsi="Times New Roman"/>
          <w:sz w:val="28"/>
          <w:szCs w:val="28"/>
          <w:lang w:val="az-Latn-AZ"/>
        </w:rPr>
        <w:t xml:space="preserve"> xəzinə nəzarətinə cəlb </w:t>
      </w:r>
      <w:r>
        <w:rPr>
          <w:rFonts w:ascii="Times New Roman" w:hAnsi="Times New Roman"/>
          <w:sz w:val="28"/>
          <w:szCs w:val="28"/>
          <w:lang w:val="az-Latn-AZ"/>
        </w:rPr>
        <w:lastRenderedPageBreak/>
        <w:t>olunmasına</w:t>
      </w:r>
      <w:r w:rsidR="009322DB" w:rsidRPr="002166D5">
        <w:rPr>
          <w:rFonts w:ascii="Times New Roman" w:hAnsi="Times New Roman"/>
          <w:sz w:val="28"/>
          <w:szCs w:val="28"/>
          <w:lang w:val="az-Latn-AZ"/>
        </w:rPr>
        <w:t xml:space="preserve"> başlanılmasına</w:t>
      </w:r>
      <w:r w:rsidR="00EC3136">
        <w:rPr>
          <w:rFonts w:ascii="Times New Roman" w:hAnsi="Times New Roman"/>
          <w:sz w:val="28"/>
          <w:szCs w:val="28"/>
          <w:lang w:val="az-Latn-AZ"/>
        </w:rPr>
        <w:t xml:space="preserve">, </w:t>
      </w:r>
      <w:r w:rsidR="009322DB" w:rsidRPr="002166D5">
        <w:rPr>
          <w:rFonts w:ascii="Times New Roman" w:hAnsi="Times New Roman"/>
          <w:sz w:val="28"/>
          <w:szCs w:val="28"/>
          <w:lang w:val="az-Latn-AZ"/>
        </w:rPr>
        <w:t>öhdə</w:t>
      </w:r>
      <w:r w:rsidR="00E74C3E">
        <w:rPr>
          <w:rFonts w:ascii="Times New Roman" w:hAnsi="Times New Roman"/>
          <w:sz w:val="28"/>
          <w:szCs w:val="28"/>
          <w:lang w:val="az-Latn-AZ"/>
        </w:rPr>
        <w:t xml:space="preserve">lik xarakterini </w:t>
      </w:r>
      <w:r w:rsidR="009322DB" w:rsidRPr="002166D5">
        <w:rPr>
          <w:rFonts w:ascii="Times New Roman" w:hAnsi="Times New Roman"/>
          <w:sz w:val="28"/>
          <w:szCs w:val="28"/>
          <w:lang w:val="az-Latn-AZ"/>
        </w:rPr>
        <w:t>tətbiq edərək büdcə təşkilatları tərəfindən yeni borclanmanın qarşısının alınmasına və xərclərin icra</w:t>
      </w:r>
      <w:r w:rsidR="00E74C3E">
        <w:rPr>
          <w:rFonts w:ascii="Times New Roman" w:hAnsi="Times New Roman"/>
          <w:sz w:val="28"/>
          <w:szCs w:val="28"/>
          <w:lang w:val="az-Latn-AZ"/>
        </w:rPr>
        <w:t xml:space="preserve"> edilməsinin</w:t>
      </w:r>
      <w:r w:rsidR="009322DB" w:rsidRPr="002166D5">
        <w:rPr>
          <w:rFonts w:ascii="Times New Roman" w:hAnsi="Times New Roman"/>
          <w:sz w:val="28"/>
          <w:szCs w:val="28"/>
          <w:lang w:val="az-Latn-AZ"/>
        </w:rPr>
        <w:t xml:space="preserve"> maliyyə planlaşdırmaları</w:t>
      </w:r>
      <w:r w:rsidR="00E74C3E">
        <w:rPr>
          <w:rFonts w:ascii="Times New Roman" w:hAnsi="Times New Roman"/>
          <w:sz w:val="28"/>
          <w:szCs w:val="28"/>
          <w:lang w:val="az-Latn-AZ"/>
        </w:rPr>
        <w:t>nın</w:t>
      </w:r>
      <w:r w:rsidR="009322DB" w:rsidRPr="002166D5">
        <w:rPr>
          <w:rFonts w:ascii="Times New Roman" w:hAnsi="Times New Roman"/>
          <w:sz w:val="28"/>
          <w:szCs w:val="28"/>
          <w:lang w:val="az-Latn-AZ"/>
        </w:rPr>
        <w:t xml:space="preserve"> əsasında </w:t>
      </w:r>
      <w:r w:rsidR="00E74C3E">
        <w:rPr>
          <w:rFonts w:ascii="Times New Roman" w:hAnsi="Times New Roman"/>
          <w:sz w:val="28"/>
          <w:szCs w:val="28"/>
          <w:lang w:val="az-Latn-AZ"/>
        </w:rPr>
        <w:t>reallaşdırılmasına</w:t>
      </w:r>
      <w:r w:rsidR="009322DB" w:rsidRPr="002166D5">
        <w:rPr>
          <w:rFonts w:ascii="Times New Roman" w:hAnsi="Times New Roman"/>
          <w:sz w:val="28"/>
          <w:szCs w:val="28"/>
          <w:lang w:val="az-Latn-AZ"/>
        </w:rPr>
        <w:t xml:space="preserve"> nail olunmuşdur</w:t>
      </w:r>
      <w:r w:rsidR="00EC3136">
        <w:rPr>
          <w:rFonts w:ascii="Times New Roman" w:hAnsi="Times New Roman"/>
          <w:sz w:val="28"/>
          <w:szCs w:val="28"/>
          <w:lang w:val="az-Latn-AZ"/>
        </w:rPr>
        <w:t xml:space="preserve">. </w:t>
      </w: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987590" w:rsidRDefault="00987590" w:rsidP="009322DB">
      <w:pPr>
        <w:contextualSpacing/>
        <w:jc w:val="both"/>
        <w:rPr>
          <w:rFonts w:ascii="Times New Roman" w:hAnsi="Times New Roman"/>
          <w:sz w:val="28"/>
          <w:szCs w:val="28"/>
          <w:lang w:val="az-Latn-AZ"/>
        </w:rPr>
      </w:pPr>
    </w:p>
    <w:p w:rsidR="00B421F4" w:rsidRPr="002166D5" w:rsidRDefault="00F43C8E" w:rsidP="002166D5">
      <w:pPr>
        <w:ind w:firstLine="0"/>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F</w:t>
      </w:r>
      <w:r w:rsidR="00B421F4" w:rsidRPr="002166D5">
        <w:rPr>
          <w:rFonts w:ascii="Times New Roman" w:hAnsi="Times New Roman"/>
          <w:b/>
          <w:sz w:val="28"/>
          <w:szCs w:val="28"/>
          <w:lang w:val="az-Latn-AZ"/>
        </w:rPr>
        <w:t>ƏSİL 3</w:t>
      </w:r>
      <w:r w:rsidR="00EC3136">
        <w:rPr>
          <w:rFonts w:ascii="Times New Roman" w:hAnsi="Times New Roman"/>
          <w:b/>
          <w:sz w:val="28"/>
          <w:szCs w:val="28"/>
          <w:lang w:val="az-Latn-AZ"/>
        </w:rPr>
        <w:t xml:space="preserve">. </w:t>
      </w:r>
      <w:r w:rsidR="00B421F4" w:rsidRPr="002166D5">
        <w:rPr>
          <w:rFonts w:ascii="Times New Roman" w:hAnsi="Times New Roman"/>
          <w:b/>
          <w:sz w:val="28"/>
          <w:szCs w:val="28"/>
          <w:lang w:val="az-Latn-AZ"/>
        </w:rPr>
        <w:t>DÖVLƏTİN DAXİLİ VƏ XARİCİ BORCLARININ İDARƏ</w:t>
      </w:r>
    </w:p>
    <w:p w:rsidR="00B421F4" w:rsidRPr="002166D5" w:rsidRDefault="00B421F4" w:rsidP="00CE74A7">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t>OLUNMASI PROBLEMLƏRİ</w:t>
      </w:r>
      <w:r w:rsidR="00EC3136">
        <w:rPr>
          <w:rFonts w:ascii="Times New Roman" w:hAnsi="Times New Roman"/>
          <w:b/>
          <w:sz w:val="28"/>
          <w:szCs w:val="28"/>
          <w:lang w:val="az-Latn-AZ"/>
        </w:rPr>
        <w:t xml:space="preserve">. </w:t>
      </w:r>
    </w:p>
    <w:p w:rsidR="00B421F4" w:rsidRPr="002166D5" w:rsidRDefault="00B421F4" w:rsidP="00CE74A7">
      <w:pPr>
        <w:pStyle w:val="a3"/>
        <w:spacing w:before="0" w:beforeAutospacing="0" w:after="0" w:afterAutospacing="0" w:line="360" w:lineRule="auto"/>
        <w:contextualSpacing/>
        <w:jc w:val="center"/>
        <w:rPr>
          <w:sz w:val="28"/>
          <w:szCs w:val="28"/>
          <w:lang w:val="az-Latn-AZ"/>
        </w:rPr>
      </w:pPr>
      <w:r w:rsidRPr="002166D5">
        <w:rPr>
          <w:b/>
          <w:sz w:val="28"/>
          <w:szCs w:val="28"/>
          <w:lang w:val="az-Latn-AZ"/>
        </w:rPr>
        <w:t>3</w:t>
      </w:r>
      <w:r w:rsidR="00EC3136">
        <w:rPr>
          <w:b/>
          <w:sz w:val="28"/>
          <w:szCs w:val="28"/>
          <w:lang w:val="az-Latn-AZ"/>
        </w:rPr>
        <w:t xml:space="preserve">. </w:t>
      </w:r>
      <w:r w:rsidRPr="002166D5">
        <w:rPr>
          <w:b/>
          <w:sz w:val="28"/>
          <w:szCs w:val="28"/>
          <w:lang w:val="az-Latn-AZ"/>
        </w:rPr>
        <w:t>1</w:t>
      </w:r>
      <w:r w:rsidR="00EC3136">
        <w:rPr>
          <w:b/>
          <w:sz w:val="28"/>
          <w:szCs w:val="28"/>
          <w:lang w:val="az-Latn-AZ"/>
        </w:rPr>
        <w:t xml:space="preserve">. </w:t>
      </w:r>
      <w:r w:rsidRPr="002166D5">
        <w:rPr>
          <w:b/>
          <w:sz w:val="28"/>
          <w:szCs w:val="28"/>
          <w:lang w:val="az-Latn-AZ"/>
        </w:rPr>
        <w:t>Dövlətin daxili və xarici borclarının idarə olunmasının təşkili</w:t>
      </w:r>
    </w:p>
    <w:p w:rsidR="00B421F4" w:rsidRPr="002166D5" w:rsidRDefault="00677F9F" w:rsidP="00447340">
      <w:pPr>
        <w:pStyle w:val="Default"/>
        <w:contextualSpacing/>
        <w:jc w:val="both"/>
        <w:rPr>
          <w:sz w:val="28"/>
          <w:szCs w:val="28"/>
          <w:lang w:val="az-Latn-AZ"/>
        </w:rPr>
      </w:pPr>
      <w:r w:rsidRPr="002166D5">
        <w:rPr>
          <w:sz w:val="28"/>
          <w:szCs w:val="28"/>
          <w:lang w:val="az-Latn-AZ"/>
        </w:rPr>
        <w:t>Dövlətin borclanması və borcların idarə edilməsi də dövlət xərcləri və gəlirləri kimi onun maliyyə siyasətinin mühüm tərkib hissəsidir</w:t>
      </w:r>
      <w:r w:rsidR="00EC3136">
        <w:rPr>
          <w:sz w:val="28"/>
          <w:szCs w:val="28"/>
          <w:lang w:val="az-Latn-AZ"/>
        </w:rPr>
        <w:t xml:space="preserve">. </w:t>
      </w:r>
      <w:r w:rsidRPr="002166D5">
        <w:rPr>
          <w:sz w:val="28"/>
          <w:szCs w:val="28"/>
          <w:lang w:val="az-Latn-AZ"/>
        </w:rPr>
        <w:t>Dövlət borclanmaya və borcların idarə edilməsinə başlayarkən bu vəsaiti ilə özünə gəlir əldə etmək məqsədini deyil</w:t>
      </w:r>
      <w:r w:rsidR="00EC3136">
        <w:rPr>
          <w:sz w:val="28"/>
          <w:szCs w:val="28"/>
          <w:lang w:val="az-Latn-AZ"/>
        </w:rPr>
        <w:t xml:space="preserve">, </w:t>
      </w:r>
      <w:r w:rsidRPr="002166D5">
        <w:rPr>
          <w:sz w:val="28"/>
          <w:szCs w:val="28"/>
          <w:lang w:val="az-Latn-AZ"/>
        </w:rPr>
        <w:t>iqtisadi və sosial vəzifələri reallaşdırmaq istəyir</w:t>
      </w:r>
      <w:r w:rsidR="00EC3136">
        <w:rPr>
          <w:sz w:val="28"/>
          <w:szCs w:val="28"/>
          <w:lang w:val="az-Latn-AZ"/>
        </w:rPr>
        <w:t xml:space="preserve">. </w:t>
      </w:r>
      <w:r w:rsidRPr="002166D5">
        <w:rPr>
          <w:sz w:val="28"/>
          <w:szCs w:val="28"/>
          <w:lang w:val="az-Latn-AZ"/>
        </w:rPr>
        <w:t xml:space="preserve">Əsasən </w:t>
      </w:r>
      <w:r w:rsidR="00EC3136">
        <w:rPr>
          <w:sz w:val="28"/>
          <w:szCs w:val="28"/>
          <w:lang w:val="az-Latn-AZ"/>
        </w:rPr>
        <w:t xml:space="preserve">, </w:t>
      </w:r>
      <w:r w:rsidRPr="002166D5">
        <w:rPr>
          <w:sz w:val="28"/>
          <w:szCs w:val="28"/>
          <w:lang w:val="az-Latn-AZ"/>
        </w:rPr>
        <w:t>dövlət ən çox inflyasiya dövrlərində borclanır</w:t>
      </w:r>
      <w:r w:rsidR="00EC3136">
        <w:rPr>
          <w:sz w:val="28"/>
          <w:szCs w:val="28"/>
          <w:lang w:val="az-Latn-AZ"/>
        </w:rPr>
        <w:t xml:space="preserve">. </w:t>
      </w:r>
      <w:r w:rsidRPr="002166D5">
        <w:rPr>
          <w:sz w:val="28"/>
          <w:szCs w:val="28"/>
          <w:lang w:val="az-Latn-AZ"/>
        </w:rPr>
        <w:t>Əsas məqsəd sərf ediləcək xərclərin təmin edilməsi deyil</w:t>
      </w:r>
      <w:r w:rsidR="00EC3136">
        <w:rPr>
          <w:sz w:val="28"/>
          <w:szCs w:val="28"/>
          <w:lang w:val="az-Latn-AZ"/>
        </w:rPr>
        <w:t xml:space="preserve">, </w:t>
      </w:r>
      <w:r w:rsidRPr="002166D5">
        <w:rPr>
          <w:sz w:val="28"/>
          <w:szCs w:val="28"/>
          <w:lang w:val="az-Latn-AZ"/>
        </w:rPr>
        <w:t>iqtisadiyyatda pul kredit və valyuta sahəsindəki çətinlikləri aradan qaldırmaqdır</w:t>
      </w:r>
      <w:r w:rsidR="00EC3136">
        <w:rPr>
          <w:sz w:val="28"/>
          <w:szCs w:val="28"/>
          <w:lang w:val="az-Latn-AZ"/>
        </w:rPr>
        <w:t xml:space="preserve">. </w:t>
      </w:r>
      <w:r w:rsidR="00877093" w:rsidRPr="002166D5">
        <w:rPr>
          <w:sz w:val="28"/>
          <w:szCs w:val="28"/>
          <w:lang w:val="az-Latn-AZ"/>
        </w:rPr>
        <w:t>Bir çox iqtisadi anlayışlar kimidövlət borcunun idarə edilməsi anlayışı da müxtəlif müəlliflər tərəfindən fərqli cür izah olunur</w:t>
      </w:r>
      <w:r w:rsidR="00EC3136">
        <w:rPr>
          <w:sz w:val="28"/>
          <w:szCs w:val="28"/>
          <w:lang w:val="az-Latn-AZ"/>
        </w:rPr>
        <w:t xml:space="preserve">. </w:t>
      </w:r>
      <w:r w:rsidR="00877093" w:rsidRPr="002166D5">
        <w:rPr>
          <w:sz w:val="28"/>
          <w:szCs w:val="28"/>
          <w:lang w:val="az-Latn-AZ"/>
        </w:rPr>
        <w:t>Bu cəhət dövlət borcu münasibətlərinin daha genişvə dəyişkən xarakterindən irəli gəlir</w:t>
      </w:r>
      <w:r w:rsidR="00EC3136">
        <w:rPr>
          <w:sz w:val="28"/>
          <w:szCs w:val="28"/>
          <w:lang w:val="az-Latn-AZ"/>
        </w:rPr>
        <w:t xml:space="preserve">. </w:t>
      </w:r>
      <w:r w:rsidR="00877093" w:rsidRPr="002166D5">
        <w:rPr>
          <w:sz w:val="28"/>
          <w:szCs w:val="28"/>
          <w:lang w:val="az-Latn-AZ"/>
        </w:rPr>
        <w:t>Bir qrup mütəxəssislər dövlət borcunun idarə edilməsini borc öhdəliklərinin</w:t>
      </w:r>
      <w:r w:rsidR="006F213E" w:rsidRPr="002166D5">
        <w:rPr>
          <w:sz w:val="28"/>
          <w:szCs w:val="28"/>
          <w:lang w:val="az-Latn-AZ"/>
        </w:rPr>
        <w:t xml:space="preserve"> </w:t>
      </w:r>
      <w:r w:rsidR="00877093" w:rsidRPr="002166D5">
        <w:rPr>
          <w:sz w:val="28"/>
          <w:szCs w:val="28"/>
          <w:lang w:val="az-Latn-AZ"/>
        </w:rPr>
        <w:t>vaxtlı</w:t>
      </w:r>
      <w:r w:rsidR="006F213E" w:rsidRPr="002166D5">
        <w:rPr>
          <w:sz w:val="28"/>
          <w:szCs w:val="28"/>
          <w:lang w:val="az-Latn-AZ"/>
        </w:rPr>
        <w:t xml:space="preserve"> </w:t>
      </w:r>
      <w:r w:rsidR="00877093" w:rsidRPr="002166D5">
        <w:rPr>
          <w:sz w:val="28"/>
          <w:szCs w:val="28"/>
          <w:lang w:val="az-Latn-AZ"/>
        </w:rPr>
        <w:t>vaxtında və tam həcmdə yerinə yetirilməsi kimi qiymətləndirir</w:t>
      </w:r>
      <w:r w:rsidR="00EC3136">
        <w:rPr>
          <w:sz w:val="28"/>
          <w:szCs w:val="28"/>
          <w:lang w:val="az-Latn-AZ"/>
        </w:rPr>
        <w:t xml:space="preserve">. </w:t>
      </w:r>
      <w:r w:rsidR="00877093" w:rsidRPr="002166D5">
        <w:rPr>
          <w:sz w:val="28"/>
          <w:szCs w:val="28"/>
          <w:lang w:val="az-Latn-AZ"/>
        </w:rPr>
        <w:t>Digər bir qrup isə bu anlayışı vaxtı çatmış borcların ödənişinin təşkili kimi</w:t>
      </w:r>
      <w:r w:rsidR="006F213E" w:rsidRPr="002166D5">
        <w:rPr>
          <w:sz w:val="28"/>
          <w:szCs w:val="28"/>
          <w:lang w:val="az-Latn-AZ"/>
        </w:rPr>
        <w:t xml:space="preserve"> </w:t>
      </w:r>
      <w:r w:rsidR="00877093" w:rsidRPr="002166D5">
        <w:rPr>
          <w:sz w:val="28"/>
          <w:szCs w:val="28"/>
          <w:lang w:val="az-Latn-AZ"/>
        </w:rPr>
        <w:t>nəzərə çatdırır</w:t>
      </w:r>
      <w:r w:rsidR="00EC3136">
        <w:rPr>
          <w:sz w:val="28"/>
          <w:szCs w:val="28"/>
          <w:lang w:val="az-Latn-AZ"/>
        </w:rPr>
        <w:t xml:space="preserve">. </w:t>
      </w:r>
      <w:r w:rsidR="00877093" w:rsidRPr="002166D5">
        <w:rPr>
          <w:sz w:val="28"/>
          <w:szCs w:val="28"/>
          <w:lang w:val="az-Latn-AZ"/>
        </w:rPr>
        <w:t>Əslində isə dövlət borclarının idarə edilməsi daha geniş və dolğun anlayışdır</w:t>
      </w:r>
      <w:r w:rsidR="00EC3136">
        <w:rPr>
          <w:sz w:val="28"/>
          <w:szCs w:val="28"/>
          <w:lang w:val="az-Latn-AZ"/>
        </w:rPr>
        <w:t xml:space="preserve">. </w:t>
      </w:r>
      <w:r w:rsidR="00877093" w:rsidRPr="002166D5">
        <w:rPr>
          <w:sz w:val="28"/>
          <w:szCs w:val="28"/>
          <w:lang w:val="az-Latn-AZ"/>
        </w:rPr>
        <w:t>Hər şeydən öncə qeyd etmək lazımdır ki</w:t>
      </w:r>
      <w:r w:rsidR="00EC3136">
        <w:rPr>
          <w:sz w:val="28"/>
          <w:szCs w:val="28"/>
          <w:lang w:val="az-Latn-AZ"/>
        </w:rPr>
        <w:t xml:space="preserve">, </w:t>
      </w:r>
      <w:r w:rsidR="00877093" w:rsidRPr="002166D5">
        <w:rPr>
          <w:sz w:val="28"/>
          <w:szCs w:val="28"/>
          <w:lang w:val="az-Latn-AZ"/>
        </w:rPr>
        <w:t>bu anlayış dövlət borcu münasibətlərinin hər hansı bir fazasını deyil tam məcmusunu idarə edir</w:t>
      </w:r>
      <w:r w:rsidR="00EC3136">
        <w:rPr>
          <w:sz w:val="28"/>
          <w:szCs w:val="28"/>
          <w:lang w:val="az-Latn-AZ"/>
        </w:rPr>
        <w:t xml:space="preserve">. </w:t>
      </w:r>
    </w:p>
    <w:p w:rsidR="00B421F4" w:rsidRPr="002166D5" w:rsidRDefault="00B421F4" w:rsidP="00C346B0">
      <w:pPr>
        <w:pStyle w:val="21"/>
        <w:ind w:left="0" w:firstLine="851"/>
        <w:contextualSpacing/>
        <w:rPr>
          <w:rFonts w:ascii="Times New Roman" w:hAnsi="Times New Roman"/>
          <w:szCs w:val="28"/>
          <w:lang w:val="az-Latn-AZ"/>
        </w:rPr>
      </w:pPr>
      <w:r w:rsidRPr="002166D5">
        <w:rPr>
          <w:rFonts w:ascii="Times New Roman" w:hAnsi="Times New Roman"/>
          <w:szCs w:val="28"/>
          <w:lang w:val="az-Latn-AZ"/>
        </w:rPr>
        <w:t>Borcun idarə olunmasının məqsədi tədiyyə balansı və ya dövlət büdcəsi ilə gələcəkdə problemlər yaratmadan xarici maliyyələşdirmədən əldə olunan imkanlardan istifadə şəraitinin yaradılmasından ibarətdir</w:t>
      </w:r>
      <w:r w:rsidR="00EC3136">
        <w:rPr>
          <w:rFonts w:ascii="Times New Roman" w:hAnsi="Times New Roman"/>
          <w:szCs w:val="28"/>
          <w:lang w:val="az-Latn-AZ"/>
        </w:rPr>
        <w:t xml:space="preserve">. </w:t>
      </w:r>
      <w:r w:rsidRPr="002166D5">
        <w:rPr>
          <w:rFonts w:ascii="Times New Roman" w:hAnsi="Times New Roman"/>
          <w:szCs w:val="28"/>
          <w:lang w:val="az-Latn-AZ"/>
        </w:rPr>
        <w:t>Dövlət borcunun idarə olunmasi məsələsini nəzərdən keçirərkən bu konteksdə hədəflənən aşağıdakı dörd əsas məqsədi seçib ayırmaq lazımdır:</w:t>
      </w:r>
    </w:p>
    <w:p w:rsidR="00B421F4" w:rsidRPr="002166D5" w:rsidRDefault="00B421F4" w:rsidP="00E53191">
      <w:pPr>
        <w:pStyle w:val="21"/>
        <w:numPr>
          <w:ilvl w:val="0"/>
          <w:numId w:val="24"/>
        </w:numPr>
        <w:ind w:left="142" w:firstLine="1069"/>
        <w:contextualSpacing/>
        <w:rPr>
          <w:rFonts w:ascii="Times New Roman" w:hAnsi="Times New Roman"/>
          <w:szCs w:val="28"/>
          <w:lang w:val="az-Latn-AZ"/>
        </w:rPr>
      </w:pPr>
      <w:r w:rsidRPr="002166D5">
        <w:rPr>
          <w:rFonts w:ascii="Times New Roman" w:hAnsi="Times New Roman"/>
          <w:szCs w:val="28"/>
          <w:lang w:val="az-Latn-AZ"/>
        </w:rPr>
        <w:t>Borcun məqsədli təyinatı strukturunun rasionallaşdırılması</w:t>
      </w:r>
      <w:r w:rsidR="00EC3136">
        <w:rPr>
          <w:rFonts w:ascii="Times New Roman" w:hAnsi="Times New Roman"/>
          <w:szCs w:val="28"/>
          <w:lang w:val="az-Latn-AZ"/>
        </w:rPr>
        <w:t xml:space="preserve">. </w:t>
      </w:r>
      <w:r w:rsidRPr="002166D5">
        <w:rPr>
          <w:rFonts w:ascii="Times New Roman" w:hAnsi="Times New Roman"/>
          <w:szCs w:val="28"/>
          <w:lang w:val="az-Latn-AZ"/>
        </w:rPr>
        <w:t>Ölkə borcun məqəsdli bölüşdürülməsi üzrə effektiv siyasət yürütməlidir</w:t>
      </w:r>
      <w:r w:rsidR="00EC3136">
        <w:rPr>
          <w:rFonts w:ascii="Times New Roman" w:hAnsi="Times New Roman"/>
          <w:szCs w:val="28"/>
          <w:lang w:val="az-Latn-AZ"/>
        </w:rPr>
        <w:t xml:space="preserve">. </w:t>
      </w:r>
      <w:r w:rsidRPr="002166D5">
        <w:rPr>
          <w:rFonts w:ascii="Times New Roman" w:hAnsi="Times New Roman"/>
          <w:szCs w:val="28"/>
          <w:lang w:val="az-Latn-AZ"/>
        </w:rPr>
        <w:t>Bu zaman vasaitlərin bu və ya digər sahələrə yönəldilməsinin vacibliyini və buna olan ehtiyacı dəqiq anlamaq</w:t>
      </w:r>
      <w:r w:rsidR="00EC3136">
        <w:rPr>
          <w:rFonts w:ascii="Times New Roman" w:hAnsi="Times New Roman"/>
          <w:szCs w:val="28"/>
          <w:lang w:val="az-Latn-AZ"/>
        </w:rPr>
        <w:t xml:space="preserve">, </w:t>
      </w:r>
      <w:r w:rsidRPr="002166D5">
        <w:rPr>
          <w:rFonts w:ascii="Times New Roman" w:hAnsi="Times New Roman"/>
          <w:szCs w:val="28"/>
          <w:lang w:val="az-Latn-AZ"/>
        </w:rPr>
        <w:t>islahatlar və dəyişikliklər məsələsinin kəskin durduğu investisiyalaşdırma istiqamətlərini nəzərə almaq lazımdır</w:t>
      </w:r>
      <w:r w:rsidR="00EC3136">
        <w:rPr>
          <w:rFonts w:ascii="Times New Roman" w:hAnsi="Times New Roman"/>
          <w:szCs w:val="28"/>
          <w:lang w:val="az-Latn-AZ"/>
        </w:rPr>
        <w:t xml:space="preserve">. </w:t>
      </w:r>
      <w:r w:rsidRPr="002166D5">
        <w:rPr>
          <w:rFonts w:ascii="Times New Roman" w:hAnsi="Times New Roman"/>
          <w:szCs w:val="28"/>
          <w:lang w:val="az-Latn-AZ"/>
        </w:rPr>
        <w:t>Eləcə də</w:t>
      </w:r>
      <w:r w:rsidR="00EC3136">
        <w:rPr>
          <w:rFonts w:ascii="Times New Roman" w:hAnsi="Times New Roman"/>
          <w:szCs w:val="28"/>
          <w:lang w:val="az-Latn-AZ"/>
        </w:rPr>
        <w:t xml:space="preserve">, </w:t>
      </w:r>
      <w:r w:rsidRPr="002166D5">
        <w:rPr>
          <w:rFonts w:ascii="Times New Roman" w:hAnsi="Times New Roman"/>
          <w:szCs w:val="28"/>
          <w:lang w:val="az-Latn-AZ"/>
        </w:rPr>
        <w:t>həm qısamüddətli</w:t>
      </w:r>
      <w:r w:rsidR="00EC3136">
        <w:rPr>
          <w:rFonts w:ascii="Times New Roman" w:hAnsi="Times New Roman"/>
          <w:szCs w:val="28"/>
          <w:lang w:val="az-Latn-AZ"/>
        </w:rPr>
        <w:t xml:space="preserve">, </w:t>
      </w:r>
      <w:r w:rsidRPr="002166D5">
        <w:rPr>
          <w:rFonts w:ascii="Times New Roman" w:hAnsi="Times New Roman"/>
          <w:szCs w:val="28"/>
          <w:lang w:val="az-Latn-AZ"/>
        </w:rPr>
        <w:t>həm də uzunmüddətli perspektivdə investisiyalaşdırmadan qaytarmanı hesaba almaq gərəkdir</w:t>
      </w:r>
      <w:r w:rsidR="00EC3136">
        <w:rPr>
          <w:rFonts w:ascii="Times New Roman" w:hAnsi="Times New Roman"/>
          <w:szCs w:val="28"/>
          <w:lang w:val="az-Latn-AZ"/>
        </w:rPr>
        <w:t xml:space="preserve">. </w:t>
      </w:r>
    </w:p>
    <w:p w:rsidR="00B421F4" w:rsidRPr="002166D5" w:rsidRDefault="00B421F4" w:rsidP="00E53191">
      <w:pPr>
        <w:pStyle w:val="21"/>
        <w:numPr>
          <w:ilvl w:val="0"/>
          <w:numId w:val="24"/>
        </w:numPr>
        <w:ind w:left="142" w:firstLine="1069"/>
        <w:contextualSpacing/>
        <w:rPr>
          <w:rFonts w:ascii="Times New Roman" w:hAnsi="Times New Roman"/>
          <w:szCs w:val="28"/>
          <w:lang w:val="az-Latn-AZ"/>
        </w:rPr>
      </w:pPr>
      <w:r w:rsidRPr="002166D5">
        <w:rPr>
          <w:rFonts w:ascii="Times New Roman" w:hAnsi="Times New Roman"/>
          <w:szCs w:val="28"/>
          <w:lang w:val="az-Latn-AZ"/>
        </w:rPr>
        <w:lastRenderedPageBreak/>
        <w:t>Cəlb olunan borclanmaların ödənmələri müddətləri baxımından rasionallaşdırmalı</w:t>
      </w:r>
      <w:r w:rsidR="00EC3136">
        <w:rPr>
          <w:rFonts w:ascii="Times New Roman" w:hAnsi="Times New Roman"/>
          <w:szCs w:val="28"/>
          <w:lang w:val="az-Latn-AZ"/>
        </w:rPr>
        <w:t xml:space="preserve">. </w:t>
      </w:r>
      <w:r w:rsidRPr="002166D5">
        <w:rPr>
          <w:rFonts w:ascii="Times New Roman" w:hAnsi="Times New Roman"/>
          <w:szCs w:val="28"/>
          <w:lang w:val="az-Latn-AZ"/>
        </w:rPr>
        <w:t>Burada rasional şəkildə onun zaman daxilində ödənməsi yükünü yerbəyer etmək lazımdır</w:t>
      </w:r>
      <w:r w:rsidR="00EC3136">
        <w:rPr>
          <w:rFonts w:ascii="Times New Roman" w:hAnsi="Times New Roman"/>
          <w:szCs w:val="28"/>
          <w:lang w:val="az-Latn-AZ"/>
        </w:rPr>
        <w:t xml:space="preserve">. </w:t>
      </w:r>
      <w:r w:rsidRPr="002166D5">
        <w:rPr>
          <w:rFonts w:ascii="Times New Roman" w:hAnsi="Times New Roman"/>
          <w:szCs w:val="28"/>
          <w:lang w:val="az-Latn-AZ"/>
        </w:rPr>
        <w:t>Həm qısa müddətli həm də uzunmüddətli kreditlərin cəlb olunmasının xarici borca cari xidmətlə əlaqədar məsrəfi minimuma endirən dəqiq strategiyası formalaşdırılmalıdır</w:t>
      </w:r>
      <w:r w:rsidR="00EC3136">
        <w:rPr>
          <w:rFonts w:ascii="Times New Roman" w:hAnsi="Times New Roman"/>
          <w:szCs w:val="28"/>
          <w:lang w:val="az-Latn-AZ"/>
        </w:rPr>
        <w:t xml:space="preserve">. </w:t>
      </w:r>
    </w:p>
    <w:p w:rsidR="00B421F4" w:rsidRPr="002166D5" w:rsidRDefault="00B421F4" w:rsidP="00E53191">
      <w:pPr>
        <w:pStyle w:val="21"/>
        <w:numPr>
          <w:ilvl w:val="0"/>
          <w:numId w:val="24"/>
        </w:numPr>
        <w:ind w:left="142" w:firstLine="1069"/>
        <w:contextualSpacing/>
        <w:rPr>
          <w:rFonts w:ascii="Times New Roman" w:hAnsi="Times New Roman"/>
          <w:szCs w:val="28"/>
          <w:lang w:val="az-Latn-AZ"/>
        </w:rPr>
      </w:pPr>
      <w:r w:rsidRPr="002166D5">
        <w:rPr>
          <w:rFonts w:ascii="Times New Roman" w:hAnsi="Times New Roman"/>
          <w:szCs w:val="28"/>
          <w:lang w:val="az-Latn-AZ"/>
        </w:rPr>
        <w:t>Qeyd etmək lazımdır ki</w:t>
      </w:r>
      <w:r w:rsidR="00EC3136">
        <w:rPr>
          <w:rFonts w:ascii="Times New Roman" w:hAnsi="Times New Roman"/>
          <w:szCs w:val="28"/>
          <w:lang w:val="az-Latn-AZ"/>
        </w:rPr>
        <w:t xml:space="preserve">, </w:t>
      </w:r>
      <w:r w:rsidRPr="002166D5">
        <w:rPr>
          <w:rFonts w:ascii="Times New Roman" w:hAnsi="Times New Roman"/>
          <w:szCs w:val="28"/>
          <w:lang w:val="az-Latn-AZ"/>
        </w:rPr>
        <w:t>xarici borclanmanın yekun və mütləq məqsədi ölkədə ümumi makroiqtisadi vəziyyətin stabilləşdirilməsi</w:t>
      </w:r>
      <w:r w:rsidR="001A6FE3" w:rsidRPr="002166D5">
        <w:rPr>
          <w:rFonts w:ascii="Times New Roman" w:hAnsi="Times New Roman"/>
          <w:szCs w:val="28"/>
          <w:lang w:val="az-Latn-AZ"/>
        </w:rPr>
        <w:t>nin qalmas</w:t>
      </w:r>
      <w:r w:rsidRPr="002166D5">
        <w:rPr>
          <w:rFonts w:ascii="Times New Roman" w:hAnsi="Times New Roman"/>
          <w:szCs w:val="28"/>
          <w:lang w:val="az-Latn-AZ"/>
        </w:rPr>
        <w:t>ıdır</w:t>
      </w:r>
      <w:r w:rsidR="00EC3136">
        <w:rPr>
          <w:rFonts w:ascii="Times New Roman" w:hAnsi="Times New Roman"/>
          <w:szCs w:val="28"/>
          <w:lang w:val="az-Latn-AZ"/>
        </w:rPr>
        <w:t xml:space="preserve">. </w:t>
      </w:r>
      <w:r w:rsidRPr="002166D5">
        <w:rPr>
          <w:rFonts w:ascii="Times New Roman" w:hAnsi="Times New Roman"/>
          <w:szCs w:val="28"/>
          <w:lang w:val="az-Latn-AZ"/>
        </w:rPr>
        <w:t>Məhz makroiqtisadi stabilləşdirmənin səviyyəsi son nəticədə cəlb olunmuş vəsaitlərin rasionallığınınvə effektivliyinin göstəricisi kimi çıxış edə bilər</w:t>
      </w:r>
      <w:r w:rsidR="00EC3136">
        <w:rPr>
          <w:rFonts w:ascii="Times New Roman" w:hAnsi="Times New Roman"/>
          <w:szCs w:val="28"/>
          <w:lang w:val="az-Latn-AZ"/>
        </w:rPr>
        <w:t xml:space="preserve">. </w:t>
      </w:r>
      <w:r w:rsidRPr="002166D5">
        <w:rPr>
          <w:rFonts w:ascii="Times New Roman" w:hAnsi="Times New Roman"/>
          <w:szCs w:val="28"/>
          <w:lang w:val="az-Latn-AZ"/>
        </w:rPr>
        <w:t>Burada həmçinin xarici borcun dövlətlərin fiskal və pul siyasətləri ilə qarşılıqlı əlaqəsininin vacibliyini də vurğulamaq lazımdır</w:t>
      </w:r>
      <w:r w:rsidR="00EC3136">
        <w:rPr>
          <w:rFonts w:ascii="Times New Roman" w:hAnsi="Times New Roman"/>
          <w:szCs w:val="28"/>
          <w:lang w:val="az-Latn-AZ"/>
        </w:rPr>
        <w:t xml:space="preserve">. </w:t>
      </w:r>
      <w:r w:rsidRPr="002166D5">
        <w:rPr>
          <w:rFonts w:ascii="Times New Roman" w:hAnsi="Times New Roman"/>
          <w:szCs w:val="28"/>
          <w:lang w:val="az-Latn-AZ"/>
        </w:rPr>
        <w:t>Bütövlükdə xarici borclanmalar dövlə</w:t>
      </w:r>
      <w:r w:rsidR="001A6FE3" w:rsidRPr="002166D5">
        <w:rPr>
          <w:rFonts w:ascii="Times New Roman" w:hAnsi="Times New Roman"/>
          <w:szCs w:val="28"/>
          <w:lang w:val="az-Latn-AZ"/>
        </w:rPr>
        <w:t>tin yürütdüyü vergi</w:t>
      </w:r>
      <w:r w:rsidRPr="002166D5">
        <w:rPr>
          <w:rFonts w:ascii="Times New Roman" w:hAnsi="Times New Roman"/>
          <w:szCs w:val="28"/>
          <w:lang w:val="az-Latn-AZ"/>
        </w:rPr>
        <w:t xml:space="preserve"> və pul siyasətinin əksinə getməməlidir</w:t>
      </w:r>
      <w:r w:rsidR="00EC3136">
        <w:rPr>
          <w:rFonts w:ascii="Times New Roman" w:hAnsi="Times New Roman"/>
          <w:szCs w:val="28"/>
          <w:lang w:val="az-Latn-AZ"/>
        </w:rPr>
        <w:t xml:space="preserve">. </w:t>
      </w:r>
    </w:p>
    <w:p w:rsidR="00B421F4" w:rsidRPr="002166D5" w:rsidRDefault="00B421F4" w:rsidP="00C346B0">
      <w:pPr>
        <w:pStyle w:val="21"/>
        <w:ind w:left="0" w:firstLine="851"/>
        <w:contextualSpacing/>
        <w:rPr>
          <w:rFonts w:ascii="Times New Roman" w:hAnsi="Times New Roman"/>
          <w:szCs w:val="28"/>
          <w:lang w:val="az-Latn-AZ"/>
        </w:rPr>
      </w:pPr>
      <w:r w:rsidRPr="002166D5">
        <w:rPr>
          <w:rFonts w:ascii="Times New Roman" w:hAnsi="Times New Roman"/>
          <w:szCs w:val="28"/>
          <w:lang w:val="az-Latn-AZ"/>
        </w:rPr>
        <w:t>Cari xarici borca xidmət göstərilməsi prosesinin rasionallaşdırılması</w:t>
      </w:r>
      <w:r w:rsidR="00EC3136">
        <w:rPr>
          <w:rFonts w:ascii="Times New Roman" w:hAnsi="Times New Roman"/>
          <w:szCs w:val="28"/>
          <w:lang w:val="az-Latn-AZ"/>
        </w:rPr>
        <w:t xml:space="preserve">. </w:t>
      </w:r>
      <w:r w:rsidRPr="002166D5">
        <w:rPr>
          <w:rFonts w:ascii="Times New Roman" w:hAnsi="Times New Roman"/>
          <w:szCs w:val="28"/>
          <w:lang w:val="az-Latn-AZ"/>
        </w:rPr>
        <w:t>Bir qayda olaraq</w:t>
      </w:r>
      <w:r w:rsidR="00EC3136">
        <w:rPr>
          <w:rFonts w:ascii="Times New Roman" w:hAnsi="Times New Roman"/>
          <w:szCs w:val="28"/>
          <w:lang w:val="az-Latn-AZ"/>
        </w:rPr>
        <w:t xml:space="preserve">, </w:t>
      </w:r>
      <w:r w:rsidRPr="002166D5">
        <w:rPr>
          <w:rFonts w:ascii="Times New Roman" w:hAnsi="Times New Roman"/>
          <w:szCs w:val="28"/>
          <w:lang w:val="az-Latn-AZ"/>
        </w:rPr>
        <w:t>dövlət bir debitor kimi xarici borclar üzrə ödənişlərin azaldılmasında</w:t>
      </w:r>
      <w:r w:rsidR="00EC3136">
        <w:rPr>
          <w:rFonts w:ascii="Times New Roman" w:hAnsi="Times New Roman"/>
          <w:szCs w:val="28"/>
          <w:lang w:val="az-Latn-AZ"/>
        </w:rPr>
        <w:t xml:space="preserve">, </w:t>
      </w:r>
      <w:r w:rsidRPr="002166D5">
        <w:rPr>
          <w:rFonts w:ascii="Times New Roman" w:hAnsi="Times New Roman"/>
          <w:szCs w:val="28"/>
          <w:lang w:val="az-Latn-AZ"/>
        </w:rPr>
        <w:t>yəni onlara xidmət göstərilməsinə çəkilən xərclərin azaldılmasında maraqlıdır</w:t>
      </w:r>
      <w:r w:rsidR="00EC3136">
        <w:rPr>
          <w:rFonts w:ascii="Times New Roman" w:hAnsi="Times New Roman"/>
          <w:szCs w:val="28"/>
          <w:lang w:val="az-Latn-AZ"/>
        </w:rPr>
        <w:t xml:space="preserve">. </w:t>
      </w:r>
      <w:r w:rsidRPr="002166D5">
        <w:rPr>
          <w:rFonts w:ascii="Times New Roman" w:hAnsi="Times New Roman"/>
          <w:szCs w:val="28"/>
          <w:lang w:val="az-Latn-AZ"/>
        </w:rPr>
        <w:t>Cəlb olunan borclanmaların məbləğinin qaytarılmasının minimumaziyası məsələsi mürəkkəb olur və mahiyyət etibarilə yalnız borcun bir hissəsinin hesabdan silinməsi zamanı və ya ölkənin mübadilə kursu üzrə effektiv siyasət zamani mümkün ola bilər</w:t>
      </w:r>
      <w:r w:rsidR="00EC3136">
        <w:rPr>
          <w:rFonts w:ascii="Times New Roman" w:hAnsi="Times New Roman"/>
          <w:szCs w:val="28"/>
          <w:lang w:val="az-Latn-AZ"/>
        </w:rPr>
        <w:t xml:space="preserve">. </w:t>
      </w:r>
      <w:r w:rsidRPr="002166D5">
        <w:rPr>
          <w:rFonts w:ascii="Times New Roman" w:hAnsi="Times New Roman"/>
          <w:szCs w:val="28"/>
          <w:lang w:val="az-Latn-AZ"/>
        </w:rPr>
        <w:t>Beləliklə</w:t>
      </w:r>
      <w:r w:rsidR="00EC3136">
        <w:rPr>
          <w:rFonts w:ascii="Times New Roman" w:hAnsi="Times New Roman"/>
          <w:szCs w:val="28"/>
          <w:lang w:val="az-Latn-AZ"/>
        </w:rPr>
        <w:t xml:space="preserve">, </w:t>
      </w:r>
      <w:r w:rsidRPr="002166D5">
        <w:rPr>
          <w:rFonts w:ascii="Times New Roman" w:hAnsi="Times New Roman"/>
          <w:szCs w:val="28"/>
          <w:lang w:val="az-Latn-AZ"/>
        </w:rPr>
        <w:t>dövlət cəlb olunan borclar üzrə ilkin anlaşmadakı müvafiq qeydşərtlərə riayət etməlidir</w:t>
      </w:r>
      <w:r w:rsidR="00EC3136">
        <w:rPr>
          <w:rFonts w:ascii="Times New Roman" w:hAnsi="Times New Roman"/>
          <w:szCs w:val="28"/>
          <w:lang w:val="az-Latn-AZ"/>
        </w:rPr>
        <w:t xml:space="preserve">. </w:t>
      </w:r>
    </w:p>
    <w:p w:rsidR="00B421F4" w:rsidRPr="002166D5" w:rsidRDefault="00B421F4" w:rsidP="00C346B0">
      <w:pPr>
        <w:pStyle w:val="21"/>
        <w:ind w:left="0" w:firstLine="851"/>
        <w:contextualSpacing/>
        <w:rPr>
          <w:rFonts w:ascii="Times New Roman" w:hAnsi="Times New Roman"/>
          <w:szCs w:val="28"/>
          <w:lang w:val="az-Latn-AZ"/>
        </w:rPr>
      </w:pPr>
      <w:r w:rsidRPr="002166D5">
        <w:rPr>
          <w:rFonts w:ascii="Times New Roman" w:hAnsi="Times New Roman"/>
          <w:szCs w:val="28"/>
          <w:lang w:val="az-Latn-AZ"/>
        </w:rPr>
        <w:t>Sadalanmış</w:t>
      </w:r>
      <w:r w:rsidR="00E53191" w:rsidRPr="002166D5">
        <w:rPr>
          <w:rFonts w:ascii="Times New Roman" w:hAnsi="Times New Roman"/>
          <w:szCs w:val="28"/>
          <w:lang w:val="az-Latn-AZ"/>
        </w:rPr>
        <w:t xml:space="preserve"> </w:t>
      </w:r>
      <w:r w:rsidRPr="002166D5">
        <w:rPr>
          <w:rFonts w:ascii="Times New Roman" w:hAnsi="Times New Roman"/>
          <w:szCs w:val="28"/>
          <w:lang w:val="az-Latn-AZ"/>
        </w:rPr>
        <w:t>məqsədlərin reallaşdırılması dövlət üçün çox böyük aktuallıq kəsb etsə də qeyd etmək lazımdır ki</w:t>
      </w:r>
      <w:r w:rsidR="00EC3136">
        <w:rPr>
          <w:rFonts w:ascii="Times New Roman" w:hAnsi="Times New Roman"/>
          <w:szCs w:val="28"/>
          <w:lang w:val="az-Latn-AZ"/>
        </w:rPr>
        <w:t xml:space="preserve">, </w:t>
      </w:r>
      <w:r w:rsidRPr="002166D5">
        <w:rPr>
          <w:rFonts w:ascii="Times New Roman" w:hAnsi="Times New Roman"/>
          <w:szCs w:val="28"/>
          <w:lang w:val="az-Latn-AZ"/>
        </w:rPr>
        <w:t>bu hədəflərə eyni vaxtda nail olmaq çox çətindir</w:t>
      </w:r>
      <w:r w:rsidR="00EC3136">
        <w:rPr>
          <w:rFonts w:ascii="Times New Roman" w:hAnsi="Times New Roman"/>
          <w:szCs w:val="28"/>
          <w:lang w:val="az-Latn-AZ"/>
        </w:rPr>
        <w:t xml:space="preserve">. </w:t>
      </w:r>
      <w:r w:rsidRPr="002166D5">
        <w:rPr>
          <w:rFonts w:ascii="Times New Roman" w:hAnsi="Times New Roman"/>
          <w:szCs w:val="28"/>
          <w:lang w:val="az-Latn-AZ"/>
        </w:rPr>
        <w:t>Dövlətin xarici borcunun idarə olunmasıinzibati fəaliyyətin mürəkkəb</w:t>
      </w:r>
      <w:r w:rsidR="00EC3136">
        <w:rPr>
          <w:rFonts w:ascii="Times New Roman" w:hAnsi="Times New Roman"/>
          <w:szCs w:val="28"/>
          <w:lang w:val="az-Latn-AZ"/>
        </w:rPr>
        <w:t xml:space="preserve">, </w:t>
      </w:r>
      <w:r w:rsidRPr="002166D5">
        <w:rPr>
          <w:rFonts w:ascii="Times New Roman" w:hAnsi="Times New Roman"/>
          <w:szCs w:val="28"/>
          <w:lang w:val="az-Latn-AZ"/>
        </w:rPr>
        <w:t>çoxtərfli və məsuliyyətli bir prosesdir</w:t>
      </w:r>
      <w:r w:rsidR="00EC3136">
        <w:rPr>
          <w:rFonts w:ascii="Times New Roman" w:hAnsi="Times New Roman"/>
          <w:szCs w:val="28"/>
          <w:lang w:val="az-Latn-AZ"/>
        </w:rPr>
        <w:t xml:space="preserve">, </w:t>
      </w:r>
      <w:r w:rsidRPr="002166D5">
        <w:rPr>
          <w:rFonts w:ascii="Times New Roman" w:hAnsi="Times New Roman"/>
          <w:szCs w:val="28"/>
          <w:lang w:val="az-Latn-AZ"/>
        </w:rPr>
        <w:t>çünki hökümətin konkret xüsusiləşdirilmiş sahələrə cavabdehlik daşıyam müxtəlif həlqələrin qarşılıqlı əlaqəsini tələb edir</w:t>
      </w:r>
      <w:r w:rsidR="00EC3136">
        <w:rPr>
          <w:rFonts w:ascii="Times New Roman" w:hAnsi="Times New Roman"/>
          <w:szCs w:val="28"/>
          <w:lang w:val="az-Latn-AZ"/>
        </w:rPr>
        <w:t xml:space="preserve">. </w:t>
      </w:r>
    </w:p>
    <w:p w:rsidR="009E656D" w:rsidRDefault="0033608E" w:rsidP="00C346B0">
      <w:pPr>
        <w:contextualSpacing/>
        <w:jc w:val="both"/>
        <w:rPr>
          <w:rFonts w:ascii="Times New Roman" w:hAnsi="Times New Roman"/>
          <w:sz w:val="28"/>
          <w:szCs w:val="28"/>
          <w:lang w:val="az-Latn-AZ"/>
        </w:rPr>
      </w:pPr>
      <w:r>
        <w:rPr>
          <w:rFonts w:ascii="Times New Roman" w:hAnsi="Times New Roman"/>
          <w:sz w:val="28"/>
          <w:szCs w:val="28"/>
          <w:lang w:val="az-Latn-AZ"/>
        </w:rPr>
        <w:t>Cari</w:t>
      </w:r>
      <w:r w:rsidR="00B421F4" w:rsidRPr="002166D5">
        <w:rPr>
          <w:rFonts w:ascii="Times New Roman" w:hAnsi="Times New Roman"/>
          <w:sz w:val="28"/>
          <w:szCs w:val="28"/>
          <w:lang w:val="az-Latn-AZ"/>
        </w:rPr>
        <w:t xml:space="preserve"> il üçün dövlət büdcəsi haqqında Azərbaycan Respublikasının qanununda ölkənin sosial</w:t>
      </w:r>
      <w:r>
        <w:rPr>
          <w:rFonts w:ascii="Times New Roman" w:hAnsi="Times New Roman"/>
          <w:sz w:val="28"/>
          <w:szCs w:val="28"/>
          <w:lang w:val="az-Latn-AZ"/>
        </w:rPr>
        <w:t>-</w:t>
      </w:r>
      <w:r w:rsidR="00B421F4" w:rsidRPr="002166D5">
        <w:rPr>
          <w:rFonts w:ascii="Times New Roman" w:hAnsi="Times New Roman"/>
          <w:sz w:val="28"/>
          <w:szCs w:val="28"/>
          <w:lang w:val="az-Latn-AZ"/>
        </w:rPr>
        <w:t xml:space="preserve">iqtisadi inkişafını </w:t>
      </w:r>
      <w:r>
        <w:rPr>
          <w:rFonts w:ascii="Times New Roman" w:hAnsi="Times New Roman"/>
          <w:sz w:val="28"/>
          <w:szCs w:val="28"/>
          <w:lang w:val="az-Latn-AZ"/>
        </w:rPr>
        <w:t>təminində iştirak edən</w:t>
      </w:r>
      <w:r w:rsidR="00B421F4" w:rsidRPr="002166D5">
        <w:rPr>
          <w:rFonts w:ascii="Times New Roman" w:hAnsi="Times New Roman"/>
          <w:sz w:val="28"/>
          <w:szCs w:val="28"/>
          <w:lang w:val="az-Latn-AZ"/>
        </w:rPr>
        <w:t xml:space="preserve"> dövlət proqramlarının </w:t>
      </w:r>
      <w:r>
        <w:rPr>
          <w:rFonts w:ascii="Times New Roman" w:hAnsi="Times New Roman"/>
          <w:sz w:val="28"/>
          <w:szCs w:val="28"/>
          <w:lang w:val="az-Latn-AZ"/>
        </w:rPr>
        <w:t>qəbul olunması və həyata keçirilməsi</w:t>
      </w:r>
      <w:r w:rsidR="00B421F4" w:rsidRPr="002166D5">
        <w:rPr>
          <w:rFonts w:ascii="Times New Roman" w:hAnsi="Times New Roman"/>
          <w:sz w:val="28"/>
          <w:szCs w:val="28"/>
          <w:lang w:val="az-Latn-AZ"/>
        </w:rPr>
        <w:t xml:space="preserve"> ilə bağlı əlavə </w:t>
      </w:r>
      <w:r>
        <w:rPr>
          <w:rFonts w:ascii="Times New Roman" w:hAnsi="Times New Roman"/>
          <w:sz w:val="28"/>
          <w:szCs w:val="28"/>
          <w:lang w:val="az-Latn-AZ"/>
        </w:rPr>
        <w:t>dotasiyalara</w:t>
      </w:r>
      <w:r w:rsidR="00B421F4" w:rsidRPr="002166D5">
        <w:rPr>
          <w:rFonts w:ascii="Times New Roman" w:hAnsi="Times New Roman"/>
          <w:sz w:val="28"/>
          <w:szCs w:val="28"/>
          <w:lang w:val="az-Latn-AZ"/>
        </w:rPr>
        <w:t xml:space="preserve"> tələbat və dövlət borcunun </w:t>
      </w:r>
      <w:r>
        <w:rPr>
          <w:rFonts w:ascii="Times New Roman" w:hAnsi="Times New Roman"/>
          <w:sz w:val="28"/>
          <w:szCs w:val="28"/>
          <w:lang w:val="az-Latn-AZ"/>
        </w:rPr>
        <w:t>büdcədə olan digər kateqoriyalarla əlaqəsini göstərən göstəricilər</w:t>
      </w:r>
      <w:r w:rsidR="00B421F4" w:rsidRPr="002166D5">
        <w:rPr>
          <w:rFonts w:ascii="Times New Roman" w:hAnsi="Times New Roman"/>
          <w:sz w:val="28"/>
          <w:szCs w:val="28"/>
          <w:lang w:val="az-Latn-AZ"/>
        </w:rPr>
        <w:t xml:space="preserve"> (</w:t>
      </w:r>
      <w:r w:rsidRPr="002166D5">
        <w:rPr>
          <w:rFonts w:ascii="Times New Roman" w:hAnsi="Times New Roman"/>
          <w:sz w:val="28"/>
          <w:szCs w:val="28"/>
          <w:lang w:val="az-Latn-AZ"/>
        </w:rPr>
        <w:t>borcun mal və xidmətlərin ixracının həcminə nisbəti</w:t>
      </w:r>
      <w:r>
        <w:rPr>
          <w:rFonts w:ascii="Times New Roman" w:hAnsi="Times New Roman"/>
          <w:sz w:val="28"/>
          <w:szCs w:val="28"/>
          <w:lang w:val="az-Latn-AZ"/>
        </w:rPr>
        <w:t>,</w:t>
      </w:r>
      <w:r w:rsidRPr="002166D5">
        <w:rPr>
          <w:rFonts w:ascii="Times New Roman" w:hAnsi="Times New Roman"/>
          <w:sz w:val="28"/>
          <w:szCs w:val="28"/>
          <w:lang w:val="az-Latn-AZ"/>
        </w:rPr>
        <w:t xml:space="preserve"> </w:t>
      </w:r>
      <w:r w:rsidR="00B421F4" w:rsidRPr="002166D5">
        <w:rPr>
          <w:rFonts w:ascii="Times New Roman" w:hAnsi="Times New Roman"/>
          <w:sz w:val="28"/>
          <w:szCs w:val="28"/>
          <w:lang w:val="az-Latn-AZ"/>
        </w:rPr>
        <w:t xml:space="preserve">borca xidmət </w:t>
      </w:r>
      <w:r w:rsidR="00B421F4" w:rsidRPr="002166D5">
        <w:rPr>
          <w:rFonts w:ascii="Times New Roman" w:hAnsi="Times New Roman"/>
          <w:sz w:val="28"/>
          <w:szCs w:val="28"/>
          <w:lang w:val="az-Latn-AZ"/>
        </w:rPr>
        <w:lastRenderedPageBreak/>
        <w:t>xərclərinin büdcə xərclərinə nisbəti</w:t>
      </w:r>
      <w:r>
        <w:rPr>
          <w:rFonts w:ascii="Times New Roman" w:hAnsi="Times New Roman"/>
          <w:sz w:val="28"/>
          <w:szCs w:val="28"/>
          <w:lang w:val="az-Latn-AZ"/>
        </w:rPr>
        <w:t>,</w:t>
      </w:r>
      <w:r w:rsidR="00B421F4" w:rsidRPr="002166D5">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borcun ümumi daxili məhsula nisbəti </w:t>
      </w:r>
      <w:r w:rsidR="00B421F4" w:rsidRPr="002166D5">
        <w:rPr>
          <w:rFonts w:ascii="Times New Roman" w:hAnsi="Times New Roman"/>
          <w:sz w:val="28"/>
          <w:szCs w:val="28"/>
          <w:lang w:val="az-Latn-AZ"/>
        </w:rPr>
        <w:t>və s</w:t>
      </w:r>
      <w:r w:rsidR="00EC3136">
        <w:rPr>
          <w:rFonts w:ascii="Times New Roman" w:hAnsi="Times New Roman"/>
          <w:sz w:val="28"/>
          <w:szCs w:val="28"/>
          <w:lang w:val="az-Latn-AZ"/>
        </w:rPr>
        <w:t xml:space="preserve">. </w:t>
      </w:r>
      <w:r w:rsidR="00B421F4" w:rsidRPr="002166D5">
        <w:rPr>
          <w:rFonts w:ascii="Times New Roman" w:hAnsi="Times New Roman"/>
          <w:sz w:val="28"/>
          <w:szCs w:val="28"/>
          <w:lang w:val="az-Latn-AZ"/>
        </w:rPr>
        <w:t>) nəzərə alınmaqla aşağıdakı</w:t>
      </w:r>
      <w:r>
        <w:rPr>
          <w:rFonts w:ascii="Times New Roman" w:hAnsi="Times New Roman"/>
          <w:sz w:val="28"/>
          <w:szCs w:val="28"/>
          <w:lang w:val="az-Latn-AZ"/>
        </w:rPr>
        <w:t xml:space="preserve"> amillər</w:t>
      </w:r>
      <w:r w:rsidR="00B421F4" w:rsidRPr="002166D5">
        <w:rPr>
          <w:rFonts w:ascii="Times New Roman" w:hAnsi="Times New Roman"/>
          <w:sz w:val="28"/>
          <w:szCs w:val="28"/>
          <w:lang w:val="az-Latn-AZ"/>
        </w:rPr>
        <w:t xml:space="preserve"> müəyyənləşdiril</w:t>
      </w:r>
      <w:r>
        <w:rPr>
          <w:rFonts w:ascii="Times New Roman" w:hAnsi="Times New Roman"/>
          <w:sz w:val="28"/>
          <w:szCs w:val="28"/>
          <w:lang w:val="az-Latn-AZ"/>
        </w:rPr>
        <w:t>məyə çalışılır</w:t>
      </w:r>
      <w:r w:rsidR="00B421F4" w:rsidRPr="002166D5">
        <w:rPr>
          <w:rFonts w:ascii="Times New Roman" w:hAnsi="Times New Roman"/>
          <w:sz w:val="28"/>
          <w:szCs w:val="28"/>
          <w:lang w:val="az-Latn-AZ"/>
        </w:rPr>
        <w:t xml:space="preserve">: </w:t>
      </w:r>
      <w:r>
        <w:rPr>
          <w:rFonts w:ascii="Times New Roman" w:hAnsi="Times New Roman"/>
          <w:sz w:val="28"/>
          <w:szCs w:val="28"/>
          <w:lang w:val="az-Latn-AZ"/>
        </w:rPr>
        <w:t>bir büdcə ilində</w:t>
      </w:r>
      <w:r w:rsidR="00B421F4" w:rsidRPr="002166D5">
        <w:rPr>
          <w:rFonts w:ascii="Times New Roman" w:hAnsi="Times New Roman"/>
          <w:sz w:val="28"/>
          <w:szCs w:val="28"/>
          <w:lang w:val="az-Latn-AZ"/>
        </w:rPr>
        <w:t xml:space="preserve"> </w:t>
      </w:r>
      <w:r>
        <w:rPr>
          <w:rFonts w:ascii="Times New Roman" w:hAnsi="Times New Roman"/>
          <w:sz w:val="28"/>
          <w:szCs w:val="28"/>
          <w:lang w:val="az-Latn-AZ"/>
        </w:rPr>
        <w:t xml:space="preserve">büdcəyə </w:t>
      </w:r>
      <w:r w:rsidR="00B421F4" w:rsidRPr="002166D5">
        <w:rPr>
          <w:rFonts w:ascii="Times New Roman" w:hAnsi="Times New Roman"/>
          <w:sz w:val="28"/>
          <w:szCs w:val="28"/>
          <w:lang w:val="az-Latn-AZ"/>
        </w:rPr>
        <w:t xml:space="preserve">cəlb </w:t>
      </w:r>
      <w:r>
        <w:rPr>
          <w:rFonts w:ascii="Times New Roman" w:hAnsi="Times New Roman"/>
          <w:sz w:val="28"/>
          <w:szCs w:val="28"/>
          <w:lang w:val="az-Latn-AZ"/>
        </w:rPr>
        <w:t>olunan</w:t>
      </w:r>
      <w:r w:rsidR="00B421F4" w:rsidRPr="002166D5">
        <w:rPr>
          <w:rFonts w:ascii="Times New Roman" w:hAnsi="Times New Roman"/>
          <w:sz w:val="28"/>
          <w:szCs w:val="28"/>
          <w:lang w:val="az-Latn-AZ"/>
        </w:rPr>
        <w:t xml:space="preserve"> daxili və xarici </w:t>
      </w:r>
      <w:r>
        <w:rPr>
          <w:rFonts w:ascii="Times New Roman" w:hAnsi="Times New Roman"/>
          <w:sz w:val="28"/>
          <w:szCs w:val="28"/>
          <w:lang w:val="az-Latn-AZ"/>
        </w:rPr>
        <w:t>borcun</w:t>
      </w:r>
      <w:r w:rsidR="00B421F4" w:rsidRPr="002166D5">
        <w:rPr>
          <w:rFonts w:ascii="Times New Roman" w:hAnsi="Times New Roman"/>
          <w:sz w:val="28"/>
          <w:szCs w:val="28"/>
          <w:lang w:val="az-Latn-AZ"/>
        </w:rPr>
        <w:t xml:space="preserve"> yuxarı həd</w:t>
      </w:r>
      <w:r>
        <w:rPr>
          <w:rFonts w:ascii="Times New Roman" w:hAnsi="Times New Roman"/>
          <w:sz w:val="28"/>
          <w:szCs w:val="28"/>
          <w:lang w:val="az-Latn-AZ"/>
        </w:rPr>
        <w:t>d</w:t>
      </w:r>
      <w:r w:rsidR="00B421F4" w:rsidRPr="002166D5">
        <w:rPr>
          <w:rFonts w:ascii="Times New Roman" w:hAnsi="Times New Roman"/>
          <w:sz w:val="28"/>
          <w:szCs w:val="28"/>
          <w:lang w:val="az-Latn-AZ"/>
        </w:rPr>
        <w:t xml:space="preserve">i (limiti); </w:t>
      </w:r>
      <w:r>
        <w:rPr>
          <w:rFonts w:ascii="Times New Roman" w:hAnsi="Times New Roman"/>
          <w:sz w:val="28"/>
          <w:szCs w:val="28"/>
          <w:lang w:val="az-Latn-AZ"/>
        </w:rPr>
        <w:t>müxtəlif</w:t>
      </w:r>
      <w:r w:rsidR="00B421F4" w:rsidRPr="002166D5">
        <w:rPr>
          <w:rFonts w:ascii="Times New Roman" w:hAnsi="Times New Roman"/>
          <w:sz w:val="28"/>
          <w:szCs w:val="28"/>
          <w:lang w:val="az-Latn-AZ"/>
        </w:rPr>
        <w:t xml:space="preserve"> illərdə </w:t>
      </w:r>
      <w:r>
        <w:rPr>
          <w:rFonts w:ascii="Times New Roman" w:hAnsi="Times New Roman"/>
          <w:sz w:val="28"/>
          <w:szCs w:val="28"/>
          <w:lang w:val="az-Latn-AZ"/>
        </w:rPr>
        <w:t xml:space="preserve">dövlət tərəfindən </w:t>
      </w:r>
      <w:r w:rsidR="00B421F4" w:rsidRPr="002166D5">
        <w:rPr>
          <w:rFonts w:ascii="Times New Roman" w:hAnsi="Times New Roman"/>
          <w:sz w:val="28"/>
          <w:szCs w:val="28"/>
          <w:lang w:val="az-Latn-AZ"/>
        </w:rPr>
        <w:t xml:space="preserve">alınmış və </w:t>
      </w:r>
      <w:r>
        <w:rPr>
          <w:rFonts w:ascii="Times New Roman" w:hAnsi="Times New Roman"/>
          <w:sz w:val="28"/>
          <w:szCs w:val="28"/>
          <w:lang w:val="az-Latn-AZ"/>
        </w:rPr>
        <w:t xml:space="preserve">hazırki </w:t>
      </w:r>
      <w:r w:rsidR="00B421F4" w:rsidRPr="002166D5">
        <w:rPr>
          <w:rFonts w:ascii="Times New Roman" w:hAnsi="Times New Roman"/>
          <w:sz w:val="28"/>
          <w:szCs w:val="28"/>
          <w:lang w:val="az-Latn-AZ"/>
        </w:rPr>
        <w:t>büdcə ilinin sonuna</w:t>
      </w:r>
      <w:r>
        <w:rPr>
          <w:rFonts w:ascii="Times New Roman" w:hAnsi="Times New Roman"/>
          <w:sz w:val="28"/>
          <w:szCs w:val="28"/>
          <w:lang w:val="az-Latn-AZ"/>
        </w:rPr>
        <w:t xml:space="preserve"> qədər </w:t>
      </w:r>
      <w:r w:rsidR="00B421F4" w:rsidRPr="002166D5">
        <w:rPr>
          <w:rFonts w:ascii="Times New Roman" w:hAnsi="Times New Roman"/>
          <w:sz w:val="28"/>
          <w:szCs w:val="28"/>
          <w:lang w:val="az-Latn-AZ"/>
        </w:rPr>
        <w:t>qaytarılma</w:t>
      </w:r>
      <w:r>
        <w:rPr>
          <w:rFonts w:ascii="Times New Roman" w:hAnsi="Times New Roman"/>
          <w:sz w:val="28"/>
          <w:szCs w:val="28"/>
          <w:lang w:val="az-Latn-AZ"/>
        </w:rPr>
        <w:t xml:space="preserve"> vacibliyi olan</w:t>
      </w:r>
      <w:r w:rsidR="00B421F4" w:rsidRPr="002166D5">
        <w:rPr>
          <w:rFonts w:ascii="Times New Roman" w:hAnsi="Times New Roman"/>
          <w:sz w:val="28"/>
          <w:szCs w:val="28"/>
          <w:lang w:val="az-Latn-AZ"/>
        </w:rPr>
        <w:t xml:space="preserve"> daxili və xarici </w:t>
      </w:r>
      <w:r>
        <w:rPr>
          <w:rFonts w:ascii="Times New Roman" w:hAnsi="Times New Roman"/>
          <w:sz w:val="28"/>
          <w:szCs w:val="28"/>
          <w:lang w:val="az-Latn-AZ"/>
        </w:rPr>
        <w:t>borcun</w:t>
      </w:r>
      <w:r w:rsidR="00B421F4" w:rsidRPr="002166D5">
        <w:rPr>
          <w:rFonts w:ascii="Times New Roman" w:hAnsi="Times New Roman"/>
          <w:sz w:val="28"/>
          <w:szCs w:val="28"/>
          <w:lang w:val="az-Latn-AZ"/>
        </w:rPr>
        <w:t xml:space="preserve"> yuxarı həd</w:t>
      </w:r>
      <w:r>
        <w:rPr>
          <w:rFonts w:ascii="Times New Roman" w:hAnsi="Times New Roman"/>
          <w:sz w:val="28"/>
          <w:szCs w:val="28"/>
          <w:lang w:val="az-Latn-AZ"/>
        </w:rPr>
        <w:t>d</w:t>
      </w:r>
      <w:r w:rsidR="00B421F4" w:rsidRPr="002166D5">
        <w:rPr>
          <w:rFonts w:ascii="Times New Roman" w:hAnsi="Times New Roman"/>
          <w:sz w:val="28"/>
          <w:szCs w:val="28"/>
          <w:lang w:val="az-Latn-AZ"/>
        </w:rPr>
        <w:t>i (limiti)</w:t>
      </w:r>
      <w:r w:rsidR="00EC3136">
        <w:rPr>
          <w:rFonts w:ascii="Times New Roman" w:hAnsi="Times New Roman"/>
          <w:sz w:val="28"/>
          <w:szCs w:val="28"/>
          <w:lang w:val="az-Latn-AZ"/>
        </w:rPr>
        <w:t xml:space="preserve">. </w:t>
      </w:r>
    </w:p>
    <w:p w:rsidR="00B421F4" w:rsidRPr="002166D5" w:rsidRDefault="00B421F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Daxili və xarici </w:t>
      </w:r>
      <w:r w:rsidR="009E656D">
        <w:rPr>
          <w:rFonts w:ascii="Times New Roman" w:hAnsi="Times New Roman"/>
          <w:sz w:val="28"/>
          <w:szCs w:val="28"/>
          <w:lang w:val="az-Latn-AZ"/>
        </w:rPr>
        <w:t>borcun</w:t>
      </w:r>
      <w:r w:rsidRPr="002166D5">
        <w:rPr>
          <w:rFonts w:ascii="Times New Roman" w:hAnsi="Times New Roman"/>
          <w:sz w:val="28"/>
          <w:szCs w:val="28"/>
          <w:lang w:val="az-Latn-AZ"/>
        </w:rPr>
        <w:t xml:space="preserve"> yuxarı həd</w:t>
      </w:r>
      <w:r w:rsidR="009E656D">
        <w:rPr>
          <w:rFonts w:ascii="Times New Roman" w:hAnsi="Times New Roman"/>
          <w:sz w:val="28"/>
          <w:szCs w:val="28"/>
          <w:lang w:val="az-Latn-AZ"/>
        </w:rPr>
        <w:t>di</w:t>
      </w:r>
      <w:r w:rsidRPr="002166D5">
        <w:rPr>
          <w:rFonts w:ascii="Times New Roman" w:hAnsi="Times New Roman"/>
          <w:sz w:val="28"/>
          <w:szCs w:val="28"/>
          <w:lang w:val="az-Latn-AZ"/>
        </w:rPr>
        <w:t xml:space="preserve"> (lim</w:t>
      </w:r>
      <w:r w:rsidR="009E656D">
        <w:rPr>
          <w:rFonts w:ascii="Times New Roman" w:hAnsi="Times New Roman"/>
          <w:sz w:val="28"/>
          <w:szCs w:val="28"/>
          <w:lang w:val="az-Latn-AZ"/>
        </w:rPr>
        <w:t>it</w:t>
      </w:r>
      <w:r w:rsidRPr="002166D5">
        <w:rPr>
          <w:rFonts w:ascii="Times New Roman" w:hAnsi="Times New Roman"/>
          <w:sz w:val="28"/>
          <w:szCs w:val="28"/>
          <w:lang w:val="az-Latn-AZ"/>
        </w:rPr>
        <w:t xml:space="preserve">i) </w:t>
      </w:r>
      <w:r w:rsidR="009E656D">
        <w:rPr>
          <w:rFonts w:ascii="Times New Roman" w:hAnsi="Times New Roman"/>
          <w:sz w:val="28"/>
          <w:szCs w:val="28"/>
          <w:lang w:val="az-Latn-AZ"/>
        </w:rPr>
        <w:t xml:space="preserve">istisnasız, dövlətin </w:t>
      </w:r>
      <w:r w:rsidRPr="002166D5">
        <w:rPr>
          <w:rFonts w:ascii="Times New Roman" w:hAnsi="Times New Roman"/>
          <w:sz w:val="28"/>
          <w:szCs w:val="28"/>
          <w:lang w:val="az-Latn-AZ"/>
        </w:rPr>
        <w:t>milli valyutası</w:t>
      </w:r>
      <w:r w:rsidR="009E656D">
        <w:rPr>
          <w:rFonts w:ascii="Times New Roman" w:hAnsi="Times New Roman"/>
          <w:sz w:val="28"/>
          <w:szCs w:val="28"/>
          <w:lang w:val="az-Latn-AZ"/>
        </w:rPr>
        <w:t xml:space="preserve"> vasitəsi</w:t>
      </w:r>
      <w:r w:rsidRPr="002166D5">
        <w:rPr>
          <w:rFonts w:ascii="Times New Roman" w:hAnsi="Times New Roman"/>
          <w:sz w:val="28"/>
          <w:szCs w:val="28"/>
          <w:lang w:val="az-Latn-AZ"/>
        </w:rPr>
        <w:t>lə müəyyən</w:t>
      </w:r>
      <w:r w:rsidR="009E656D">
        <w:rPr>
          <w:rFonts w:ascii="Times New Roman" w:hAnsi="Times New Roman"/>
          <w:sz w:val="28"/>
          <w:szCs w:val="28"/>
          <w:lang w:val="az-Latn-AZ"/>
        </w:rPr>
        <w:t xml:space="preserve"> edilir</w:t>
      </w:r>
      <w:r w:rsidR="00EC3136">
        <w:rPr>
          <w:rFonts w:ascii="Times New Roman" w:hAnsi="Times New Roman"/>
          <w:sz w:val="28"/>
          <w:szCs w:val="28"/>
          <w:lang w:val="az-Latn-AZ"/>
        </w:rPr>
        <w:t xml:space="preserve">. </w:t>
      </w:r>
      <w:r w:rsidR="009E656D">
        <w:rPr>
          <w:rFonts w:ascii="Times New Roman" w:hAnsi="Times New Roman"/>
          <w:sz w:val="28"/>
          <w:szCs w:val="28"/>
          <w:lang w:val="az-Latn-AZ"/>
        </w:rPr>
        <w:t>D</w:t>
      </w:r>
      <w:r w:rsidR="009E656D" w:rsidRPr="002166D5">
        <w:rPr>
          <w:rFonts w:ascii="Times New Roman" w:hAnsi="Times New Roman"/>
          <w:sz w:val="28"/>
          <w:szCs w:val="28"/>
          <w:lang w:val="az-Latn-AZ"/>
        </w:rPr>
        <w:t>övlət</w:t>
      </w:r>
      <w:r w:rsidR="009E656D">
        <w:rPr>
          <w:rFonts w:ascii="Times New Roman" w:hAnsi="Times New Roman"/>
          <w:sz w:val="28"/>
          <w:szCs w:val="28"/>
          <w:lang w:val="az-Latn-AZ"/>
        </w:rPr>
        <w:t>in yeni borc öhdəliklərinə daxil olması</w:t>
      </w:r>
      <w:r w:rsidR="009E656D" w:rsidRPr="002166D5">
        <w:rPr>
          <w:rFonts w:ascii="Times New Roman" w:hAnsi="Times New Roman"/>
          <w:sz w:val="28"/>
          <w:szCs w:val="28"/>
          <w:lang w:val="az-Latn-AZ"/>
        </w:rPr>
        <w:t xml:space="preserve"> </w:t>
      </w:r>
      <w:r w:rsidRPr="002166D5">
        <w:rPr>
          <w:rFonts w:ascii="Times New Roman" w:hAnsi="Times New Roman"/>
          <w:sz w:val="28"/>
          <w:szCs w:val="28"/>
          <w:lang w:val="az-Latn-AZ"/>
        </w:rPr>
        <w:t>dövlət</w:t>
      </w:r>
      <w:r w:rsidR="009E656D">
        <w:rPr>
          <w:rFonts w:ascii="Times New Roman" w:hAnsi="Times New Roman"/>
          <w:sz w:val="28"/>
          <w:szCs w:val="28"/>
          <w:lang w:val="az-Latn-AZ"/>
        </w:rPr>
        <w:t>in əvvəlki illərdən qalmış borcunun</w:t>
      </w:r>
      <w:r w:rsidRPr="002166D5">
        <w:rPr>
          <w:rFonts w:ascii="Times New Roman" w:hAnsi="Times New Roman"/>
          <w:sz w:val="28"/>
          <w:szCs w:val="28"/>
          <w:lang w:val="az-Latn-AZ"/>
        </w:rPr>
        <w:t xml:space="preserve"> əsas məbləğinin qaytarılması</w:t>
      </w:r>
      <w:r w:rsidR="009E656D">
        <w:rPr>
          <w:rFonts w:ascii="Times New Roman" w:hAnsi="Times New Roman"/>
          <w:sz w:val="28"/>
          <w:szCs w:val="28"/>
          <w:lang w:val="az-Latn-AZ"/>
        </w:rPr>
        <w:t xml:space="preserve">na </w:t>
      </w:r>
      <w:r w:rsidRPr="002166D5">
        <w:rPr>
          <w:rFonts w:ascii="Times New Roman" w:hAnsi="Times New Roman"/>
          <w:sz w:val="28"/>
          <w:szCs w:val="28"/>
          <w:lang w:val="az-Latn-AZ"/>
        </w:rPr>
        <w:t>yönəldildikdə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borcalma</w:t>
      </w:r>
      <w:r w:rsidR="009E656D">
        <w:rPr>
          <w:rFonts w:ascii="Times New Roman" w:hAnsi="Times New Roman"/>
          <w:sz w:val="28"/>
          <w:szCs w:val="28"/>
          <w:lang w:val="az-Latn-AZ"/>
        </w:rPr>
        <w:t xml:space="preserve"> forması</w:t>
      </w:r>
      <w:r w:rsidRPr="002166D5">
        <w:rPr>
          <w:rFonts w:ascii="Times New Roman" w:hAnsi="Times New Roman"/>
          <w:sz w:val="28"/>
          <w:szCs w:val="28"/>
          <w:lang w:val="az-Latn-AZ"/>
        </w:rPr>
        <w:t xml:space="preserve"> </w:t>
      </w:r>
      <w:r w:rsidR="009E656D">
        <w:rPr>
          <w:rFonts w:ascii="Times New Roman" w:hAnsi="Times New Roman"/>
          <w:sz w:val="28"/>
          <w:szCs w:val="28"/>
          <w:lang w:val="az-Latn-AZ"/>
        </w:rPr>
        <w:t>borcların</w:t>
      </w:r>
      <w:r w:rsidRPr="002166D5">
        <w:rPr>
          <w:rFonts w:ascii="Times New Roman" w:hAnsi="Times New Roman"/>
          <w:sz w:val="28"/>
          <w:szCs w:val="28"/>
          <w:lang w:val="az-Latn-AZ"/>
        </w:rPr>
        <w:t xml:space="preserve"> yuxarı həd</w:t>
      </w:r>
      <w:r w:rsidR="009E656D">
        <w:rPr>
          <w:rFonts w:ascii="Times New Roman" w:hAnsi="Times New Roman"/>
          <w:sz w:val="28"/>
          <w:szCs w:val="28"/>
          <w:lang w:val="az-Latn-AZ"/>
        </w:rPr>
        <w:t>lər</w:t>
      </w:r>
      <w:r w:rsidRPr="002166D5">
        <w:rPr>
          <w:rFonts w:ascii="Times New Roman" w:hAnsi="Times New Roman"/>
          <w:sz w:val="28"/>
          <w:szCs w:val="28"/>
          <w:lang w:val="az-Latn-AZ"/>
        </w:rPr>
        <w:t>inə (limit</w:t>
      </w:r>
      <w:r w:rsidR="009E656D">
        <w:rPr>
          <w:rFonts w:ascii="Times New Roman" w:hAnsi="Times New Roman"/>
          <w:sz w:val="28"/>
          <w:szCs w:val="28"/>
          <w:lang w:val="az-Latn-AZ"/>
        </w:rPr>
        <w:t>lər</w:t>
      </w:r>
      <w:r w:rsidRPr="002166D5">
        <w:rPr>
          <w:rFonts w:ascii="Times New Roman" w:hAnsi="Times New Roman"/>
          <w:sz w:val="28"/>
          <w:szCs w:val="28"/>
          <w:lang w:val="az-Latn-AZ"/>
        </w:rPr>
        <w:t xml:space="preserve">inə) daxil </w:t>
      </w:r>
      <w:r w:rsidR="009E656D">
        <w:rPr>
          <w:rFonts w:ascii="Times New Roman" w:hAnsi="Times New Roman"/>
          <w:sz w:val="28"/>
          <w:szCs w:val="28"/>
          <w:lang w:val="az-Latn-AZ"/>
        </w:rPr>
        <w:t>olunmur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w:t>
      </w:r>
      <w:r w:rsidR="009E656D">
        <w:rPr>
          <w:rFonts w:ascii="Times New Roman" w:hAnsi="Times New Roman"/>
          <w:sz w:val="28"/>
          <w:szCs w:val="28"/>
          <w:lang w:val="az-Latn-AZ"/>
        </w:rPr>
        <w:t>larının</w:t>
      </w:r>
      <w:r w:rsidRPr="002166D5">
        <w:rPr>
          <w:rFonts w:ascii="Times New Roman" w:hAnsi="Times New Roman"/>
          <w:sz w:val="28"/>
          <w:szCs w:val="28"/>
          <w:lang w:val="az-Latn-AZ"/>
        </w:rPr>
        <w:t xml:space="preserve"> yuxarı həd</w:t>
      </w:r>
      <w:r w:rsidR="009E656D">
        <w:rPr>
          <w:rFonts w:ascii="Times New Roman" w:hAnsi="Times New Roman"/>
          <w:sz w:val="28"/>
          <w:szCs w:val="28"/>
          <w:lang w:val="az-Latn-AZ"/>
        </w:rPr>
        <w:t>lər</w:t>
      </w:r>
      <w:r w:rsidRPr="002166D5">
        <w:rPr>
          <w:rFonts w:ascii="Times New Roman" w:hAnsi="Times New Roman"/>
          <w:sz w:val="28"/>
          <w:szCs w:val="28"/>
          <w:lang w:val="az-Latn-AZ"/>
        </w:rPr>
        <w:t>i (limit</w:t>
      </w:r>
      <w:r w:rsidR="009E656D">
        <w:rPr>
          <w:rFonts w:ascii="Times New Roman" w:hAnsi="Times New Roman"/>
          <w:sz w:val="28"/>
          <w:szCs w:val="28"/>
          <w:lang w:val="az-Latn-AZ"/>
        </w:rPr>
        <w:t>lər</w:t>
      </w:r>
      <w:r w:rsidRPr="002166D5">
        <w:rPr>
          <w:rFonts w:ascii="Times New Roman" w:hAnsi="Times New Roman"/>
          <w:sz w:val="28"/>
          <w:szCs w:val="28"/>
          <w:lang w:val="az-Latn-AZ"/>
        </w:rPr>
        <w:t xml:space="preserve">i) yalnız </w:t>
      </w:r>
      <w:r w:rsidR="009E656D">
        <w:rPr>
          <w:rFonts w:ascii="Times New Roman" w:hAnsi="Times New Roman"/>
          <w:sz w:val="28"/>
          <w:szCs w:val="28"/>
          <w:lang w:val="az-Latn-AZ"/>
        </w:rPr>
        <w:t>cari</w:t>
      </w:r>
      <w:r w:rsidRPr="002166D5">
        <w:rPr>
          <w:rFonts w:ascii="Times New Roman" w:hAnsi="Times New Roman"/>
          <w:sz w:val="28"/>
          <w:szCs w:val="28"/>
          <w:lang w:val="az-Latn-AZ"/>
        </w:rPr>
        <w:t xml:space="preserve"> il üçün dövlət büdcəsi haqqında Azərbaycan Respublikasının qanunu</w:t>
      </w:r>
      <w:r w:rsidR="009E656D">
        <w:rPr>
          <w:rFonts w:ascii="Times New Roman" w:hAnsi="Times New Roman"/>
          <w:sz w:val="28"/>
          <w:szCs w:val="28"/>
          <w:lang w:val="az-Latn-AZ"/>
        </w:rPr>
        <w:t xml:space="preserve"> üzərində müəyyən</w:t>
      </w:r>
      <w:r w:rsidRPr="002166D5">
        <w:rPr>
          <w:rFonts w:ascii="Times New Roman" w:hAnsi="Times New Roman"/>
          <w:sz w:val="28"/>
          <w:szCs w:val="28"/>
          <w:lang w:val="az-Latn-AZ"/>
        </w:rPr>
        <w:t xml:space="preserve"> dəyişikliklər </w:t>
      </w:r>
      <w:r w:rsidR="009E656D">
        <w:rPr>
          <w:rFonts w:ascii="Times New Roman" w:hAnsi="Times New Roman"/>
          <w:sz w:val="28"/>
          <w:szCs w:val="28"/>
          <w:lang w:val="az-Latn-AZ"/>
        </w:rPr>
        <w:t>olunmaqla</w:t>
      </w:r>
      <w:r w:rsidRPr="002166D5">
        <w:rPr>
          <w:rFonts w:ascii="Times New Roman" w:hAnsi="Times New Roman"/>
          <w:sz w:val="28"/>
          <w:szCs w:val="28"/>
          <w:lang w:val="az-Latn-AZ"/>
        </w:rPr>
        <w:t xml:space="preserve"> </w:t>
      </w:r>
      <w:r w:rsidR="009E656D" w:rsidRPr="002166D5">
        <w:rPr>
          <w:rFonts w:ascii="Times New Roman" w:hAnsi="Times New Roman"/>
          <w:sz w:val="28"/>
          <w:szCs w:val="28"/>
          <w:lang w:val="az-Latn-AZ"/>
        </w:rPr>
        <w:t>azal</w:t>
      </w:r>
      <w:r w:rsidR="009E656D">
        <w:rPr>
          <w:rFonts w:ascii="Times New Roman" w:hAnsi="Times New Roman"/>
          <w:sz w:val="28"/>
          <w:szCs w:val="28"/>
          <w:lang w:val="az-Latn-AZ"/>
        </w:rPr>
        <w:t>dıl</w:t>
      </w:r>
      <w:r w:rsidR="009E656D" w:rsidRPr="002166D5">
        <w:rPr>
          <w:rFonts w:ascii="Times New Roman" w:hAnsi="Times New Roman"/>
          <w:sz w:val="28"/>
          <w:szCs w:val="28"/>
          <w:lang w:val="az-Latn-AZ"/>
        </w:rPr>
        <w:t>a</w:t>
      </w:r>
      <w:r w:rsidR="009E656D">
        <w:rPr>
          <w:rFonts w:ascii="Times New Roman" w:hAnsi="Times New Roman"/>
          <w:sz w:val="28"/>
          <w:szCs w:val="28"/>
          <w:lang w:val="az-Latn-AZ"/>
        </w:rPr>
        <w:t xml:space="preserve"> və ya</w:t>
      </w:r>
      <w:r w:rsidR="009E656D" w:rsidRPr="002166D5">
        <w:rPr>
          <w:rFonts w:ascii="Times New Roman" w:hAnsi="Times New Roman"/>
          <w:sz w:val="28"/>
          <w:szCs w:val="28"/>
          <w:lang w:val="az-Latn-AZ"/>
        </w:rPr>
        <w:t xml:space="preserve"> </w:t>
      </w:r>
      <w:r w:rsidRPr="002166D5">
        <w:rPr>
          <w:rFonts w:ascii="Times New Roman" w:hAnsi="Times New Roman"/>
          <w:sz w:val="28"/>
          <w:szCs w:val="28"/>
          <w:lang w:val="az-Latn-AZ"/>
        </w:rPr>
        <w:t>artırıla bilər</w:t>
      </w:r>
      <w:r w:rsidR="00EC3136">
        <w:rPr>
          <w:rFonts w:ascii="Times New Roman" w:hAnsi="Times New Roman"/>
          <w:sz w:val="28"/>
          <w:szCs w:val="28"/>
          <w:lang w:val="az-Latn-AZ"/>
        </w:rPr>
        <w:t xml:space="preserve">. </w:t>
      </w:r>
    </w:p>
    <w:p w:rsidR="00B421F4" w:rsidRPr="002166D5" w:rsidRDefault="00CE74A7" w:rsidP="00A670A5">
      <w:pPr>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planlaşdırılması dövlət borcu mexanizminin tərkib hissəsidir</w:t>
      </w:r>
      <w:r w:rsidR="00EC3136">
        <w:rPr>
          <w:rFonts w:ascii="Times New Roman" w:hAnsi="Times New Roman"/>
          <w:sz w:val="28"/>
          <w:szCs w:val="28"/>
          <w:lang w:val="az-Latn-AZ"/>
        </w:rPr>
        <w:t xml:space="preserve">. </w:t>
      </w:r>
      <w:r w:rsidR="00F6745F" w:rsidRPr="002166D5">
        <w:rPr>
          <w:rFonts w:ascii="Times New Roman" w:hAnsi="Times New Roman"/>
          <w:sz w:val="28"/>
          <w:szCs w:val="28"/>
          <w:lang w:val="az-Latn-AZ"/>
        </w:rPr>
        <w:t>Dövlət borcu mexanizminin planlaşdırılması onun digər elementləri olan dövlət borcu tənzimləyiciləri və qanunvericiliyi qədər mühüm əhəmiyyətə malikdir</w:t>
      </w:r>
      <w:r w:rsidR="00EC3136">
        <w:rPr>
          <w:rFonts w:ascii="Times New Roman" w:hAnsi="Times New Roman"/>
          <w:sz w:val="28"/>
          <w:szCs w:val="28"/>
          <w:lang w:val="az-Latn-AZ"/>
        </w:rPr>
        <w:t xml:space="preserve">. </w:t>
      </w:r>
      <w:r w:rsidR="00F6745F" w:rsidRPr="002166D5">
        <w:rPr>
          <w:rFonts w:ascii="Times New Roman" w:hAnsi="Times New Roman"/>
          <w:sz w:val="28"/>
          <w:szCs w:val="28"/>
          <w:lang w:val="az-Latn-AZ"/>
        </w:rPr>
        <w:t>Buna görə də planlaşdırma</w:t>
      </w:r>
      <w:r w:rsidR="00A670A5" w:rsidRPr="002166D5">
        <w:rPr>
          <w:rFonts w:ascii="Times New Roman" w:hAnsi="Times New Roman"/>
          <w:sz w:val="28"/>
          <w:szCs w:val="28"/>
          <w:lang w:val="az-Latn-AZ"/>
        </w:rPr>
        <w:t xml:space="preserve"> dövlət borcunun idarə edilməsinin mühüm funksiyası kimi qəbul edilir</w:t>
      </w:r>
      <w:r w:rsidR="00EC3136">
        <w:rPr>
          <w:rFonts w:ascii="Times New Roman" w:hAnsi="Times New Roman"/>
          <w:sz w:val="28"/>
          <w:szCs w:val="28"/>
          <w:lang w:val="az-Latn-AZ"/>
        </w:rPr>
        <w:t xml:space="preserve">. </w:t>
      </w:r>
      <w:r w:rsidR="00A670A5" w:rsidRPr="002166D5">
        <w:rPr>
          <w:rFonts w:ascii="Times New Roman" w:hAnsi="Times New Roman"/>
          <w:sz w:val="28"/>
          <w:szCs w:val="28"/>
          <w:lang w:val="az-Latn-AZ"/>
        </w:rPr>
        <w:t>Səmərəli planlaşdırma yolu ilə dövlət borclarının idarə edilməsi yalnız maliyyə sisteminin deyil</w:t>
      </w:r>
      <w:r w:rsidR="00EC3136">
        <w:rPr>
          <w:rFonts w:ascii="Times New Roman" w:hAnsi="Times New Roman"/>
          <w:sz w:val="28"/>
          <w:szCs w:val="28"/>
          <w:lang w:val="az-Latn-AZ"/>
        </w:rPr>
        <w:t xml:space="preserve">, </w:t>
      </w:r>
      <w:r w:rsidR="00A670A5" w:rsidRPr="002166D5">
        <w:rPr>
          <w:rFonts w:ascii="Times New Roman" w:hAnsi="Times New Roman"/>
          <w:sz w:val="28"/>
          <w:szCs w:val="28"/>
          <w:lang w:val="az-Latn-AZ"/>
        </w:rPr>
        <w:t>ümumilikdə ölkə iqtisadiyyatının təhlükəsizliyi deməkdir</w:t>
      </w:r>
      <w:r w:rsidR="00EC3136">
        <w:rPr>
          <w:rFonts w:ascii="Times New Roman" w:hAnsi="Times New Roman"/>
          <w:sz w:val="28"/>
          <w:szCs w:val="28"/>
          <w:lang w:val="az-Latn-AZ"/>
        </w:rPr>
        <w:t xml:space="preserve">. </w:t>
      </w:r>
      <w:r w:rsidR="00A670A5" w:rsidRPr="002166D5">
        <w:rPr>
          <w:rFonts w:ascii="Times New Roman" w:hAnsi="Times New Roman"/>
          <w:sz w:val="28"/>
          <w:szCs w:val="28"/>
          <w:lang w:val="az-Latn-AZ"/>
        </w:rPr>
        <w:t>Dövlət borcunun planlaşdırılması dövlət gəlirlərinin tarazlaşdırılmasının mühüm alətidir</w:t>
      </w:r>
      <w:r w:rsidR="00EC3136">
        <w:rPr>
          <w:rFonts w:ascii="Times New Roman" w:hAnsi="Times New Roman"/>
          <w:sz w:val="28"/>
          <w:szCs w:val="28"/>
          <w:lang w:val="az-Latn-AZ"/>
        </w:rPr>
        <w:t xml:space="preserve">. </w:t>
      </w:r>
      <w:r w:rsidR="00A670A5" w:rsidRPr="002166D5">
        <w:rPr>
          <w:rFonts w:ascii="Times New Roman" w:hAnsi="Times New Roman"/>
          <w:sz w:val="28"/>
          <w:szCs w:val="28"/>
          <w:lang w:val="az-Latn-AZ"/>
        </w:rPr>
        <w:t>Bunun vasitəsilə dövlət maliyyəsinin qarşılaşdığı vəsait qıtlığı aradan qaldırılır ki</w:t>
      </w:r>
      <w:r w:rsidR="00EC3136">
        <w:rPr>
          <w:rFonts w:ascii="Times New Roman" w:hAnsi="Times New Roman"/>
          <w:sz w:val="28"/>
          <w:szCs w:val="28"/>
          <w:lang w:val="az-Latn-AZ"/>
        </w:rPr>
        <w:t xml:space="preserve">, </w:t>
      </w:r>
      <w:r w:rsidR="007C588E" w:rsidRPr="002166D5">
        <w:rPr>
          <w:rFonts w:ascii="Times New Roman" w:hAnsi="Times New Roman"/>
          <w:sz w:val="28"/>
          <w:szCs w:val="28"/>
          <w:lang w:val="az-Latn-AZ"/>
        </w:rPr>
        <w:t>bu da dövlətin öz funksiyalarının həyata keçirməsi üçün böyük əhəmiyyət daşıyır</w:t>
      </w:r>
      <w:r w:rsidR="00EC3136">
        <w:rPr>
          <w:rFonts w:ascii="Times New Roman" w:hAnsi="Times New Roman"/>
          <w:sz w:val="28"/>
          <w:szCs w:val="28"/>
          <w:lang w:val="az-Latn-AZ"/>
        </w:rPr>
        <w:t xml:space="preserve">. </w:t>
      </w:r>
    </w:p>
    <w:p w:rsidR="009E656D" w:rsidRDefault="00B421F4" w:rsidP="00341AA0">
      <w:pPr>
        <w:contextualSpacing/>
        <w:jc w:val="both"/>
        <w:rPr>
          <w:rFonts w:ascii="Times New Roman" w:hAnsi="Times New Roman"/>
          <w:sz w:val="28"/>
          <w:szCs w:val="28"/>
          <w:lang w:val="az-Latn-AZ"/>
        </w:rPr>
      </w:pPr>
      <w:r w:rsidRPr="002166D5">
        <w:rPr>
          <w:rFonts w:ascii="Times New Roman" w:hAnsi="Times New Roman"/>
          <w:sz w:val="28"/>
          <w:szCs w:val="28"/>
          <w:lang w:val="az-Latn-AZ"/>
        </w:rPr>
        <w:t>D</w:t>
      </w:r>
      <w:r w:rsidR="00D62C93" w:rsidRPr="002166D5">
        <w:rPr>
          <w:rFonts w:ascii="Times New Roman" w:hAnsi="Times New Roman"/>
          <w:sz w:val="28"/>
          <w:szCs w:val="28"/>
          <w:lang w:val="az-Latn-AZ"/>
        </w:rPr>
        <w:t>övlət borcu proqramları maliyyə proqramlarının tərkib hissəsi kimi bir qrup makroiqtisadi məqsədlərin həyata keçirilməsinə yönəldilmiş hərtərəfli tədbirlər kompleksidir</w:t>
      </w:r>
      <w:r w:rsidR="00EC3136">
        <w:rPr>
          <w:rFonts w:ascii="Times New Roman" w:hAnsi="Times New Roman"/>
          <w:sz w:val="28"/>
          <w:szCs w:val="28"/>
          <w:lang w:val="az-Latn-AZ"/>
        </w:rPr>
        <w:t xml:space="preserve">. </w:t>
      </w:r>
      <w:r w:rsidR="00D62C93" w:rsidRPr="002166D5">
        <w:rPr>
          <w:rFonts w:ascii="Times New Roman" w:hAnsi="Times New Roman"/>
          <w:sz w:val="28"/>
          <w:szCs w:val="28"/>
          <w:lang w:val="az-Latn-AZ"/>
        </w:rPr>
        <w:t>Bİr qayda olaraq</w:t>
      </w:r>
      <w:r w:rsidR="00EC3136">
        <w:rPr>
          <w:rFonts w:ascii="Times New Roman" w:hAnsi="Times New Roman"/>
          <w:sz w:val="28"/>
          <w:szCs w:val="28"/>
          <w:lang w:val="az-Latn-AZ"/>
        </w:rPr>
        <w:t xml:space="preserve">, </w:t>
      </w:r>
      <w:r w:rsidR="00D62C93" w:rsidRPr="002166D5">
        <w:rPr>
          <w:rFonts w:ascii="Times New Roman" w:hAnsi="Times New Roman"/>
          <w:sz w:val="28"/>
          <w:szCs w:val="28"/>
          <w:lang w:val="az-Latn-AZ"/>
        </w:rPr>
        <w:t>dövlət borcu proqramlarında əks olunan tədbirlər bu və ya digər maliyyə m</w:t>
      </w:r>
      <w:r w:rsidR="00B13FA4" w:rsidRPr="002166D5">
        <w:rPr>
          <w:rFonts w:ascii="Times New Roman" w:hAnsi="Times New Roman"/>
          <w:sz w:val="28"/>
          <w:szCs w:val="28"/>
          <w:lang w:val="az-Latn-AZ"/>
        </w:rPr>
        <w:t>ünasibətlərində</w:t>
      </w:r>
      <w:r w:rsidR="00622EAC" w:rsidRPr="002166D5">
        <w:rPr>
          <w:rFonts w:ascii="Times New Roman" w:hAnsi="Times New Roman"/>
          <w:sz w:val="28"/>
          <w:szCs w:val="28"/>
          <w:lang w:val="az-Latn-AZ"/>
        </w:rPr>
        <w:t xml:space="preserve"> meydana çıxan pul vəsaiti ehtiyaclarının ödənilməsinə yönəldilir</w:t>
      </w:r>
      <w:r w:rsidR="00EC3136">
        <w:rPr>
          <w:rFonts w:ascii="Times New Roman" w:hAnsi="Times New Roman"/>
          <w:sz w:val="28"/>
          <w:szCs w:val="28"/>
          <w:lang w:val="az-Latn-AZ"/>
        </w:rPr>
        <w:t xml:space="preserve">. </w:t>
      </w:r>
      <w:r w:rsidR="00622EAC" w:rsidRPr="002166D5">
        <w:rPr>
          <w:rFonts w:ascii="Times New Roman" w:hAnsi="Times New Roman"/>
          <w:sz w:val="28"/>
          <w:szCs w:val="28"/>
          <w:lang w:val="az-Latn-AZ"/>
        </w:rPr>
        <w:t>Buradan aydın olur ki</w:t>
      </w:r>
      <w:r w:rsidR="00EC3136">
        <w:rPr>
          <w:rFonts w:ascii="Times New Roman" w:hAnsi="Times New Roman"/>
          <w:sz w:val="28"/>
          <w:szCs w:val="28"/>
          <w:lang w:val="az-Latn-AZ"/>
        </w:rPr>
        <w:t xml:space="preserve">, </w:t>
      </w:r>
      <w:r w:rsidR="00622EAC" w:rsidRPr="002166D5">
        <w:rPr>
          <w:rFonts w:ascii="Times New Roman" w:hAnsi="Times New Roman"/>
          <w:sz w:val="28"/>
          <w:szCs w:val="28"/>
          <w:lang w:val="az-Latn-AZ"/>
        </w:rPr>
        <w:t>dövlət borcu proqramları da digər</w:t>
      </w:r>
      <w:r w:rsidR="00C27F34" w:rsidRPr="002166D5">
        <w:rPr>
          <w:rFonts w:ascii="Times New Roman" w:hAnsi="Times New Roman"/>
          <w:sz w:val="28"/>
          <w:szCs w:val="28"/>
          <w:lang w:val="az-Latn-AZ"/>
        </w:rPr>
        <w:t xml:space="preserve"> maliyyə proqramları kimi məhz iqtisadi münasibətlər zamanı meydana çıxan qeyri-bərabərliyin aradan qaldırılmasına xidmət edir</w:t>
      </w:r>
      <w:r w:rsidR="00EC3136">
        <w:rPr>
          <w:rFonts w:ascii="Times New Roman" w:hAnsi="Times New Roman"/>
          <w:sz w:val="28"/>
          <w:szCs w:val="28"/>
          <w:lang w:val="az-Latn-AZ"/>
        </w:rPr>
        <w:t xml:space="preserve">. </w:t>
      </w:r>
    </w:p>
    <w:p w:rsidR="00341AA0" w:rsidRPr="002166D5" w:rsidRDefault="00C27F34" w:rsidP="00341AA0">
      <w:pPr>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“Dövlət borcu proqramı” termini daha çox Beynəlxalq Valyuta Fondunun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digər beynəlxalq maliyyə</w:t>
      </w:r>
      <w:r w:rsidR="005B293A" w:rsidRPr="002166D5">
        <w:rPr>
          <w:rFonts w:ascii="Times New Roman" w:hAnsi="Times New Roman"/>
          <w:sz w:val="28"/>
          <w:szCs w:val="28"/>
          <w:lang w:val="az-Latn-AZ"/>
        </w:rPr>
        <w:t xml:space="preserve">-kredit qurumlarının təqdim etdiyi maliyyə vəsaitlərindən istifadəni nəzərdə tutan </w:t>
      </w:r>
      <w:r w:rsidR="00341AA0" w:rsidRPr="002166D5">
        <w:rPr>
          <w:rFonts w:ascii="Times New Roman" w:hAnsi="Times New Roman"/>
          <w:sz w:val="28"/>
          <w:szCs w:val="28"/>
          <w:lang w:val="az-Latn-AZ"/>
        </w:rPr>
        <w:t>tənzimləmə pr</w:t>
      </w:r>
      <w:r w:rsidR="00A27386">
        <w:rPr>
          <w:rFonts w:ascii="Times New Roman" w:hAnsi="Times New Roman"/>
          <w:sz w:val="28"/>
          <w:szCs w:val="28"/>
          <w:lang w:val="az-Latn-AZ"/>
        </w:rPr>
        <w:t>o</w:t>
      </w:r>
      <w:r w:rsidR="00341AA0" w:rsidRPr="002166D5">
        <w:rPr>
          <w:rFonts w:ascii="Times New Roman" w:hAnsi="Times New Roman"/>
          <w:sz w:val="28"/>
          <w:szCs w:val="28"/>
          <w:lang w:val="az-Latn-AZ"/>
        </w:rPr>
        <w:t>qr</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ml</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rı z</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m</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nı istif</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də </w:t>
      </w:r>
      <w:r w:rsidR="00A27386">
        <w:rPr>
          <w:rFonts w:ascii="Times New Roman" w:hAnsi="Times New Roman"/>
          <w:sz w:val="28"/>
          <w:szCs w:val="28"/>
          <w:lang w:val="az-Latn-AZ"/>
        </w:rPr>
        <w:t>o</w:t>
      </w:r>
      <w:r w:rsidR="00341AA0" w:rsidRPr="002166D5">
        <w:rPr>
          <w:rFonts w:ascii="Times New Roman" w:hAnsi="Times New Roman"/>
          <w:sz w:val="28"/>
          <w:szCs w:val="28"/>
          <w:lang w:val="az-Latn-AZ"/>
        </w:rPr>
        <w:t>lunur</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L</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kin bu pr</w:t>
      </w:r>
      <w:r w:rsidR="00A27386">
        <w:rPr>
          <w:rFonts w:ascii="Times New Roman" w:hAnsi="Times New Roman"/>
          <w:sz w:val="28"/>
          <w:szCs w:val="28"/>
          <w:lang w:val="az-Latn-AZ"/>
        </w:rPr>
        <w:t>o</w:t>
      </w:r>
      <w:r w:rsidR="00341AA0" w:rsidRPr="002166D5">
        <w:rPr>
          <w:rFonts w:ascii="Times New Roman" w:hAnsi="Times New Roman"/>
          <w:sz w:val="28"/>
          <w:szCs w:val="28"/>
          <w:lang w:val="az-Latn-AZ"/>
        </w:rPr>
        <w:t>qr</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ml</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rd</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n b</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şq</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 h</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ll</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rd</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 d</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 istif</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də </w:t>
      </w:r>
      <w:r w:rsidR="00A27386">
        <w:rPr>
          <w:rFonts w:ascii="Times New Roman" w:hAnsi="Times New Roman"/>
          <w:sz w:val="28"/>
          <w:szCs w:val="28"/>
          <w:lang w:val="az-Latn-AZ"/>
        </w:rPr>
        <w:t>o</w:t>
      </w:r>
      <w:r w:rsidR="00341AA0" w:rsidRPr="002166D5">
        <w:rPr>
          <w:rFonts w:ascii="Times New Roman" w:hAnsi="Times New Roman"/>
          <w:sz w:val="28"/>
          <w:szCs w:val="28"/>
          <w:lang w:val="az-Latn-AZ"/>
        </w:rPr>
        <w:t>lunm</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qd</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dır</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Hər ş</w:t>
      </w:r>
      <w:r w:rsidR="00707D6D">
        <w:rPr>
          <w:rFonts w:ascii="Times New Roman" w:hAnsi="Times New Roman"/>
          <w:sz w:val="28"/>
          <w:szCs w:val="28"/>
          <w:lang w:val="az-Latn-AZ"/>
        </w:rPr>
        <w:t>e</w:t>
      </w:r>
      <w:r w:rsidR="00341AA0" w:rsidRPr="002166D5">
        <w:rPr>
          <w:rFonts w:ascii="Times New Roman" w:hAnsi="Times New Roman"/>
          <w:sz w:val="28"/>
          <w:szCs w:val="28"/>
          <w:lang w:val="az-Latn-AZ"/>
        </w:rPr>
        <w:t>ydən öncə</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 xml:space="preserve">bu </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nl</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yış m</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liyyə – kr</w:t>
      </w:r>
      <w:r w:rsidR="00707D6D">
        <w:rPr>
          <w:rFonts w:ascii="Times New Roman" w:hAnsi="Times New Roman"/>
          <w:sz w:val="28"/>
          <w:szCs w:val="28"/>
          <w:lang w:val="az-Latn-AZ"/>
        </w:rPr>
        <w:t>e</w:t>
      </w:r>
      <w:r w:rsidR="00341AA0" w:rsidRPr="002166D5">
        <w:rPr>
          <w:rFonts w:ascii="Times New Roman" w:hAnsi="Times New Roman"/>
          <w:sz w:val="28"/>
          <w:szCs w:val="28"/>
          <w:lang w:val="az-Latn-AZ"/>
        </w:rPr>
        <w:t>dit</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dövlət büdcəsi</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v</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lyut</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 siy</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səti və s</w:t>
      </w:r>
      <w:r w:rsidR="00EC3136">
        <w:rPr>
          <w:rFonts w:ascii="Times New Roman" w:hAnsi="Times New Roman"/>
          <w:sz w:val="28"/>
          <w:szCs w:val="28"/>
          <w:lang w:val="az-Latn-AZ"/>
        </w:rPr>
        <w:t xml:space="preserve">. </w:t>
      </w:r>
      <w:r w:rsidR="00341AA0" w:rsidRPr="002166D5">
        <w:rPr>
          <w:rFonts w:ascii="Times New Roman" w:hAnsi="Times New Roman"/>
          <w:sz w:val="28"/>
          <w:szCs w:val="28"/>
          <w:lang w:val="az-Latn-AZ"/>
        </w:rPr>
        <w:t>s</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hələrdə m</w:t>
      </w:r>
      <w:r w:rsidR="00707D6D">
        <w:rPr>
          <w:rFonts w:ascii="Times New Roman" w:hAnsi="Times New Roman"/>
          <w:sz w:val="28"/>
          <w:szCs w:val="28"/>
          <w:lang w:val="az-Latn-AZ"/>
        </w:rPr>
        <w:t>e</w:t>
      </w:r>
      <w:r w:rsidR="00341AA0" w:rsidRPr="002166D5">
        <w:rPr>
          <w:rFonts w:ascii="Times New Roman" w:hAnsi="Times New Roman"/>
          <w:sz w:val="28"/>
          <w:szCs w:val="28"/>
          <w:lang w:val="az-Latn-AZ"/>
        </w:rPr>
        <w:t>yd</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n</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 çı</w:t>
      </w:r>
      <w:r w:rsidR="00A27386">
        <w:rPr>
          <w:rFonts w:ascii="Times New Roman" w:hAnsi="Times New Roman"/>
          <w:sz w:val="28"/>
          <w:szCs w:val="28"/>
          <w:lang w:val="az-Latn-AZ"/>
        </w:rPr>
        <w:t>x</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n tədbirlərin v</w:t>
      </w:r>
      <w:r w:rsidR="00707D6D">
        <w:rPr>
          <w:rFonts w:ascii="Times New Roman" w:hAnsi="Times New Roman"/>
          <w:sz w:val="28"/>
          <w:szCs w:val="28"/>
          <w:lang w:val="az-Latn-AZ"/>
        </w:rPr>
        <w:t>a</w:t>
      </w:r>
      <w:r w:rsidR="00341AA0" w:rsidRPr="002166D5">
        <w:rPr>
          <w:rFonts w:ascii="Times New Roman" w:hAnsi="Times New Roman"/>
          <w:sz w:val="28"/>
          <w:szCs w:val="28"/>
          <w:lang w:val="az-Latn-AZ"/>
        </w:rPr>
        <w:t xml:space="preserve">cibliyini əks </w:t>
      </w:r>
      <w:r w:rsidR="00707D6D">
        <w:rPr>
          <w:rFonts w:ascii="Times New Roman" w:hAnsi="Times New Roman"/>
          <w:sz w:val="28"/>
          <w:szCs w:val="28"/>
          <w:lang w:val="az-Latn-AZ"/>
        </w:rPr>
        <w:t>e</w:t>
      </w:r>
      <w:r w:rsidR="00341AA0" w:rsidRPr="002166D5">
        <w:rPr>
          <w:rFonts w:ascii="Times New Roman" w:hAnsi="Times New Roman"/>
          <w:sz w:val="28"/>
          <w:szCs w:val="28"/>
          <w:lang w:val="az-Latn-AZ"/>
        </w:rPr>
        <w:t>tdirir</w:t>
      </w:r>
      <w:r w:rsidR="00EC3136">
        <w:rPr>
          <w:rFonts w:ascii="Times New Roman" w:hAnsi="Times New Roman"/>
          <w:sz w:val="28"/>
          <w:szCs w:val="28"/>
          <w:lang w:val="az-Latn-AZ"/>
        </w:rPr>
        <w:t xml:space="preserve">. </w:t>
      </w:r>
    </w:p>
    <w:p w:rsidR="00341AA0" w:rsidRPr="002166D5" w:rsidRDefault="00341AA0" w:rsidP="00341AA0">
      <w:pPr>
        <w:pStyle w:val="3"/>
        <w:ind w:firstLine="851"/>
        <w:rPr>
          <w:rFonts w:ascii="Times New Roman" w:hAnsi="Times New Roman"/>
          <w:szCs w:val="28"/>
          <w:lang w:val="az-Latn-AZ"/>
        </w:rPr>
      </w:pPr>
      <w:r w:rsidRPr="002166D5">
        <w:rPr>
          <w:rFonts w:ascii="Times New Roman" w:hAnsi="Times New Roman"/>
          <w:szCs w:val="28"/>
          <w:lang w:val="az-Latn-AZ"/>
        </w:rPr>
        <w:t>Dövlət b</w:t>
      </w:r>
      <w:r w:rsidR="00A27386">
        <w:rPr>
          <w:rFonts w:ascii="Times New Roman" w:hAnsi="Times New Roman"/>
          <w:szCs w:val="28"/>
          <w:lang w:val="az-Latn-AZ"/>
        </w:rPr>
        <w:t>o</w:t>
      </w:r>
      <w:r w:rsidRPr="002166D5">
        <w:rPr>
          <w:rFonts w:ascii="Times New Roman" w:hAnsi="Times New Roman"/>
          <w:szCs w:val="28"/>
          <w:lang w:val="az-Latn-AZ"/>
        </w:rPr>
        <w:t>rcl</w:t>
      </w:r>
      <w:r w:rsidR="00707D6D">
        <w:rPr>
          <w:rFonts w:ascii="Times New Roman" w:hAnsi="Times New Roman"/>
          <w:szCs w:val="28"/>
          <w:lang w:val="az-Latn-AZ"/>
        </w:rPr>
        <w:t>a</w:t>
      </w:r>
      <w:r w:rsidRPr="002166D5">
        <w:rPr>
          <w:rFonts w:ascii="Times New Roman" w:hAnsi="Times New Roman"/>
          <w:szCs w:val="28"/>
          <w:lang w:val="az-Latn-AZ"/>
        </w:rPr>
        <w:t>rını</w:t>
      </w:r>
      <w:r w:rsidRPr="002166D5">
        <w:rPr>
          <w:rFonts w:ascii="Times New Roman" w:hAnsi="Times New Roman"/>
          <w:szCs w:val="28"/>
          <w:lang w:val="az-Latn-AZ"/>
        </w:rPr>
        <w:tab/>
        <w:t xml:space="preserve"> id</w:t>
      </w:r>
      <w:r w:rsidR="00707D6D">
        <w:rPr>
          <w:rFonts w:ascii="Times New Roman" w:hAnsi="Times New Roman"/>
          <w:szCs w:val="28"/>
          <w:lang w:val="az-Latn-AZ"/>
        </w:rPr>
        <w:t>a</w:t>
      </w:r>
      <w:r w:rsidRPr="002166D5">
        <w:rPr>
          <w:rFonts w:ascii="Times New Roman" w:hAnsi="Times New Roman"/>
          <w:szCs w:val="28"/>
          <w:lang w:val="az-Latn-AZ"/>
        </w:rPr>
        <w:t>rə</w:t>
      </w:r>
      <w:r w:rsidRPr="002166D5">
        <w:rPr>
          <w:rFonts w:ascii="Times New Roman" w:hAnsi="Times New Roman"/>
          <w:szCs w:val="28"/>
          <w:lang w:val="az-Latn-AZ"/>
        </w:rPr>
        <w:tab/>
        <w:t xml:space="preserve"> </w:t>
      </w:r>
      <w:r w:rsidR="00707D6D">
        <w:rPr>
          <w:rFonts w:ascii="Times New Roman" w:hAnsi="Times New Roman"/>
          <w:szCs w:val="28"/>
          <w:lang w:val="az-Latn-AZ"/>
        </w:rPr>
        <w:t>e</w:t>
      </w:r>
      <w:r w:rsidRPr="002166D5">
        <w:rPr>
          <w:rFonts w:ascii="Times New Roman" w:hAnsi="Times New Roman"/>
          <w:szCs w:val="28"/>
          <w:lang w:val="az-Latn-AZ"/>
        </w:rPr>
        <w:t>dilməsi s</w:t>
      </w:r>
      <w:r w:rsidR="00A27386">
        <w:rPr>
          <w:rFonts w:ascii="Times New Roman" w:hAnsi="Times New Roman"/>
          <w:szCs w:val="28"/>
          <w:lang w:val="az-Latn-AZ"/>
        </w:rPr>
        <w:t>x</w:t>
      </w:r>
      <w:r w:rsidR="00707D6D">
        <w:rPr>
          <w:rFonts w:ascii="Times New Roman" w:hAnsi="Times New Roman"/>
          <w:szCs w:val="28"/>
          <w:lang w:val="az-Latn-AZ"/>
        </w:rPr>
        <w:t>e</w:t>
      </w:r>
      <w:r w:rsidRPr="002166D5">
        <w:rPr>
          <w:rFonts w:ascii="Times New Roman" w:hAnsi="Times New Roman"/>
          <w:szCs w:val="28"/>
          <w:lang w:val="az-Latn-AZ"/>
        </w:rPr>
        <w:t xml:space="preserve">mi aşağıdakı şəkildə təsvir </w:t>
      </w:r>
      <w:r w:rsidR="00A27386">
        <w:rPr>
          <w:rFonts w:ascii="Times New Roman" w:hAnsi="Times New Roman"/>
          <w:szCs w:val="28"/>
          <w:lang w:val="az-Latn-AZ"/>
        </w:rPr>
        <w:t>o</w:t>
      </w:r>
      <w:r w:rsidRPr="002166D5">
        <w:rPr>
          <w:rFonts w:ascii="Times New Roman" w:hAnsi="Times New Roman"/>
          <w:szCs w:val="28"/>
          <w:lang w:val="az-Latn-AZ"/>
        </w:rPr>
        <w:t>lunmuşdur</w:t>
      </w:r>
      <w:r w:rsidR="00EC3136">
        <w:rPr>
          <w:rFonts w:ascii="Times New Roman" w:hAnsi="Times New Roman"/>
          <w:szCs w:val="28"/>
          <w:lang w:val="az-Latn-AZ"/>
        </w:rPr>
        <w:t xml:space="preserve">. </w:t>
      </w:r>
    </w:p>
    <w:p w:rsidR="002166D5" w:rsidRPr="002166D5" w:rsidRDefault="002166D5" w:rsidP="00341AA0">
      <w:pPr>
        <w:pStyle w:val="3"/>
        <w:ind w:firstLine="851"/>
        <w:rPr>
          <w:rFonts w:ascii="Times New Roman" w:hAnsi="Times New Roman"/>
          <w:szCs w:val="28"/>
          <w:lang w:val="az-Latn-AZ"/>
        </w:rPr>
      </w:pPr>
    </w:p>
    <w:p w:rsidR="002166D5" w:rsidRPr="002166D5" w:rsidRDefault="002166D5" w:rsidP="00341AA0">
      <w:pPr>
        <w:pStyle w:val="3"/>
        <w:ind w:firstLine="851"/>
        <w:rPr>
          <w:rFonts w:ascii="Times New Roman" w:hAnsi="Times New Roman"/>
          <w:szCs w:val="28"/>
          <w:lang w:val="az-Latn-AZ"/>
        </w:rPr>
      </w:pPr>
    </w:p>
    <w:p w:rsidR="00B421F4" w:rsidRPr="002166D5" w:rsidRDefault="00B421F4" w:rsidP="002166D5">
      <w:pPr>
        <w:pStyle w:val="3"/>
        <w:ind w:firstLine="851"/>
        <w:contextualSpacing/>
        <w:jc w:val="right"/>
        <w:rPr>
          <w:rFonts w:ascii="Times New Roman" w:hAnsi="Times New Roman"/>
          <w:b/>
          <w:szCs w:val="28"/>
          <w:lang w:val="az-Latn-AZ"/>
        </w:rPr>
      </w:pPr>
      <w:r w:rsidRPr="002166D5">
        <w:rPr>
          <w:rFonts w:ascii="Times New Roman" w:hAnsi="Times New Roman"/>
          <w:b/>
          <w:szCs w:val="28"/>
          <w:lang w:val="az-Latn-AZ"/>
        </w:rPr>
        <w:t xml:space="preserve">Sxem </w:t>
      </w:r>
      <w:r w:rsidR="00710E8F" w:rsidRPr="002166D5">
        <w:rPr>
          <w:rFonts w:ascii="Times New Roman" w:hAnsi="Times New Roman"/>
          <w:b/>
          <w:szCs w:val="28"/>
          <w:lang w:val="az-Latn-AZ"/>
        </w:rPr>
        <w:t>3</w:t>
      </w:r>
      <w:r w:rsidR="00EC3136">
        <w:rPr>
          <w:rFonts w:ascii="Times New Roman" w:hAnsi="Times New Roman"/>
          <w:b/>
          <w:szCs w:val="28"/>
          <w:lang w:val="az-Latn-AZ"/>
        </w:rPr>
        <w:t xml:space="preserve">. </w:t>
      </w:r>
      <w:r w:rsidR="00710E8F" w:rsidRPr="002166D5">
        <w:rPr>
          <w:rFonts w:ascii="Times New Roman" w:hAnsi="Times New Roman"/>
          <w:b/>
          <w:szCs w:val="28"/>
          <w:lang w:val="az-Latn-AZ"/>
        </w:rPr>
        <w:t>1</w:t>
      </w:r>
    </w:p>
    <w:p w:rsidR="002166D5" w:rsidRPr="002166D5" w:rsidRDefault="002166D5" w:rsidP="002166D5">
      <w:pPr>
        <w:pStyle w:val="3"/>
        <w:ind w:firstLine="851"/>
        <w:contextualSpacing/>
        <w:jc w:val="center"/>
        <w:rPr>
          <w:rFonts w:ascii="Times New Roman" w:hAnsi="Times New Roman"/>
          <w:b/>
          <w:szCs w:val="28"/>
          <w:lang w:val="az-Latn-AZ"/>
        </w:rPr>
      </w:pPr>
      <w:r w:rsidRPr="002166D5">
        <w:rPr>
          <w:rFonts w:ascii="Times New Roman" w:hAnsi="Times New Roman"/>
          <w:b/>
          <w:szCs w:val="28"/>
          <w:lang w:val="az-Latn-AZ"/>
        </w:rPr>
        <w:t>Dövlət b</w:t>
      </w:r>
      <w:r w:rsidR="00A27386">
        <w:rPr>
          <w:rFonts w:ascii="Times New Roman" w:hAnsi="Times New Roman"/>
          <w:b/>
          <w:szCs w:val="28"/>
          <w:lang w:val="az-Latn-AZ"/>
        </w:rPr>
        <w:t>o</w:t>
      </w:r>
      <w:r w:rsidRPr="002166D5">
        <w:rPr>
          <w:rFonts w:ascii="Times New Roman" w:hAnsi="Times New Roman"/>
          <w:b/>
          <w:szCs w:val="28"/>
          <w:lang w:val="az-Latn-AZ"/>
        </w:rPr>
        <w:t>rcl</w:t>
      </w:r>
      <w:r w:rsidR="00707D6D">
        <w:rPr>
          <w:rFonts w:ascii="Times New Roman" w:hAnsi="Times New Roman"/>
          <w:b/>
          <w:szCs w:val="28"/>
          <w:lang w:val="az-Latn-AZ"/>
        </w:rPr>
        <w:t>a</w:t>
      </w:r>
      <w:r w:rsidRPr="002166D5">
        <w:rPr>
          <w:rFonts w:ascii="Times New Roman" w:hAnsi="Times New Roman"/>
          <w:b/>
          <w:szCs w:val="28"/>
          <w:lang w:val="az-Latn-AZ"/>
        </w:rPr>
        <w:t>rının id</w:t>
      </w:r>
      <w:r w:rsidR="00707D6D">
        <w:rPr>
          <w:rFonts w:ascii="Times New Roman" w:hAnsi="Times New Roman"/>
          <w:b/>
          <w:szCs w:val="28"/>
          <w:lang w:val="az-Latn-AZ"/>
        </w:rPr>
        <w:t>a</w:t>
      </w:r>
      <w:r w:rsidRPr="002166D5">
        <w:rPr>
          <w:rFonts w:ascii="Times New Roman" w:hAnsi="Times New Roman"/>
          <w:b/>
          <w:szCs w:val="28"/>
          <w:lang w:val="az-Latn-AZ"/>
        </w:rPr>
        <w:t xml:space="preserve">rə </w:t>
      </w:r>
      <w:r w:rsidR="00707D6D">
        <w:rPr>
          <w:rFonts w:ascii="Times New Roman" w:hAnsi="Times New Roman"/>
          <w:b/>
          <w:szCs w:val="28"/>
          <w:lang w:val="az-Latn-AZ"/>
        </w:rPr>
        <w:t>e</w:t>
      </w:r>
      <w:r w:rsidRPr="002166D5">
        <w:rPr>
          <w:rFonts w:ascii="Times New Roman" w:hAnsi="Times New Roman"/>
          <w:b/>
          <w:szCs w:val="28"/>
          <w:lang w:val="az-Latn-AZ"/>
        </w:rPr>
        <w:t>dilməsi s</w:t>
      </w:r>
      <w:r w:rsidR="00A27386">
        <w:rPr>
          <w:rFonts w:ascii="Times New Roman" w:hAnsi="Times New Roman"/>
          <w:b/>
          <w:szCs w:val="28"/>
          <w:lang w:val="az-Latn-AZ"/>
        </w:rPr>
        <w:t>x</w:t>
      </w:r>
      <w:r w:rsidR="00707D6D">
        <w:rPr>
          <w:rFonts w:ascii="Times New Roman" w:hAnsi="Times New Roman"/>
          <w:b/>
          <w:szCs w:val="28"/>
          <w:lang w:val="az-Latn-AZ"/>
        </w:rPr>
        <w:t>e</w:t>
      </w:r>
      <w:r w:rsidRPr="002166D5">
        <w:rPr>
          <w:rFonts w:ascii="Times New Roman" w:hAnsi="Times New Roman"/>
          <w:b/>
          <w:szCs w:val="28"/>
          <w:lang w:val="az-Latn-AZ"/>
        </w:rPr>
        <w:t>mi</w:t>
      </w:r>
    </w:p>
    <w:p w:rsidR="00B421F4" w:rsidRPr="002166D5" w:rsidRDefault="00017F2D" w:rsidP="00AA3A9F">
      <w:pPr>
        <w:pStyle w:val="3"/>
        <w:ind w:firstLine="851"/>
        <w:contextualSpacing/>
        <w:rPr>
          <w:rStyle w:val="a8"/>
          <w:rFonts w:ascii="Times New Roman" w:hAnsi="Times New Roman"/>
          <w:b w:val="0"/>
          <w:szCs w:val="28"/>
          <w:lang w:val="az-Latn-AZ"/>
        </w:rPr>
      </w:pPr>
      <w:r w:rsidRPr="002166D5">
        <w:rPr>
          <w:rFonts w:ascii="Times New Roman" w:hAnsi="Times New Roman"/>
          <w:b/>
          <w:noProof/>
          <w:szCs w:val="28"/>
        </w:rPr>
        <w:drawing>
          <wp:inline distT="0" distB="0" distL="0" distR="0" wp14:anchorId="018C4E92" wp14:editId="7EAEDB9A">
            <wp:extent cx="5486400" cy="3200400"/>
            <wp:effectExtent l="0" t="0" r="571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EC3136">
        <w:rPr>
          <w:rStyle w:val="a8"/>
          <w:rFonts w:ascii="Times New Roman" w:hAnsi="Times New Roman"/>
          <w:b w:val="0"/>
          <w:szCs w:val="28"/>
          <w:lang w:val="az-Latn-AZ"/>
        </w:rPr>
        <w:t xml:space="preserve"> </w:t>
      </w:r>
    </w:p>
    <w:p w:rsidR="00341AA0" w:rsidRPr="002166D5" w:rsidRDefault="007D4DF8" w:rsidP="00341AA0">
      <w:pPr>
        <w:pStyle w:val="a5"/>
        <w:widowControl/>
        <w:ind w:firstLine="851"/>
        <w:rPr>
          <w:rFonts w:ascii="Times New Roman" w:hAnsi="Times New Roman"/>
          <w:szCs w:val="28"/>
          <w:lang w:val="az-Latn-AZ"/>
        </w:rPr>
      </w:pPr>
      <w:r>
        <w:rPr>
          <w:rFonts w:ascii="Times New Roman" w:hAnsi="Times New Roman"/>
          <w:szCs w:val="28"/>
          <w:lang w:val="az-Latn-AZ"/>
        </w:rPr>
        <w:t>70 il boyunca</w:t>
      </w:r>
      <w:r w:rsidR="00341AA0" w:rsidRPr="002166D5">
        <w:rPr>
          <w:rFonts w:ascii="Times New Roman" w:hAnsi="Times New Roman"/>
          <w:szCs w:val="28"/>
          <w:lang w:val="az-Latn-AZ"/>
        </w:rPr>
        <w:t xml:space="preserve"> </w:t>
      </w:r>
      <w:r>
        <w:rPr>
          <w:rFonts w:ascii="Times New Roman" w:hAnsi="Times New Roman"/>
          <w:szCs w:val="28"/>
          <w:lang w:val="az-Latn-AZ"/>
        </w:rPr>
        <w:t>ölkəmiz</w:t>
      </w:r>
      <w:r w:rsidR="00341AA0" w:rsidRPr="002166D5">
        <w:rPr>
          <w:rFonts w:ascii="Times New Roman" w:hAnsi="Times New Roman"/>
          <w:szCs w:val="28"/>
          <w:lang w:val="az-Latn-AZ"/>
        </w:rPr>
        <w:t xml:space="preserve"> SSRİ</w:t>
      </w:r>
      <w:r>
        <w:rPr>
          <w:rFonts w:ascii="Times New Roman" w:hAnsi="Times New Roman"/>
          <w:szCs w:val="28"/>
          <w:lang w:val="az-Latn-AZ"/>
        </w:rPr>
        <w:t>-nin</w:t>
      </w:r>
      <w:r w:rsidR="00341AA0" w:rsidRPr="002166D5">
        <w:rPr>
          <w:rFonts w:ascii="Times New Roman" w:hAnsi="Times New Roman"/>
          <w:szCs w:val="28"/>
          <w:lang w:val="az-Latn-AZ"/>
        </w:rPr>
        <w:t xml:space="preserve"> tərkib hissəsi </w:t>
      </w:r>
      <w:r w:rsidR="00A27386">
        <w:rPr>
          <w:rFonts w:ascii="Times New Roman" w:hAnsi="Times New Roman"/>
          <w:szCs w:val="28"/>
          <w:lang w:val="az-Latn-AZ"/>
        </w:rPr>
        <w:t>o</w:t>
      </w:r>
      <w:r w:rsidR="00341AA0" w:rsidRPr="002166D5">
        <w:rPr>
          <w:rFonts w:ascii="Times New Roman" w:hAnsi="Times New Roman"/>
          <w:szCs w:val="28"/>
          <w:lang w:val="az-Latn-AZ"/>
        </w:rPr>
        <w:t>lduğun</w:t>
      </w:r>
      <w:r w:rsidR="00707D6D">
        <w:rPr>
          <w:rFonts w:ascii="Times New Roman" w:hAnsi="Times New Roman"/>
          <w:szCs w:val="28"/>
          <w:lang w:val="az-Latn-AZ"/>
        </w:rPr>
        <w:t>a</w:t>
      </w:r>
      <w:r w:rsidR="00341AA0" w:rsidRPr="002166D5">
        <w:rPr>
          <w:rFonts w:ascii="Times New Roman" w:hAnsi="Times New Roman"/>
          <w:szCs w:val="28"/>
          <w:lang w:val="az-Latn-AZ"/>
        </w:rPr>
        <w:t xml:space="preserve"> görə</w:t>
      </w:r>
      <w:r>
        <w:rPr>
          <w:rFonts w:ascii="Times New Roman" w:hAnsi="Times New Roman"/>
          <w:szCs w:val="28"/>
          <w:lang w:val="az-Latn-AZ"/>
        </w:rPr>
        <w:t>,</w:t>
      </w:r>
      <w:r w:rsidR="00341AA0" w:rsidRPr="002166D5">
        <w:rPr>
          <w:rFonts w:ascii="Times New Roman" w:hAnsi="Times New Roman"/>
          <w:szCs w:val="28"/>
          <w:lang w:val="az-Latn-AZ"/>
        </w:rPr>
        <w:t xml:space="preserve"> </w:t>
      </w:r>
      <w:r w:rsidRPr="002166D5">
        <w:rPr>
          <w:rFonts w:ascii="Times New Roman" w:hAnsi="Times New Roman"/>
          <w:szCs w:val="28"/>
          <w:lang w:val="az-Latn-AZ"/>
        </w:rPr>
        <w:t>dövlət b</w:t>
      </w:r>
      <w:r w:rsidR="00A27386">
        <w:rPr>
          <w:rFonts w:ascii="Times New Roman" w:hAnsi="Times New Roman"/>
          <w:szCs w:val="28"/>
          <w:lang w:val="az-Latn-AZ"/>
        </w:rPr>
        <w:t>o</w:t>
      </w:r>
      <w:r w:rsidRPr="002166D5">
        <w:rPr>
          <w:rFonts w:ascii="Times New Roman" w:hAnsi="Times New Roman"/>
          <w:szCs w:val="28"/>
          <w:lang w:val="az-Latn-AZ"/>
        </w:rPr>
        <w:t>rcl</w:t>
      </w:r>
      <w:r>
        <w:rPr>
          <w:rFonts w:ascii="Times New Roman" w:hAnsi="Times New Roman"/>
          <w:szCs w:val="28"/>
          <w:lang w:val="az-Latn-AZ"/>
        </w:rPr>
        <w:t>a</w:t>
      </w:r>
      <w:r w:rsidRPr="002166D5">
        <w:rPr>
          <w:rFonts w:ascii="Times New Roman" w:hAnsi="Times New Roman"/>
          <w:szCs w:val="28"/>
          <w:lang w:val="az-Latn-AZ"/>
        </w:rPr>
        <w:t>rı d</w:t>
      </w:r>
      <w:r>
        <w:rPr>
          <w:rFonts w:ascii="Times New Roman" w:hAnsi="Times New Roman"/>
          <w:szCs w:val="28"/>
          <w:lang w:val="az-Latn-AZ"/>
        </w:rPr>
        <w:t>a</w:t>
      </w:r>
      <w:r w:rsidRPr="002166D5">
        <w:rPr>
          <w:rFonts w:ascii="Times New Roman" w:hAnsi="Times New Roman"/>
          <w:szCs w:val="28"/>
          <w:lang w:val="az-Latn-AZ"/>
        </w:rPr>
        <w:t xml:space="preserve"> </w:t>
      </w:r>
      <w:r w:rsidR="00341AA0" w:rsidRPr="002166D5">
        <w:rPr>
          <w:rFonts w:ascii="Times New Roman" w:hAnsi="Times New Roman"/>
          <w:szCs w:val="28"/>
          <w:lang w:val="az-Latn-AZ"/>
        </w:rPr>
        <w:t>bütün m</w:t>
      </w:r>
      <w:r w:rsidR="00707D6D">
        <w:rPr>
          <w:rFonts w:ascii="Times New Roman" w:hAnsi="Times New Roman"/>
          <w:szCs w:val="28"/>
          <w:lang w:val="az-Latn-AZ"/>
        </w:rPr>
        <w:t>a</w:t>
      </w:r>
      <w:r w:rsidR="00341AA0" w:rsidRPr="002166D5">
        <w:rPr>
          <w:rFonts w:ascii="Times New Roman" w:hAnsi="Times New Roman"/>
          <w:szCs w:val="28"/>
          <w:lang w:val="az-Latn-AZ"/>
        </w:rPr>
        <w:t>kr</w:t>
      </w:r>
      <w:r w:rsidR="00A27386">
        <w:rPr>
          <w:rFonts w:ascii="Times New Roman" w:hAnsi="Times New Roman"/>
          <w:szCs w:val="28"/>
          <w:lang w:val="az-Latn-AZ"/>
        </w:rPr>
        <w:t>o</w:t>
      </w:r>
      <w:r w:rsidR="00341AA0" w:rsidRPr="002166D5">
        <w:rPr>
          <w:rFonts w:ascii="Times New Roman" w:hAnsi="Times New Roman"/>
          <w:szCs w:val="28"/>
          <w:lang w:val="az-Latn-AZ"/>
        </w:rPr>
        <w:t>iqtis</w:t>
      </w:r>
      <w:r w:rsidR="00707D6D">
        <w:rPr>
          <w:rFonts w:ascii="Times New Roman" w:hAnsi="Times New Roman"/>
          <w:szCs w:val="28"/>
          <w:lang w:val="az-Latn-AZ"/>
        </w:rPr>
        <w:t>a</w:t>
      </w:r>
      <w:r w:rsidR="00341AA0" w:rsidRPr="002166D5">
        <w:rPr>
          <w:rFonts w:ascii="Times New Roman" w:hAnsi="Times New Roman"/>
          <w:szCs w:val="28"/>
          <w:lang w:val="az-Latn-AZ"/>
        </w:rPr>
        <w:t>di m</w:t>
      </w:r>
      <w:r w:rsidR="00707D6D">
        <w:rPr>
          <w:rFonts w:ascii="Times New Roman" w:hAnsi="Times New Roman"/>
          <w:szCs w:val="28"/>
          <w:lang w:val="az-Latn-AZ"/>
        </w:rPr>
        <w:t>a</w:t>
      </w:r>
      <w:r w:rsidR="00341AA0" w:rsidRPr="002166D5">
        <w:rPr>
          <w:rFonts w:ascii="Times New Roman" w:hAnsi="Times New Roman"/>
          <w:szCs w:val="28"/>
          <w:lang w:val="az-Latn-AZ"/>
        </w:rPr>
        <w:t>liyyə məsələləri kimi v</w:t>
      </w:r>
      <w:r w:rsidR="00707D6D">
        <w:rPr>
          <w:rFonts w:ascii="Times New Roman" w:hAnsi="Times New Roman"/>
          <w:szCs w:val="28"/>
          <w:lang w:val="az-Latn-AZ"/>
        </w:rPr>
        <w:t>a</w:t>
      </w:r>
      <w:r w:rsidR="00341AA0" w:rsidRPr="002166D5">
        <w:rPr>
          <w:rFonts w:ascii="Times New Roman" w:hAnsi="Times New Roman"/>
          <w:szCs w:val="28"/>
          <w:lang w:val="az-Latn-AZ"/>
        </w:rPr>
        <w:t xml:space="preserve">hid </w:t>
      </w:r>
      <w:r>
        <w:rPr>
          <w:rFonts w:ascii="Times New Roman" w:hAnsi="Times New Roman"/>
          <w:szCs w:val="28"/>
          <w:lang w:val="az-Latn-AZ"/>
        </w:rPr>
        <w:t xml:space="preserve">bir </w:t>
      </w:r>
      <w:r w:rsidR="00341AA0" w:rsidRPr="002166D5">
        <w:rPr>
          <w:rFonts w:ascii="Times New Roman" w:hAnsi="Times New Roman"/>
          <w:szCs w:val="28"/>
          <w:lang w:val="az-Latn-AZ"/>
        </w:rPr>
        <w:t>mərkəzdən id</w:t>
      </w:r>
      <w:r w:rsidR="00707D6D">
        <w:rPr>
          <w:rFonts w:ascii="Times New Roman" w:hAnsi="Times New Roman"/>
          <w:szCs w:val="28"/>
          <w:lang w:val="az-Latn-AZ"/>
        </w:rPr>
        <w:t>a</w:t>
      </w:r>
      <w:r w:rsidR="00341AA0" w:rsidRPr="002166D5">
        <w:rPr>
          <w:rFonts w:ascii="Times New Roman" w:hAnsi="Times New Roman"/>
          <w:szCs w:val="28"/>
          <w:lang w:val="az-Latn-AZ"/>
        </w:rPr>
        <w:t xml:space="preserve">rə </w:t>
      </w:r>
      <w:r>
        <w:rPr>
          <w:rFonts w:ascii="Times New Roman" w:hAnsi="Times New Roman"/>
          <w:szCs w:val="28"/>
          <w:lang w:val="az-Latn-AZ"/>
        </w:rPr>
        <w:t>olunmuşdur</w:t>
      </w:r>
      <w:r w:rsidR="00EC3136">
        <w:rPr>
          <w:rFonts w:ascii="Times New Roman" w:hAnsi="Times New Roman"/>
          <w:szCs w:val="28"/>
          <w:lang w:val="az-Latn-AZ"/>
        </w:rPr>
        <w:t xml:space="preserve">. </w:t>
      </w:r>
      <w:r>
        <w:rPr>
          <w:rFonts w:ascii="Times New Roman" w:hAnsi="Times New Roman"/>
          <w:szCs w:val="28"/>
          <w:lang w:val="az-Latn-AZ"/>
        </w:rPr>
        <w:t>Məhz bu səbəbdən də həmin dövr üçün</w:t>
      </w:r>
      <w:r w:rsidR="00EC3136">
        <w:rPr>
          <w:rFonts w:ascii="Times New Roman" w:hAnsi="Times New Roman"/>
          <w:szCs w:val="28"/>
          <w:lang w:val="az-Latn-AZ"/>
        </w:rPr>
        <w:t xml:space="preserve"> </w:t>
      </w:r>
      <w:r>
        <w:rPr>
          <w:rFonts w:ascii="Times New Roman" w:hAnsi="Times New Roman"/>
          <w:szCs w:val="28"/>
          <w:lang w:val="az-Latn-AZ"/>
        </w:rPr>
        <w:t>respublikamızın iqtisadi həyatında</w:t>
      </w:r>
      <w:r w:rsidR="00341AA0" w:rsidRPr="002166D5">
        <w:rPr>
          <w:rFonts w:ascii="Times New Roman" w:hAnsi="Times New Roman"/>
          <w:szCs w:val="28"/>
          <w:lang w:val="az-Latn-AZ"/>
        </w:rPr>
        <w:t xml:space="preserve"> dövlət b</w:t>
      </w:r>
      <w:r w:rsidR="00A27386">
        <w:rPr>
          <w:rFonts w:ascii="Times New Roman" w:hAnsi="Times New Roman"/>
          <w:szCs w:val="28"/>
          <w:lang w:val="az-Latn-AZ"/>
        </w:rPr>
        <w:t>o</w:t>
      </w:r>
      <w:r w:rsidR="00341AA0" w:rsidRPr="002166D5">
        <w:rPr>
          <w:rFonts w:ascii="Times New Roman" w:hAnsi="Times New Roman"/>
          <w:szCs w:val="28"/>
          <w:lang w:val="az-Latn-AZ"/>
        </w:rPr>
        <w:t>rcunun pl</w:t>
      </w:r>
      <w:r w:rsidR="00707D6D">
        <w:rPr>
          <w:rFonts w:ascii="Times New Roman" w:hAnsi="Times New Roman"/>
          <w:szCs w:val="28"/>
          <w:lang w:val="az-Latn-AZ"/>
        </w:rPr>
        <w:t>a</w:t>
      </w:r>
      <w:r w:rsidR="00341AA0" w:rsidRPr="002166D5">
        <w:rPr>
          <w:rFonts w:ascii="Times New Roman" w:hAnsi="Times New Roman"/>
          <w:szCs w:val="28"/>
          <w:lang w:val="az-Latn-AZ"/>
        </w:rPr>
        <w:t>nl</w:t>
      </w:r>
      <w:r w:rsidR="00707D6D">
        <w:rPr>
          <w:rFonts w:ascii="Times New Roman" w:hAnsi="Times New Roman"/>
          <w:szCs w:val="28"/>
          <w:lang w:val="az-Latn-AZ"/>
        </w:rPr>
        <w:t>a</w:t>
      </w:r>
      <w:r w:rsidR="00341AA0" w:rsidRPr="002166D5">
        <w:rPr>
          <w:rFonts w:ascii="Times New Roman" w:hAnsi="Times New Roman"/>
          <w:szCs w:val="28"/>
          <w:lang w:val="az-Latn-AZ"/>
        </w:rPr>
        <w:t>şdırılm</w:t>
      </w:r>
      <w:r w:rsidR="00707D6D">
        <w:rPr>
          <w:rFonts w:ascii="Times New Roman" w:hAnsi="Times New Roman"/>
          <w:szCs w:val="28"/>
          <w:lang w:val="az-Latn-AZ"/>
        </w:rPr>
        <w:t>a</w:t>
      </w:r>
      <w:r w:rsidR="00341AA0" w:rsidRPr="002166D5">
        <w:rPr>
          <w:rFonts w:ascii="Times New Roman" w:hAnsi="Times New Roman"/>
          <w:szCs w:val="28"/>
          <w:lang w:val="az-Latn-AZ"/>
        </w:rPr>
        <w:t>sı</w:t>
      </w:r>
      <w:r>
        <w:rPr>
          <w:rFonts w:ascii="Times New Roman" w:hAnsi="Times New Roman"/>
          <w:szCs w:val="28"/>
          <w:lang w:val="az-Latn-AZ"/>
        </w:rPr>
        <w:t xml:space="preserve"> və proqnozlaşdırma</w:t>
      </w:r>
      <w:r w:rsidR="00341AA0" w:rsidRPr="002166D5">
        <w:rPr>
          <w:rFonts w:ascii="Times New Roman" w:hAnsi="Times New Roman"/>
          <w:szCs w:val="28"/>
          <w:lang w:val="az-Latn-AZ"/>
        </w:rPr>
        <w:t xml:space="preserve"> h</w:t>
      </w:r>
      <w:r w:rsidR="00707D6D">
        <w:rPr>
          <w:rFonts w:ascii="Times New Roman" w:hAnsi="Times New Roman"/>
          <w:szCs w:val="28"/>
          <w:lang w:val="az-Latn-AZ"/>
        </w:rPr>
        <w:t>a</w:t>
      </w:r>
      <w:r w:rsidR="00341AA0" w:rsidRPr="002166D5">
        <w:rPr>
          <w:rFonts w:ascii="Times New Roman" w:hAnsi="Times New Roman"/>
          <w:szCs w:val="28"/>
          <w:lang w:val="az-Latn-AZ"/>
        </w:rPr>
        <w:t>qqınd</w:t>
      </w:r>
      <w:r w:rsidR="00707D6D">
        <w:rPr>
          <w:rFonts w:ascii="Times New Roman" w:hAnsi="Times New Roman"/>
          <w:szCs w:val="28"/>
          <w:lang w:val="az-Latn-AZ"/>
        </w:rPr>
        <w:t>a</w:t>
      </w:r>
      <w:r w:rsidR="00341AA0" w:rsidRPr="002166D5">
        <w:rPr>
          <w:rFonts w:ascii="Times New Roman" w:hAnsi="Times New Roman"/>
          <w:szCs w:val="28"/>
          <w:lang w:val="az-Latn-AZ"/>
        </w:rPr>
        <w:t xml:space="preserve"> d</w:t>
      </w:r>
      <w:r w:rsidR="00707D6D">
        <w:rPr>
          <w:rFonts w:ascii="Times New Roman" w:hAnsi="Times New Roman"/>
          <w:szCs w:val="28"/>
          <w:lang w:val="az-Latn-AZ"/>
        </w:rPr>
        <w:t>a</w:t>
      </w:r>
      <w:r w:rsidR="00341AA0" w:rsidRPr="002166D5">
        <w:rPr>
          <w:rFonts w:ascii="Times New Roman" w:hAnsi="Times New Roman"/>
          <w:szCs w:val="28"/>
          <w:lang w:val="az-Latn-AZ"/>
        </w:rPr>
        <w:t>nışm</w:t>
      </w:r>
      <w:r w:rsidR="00707D6D">
        <w:rPr>
          <w:rFonts w:ascii="Times New Roman" w:hAnsi="Times New Roman"/>
          <w:szCs w:val="28"/>
          <w:lang w:val="az-Latn-AZ"/>
        </w:rPr>
        <w:t>a</w:t>
      </w:r>
      <w:r w:rsidR="00341AA0" w:rsidRPr="002166D5">
        <w:rPr>
          <w:rFonts w:ascii="Times New Roman" w:hAnsi="Times New Roman"/>
          <w:szCs w:val="28"/>
          <w:lang w:val="az-Latn-AZ"/>
        </w:rPr>
        <w:t xml:space="preserve">q </w:t>
      </w:r>
      <w:r>
        <w:rPr>
          <w:rFonts w:ascii="Times New Roman" w:hAnsi="Times New Roman"/>
          <w:szCs w:val="28"/>
          <w:lang w:val="az-Latn-AZ"/>
        </w:rPr>
        <w:t>düzgün olmazdı</w:t>
      </w:r>
      <w:r w:rsidR="00EC3136">
        <w:rPr>
          <w:rFonts w:ascii="Times New Roman" w:hAnsi="Times New Roman"/>
          <w:szCs w:val="28"/>
          <w:lang w:val="az-Latn-AZ"/>
        </w:rPr>
        <w:t xml:space="preserve">. </w:t>
      </w:r>
    </w:p>
    <w:p w:rsidR="00341AA0" w:rsidRPr="002166D5" w:rsidRDefault="00341AA0" w:rsidP="00341AA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lastRenderedPageBreak/>
        <w:t>01 yanvar 2016-cı il tarixinə Azərbaycan Respublikasının xarici dövlət borcu 6</w:t>
      </w:r>
      <w:r w:rsidR="00EC3136">
        <w:rPr>
          <w:sz w:val="28"/>
          <w:szCs w:val="28"/>
          <w:lang w:val="az-Latn-AZ"/>
        </w:rPr>
        <w:t xml:space="preserve">, </w:t>
      </w:r>
      <w:r w:rsidRPr="002166D5">
        <w:rPr>
          <w:sz w:val="28"/>
          <w:szCs w:val="28"/>
          <w:lang w:val="az-Latn-AZ"/>
        </w:rPr>
        <w:t>894</w:t>
      </w:r>
      <w:r w:rsidR="00EC3136">
        <w:rPr>
          <w:sz w:val="28"/>
          <w:szCs w:val="28"/>
          <w:lang w:val="az-Latn-AZ"/>
        </w:rPr>
        <w:t xml:space="preserve">. </w:t>
      </w:r>
      <w:r w:rsidRPr="002166D5">
        <w:rPr>
          <w:sz w:val="28"/>
          <w:szCs w:val="28"/>
          <w:lang w:val="az-Latn-AZ"/>
        </w:rPr>
        <w:t>3 milyon ABŞ dolları (10</w:t>
      </w:r>
      <w:r w:rsidR="00EC3136">
        <w:rPr>
          <w:sz w:val="28"/>
          <w:szCs w:val="28"/>
          <w:lang w:val="az-Latn-AZ"/>
        </w:rPr>
        <w:t xml:space="preserve">, </w:t>
      </w:r>
      <w:r w:rsidRPr="002166D5">
        <w:rPr>
          <w:sz w:val="28"/>
          <w:szCs w:val="28"/>
          <w:lang w:val="az-Latn-AZ"/>
        </w:rPr>
        <w:t>751</w:t>
      </w:r>
      <w:r w:rsidR="00EC3136">
        <w:rPr>
          <w:sz w:val="28"/>
          <w:szCs w:val="28"/>
          <w:lang w:val="az-Latn-AZ"/>
        </w:rPr>
        <w:t xml:space="preserve">. </w:t>
      </w:r>
      <w:r w:rsidRPr="002166D5">
        <w:rPr>
          <w:sz w:val="28"/>
          <w:szCs w:val="28"/>
          <w:lang w:val="az-Latn-AZ"/>
        </w:rPr>
        <w:t>0 milyon manat)</w:t>
      </w:r>
      <w:r w:rsidR="00EC3136">
        <w:rPr>
          <w:sz w:val="28"/>
          <w:szCs w:val="28"/>
          <w:lang w:val="az-Latn-AZ"/>
        </w:rPr>
        <w:t xml:space="preserve">, </w:t>
      </w:r>
      <w:r w:rsidRPr="002166D5">
        <w:rPr>
          <w:sz w:val="28"/>
          <w:szCs w:val="28"/>
          <w:lang w:val="az-Latn-AZ"/>
        </w:rPr>
        <w:t>xarici dövlət borcunun Ümumi Daxili Məhsula (ÜDM) olan nisbəti 19</w:t>
      </w:r>
      <w:r w:rsidR="00EC3136">
        <w:rPr>
          <w:sz w:val="28"/>
          <w:szCs w:val="28"/>
          <w:lang w:val="az-Latn-AZ"/>
        </w:rPr>
        <w:t xml:space="preserve">. </w:t>
      </w:r>
      <w:r w:rsidRPr="002166D5">
        <w:rPr>
          <w:sz w:val="28"/>
          <w:szCs w:val="28"/>
          <w:lang w:val="az-Latn-AZ"/>
        </w:rPr>
        <w:t>8 faiz təşkil etmişdir</w:t>
      </w:r>
      <w:r w:rsidR="00EC3136">
        <w:rPr>
          <w:sz w:val="28"/>
          <w:szCs w:val="28"/>
          <w:lang w:val="az-Latn-AZ"/>
        </w:rPr>
        <w:t xml:space="preserve">. </w:t>
      </w:r>
      <w:r w:rsidRPr="002166D5">
        <w:rPr>
          <w:sz w:val="28"/>
          <w:szCs w:val="28"/>
          <w:lang w:val="az-Latn-AZ"/>
        </w:rPr>
        <w:t>Borca hökumətin birbaşa öhdəlikləri və dövlət zəmanətilə cəlb edilmiş kreditlər üzrə şərti öhdəliklər daxil edilmişdir</w:t>
      </w:r>
      <w:r w:rsidR="00EC3136">
        <w:rPr>
          <w:sz w:val="28"/>
          <w:szCs w:val="28"/>
          <w:lang w:val="az-Latn-AZ"/>
        </w:rPr>
        <w:t xml:space="preserve">. </w:t>
      </w:r>
    </w:p>
    <w:p w:rsidR="00341AA0" w:rsidRPr="002166D5" w:rsidRDefault="00341AA0" w:rsidP="00341AA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Borc vəsaitlərinin 58</w:t>
      </w:r>
      <w:r w:rsidR="00EC3136">
        <w:rPr>
          <w:sz w:val="28"/>
          <w:szCs w:val="28"/>
          <w:lang w:val="az-Latn-AZ"/>
        </w:rPr>
        <w:t xml:space="preserve">, </w:t>
      </w:r>
      <w:r w:rsidRPr="002166D5">
        <w:rPr>
          <w:sz w:val="28"/>
          <w:szCs w:val="28"/>
          <w:lang w:val="az-Latn-AZ"/>
        </w:rPr>
        <w:t>6 faizi hesabat dövründən sonra 10 ilə qədər olan müddətdə</w:t>
      </w:r>
      <w:r w:rsidR="00EC3136">
        <w:rPr>
          <w:sz w:val="28"/>
          <w:szCs w:val="28"/>
          <w:lang w:val="az-Latn-AZ"/>
        </w:rPr>
        <w:t xml:space="preserve">, </w:t>
      </w:r>
      <w:r w:rsidRPr="002166D5">
        <w:rPr>
          <w:sz w:val="28"/>
          <w:szCs w:val="28"/>
          <w:lang w:val="az-Latn-AZ"/>
        </w:rPr>
        <w:t>32</w:t>
      </w:r>
      <w:r w:rsidR="00EC3136">
        <w:rPr>
          <w:sz w:val="28"/>
          <w:szCs w:val="28"/>
          <w:lang w:val="az-Latn-AZ"/>
        </w:rPr>
        <w:t xml:space="preserve">, </w:t>
      </w:r>
      <w:r w:rsidRPr="002166D5">
        <w:rPr>
          <w:sz w:val="28"/>
          <w:szCs w:val="28"/>
          <w:lang w:val="az-Latn-AZ"/>
        </w:rPr>
        <w:t>9 faizi 10 ildən 20 ilə qədər olan müddətdə</w:t>
      </w:r>
      <w:r w:rsidR="00EC3136">
        <w:rPr>
          <w:sz w:val="28"/>
          <w:szCs w:val="28"/>
          <w:lang w:val="az-Latn-AZ"/>
        </w:rPr>
        <w:t xml:space="preserve">, </w:t>
      </w:r>
      <w:r w:rsidRPr="002166D5">
        <w:rPr>
          <w:sz w:val="28"/>
          <w:szCs w:val="28"/>
          <w:lang w:val="az-Latn-AZ"/>
        </w:rPr>
        <w:t>8</w:t>
      </w:r>
      <w:r w:rsidR="00EC3136">
        <w:rPr>
          <w:sz w:val="28"/>
          <w:szCs w:val="28"/>
          <w:lang w:val="az-Latn-AZ"/>
        </w:rPr>
        <w:t xml:space="preserve">, </w:t>
      </w:r>
      <w:r w:rsidRPr="002166D5">
        <w:rPr>
          <w:sz w:val="28"/>
          <w:szCs w:val="28"/>
          <w:lang w:val="az-Latn-AZ"/>
        </w:rPr>
        <w:t>5 faizi isə 20 ildən yuxarı olan müddətdə kreditorlara qaytarılmalıdır</w:t>
      </w:r>
      <w:r w:rsidR="00EC3136">
        <w:rPr>
          <w:sz w:val="28"/>
          <w:szCs w:val="28"/>
          <w:lang w:val="az-Latn-AZ"/>
        </w:rPr>
        <w:t xml:space="preserve">. </w:t>
      </w:r>
      <w:r w:rsidRPr="002166D5">
        <w:rPr>
          <w:sz w:val="28"/>
          <w:szCs w:val="28"/>
          <w:lang w:val="az-Latn-AZ"/>
        </w:rPr>
        <w:t>01 yanvar 2016-cı il tarixi vəziyyətinə xarici dövlət borc üzrə alınan kreditlərin valyuta tərkibi aşağıdakı kimi olmuşdur: XBH (Beynəlxalq Valyuta Fondunun Xüsusi Borcalma Hüquqları) – 8</w:t>
      </w:r>
      <w:r w:rsidR="00EC3136">
        <w:rPr>
          <w:sz w:val="28"/>
          <w:szCs w:val="28"/>
          <w:lang w:val="az-Latn-AZ"/>
        </w:rPr>
        <w:t xml:space="preserve">, </w:t>
      </w:r>
      <w:r w:rsidRPr="002166D5">
        <w:rPr>
          <w:sz w:val="28"/>
          <w:szCs w:val="28"/>
          <w:lang w:val="az-Latn-AZ"/>
        </w:rPr>
        <w:t>8 faiz</w:t>
      </w:r>
      <w:r w:rsidR="00EC3136">
        <w:rPr>
          <w:sz w:val="28"/>
          <w:szCs w:val="28"/>
          <w:lang w:val="az-Latn-AZ"/>
        </w:rPr>
        <w:t xml:space="preserve">, </w:t>
      </w:r>
      <w:r w:rsidRPr="002166D5">
        <w:rPr>
          <w:sz w:val="28"/>
          <w:szCs w:val="28"/>
          <w:lang w:val="az-Latn-AZ"/>
        </w:rPr>
        <w:t>valyutalar üzrə isə ABŞ dolları ilə – 66</w:t>
      </w:r>
      <w:r w:rsidR="00EC3136">
        <w:rPr>
          <w:sz w:val="28"/>
          <w:szCs w:val="28"/>
          <w:lang w:val="az-Latn-AZ"/>
        </w:rPr>
        <w:t xml:space="preserve">, </w:t>
      </w:r>
      <w:r w:rsidRPr="002166D5">
        <w:rPr>
          <w:sz w:val="28"/>
          <w:szCs w:val="28"/>
          <w:lang w:val="az-Latn-AZ"/>
        </w:rPr>
        <w:t>3 faiz</w:t>
      </w:r>
      <w:r w:rsidR="00EC3136">
        <w:rPr>
          <w:sz w:val="28"/>
          <w:szCs w:val="28"/>
          <w:lang w:val="az-Latn-AZ"/>
        </w:rPr>
        <w:t xml:space="preserve">, </w:t>
      </w:r>
      <w:r w:rsidRPr="002166D5">
        <w:rPr>
          <w:sz w:val="28"/>
          <w:szCs w:val="28"/>
          <w:lang w:val="az-Latn-AZ"/>
        </w:rPr>
        <w:t>avro – 20</w:t>
      </w:r>
      <w:r w:rsidR="00EC3136">
        <w:rPr>
          <w:sz w:val="28"/>
          <w:szCs w:val="28"/>
          <w:lang w:val="az-Latn-AZ"/>
        </w:rPr>
        <w:t xml:space="preserve">, </w:t>
      </w:r>
      <w:r w:rsidRPr="002166D5">
        <w:rPr>
          <w:sz w:val="28"/>
          <w:szCs w:val="28"/>
          <w:lang w:val="az-Latn-AZ"/>
        </w:rPr>
        <w:t>4 faiz</w:t>
      </w:r>
      <w:r w:rsidR="00EC3136">
        <w:rPr>
          <w:sz w:val="28"/>
          <w:szCs w:val="28"/>
          <w:lang w:val="az-Latn-AZ"/>
        </w:rPr>
        <w:t xml:space="preserve">, </w:t>
      </w:r>
      <w:r w:rsidRPr="002166D5">
        <w:rPr>
          <w:sz w:val="28"/>
          <w:szCs w:val="28"/>
          <w:lang w:val="az-Latn-AZ"/>
        </w:rPr>
        <w:t>yapon yeni – 2</w:t>
      </w:r>
      <w:r w:rsidR="00EC3136">
        <w:rPr>
          <w:sz w:val="28"/>
          <w:szCs w:val="28"/>
          <w:lang w:val="az-Latn-AZ"/>
        </w:rPr>
        <w:t xml:space="preserve">, </w:t>
      </w:r>
      <w:r w:rsidRPr="002166D5">
        <w:rPr>
          <w:sz w:val="28"/>
          <w:szCs w:val="28"/>
          <w:lang w:val="az-Latn-AZ"/>
        </w:rPr>
        <w:t>5 faiz</w:t>
      </w:r>
      <w:r w:rsidR="00EC3136">
        <w:rPr>
          <w:sz w:val="28"/>
          <w:szCs w:val="28"/>
          <w:lang w:val="az-Latn-AZ"/>
        </w:rPr>
        <w:t xml:space="preserve">, </w:t>
      </w:r>
      <w:r w:rsidRPr="002166D5">
        <w:rPr>
          <w:sz w:val="28"/>
          <w:szCs w:val="28"/>
          <w:lang w:val="az-Latn-AZ"/>
        </w:rPr>
        <w:t>BƏƏ dirhəmi – 0</w:t>
      </w:r>
      <w:r w:rsidR="00EC3136">
        <w:rPr>
          <w:sz w:val="28"/>
          <w:szCs w:val="28"/>
          <w:lang w:val="az-Latn-AZ"/>
        </w:rPr>
        <w:t xml:space="preserve">, </w:t>
      </w:r>
      <w:r w:rsidRPr="002166D5">
        <w:rPr>
          <w:sz w:val="28"/>
          <w:szCs w:val="28"/>
          <w:lang w:val="az-Latn-AZ"/>
        </w:rPr>
        <w:t>8 faiz</w:t>
      </w:r>
      <w:r w:rsidR="00EC3136">
        <w:rPr>
          <w:sz w:val="28"/>
          <w:szCs w:val="28"/>
          <w:lang w:val="az-Latn-AZ"/>
        </w:rPr>
        <w:t xml:space="preserve">, </w:t>
      </w:r>
      <w:r w:rsidRPr="002166D5">
        <w:rPr>
          <w:sz w:val="28"/>
          <w:szCs w:val="28"/>
          <w:lang w:val="az-Latn-AZ"/>
        </w:rPr>
        <w:t>İslam dinarı – 0</w:t>
      </w:r>
      <w:r w:rsidR="00EC3136">
        <w:rPr>
          <w:sz w:val="28"/>
          <w:szCs w:val="28"/>
          <w:lang w:val="az-Latn-AZ"/>
        </w:rPr>
        <w:t xml:space="preserve">, </w:t>
      </w:r>
      <w:r w:rsidRPr="002166D5">
        <w:rPr>
          <w:sz w:val="28"/>
          <w:szCs w:val="28"/>
          <w:lang w:val="az-Latn-AZ"/>
        </w:rPr>
        <w:t>6 faiz</w:t>
      </w:r>
      <w:r w:rsidR="00EC3136">
        <w:rPr>
          <w:sz w:val="28"/>
          <w:szCs w:val="28"/>
          <w:lang w:val="az-Latn-AZ"/>
        </w:rPr>
        <w:t xml:space="preserve">, </w:t>
      </w:r>
      <w:r w:rsidRPr="002166D5">
        <w:rPr>
          <w:sz w:val="28"/>
          <w:szCs w:val="28"/>
          <w:lang w:val="az-Latn-AZ"/>
        </w:rPr>
        <w:t>Səudiyyə rialı – 0</w:t>
      </w:r>
      <w:r w:rsidR="00EC3136">
        <w:rPr>
          <w:sz w:val="28"/>
          <w:szCs w:val="28"/>
          <w:lang w:val="az-Latn-AZ"/>
        </w:rPr>
        <w:t xml:space="preserve">, </w:t>
      </w:r>
      <w:r w:rsidRPr="002166D5">
        <w:rPr>
          <w:sz w:val="28"/>
          <w:szCs w:val="28"/>
          <w:lang w:val="az-Latn-AZ"/>
        </w:rPr>
        <w:t>4 faiz</w:t>
      </w:r>
      <w:r w:rsidR="00EC3136">
        <w:rPr>
          <w:sz w:val="28"/>
          <w:szCs w:val="28"/>
          <w:lang w:val="az-Latn-AZ"/>
        </w:rPr>
        <w:t xml:space="preserve">, </w:t>
      </w:r>
      <w:r w:rsidRPr="002166D5">
        <w:rPr>
          <w:sz w:val="28"/>
          <w:szCs w:val="28"/>
          <w:lang w:val="az-Latn-AZ"/>
        </w:rPr>
        <w:t>Küveyt dinarı – 0</w:t>
      </w:r>
      <w:r w:rsidR="00EC3136">
        <w:rPr>
          <w:sz w:val="28"/>
          <w:szCs w:val="28"/>
          <w:lang w:val="az-Latn-AZ"/>
        </w:rPr>
        <w:t xml:space="preserve">, </w:t>
      </w:r>
      <w:r w:rsidRPr="002166D5">
        <w:rPr>
          <w:sz w:val="28"/>
          <w:szCs w:val="28"/>
          <w:lang w:val="az-Latn-AZ"/>
        </w:rPr>
        <w:t>2 faiz</w:t>
      </w:r>
      <w:r w:rsidR="00EC3136">
        <w:rPr>
          <w:sz w:val="28"/>
          <w:szCs w:val="28"/>
          <w:lang w:val="az-Latn-AZ"/>
        </w:rPr>
        <w:t xml:space="preserve">. </w:t>
      </w:r>
    </w:p>
    <w:p w:rsidR="00341AA0" w:rsidRPr="002166D5" w:rsidRDefault="00341AA0" w:rsidP="00341AA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 xml:space="preserve">Əsasən </w:t>
      </w:r>
      <w:r w:rsidR="00221A56" w:rsidRPr="002166D5">
        <w:rPr>
          <w:sz w:val="28"/>
          <w:szCs w:val="28"/>
          <w:lang w:val="az-Latn-AZ"/>
        </w:rPr>
        <w:t>Asiya İnkişaf Bankı</w:t>
      </w:r>
      <w:r w:rsidR="00221A56">
        <w:rPr>
          <w:sz w:val="28"/>
          <w:szCs w:val="28"/>
          <w:lang w:val="az-Latn-AZ"/>
        </w:rPr>
        <w:t xml:space="preserve">, </w:t>
      </w:r>
      <w:r w:rsidR="00221A56" w:rsidRPr="002166D5">
        <w:rPr>
          <w:sz w:val="28"/>
          <w:szCs w:val="28"/>
          <w:lang w:val="az-Latn-AZ"/>
        </w:rPr>
        <w:t>Avropa Yenidənqurma və İnkişaf Bankı</w:t>
      </w:r>
      <w:r w:rsidR="00221A56">
        <w:rPr>
          <w:sz w:val="28"/>
          <w:szCs w:val="28"/>
          <w:lang w:val="az-Latn-AZ"/>
        </w:rPr>
        <w:t>,</w:t>
      </w:r>
      <w:r w:rsidRPr="002166D5">
        <w:rPr>
          <w:sz w:val="28"/>
          <w:szCs w:val="28"/>
          <w:lang w:val="az-Latn-AZ"/>
        </w:rPr>
        <w:t>Dünya Bankı</w:t>
      </w:r>
      <w:r w:rsidR="00EC3136">
        <w:rPr>
          <w:sz w:val="28"/>
          <w:szCs w:val="28"/>
          <w:lang w:val="az-Latn-AZ"/>
        </w:rPr>
        <w:t xml:space="preserve">, </w:t>
      </w:r>
      <w:r w:rsidR="00221A56" w:rsidRPr="002166D5">
        <w:rPr>
          <w:sz w:val="28"/>
          <w:szCs w:val="28"/>
          <w:lang w:val="az-Latn-AZ"/>
        </w:rPr>
        <w:t>Yaponiya Beynəlxalq Əməkdaşlıq Agentliyi</w:t>
      </w:r>
      <w:r w:rsidR="00221A56">
        <w:rPr>
          <w:sz w:val="28"/>
          <w:szCs w:val="28"/>
          <w:lang w:val="az-Latn-AZ"/>
        </w:rPr>
        <w:t>,</w:t>
      </w:r>
      <w:r w:rsidR="00221A56" w:rsidRPr="002166D5">
        <w:rPr>
          <w:sz w:val="28"/>
          <w:szCs w:val="28"/>
          <w:lang w:val="az-Latn-AZ"/>
        </w:rPr>
        <w:t xml:space="preserve"> </w:t>
      </w:r>
      <w:r w:rsidRPr="002166D5">
        <w:rPr>
          <w:sz w:val="28"/>
          <w:szCs w:val="28"/>
          <w:lang w:val="az-Latn-AZ"/>
        </w:rPr>
        <w:t>İslam İnkişaf Bankı</w:t>
      </w:r>
      <w:r w:rsidR="00EC3136">
        <w:rPr>
          <w:sz w:val="28"/>
          <w:szCs w:val="28"/>
          <w:lang w:val="az-Latn-AZ"/>
        </w:rPr>
        <w:t xml:space="preserve"> </w:t>
      </w:r>
      <w:r w:rsidRPr="002166D5">
        <w:rPr>
          <w:sz w:val="28"/>
          <w:szCs w:val="28"/>
          <w:lang w:val="az-Latn-AZ"/>
        </w:rPr>
        <w:t>və digər beynəlxalq maliyyə qurumlarından cəlb edilmiş vəsaitlər iqtisadi islahatlar proqramlarının dəstəklənməsi</w:t>
      </w:r>
      <w:r w:rsidR="00EC3136">
        <w:rPr>
          <w:sz w:val="28"/>
          <w:szCs w:val="28"/>
          <w:lang w:val="az-Latn-AZ"/>
        </w:rPr>
        <w:t xml:space="preserve">, </w:t>
      </w:r>
      <w:r w:rsidRPr="002166D5">
        <w:rPr>
          <w:sz w:val="28"/>
          <w:szCs w:val="28"/>
          <w:lang w:val="az-Latn-AZ"/>
        </w:rPr>
        <w:t>infrastrukturun bərpası və yenidən qurulması</w:t>
      </w:r>
      <w:r w:rsidR="00EC3136">
        <w:rPr>
          <w:sz w:val="28"/>
          <w:szCs w:val="28"/>
          <w:lang w:val="az-Latn-AZ"/>
        </w:rPr>
        <w:t xml:space="preserve">, </w:t>
      </w:r>
      <w:r w:rsidRPr="002166D5">
        <w:rPr>
          <w:sz w:val="28"/>
          <w:szCs w:val="28"/>
          <w:lang w:val="az-Latn-AZ"/>
        </w:rPr>
        <w:t>habelə yol tikintisi</w:t>
      </w:r>
      <w:r w:rsidR="00EC3136">
        <w:rPr>
          <w:sz w:val="28"/>
          <w:szCs w:val="28"/>
          <w:lang w:val="az-Latn-AZ"/>
        </w:rPr>
        <w:t xml:space="preserve">, </w:t>
      </w:r>
      <w:r w:rsidRPr="002166D5">
        <w:rPr>
          <w:sz w:val="28"/>
          <w:szCs w:val="28"/>
          <w:lang w:val="az-Latn-AZ"/>
        </w:rPr>
        <w:t>regionların su təchizatının yaxşılaşdırılması</w:t>
      </w:r>
      <w:r w:rsidR="00EC3136">
        <w:rPr>
          <w:sz w:val="28"/>
          <w:szCs w:val="28"/>
          <w:lang w:val="az-Latn-AZ"/>
        </w:rPr>
        <w:t xml:space="preserve">, </w:t>
      </w:r>
      <w:r w:rsidRPr="002166D5">
        <w:rPr>
          <w:sz w:val="28"/>
          <w:szCs w:val="28"/>
          <w:lang w:val="az-Latn-AZ"/>
        </w:rPr>
        <w:t>dəmir yolu nəqliyyatı xidmətlərinin təkmilləşdirilməsi</w:t>
      </w:r>
      <w:r w:rsidR="00EC3136">
        <w:rPr>
          <w:sz w:val="28"/>
          <w:szCs w:val="28"/>
          <w:lang w:val="az-Latn-AZ"/>
        </w:rPr>
        <w:t xml:space="preserve">, </w:t>
      </w:r>
      <w:r w:rsidRPr="002166D5">
        <w:rPr>
          <w:sz w:val="28"/>
          <w:szCs w:val="28"/>
          <w:lang w:val="az-Latn-AZ"/>
        </w:rPr>
        <w:t>sənaye və s</w:t>
      </w:r>
      <w:r w:rsidR="00EC3136">
        <w:rPr>
          <w:sz w:val="28"/>
          <w:szCs w:val="28"/>
          <w:lang w:val="az-Latn-AZ"/>
        </w:rPr>
        <w:t xml:space="preserve">. </w:t>
      </w:r>
      <w:r w:rsidRPr="002166D5">
        <w:rPr>
          <w:sz w:val="28"/>
          <w:szCs w:val="28"/>
          <w:lang w:val="az-Latn-AZ"/>
        </w:rPr>
        <w:t>sahələrə istifadə edilmişdir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İqtisadi və sosial məsələlərin həlli ilə bağlı müşavirədə ölkə Prezidenti cənab</w:t>
      </w:r>
      <w:r w:rsidR="002166D5" w:rsidRPr="002166D5">
        <w:rPr>
          <w:sz w:val="28"/>
          <w:szCs w:val="28"/>
          <w:lang w:val="az-Latn-AZ"/>
        </w:rPr>
        <w:t xml:space="preserve"> </w:t>
      </w:r>
      <w:r w:rsidRPr="002166D5">
        <w:rPr>
          <w:sz w:val="28"/>
          <w:szCs w:val="28"/>
          <w:lang w:val="az-Latn-AZ"/>
        </w:rPr>
        <w:t>İlham Əliyev qeyd etmişdir ki</w:t>
      </w:r>
      <w:r w:rsidR="00EC3136">
        <w:rPr>
          <w:sz w:val="28"/>
          <w:szCs w:val="28"/>
          <w:lang w:val="az-Latn-AZ"/>
        </w:rPr>
        <w:t xml:space="preserve">, </w:t>
      </w:r>
      <w:r w:rsidRPr="002166D5">
        <w:rPr>
          <w:sz w:val="28"/>
          <w:szCs w:val="28"/>
          <w:lang w:val="az-Latn-AZ"/>
        </w:rPr>
        <w:t>Azərbaycanda</w:t>
      </w:r>
      <w:r w:rsidR="002166D5" w:rsidRPr="002166D5">
        <w:rPr>
          <w:sz w:val="28"/>
          <w:szCs w:val="28"/>
          <w:lang w:val="az-Latn-AZ"/>
        </w:rPr>
        <w:t xml:space="preserve"> </w:t>
      </w:r>
      <w:r w:rsidRPr="002166D5">
        <w:rPr>
          <w:sz w:val="28"/>
          <w:szCs w:val="28"/>
          <w:lang w:val="az-Latn-AZ"/>
        </w:rPr>
        <w:t>valyuta ehtiyatları qorunur</w:t>
      </w:r>
      <w:r w:rsidR="00EC3136">
        <w:rPr>
          <w:sz w:val="28"/>
          <w:szCs w:val="28"/>
          <w:lang w:val="az-Latn-AZ"/>
        </w:rPr>
        <w:t xml:space="preserve">. </w:t>
      </w:r>
      <w:r w:rsidRPr="002166D5">
        <w:rPr>
          <w:sz w:val="28"/>
          <w:szCs w:val="28"/>
          <w:lang w:val="az-Latn-AZ"/>
        </w:rPr>
        <w:t>Xarici dövlət borcu çox aşağı</w:t>
      </w:r>
      <w:r w:rsidR="00EC3136">
        <w:rPr>
          <w:sz w:val="28"/>
          <w:szCs w:val="28"/>
          <w:lang w:val="az-Latn-AZ"/>
        </w:rPr>
        <w:t xml:space="preserve">, </w:t>
      </w:r>
      <w:r w:rsidRPr="002166D5">
        <w:rPr>
          <w:sz w:val="28"/>
          <w:szCs w:val="28"/>
          <w:lang w:val="az-Latn-AZ"/>
        </w:rPr>
        <w:t>təxminən ÜDM</w:t>
      </w:r>
      <w:r w:rsidR="004A76E4" w:rsidRPr="002166D5">
        <w:rPr>
          <w:sz w:val="28"/>
          <w:szCs w:val="28"/>
          <w:lang w:val="az-Latn-AZ"/>
        </w:rPr>
        <w:t>-</w:t>
      </w:r>
      <w:r w:rsidRPr="002166D5">
        <w:rPr>
          <w:sz w:val="28"/>
          <w:szCs w:val="28"/>
          <w:lang w:val="az-Latn-AZ"/>
        </w:rPr>
        <w:t>in 12 faizi səviyyəsindədir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Bu</w:t>
      </w:r>
      <w:r w:rsidR="00EC3136">
        <w:rPr>
          <w:sz w:val="28"/>
          <w:szCs w:val="28"/>
          <w:lang w:val="az-Latn-AZ"/>
        </w:rPr>
        <w:t xml:space="preserve">, </w:t>
      </w:r>
      <w:r w:rsidRPr="002166D5">
        <w:rPr>
          <w:sz w:val="28"/>
          <w:szCs w:val="28"/>
          <w:lang w:val="az-Latn-AZ"/>
        </w:rPr>
        <w:t>dünya miqyasında ən yaxşı göstəricilərdən biridir: “Bütün bu amilləri</w:t>
      </w:r>
      <w:r w:rsidR="00EC3136">
        <w:rPr>
          <w:sz w:val="28"/>
          <w:szCs w:val="28"/>
          <w:lang w:val="az-Latn-AZ"/>
        </w:rPr>
        <w:t xml:space="preserve">, </w:t>
      </w:r>
      <w:r w:rsidRPr="002166D5">
        <w:rPr>
          <w:sz w:val="28"/>
          <w:szCs w:val="28"/>
          <w:lang w:val="az-Latn-AZ"/>
        </w:rPr>
        <w:t>iqtisadi dayanıqlılığı və xarici borcumuzun aşağı səviyyədə olmasını nəzərə alaraq</w:t>
      </w:r>
      <w:r w:rsidR="00EC3136">
        <w:rPr>
          <w:sz w:val="28"/>
          <w:szCs w:val="28"/>
          <w:lang w:val="az-Latn-AZ"/>
        </w:rPr>
        <w:t xml:space="preserve">, </w:t>
      </w:r>
      <w:r w:rsidRPr="002166D5">
        <w:rPr>
          <w:sz w:val="28"/>
          <w:szCs w:val="28"/>
          <w:lang w:val="az-Latn-AZ"/>
        </w:rPr>
        <w:t>hesab edirəm ki</w:t>
      </w:r>
      <w:r w:rsidR="00EC3136">
        <w:rPr>
          <w:sz w:val="28"/>
          <w:szCs w:val="28"/>
          <w:lang w:val="az-Latn-AZ"/>
        </w:rPr>
        <w:t xml:space="preserve">, </w:t>
      </w:r>
      <w:r w:rsidRPr="002166D5">
        <w:rPr>
          <w:sz w:val="28"/>
          <w:szCs w:val="28"/>
          <w:lang w:val="az-Latn-AZ"/>
        </w:rPr>
        <w:t>biz xarici maliyyə bazarlarından lazım olan həcmdə valyuta resurslarını Azərbaycana cəlb edə bilərik</w:t>
      </w:r>
      <w:r w:rsidR="00EC3136">
        <w:rPr>
          <w:sz w:val="28"/>
          <w:szCs w:val="28"/>
          <w:lang w:val="az-Latn-AZ"/>
        </w:rPr>
        <w:t xml:space="preserve">. </w:t>
      </w:r>
      <w:r w:rsidRPr="002166D5">
        <w:rPr>
          <w:sz w:val="28"/>
          <w:szCs w:val="28"/>
          <w:lang w:val="az-Latn-AZ"/>
        </w:rPr>
        <w:t>Bu məsələlərlə bağlı müvafiq tapşırıqlar verilmişdir</w:t>
      </w:r>
      <w:r w:rsidR="00EC3136">
        <w:rPr>
          <w:sz w:val="28"/>
          <w:szCs w:val="28"/>
          <w:lang w:val="az-Latn-AZ"/>
        </w:rPr>
        <w:t xml:space="preserve">. </w:t>
      </w:r>
      <w:r w:rsidRPr="002166D5">
        <w:rPr>
          <w:sz w:val="28"/>
          <w:szCs w:val="28"/>
          <w:lang w:val="az-Latn-AZ"/>
        </w:rPr>
        <w:t>Hesab edirəm ki</w:t>
      </w:r>
      <w:r w:rsidR="00EC3136">
        <w:rPr>
          <w:sz w:val="28"/>
          <w:szCs w:val="28"/>
          <w:lang w:val="az-Latn-AZ"/>
        </w:rPr>
        <w:t xml:space="preserve">, </w:t>
      </w:r>
      <w:r w:rsidRPr="002166D5">
        <w:rPr>
          <w:sz w:val="28"/>
          <w:szCs w:val="28"/>
          <w:lang w:val="az-Latn-AZ"/>
        </w:rPr>
        <w:t>tezliklə bu məsələyə də baxılmalıdır</w:t>
      </w:r>
      <w:r w:rsidR="00EC3136">
        <w:rPr>
          <w:sz w:val="28"/>
          <w:szCs w:val="28"/>
          <w:lang w:val="az-Latn-AZ"/>
        </w:rPr>
        <w:t xml:space="preserve">. </w:t>
      </w:r>
      <w:r w:rsidRPr="002166D5">
        <w:rPr>
          <w:sz w:val="28"/>
          <w:szCs w:val="28"/>
          <w:lang w:val="az-Latn-AZ"/>
        </w:rPr>
        <w:t>Mən şəxsən heç vaxt tərəfdarı deyildim ki</w:t>
      </w:r>
      <w:r w:rsidR="00EC3136">
        <w:rPr>
          <w:sz w:val="28"/>
          <w:szCs w:val="28"/>
          <w:lang w:val="az-Latn-AZ"/>
        </w:rPr>
        <w:t xml:space="preserve">, </w:t>
      </w:r>
      <w:r w:rsidRPr="002166D5">
        <w:rPr>
          <w:sz w:val="28"/>
          <w:szCs w:val="28"/>
          <w:lang w:val="az-Latn-AZ"/>
        </w:rPr>
        <w:t>Azərbaycanın xarici dövlət borcu artsın</w:t>
      </w:r>
      <w:r w:rsidR="00EC3136">
        <w:rPr>
          <w:sz w:val="28"/>
          <w:szCs w:val="28"/>
          <w:lang w:val="az-Latn-AZ"/>
        </w:rPr>
        <w:t xml:space="preserve">. </w:t>
      </w:r>
      <w:r w:rsidRPr="002166D5">
        <w:rPr>
          <w:sz w:val="28"/>
          <w:szCs w:val="28"/>
          <w:lang w:val="az-Latn-AZ"/>
        </w:rPr>
        <w:t>Çünki həmişə istəyirdim ki</w:t>
      </w:r>
      <w:r w:rsidR="00EC3136">
        <w:rPr>
          <w:sz w:val="28"/>
          <w:szCs w:val="28"/>
          <w:lang w:val="az-Latn-AZ"/>
        </w:rPr>
        <w:t xml:space="preserve">, </w:t>
      </w:r>
      <w:r w:rsidRPr="002166D5">
        <w:rPr>
          <w:sz w:val="28"/>
          <w:szCs w:val="28"/>
          <w:lang w:val="az-Latn-AZ"/>
        </w:rPr>
        <w:t>10 faizi keçməsin</w:t>
      </w:r>
      <w:r w:rsidR="00EC3136">
        <w:rPr>
          <w:sz w:val="28"/>
          <w:szCs w:val="28"/>
          <w:lang w:val="az-Latn-AZ"/>
        </w:rPr>
        <w:t xml:space="preserve">. </w:t>
      </w:r>
      <w:r w:rsidRPr="002166D5">
        <w:rPr>
          <w:sz w:val="28"/>
          <w:szCs w:val="28"/>
          <w:lang w:val="az-Latn-AZ"/>
        </w:rPr>
        <w:t>Ancaq indiki vəziyyətdə nəzərə alsaq ki</w:t>
      </w:r>
      <w:r w:rsidR="00EC3136">
        <w:rPr>
          <w:sz w:val="28"/>
          <w:szCs w:val="28"/>
          <w:lang w:val="az-Latn-AZ"/>
        </w:rPr>
        <w:t xml:space="preserve">, </w:t>
      </w:r>
      <w:r w:rsidRPr="002166D5">
        <w:rPr>
          <w:sz w:val="28"/>
          <w:szCs w:val="28"/>
          <w:lang w:val="az-Latn-AZ"/>
        </w:rPr>
        <w:t xml:space="preserve">bizdə bu </w:t>
      </w:r>
      <w:r w:rsidRPr="002166D5">
        <w:rPr>
          <w:sz w:val="28"/>
          <w:szCs w:val="28"/>
          <w:lang w:val="az-Latn-AZ"/>
        </w:rPr>
        <w:lastRenderedPageBreak/>
        <w:t>səviyyə cəmi 12 faizdir</w:t>
      </w:r>
      <w:r w:rsidR="00EC3136">
        <w:rPr>
          <w:sz w:val="28"/>
          <w:szCs w:val="28"/>
          <w:lang w:val="az-Latn-AZ"/>
        </w:rPr>
        <w:t xml:space="preserve">, </w:t>
      </w:r>
      <w:r w:rsidRPr="002166D5">
        <w:rPr>
          <w:sz w:val="28"/>
          <w:szCs w:val="28"/>
          <w:lang w:val="az-Latn-AZ"/>
        </w:rPr>
        <w:t>bəzi inkişaf etmiş ölkələrdə 100 faizdir</w:t>
      </w:r>
      <w:r w:rsidR="00EC3136">
        <w:rPr>
          <w:sz w:val="28"/>
          <w:szCs w:val="28"/>
          <w:lang w:val="az-Latn-AZ"/>
        </w:rPr>
        <w:t xml:space="preserve">, </w:t>
      </w:r>
      <w:r w:rsidRPr="002166D5">
        <w:rPr>
          <w:sz w:val="28"/>
          <w:szCs w:val="28"/>
          <w:lang w:val="az-Latn-AZ"/>
        </w:rPr>
        <w:t>120 faizdir</w:t>
      </w:r>
      <w:r w:rsidR="00EC3136">
        <w:rPr>
          <w:sz w:val="28"/>
          <w:szCs w:val="28"/>
          <w:lang w:val="az-Latn-AZ"/>
        </w:rPr>
        <w:t xml:space="preserve">, </w:t>
      </w:r>
      <w:r w:rsidRPr="002166D5">
        <w:rPr>
          <w:sz w:val="28"/>
          <w:szCs w:val="28"/>
          <w:lang w:val="az-Latn-AZ"/>
        </w:rPr>
        <w:t>150 faizdir</w:t>
      </w:r>
      <w:r w:rsidR="00EC3136">
        <w:rPr>
          <w:sz w:val="28"/>
          <w:szCs w:val="28"/>
          <w:lang w:val="az-Latn-AZ"/>
        </w:rPr>
        <w:t xml:space="preserve">, </w:t>
      </w:r>
      <w:r w:rsidRPr="002166D5">
        <w:rPr>
          <w:sz w:val="28"/>
          <w:szCs w:val="28"/>
          <w:lang w:val="az-Latn-AZ"/>
        </w:rPr>
        <w:t>yəni</w:t>
      </w:r>
      <w:r w:rsidR="00EC3136">
        <w:rPr>
          <w:sz w:val="28"/>
          <w:szCs w:val="28"/>
          <w:lang w:val="az-Latn-AZ"/>
        </w:rPr>
        <w:t xml:space="preserve">, </w:t>
      </w:r>
      <w:r w:rsidRPr="002166D5">
        <w:rPr>
          <w:sz w:val="28"/>
          <w:szCs w:val="28"/>
          <w:lang w:val="az-Latn-AZ"/>
        </w:rPr>
        <w:t>çox az ölkə tapılar ki</w:t>
      </w:r>
      <w:r w:rsidR="00EC3136">
        <w:rPr>
          <w:sz w:val="28"/>
          <w:szCs w:val="28"/>
          <w:lang w:val="az-Latn-AZ"/>
        </w:rPr>
        <w:t xml:space="preserve">, </w:t>
      </w:r>
      <w:r w:rsidRPr="002166D5">
        <w:rPr>
          <w:sz w:val="28"/>
          <w:szCs w:val="28"/>
          <w:lang w:val="az-Latn-AZ"/>
        </w:rPr>
        <w:t>orada xarici borc bizdəki səviyyədə olsun</w:t>
      </w:r>
      <w:r w:rsidR="00EC3136">
        <w:rPr>
          <w:sz w:val="28"/>
          <w:szCs w:val="28"/>
          <w:lang w:val="az-Latn-AZ"/>
        </w:rPr>
        <w:t xml:space="preserve">. </w:t>
      </w:r>
      <w:r w:rsidRPr="002166D5">
        <w:rPr>
          <w:sz w:val="28"/>
          <w:szCs w:val="28"/>
          <w:lang w:val="az-Latn-AZ"/>
        </w:rPr>
        <w:t>Bunu nəzərə alaraq deyə bilərəm ki</w:t>
      </w:r>
      <w:r w:rsidR="00EC3136">
        <w:rPr>
          <w:sz w:val="28"/>
          <w:szCs w:val="28"/>
          <w:lang w:val="az-Latn-AZ"/>
        </w:rPr>
        <w:t xml:space="preserve">, </w:t>
      </w:r>
      <w:r w:rsidRPr="002166D5">
        <w:rPr>
          <w:sz w:val="28"/>
          <w:szCs w:val="28"/>
          <w:lang w:val="az-Latn-AZ"/>
        </w:rPr>
        <w:t>xarici valyuta bazarlarından əlavə valyuta resurslarının cəlb edilməsi bizim üçün heç bir problem yaratmaz</w:t>
      </w:r>
      <w:r w:rsidR="00EC3136">
        <w:rPr>
          <w:sz w:val="28"/>
          <w:szCs w:val="28"/>
          <w:lang w:val="az-Latn-AZ"/>
        </w:rPr>
        <w:t xml:space="preserve">. </w:t>
      </w:r>
      <w:r w:rsidRPr="002166D5">
        <w:rPr>
          <w:sz w:val="28"/>
          <w:szCs w:val="28"/>
          <w:lang w:val="az-Latn-AZ"/>
        </w:rPr>
        <w:t>Ona görə hesab edirəm ki</w:t>
      </w:r>
      <w:r w:rsidR="00EC3136">
        <w:rPr>
          <w:sz w:val="28"/>
          <w:szCs w:val="28"/>
          <w:lang w:val="az-Latn-AZ"/>
        </w:rPr>
        <w:t xml:space="preserve">, </w:t>
      </w:r>
      <w:r w:rsidRPr="002166D5">
        <w:rPr>
          <w:sz w:val="28"/>
          <w:szCs w:val="28"/>
          <w:lang w:val="az-Latn-AZ"/>
        </w:rPr>
        <w:t>bu məsələ ilə bağlı addımlar atılmalıdır”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Xatırladım ki</w:t>
      </w:r>
      <w:r w:rsidR="00EC3136">
        <w:rPr>
          <w:sz w:val="28"/>
          <w:szCs w:val="28"/>
          <w:lang w:val="az-Latn-AZ"/>
        </w:rPr>
        <w:t xml:space="preserve">, </w:t>
      </w:r>
      <w:r w:rsidRPr="002166D5">
        <w:rPr>
          <w:sz w:val="28"/>
          <w:szCs w:val="28"/>
          <w:lang w:val="az-Latn-AZ"/>
        </w:rPr>
        <w:t>Maliyyə Nazirliyinin məlumatına görə</w:t>
      </w:r>
      <w:r w:rsidR="00EC3136">
        <w:rPr>
          <w:sz w:val="28"/>
          <w:szCs w:val="28"/>
          <w:lang w:val="az-Latn-AZ"/>
        </w:rPr>
        <w:t xml:space="preserve">, </w:t>
      </w:r>
      <w:r w:rsidRPr="002166D5">
        <w:rPr>
          <w:sz w:val="28"/>
          <w:szCs w:val="28"/>
          <w:lang w:val="az-Latn-AZ"/>
        </w:rPr>
        <w:t>ötən ilin 9 ayı ərzində Azərbaycan Respublikasının xarici dövlət borcu 2 milyard manat artaraq 7 milyard manata çatmışdır</w:t>
      </w:r>
      <w:r w:rsidR="00EC3136">
        <w:rPr>
          <w:sz w:val="28"/>
          <w:szCs w:val="28"/>
          <w:lang w:val="az-Latn-AZ"/>
        </w:rPr>
        <w:t xml:space="preserve">. </w:t>
      </w:r>
      <w:r w:rsidRPr="002166D5">
        <w:rPr>
          <w:sz w:val="28"/>
          <w:szCs w:val="28"/>
          <w:lang w:val="az-Latn-AZ"/>
        </w:rPr>
        <w:t>Artıma səbəb əsasən 2015</w:t>
      </w:r>
      <w:r w:rsidR="004A76E4" w:rsidRPr="002166D5">
        <w:rPr>
          <w:sz w:val="28"/>
          <w:szCs w:val="28"/>
          <w:lang w:val="az-Latn-AZ"/>
        </w:rPr>
        <w:t>-</w:t>
      </w:r>
      <w:r w:rsidRPr="002166D5">
        <w:rPr>
          <w:sz w:val="28"/>
          <w:szCs w:val="28"/>
          <w:lang w:val="az-Latn-AZ"/>
        </w:rPr>
        <w:t>ci ilin fevral ayında baş verən devalvasiya olmuşdur</w:t>
      </w:r>
      <w:r w:rsidR="00EC3136">
        <w:rPr>
          <w:sz w:val="28"/>
          <w:szCs w:val="28"/>
          <w:lang w:val="az-Latn-AZ"/>
        </w:rPr>
        <w:t xml:space="preserve">. </w:t>
      </w:r>
      <w:r w:rsidRPr="002166D5">
        <w:rPr>
          <w:sz w:val="28"/>
          <w:szCs w:val="28"/>
          <w:lang w:val="az-Latn-AZ"/>
        </w:rPr>
        <w:t>Milli valyutanın dəyərini 34 faiz itirməsi xarici borcu manat ifadəsində kəskin artırmışdır</w:t>
      </w:r>
      <w:r w:rsidR="00EC3136">
        <w:rPr>
          <w:sz w:val="28"/>
          <w:szCs w:val="28"/>
          <w:lang w:val="az-Latn-AZ"/>
        </w:rPr>
        <w:t xml:space="preserve">. </w:t>
      </w:r>
      <w:r w:rsidRPr="002166D5">
        <w:rPr>
          <w:sz w:val="28"/>
          <w:szCs w:val="28"/>
          <w:lang w:val="az-Latn-AZ"/>
        </w:rPr>
        <w:t>Artım həm də dollar ifadəsində baş vermişdir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Əsasən Dünya Bankı</w:t>
      </w:r>
      <w:r w:rsidR="00EC3136">
        <w:rPr>
          <w:sz w:val="28"/>
          <w:szCs w:val="28"/>
          <w:lang w:val="az-Latn-AZ"/>
        </w:rPr>
        <w:t xml:space="preserve">, </w:t>
      </w:r>
      <w:r w:rsidRPr="002166D5">
        <w:rPr>
          <w:sz w:val="28"/>
          <w:szCs w:val="28"/>
          <w:lang w:val="az-Latn-AZ"/>
        </w:rPr>
        <w:t>Asiya İnkişaf Bankı</w:t>
      </w:r>
      <w:r w:rsidR="00EC3136">
        <w:rPr>
          <w:sz w:val="28"/>
          <w:szCs w:val="28"/>
          <w:lang w:val="az-Latn-AZ"/>
        </w:rPr>
        <w:t xml:space="preserve">, </w:t>
      </w:r>
      <w:r w:rsidRPr="002166D5">
        <w:rPr>
          <w:sz w:val="28"/>
          <w:szCs w:val="28"/>
          <w:lang w:val="az-Latn-AZ"/>
        </w:rPr>
        <w:t>İslam İnkişaf Bankı</w:t>
      </w:r>
      <w:r w:rsidR="00EC3136">
        <w:rPr>
          <w:sz w:val="28"/>
          <w:szCs w:val="28"/>
          <w:lang w:val="az-Latn-AZ"/>
        </w:rPr>
        <w:t xml:space="preserve">, </w:t>
      </w:r>
      <w:r w:rsidRPr="002166D5">
        <w:rPr>
          <w:sz w:val="28"/>
          <w:szCs w:val="28"/>
          <w:lang w:val="az-Latn-AZ"/>
        </w:rPr>
        <w:t>Avropa Yenidənqurma və İnkişaf Bankı</w:t>
      </w:r>
      <w:r w:rsidR="00EC3136">
        <w:rPr>
          <w:sz w:val="28"/>
          <w:szCs w:val="28"/>
          <w:lang w:val="az-Latn-AZ"/>
        </w:rPr>
        <w:t xml:space="preserve">, </w:t>
      </w:r>
      <w:r w:rsidRPr="002166D5">
        <w:rPr>
          <w:sz w:val="28"/>
          <w:szCs w:val="28"/>
          <w:lang w:val="az-Latn-AZ"/>
        </w:rPr>
        <w:t>Yaponiya Beynəlxalq Əməkdaşlıq Agentliyi və digər beynəlxalq maliyyə qurumlarından cəlb edilən vəsaitlər iqtisadi islahatlar proqramlarının dəstəklənməsi</w:t>
      </w:r>
      <w:r w:rsidR="00EC3136">
        <w:rPr>
          <w:sz w:val="28"/>
          <w:szCs w:val="28"/>
          <w:lang w:val="az-Latn-AZ"/>
        </w:rPr>
        <w:t xml:space="preserve">, </w:t>
      </w:r>
      <w:r w:rsidRPr="002166D5">
        <w:rPr>
          <w:sz w:val="28"/>
          <w:szCs w:val="28"/>
          <w:lang w:val="az-Latn-AZ"/>
        </w:rPr>
        <w:t>infrastrukturun bərpası və yenidən qurulması</w:t>
      </w:r>
      <w:r w:rsidR="00EC3136">
        <w:rPr>
          <w:sz w:val="28"/>
          <w:szCs w:val="28"/>
          <w:lang w:val="az-Latn-AZ"/>
        </w:rPr>
        <w:t xml:space="preserve">, </w:t>
      </w:r>
      <w:r w:rsidRPr="002166D5">
        <w:rPr>
          <w:sz w:val="28"/>
          <w:szCs w:val="28"/>
          <w:lang w:val="az-Latn-AZ"/>
        </w:rPr>
        <w:t>habelə yol tikintisi</w:t>
      </w:r>
      <w:r w:rsidR="00EC3136">
        <w:rPr>
          <w:sz w:val="28"/>
          <w:szCs w:val="28"/>
          <w:lang w:val="az-Latn-AZ"/>
        </w:rPr>
        <w:t xml:space="preserve">, </w:t>
      </w:r>
      <w:r w:rsidRPr="002166D5">
        <w:rPr>
          <w:sz w:val="28"/>
          <w:szCs w:val="28"/>
          <w:lang w:val="az-Latn-AZ"/>
        </w:rPr>
        <w:t>regionların su təchizatının yaxşılaşdırılması</w:t>
      </w:r>
      <w:r w:rsidR="00EC3136">
        <w:rPr>
          <w:sz w:val="28"/>
          <w:szCs w:val="28"/>
          <w:lang w:val="az-Latn-AZ"/>
        </w:rPr>
        <w:t xml:space="preserve">, </w:t>
      </w:r>
      <w:r w:rsidRPr="002166D5">
        <w:rPr>
          <w:sz w:val="28"/>
          <w:szCs w:val="28"/>
          <w:lang w:val="az-Latn-AZ"/>
        </w:rPr>
        <w:t>dəmir yolu nəqliyyatı xidmətlərinin təkmilləşdirilməsi</w:t>
      </w:r>
      <w:r w:rsidR="00EC3136">
        <w:rPr>
          <w:sz w:val="28"/>
          <w:szCs w:val="28"/>
          <w:lang w:val="az-Latn-AZ"/>
        </w:rPr>
        <w:t xml:space="preserve">, </w:t>
      </w:r>
      <w:r w:rsidRPr="002166D5">
        <w:rPr>
          <w:sz w:val="28"/>
          <w:szCs w:val="28"/>
          <w:lang w:val="az-Latn-AZ"/>
        </w:rPr>
        <w:t>sənaye və s</w:t>
      </w:r>
      <w:r w:rsidR="00EC3136">
        <w:rPr>
          <w:sz w:val="28"/>
          <w:szCs w:val="28"/>
          <w:lang w:val="az-Latn-AZ"/>
        </w:rPr>
        <w:t xml:space="preserve">. </w:t>
      </w:r>
      <w:r w:rsidRPr="002166D5">
        <w:rPr>
          <w:sz w:val="28"/>
          <w:szCs w:val="28"/>
          <w:lang w:val="az-Latn-AZ"/>
        </w:rPr>
        <w:t>sahələrə yönəldilmişdir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Buradan göründüyü kimi</w:t>
      </w:r>
      <w:r w:rsidR="00EC3136">
        <w:rPr>
          <w:sz w:val="28"/>
          <w:szCs w:val="28"/>
          <w:lang w:val="az-Latn-AZ"/>
        </w:rPr>
        <w:t xml:space="preserve">, </w:t>
      </w:r>
      <w:r w:rsidRPr="002166D5">
        <w:rPr>
          <w:sz w:val="28"/>
          <w:szCs w:val="28"/>
          <w:lang w:val="az-Latn-AZ"/>
        </w:rPr>
        <w:t>Azərbaycanın xarici dövlət borcunun real səviyyəsi qənaətbəxş həddədir</w:t>
      </w:r>
      <w:r w:rsidR="00EC3136">
        <w:rPr>
          <w:sz w:val="28"/>
          <w:szCs w:val="28"/>
          <w:lang w:val="az-Latn-AZ"/>
        </w:rPr>
        <w:t xml:space="preserve">. </w:t>
      </w:r>
      <w:r w:rsidRPr="002166D5">
        <w:rPr>
          <w:sz w:val="28"/>
          <w:szCs w:val="28"/>
          <w:lang w:val="az-Latn-AZ"/>
        </w:rPr>
        <w:t>Düzdür</w:t>
      </w:r>
      <w:r w:rsidR="00EC3136">
        <w:rPr>
          <w:sz w:val="28"/>
          <w:szCs w:val="28"/>
          <w:lang w:val="az-Latn-AZ"/>
        </w:rPr>
        <w:t xml:space="preserve">, </w:t>
      </w:r>
      <w:r w:rsidRPr="002166D5">
        <w:rPr>
          <w:sz w:val="28"/>
          <w:szCs w:val="28"/>
          <w:lang w:val="az-Latn-AZ"/>
        </w:rPr>
        <w:t>manatın dəyərinin dollara görə ucuzlaşması onun və xarici dövlət borcunun ümumi daxili məhsulda payı 8 faizdən 12 faizə yüksəlmişdir</w:t>
      </w:r>
      <w:r w:rsidR="00EC3136">
        <w:rPr>
          <w:sz w:val="28"/>
          <w:szCs w:val="28"/>
          <w:lang w:val="az-Latn-AZ"/>
        </w:rPr>
        <w:t xml:space="preserve">. </w:t>
      </w:r>
      <w:r w:rsidR="00E53191" w:rsidRPr="002166D5">
        <w:rPr>
          <w:sz w:val="28"/>
          <w:szCs w:val="28"/>
          <w:lang w:val="az-Latn-AZ"/>
        </w:rPr>
        <w:t>Amma</w:t>
      </w:r>
      <w:r w:rsidRPr="002166D5">
        <w:rPr>
          <w:sz w:val="28"/>
          <w:szCs w:val="28"/>
          <w:lang w:val="az-Latn-AZ"/>
        </w:rPr>
        <w:t xml:space="preserve"> bu borcun səviyyəsinin artması hesabına deyil</w:t>
      </w:r>
      <w:r w:rsidR="00EC3136">
        <w:rPr>
          <w:sz w:val="28"/>
          <w:szCs w:val="28"/>
          <w:lang w:val="az-Latn-AZ"/>
        </w:rPr>
        <w:t xml:space="preserve">, </w:t>
      </w:r>
      <w:r w:rsidRPr="002166D5">
        <w:rPr>
          <w:sz w:val="28"/>
          <w:szCs w:val="28"/>
          <w:lang w:val="az-Latn-AZ"/>
        </w:rPr>
        <w:t>manatın dəyərinin dollara görə ucuzlaşması nəticəsində baş vermişdir</w:t>
      </w:r>
      <w:r w:rsidR="00EC3136">
        <w:rPr>
          <w:sz w:val="28"/>
          <w:szCs w:val="28"/>
          <w:lang w:val="az-Latn-AZ"/>
        </w:rPr>
        <w:t xml:space="preserve">. </w:t>
      </w:r>
      <w:r w:rsidRPr="002166D5">
        <w:rPr>
          <w:sz w:val="28"/>
          <w:szCs w:val="28"/>
          <w:lang w:val="az-Latn-AZ"/>
        </w:rPr>
        <w:t>Real olaraq Azərbaycanın xarici dövlət borcunun səviyyəsi olduqca qənaətbəxş həddədir</w:t>
      </w:r>
      <w:r w:rsidR="00EC3136">
        <w:rPr>
          <w:sz w:val="28"/>
          <w:szCs w:val="28"/>
          <w:lang w:val="az-Latn-AZ"/>
        </w:rPr>
        <w:t xml:space="preserve">. </w:t>
      </w:r>
      <w:r w:rsidRPr="002166D5">
        <w:rPr>
          <w:sz w:val="28"/>
          <w:szCs w:val="28"/>
          <w:lang w:val="az-Latn-AZ"/>
        </w:rPr>
        <w:t>Ümumilikdə isə xarici dövlət borcunun ümumi daxili məhsula görə nisbəti 30 faizdənyuxarı təşkil etdikdə bu artıq təhlükəli hesab olunur</w:t>
      </w:r>
      <w:r w:rsidR="00EC3136">
        <w:rPr>
          <w:sz w:val="28"/>
          <w:szCs w:val="28"/>
          <w:lang w:val="az-Latn-AZ"/>
        </w:rPr>
        <w:t xml:space="preserve">. </w:t>
      </w:r>
      <w:r w:rsidRPr="002166D5">
        <w:rPr>
          <w:sz w:val="28"/>
          <w:szCs w:val="28"/>
          <w:lang w:val="az-Latn-AZ"/>
        </w:rPr>
        <w:t>Azərbaycanda isə buna hələ çox var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Sözügedən müşavirədən ötən bir neçə gün ərzində artıq bu istiqamətdə işlərə başlanılmışdır</w:t>
      </w:r>
      <w:r w:rsidR="00EC3136">
        <w:rPr>
          <w:sz w:val="28"/>
          <w:szCs w:val="28"/>
          <w:lang w:val="az-Latn-AZ"/>
        </w:rPr>
        <w:t xml:space="preserve">. </w:t>
      </w:r>
      <w:r w:rsidRPr="002166D5">
        <w:rPr>
          <w:sz w:val="28"/>
          <w:szCs w:val="28"/>
          <w:lang w:val="az-Latn-AZ"/>
        </w:rPr>
        <w:t>Məsələn</w:t>
      </w:r>
      <w:r w:rsidR="00EC3136">
        <w:rPr>
          <w:sz w:val="28"/>
          <w:szCs w:val="28"/>
          <w:lang w:val="az-Latn-AZ"/>
        </w:rPr>
        <w:t xml:space="preserve">, </w:t>
      </w:r>
      <w:r w:rsidRPr="002166D5">
        <w:rPr>
          <w:sz w:val="28"/>
          <w:szCs w:val="28"/>
          <w:lang w:val="az-Latn-AZ"/>
        </w:rPr>
        <w:t>İqtisadiyyat Nazirliyində Azərbaycan və Dünya Bankı arasında əlaqələrin mövcud vəziyyəti və əməkdaşlığın inkişaf perspektivləri</w:t>
      </w:r>
      <w:r w:rsidR="00EC3136">
        <w:rPr>
          <w:sz w:val="28"/>
          <w:szCs w:val="28"/>
          <w:lang w:val="az-Latn-AZ"/>
        </w:rPr>
        <w:t xml:space="preserve">, </w:t>
      </w:r>
      <w:r w:rsidRPr="002166D5">
        <w:rPr>
          <w:sz w:val="28"/>
          <w:szCs w:val="28"/>
          <w:lang w:val="az-Latn-AZ"/>
        </w:rPr>
        <w:t>eləcə də dünya iqtisadiyyatındakı qeyrisabitlik və neqativ tendensiyaların Azərbaycan iqtisadiyyatına mümkün təsirləri</w:t>
      </w:r>
      <w:r w:rsidR="00EC3136">
        <w:rPr>
          <w:sz w:val="28"/>
          <w:szCs w:val="28"/>
          <w:lang w:val="az-Latn-AZ"/>
        </w:rPr>
        <w:t xml:space="preserve">, </w:t>
      </w:r>
      <w:r w:rsidRPr="002166D5">
        <w:rPr>
          <w:sz w:val="28"/>
          <w:szCs w:val="28"/>
          <w:lang w:val="az-Latn-AZ"/>
        </w:rPr>
        <w:t xml:space="preserve">hökumətin gördüyü tədbirlərə dair </w:t>
      </w:r>
      <w:r w:rsidRPr="002166D5">
        <w:rPr>
          <w:sz w:val="28"/>
          <w:szCs w:val="28"/>
          <w:lang w:val="az-Latn-AZ"/>
        </w:rPr>
        <w:lastRenderedPageBreak/>
        <w:t>müzakirələr aparılmışdır</w:t>
      </w:r>
      <w:r w:rsidR="00EC3136">
        <w:rPr>
          <w:sz w:val="28"/>
          <w:szCs w:val="28"/>
          <w:lang w:val="az-Latn-AZ"/>
        </w:rPr>
        <w:t xml:space="preserve">. </w:t>
      </w:r>
      <w:r w:rsidRPr="002166D5">
        <w:rPr>
          <w:sz w:val="28"/>
          <w:szCs w:val="28"/>
          <w:lang w:val="az-Latn-AZ"/>
        </w:rPr>
        <w:t>Həmin müzakirələrdə bildirilmişdir ki</w:t>
      </w:r>
      <w:r w:rsidR="00EC3136">
        <w:rPr>
          <w:sz w:val="28"/>
          <w:szCs w:val="28"/>
          <w:lang w:val="az-Latn-AZ"/>
        </w:rPr>
        <w:t xml:space="preserve">, </w:t>
      </w:r>
      <w:r w:rsidRPr="002166D5">
        <w:rPr>
          <w:sz w:val="28"/>
          <w:szCs w:val="28"/>
          <w:lang w:val="az-Latn-AZ"/>
        </w:rPr>
        <w:t>son illər ərzində ölkə iqtisadiyyatının neftdən asılılığının azaldılması</w:t>
      </w:r>
      <w:r w:rsidR="00EC3136">
        <w:rPr>
          <w:sz w:val="28"/>
          <w:szCs w:val="28"/>
          <w:lang w:val="az-Latn-AZ"/>
        </w:rPr>
        <w:t xml:space="preserve">, </w:t>
      </w:r>
      <w:r w:rsidRPr="002166D5">
        <w:rPr>
          <w:sz w:val="28"/>
          <w:szCs w:val="28"/>
          <w:lang w:val="az-Latn-AZ"/>
        </w:rPr>
        <w:t>iqtisadiyyatın şaxələndirilməsi</w:t>
      </w:r>
      <w:r w:rsidR="00EC3136">
        <w:rPr>
          <w:sz w:val="28"/>
          <w:szCs w:val="28"/>
          <w:lang w:val="az-Latn-AZ"/>
        </w:rPr>
        <w:t xml:space="preserve">, </w:t>
      </w:r>
      <w:r w:rsidRPr="002166D5">
        <w:rPr>
          <w:sz w:val="28"/>
          <w:szCs w:val="28"/>
          <w:lang w:val="az-Latn-AZ"/>
        </w:rPr>
        <w:t>biznes mühitinin yaxşılaşdırılması</w:t>
      </w:r>
      <w:r w:rsidR="00EC3136">
        <w:rPr>
          <w:sz w:val="28"/>
          <w:szCs w:val="28"/>
          <w:lang w:val="az-Latn-AZ"/>
        </w:rPr>
        <w:t xml:space="preserve">, </w:t>
      </w:r>
      <w:r w:rsidRPr="002166D5">
        <w:rPr>
          <w:sz w:val="28"/>
          <w:szCs w:val="28"/>
          <w:lang w:val="az-Latn-AZ"/>
        </w:rPr>
        <w:t>qeyrineft sektorunun</w:t>
      </w:r>
      <w:r w:rsidR="00EC3136">
        <w:rPr>
          <w:sz w:val="28"/>
          <w:szCs w:val="28"/>
          <w:lang w:val="az-Latn-AZ"/>
        </w:rPr>
        <w:t xml:space="preserve">, </w:t>
      </w:r>
      <w:r w:rsidRPr="002166D5">
        <w:rPr>
          <w:sz w:val="28"/>
          <w:szCs w:val="28"/>
          <w:lang w:val="az-Latn-AZ"/>
        </w:rPr>
        <w:t>ölkə regionlarının inkişafı prioritet istiqamətlər kimi müəyyənləşdirilmiş və bu istiqamətlərdə bir sıra məqsədyönlü tədbirlər həyata keçirilmişdir</w:t>
      </w:r>
      <w:r w:rsidR="00EC3136">
        <w:rPr>
          <w:sz w:val="28"/>
          <w:szCs w:val="28"/>
          <w:lang w:val="az-Latn-AZ"/>
        </w:rPr>
        <w:t xml:space="preserve">. </w:t>
      </w:r>
      <w:r w:rsidRPr="002166D5">
        <w:rPr>
          <w:sz w:val="28"/>
          <w:szCs w:val="28"/>
          <w:lang w:val="az-Latn-AZ"/>
        </w:rPr>
        <w:t>Bu tədbirlər ölkəmizdə makroiqtisadi vəziyyətin sabitliyini</w:t>
      </w:r>
      <w:r w:rsidR="00EC3136">
        <w:rPr>
          <w:sz w:val="28"/>
          <w:szCs w:val="28"/>
          <w:lang w:val="az-Latn-AZ"/>
        </w:rPr>
        <w:t xml:space="preserve">, </w:t>
      </w:r>
      <w:r w:rsidRPr="002166D5">
        <w:rPr>
          <w:sz w:val="28"/>
          <w:szCs w:val="28"/>
          <w:lang w:val="az-Latn-AZ"/>
        </w:rPr>
        <w:t>sosial və infrastruktur layihələrinin uğurla reallaşdırılmasını</w:t>
      </w:r>
      <w:r w:rsidR="00EC3136">
        <w:rPr>
          <w:sz w:val="28"/>
          <w:szCs w:val="28"/>
          <w:lang w:val="az-Latn-AZ"/>
        </w:rPr>
        <w:t xml:space="preserve">, </w:t>
      </w:r>
      <w:r w:rsidRPr="002166D5">
        <w:rPr>
          <w:sz w:val="28"/>
          <w:szCs w:val="28"/>
          <w:lang w:val="az-Latn-AZ"/>
        </w:rPr>
        <w:t>ölkə iqtisadiyyatının inkişafını</w:t>
      </w:r>
      <w:r w:rsidR="00EC3136">
        <w:rPr>
          <w:sz w:val="28"/>
          <w:szCs w:val="28"/>
          <w:lang w:val="az-Latn-AZ"/>
        </w:rPr>
        <w:t xml:space="preserve">, </w:t>
      </w:r>
      <w:r w:rsidRPr="002166D5">
        <w:rPr>
          <w:sz w:val="28"/>
          <w:szCs w:val="28"/>
          <w:lang w:val="az-Latn-AZ"/>
        </w:rPr>
        <w:t>eləcə də Azərbaycan iqtisadiyyatının xarici təsirlərə dayanıqlılığını şərtləndirmiş</w:t>
      </w:r>
      <w:r w:rsidR="00EC3136">
        <w:rPr>
          <w:sz w:val="28"/>
          <w:szCs w:val="28"/>
          <w:lang w:val="az-Latn-AZ"/>
        </w:rPr>
        <w:t xml:space="preserve">, </w:t>
      </w:r>
      <w:r w:rsidRPr="002166D5">
        <w:rPr>
          <w:sz w:val="28"/>
          <w:szCs w:val="28"/>
          <w:lang w:val="az-Latn-AZ"/>
        </w:rPr>
        <w:t>ölkəmiz ciddi iqtisadi uğurlar qazanmışdır</w:t>
      </w:r>
      <w:r w:rsidR="00EC3136">
        <w:rPr>
          <w:sz w:val="28"/>
          <w:szCs w:val="28"/>
          <w:lang w:val="az-Latn-AZ"/>
        </w:rPr>
        <w:t xml:space="preserve">. </w:t>
      </w:r>
      <w:r w:rsidRPr="002166D5">
        <w:rPr>
          <w:sz w:val="28"/>
          <w:szCs w:val="28"/>
          <w:lang w:val="az-Latn-AZ"/>
        </w:rPr>
        <w:t>Bu prioritetlərin nə qədər doğru olduğunu hazırkı mürəkkəb dövr bir daha təsdiq edir</w:t>
      </w:r>
      <w:r w:rsidR="00EC3136">
        <w:rPr>
          <w:sz w:val="28"/>
          <w:szCs w:val="28"/>
          <w:lang w:val="az-Latn-AZ"/>
        </w:rPr>
        <w:t xml:space="preserve">. </w:t>
      </w:r>
      <w:r w:rsidRPr="002166D5">
        <w:rPr>
          <w:sz w:val="28"/>
          <w:szCs w:val="28"/>
          <w:lang w:val="az-Latn-AZ"/>
        </w:rPr>
        <w:t>Yeri gəlmişkən</w:t>
      </w:r>
      <w:r w:rsidR="00EC3136">
        <w:rPr>
          <w:sz w:val="28"/>
          <w:szCs w:val="28"/>
          <w:lang w:val="az-Latn-AZ"/>
        </w:rPr>
        <w:t xml:space="preserve">, </w:t>
      </w:r>
      <w:r w:rsidRPr="002166D5">
        <w:rPr>
          <w:sz w:val="28"/>
          <w:szCs w:val="28"/>
          <w:lang w:val="az-Latn-AZ"/>
        </w:rPr>
        <w:t>diqqəti Dünya Bankının region üzrə proqram rəhbəri Raşmi Şankarın fikirlərinə yönəltmək istərdim</w:t>
      </w:r>
      <w:r w:rsidR="00EC3136">
        <w:rPr>
          <w:sz w:val="28"/>
          <w:szCs w:val="28"/>
          <w:lang w:val="az-Latn-AZ"/>
        </w:rPr>
        <w:t xml:space="preserve">. </w:t>
      </w:r>
      <w:r w:rsidRPr="002166D5">
        <w:rPr>
          <w:sz w:val="28"/>
          <w:szCs w:val="28"/>
          <w:lang w:val="az-Latn-AZ"/>
        </w:rPr>
        <w:t>O</w:t>
      </w:r>
      <w:r w:rsidR="00EC3136">
        <w:rPr>
          <w:sz w:val="28"/>
          <w:szCs w:val="28"/>
          <w:lang w:val="az-Latn-AZ"/>
        </w:rPr>
        <w:t xml:space="preserve">, </w:t>
      </w:r>
      <w:r w:rsidRPr="002166D5">
        <w:rPr>
          <w:sz w:val="28"/>
          <w:szCs w:val="28"/>
          <w:lang w:val="az-Latn-AZ"/>
        </w:rPr>
        <w:t>Azərbaycan iqtisadiyyatının dayanıqlı inkişafını qeyd edərək</w:t>
      </w:r>
      <w:r w:rsidR="00EC3136">
        <w:rPr>
          <w:sz w:val="28"/>
          <w:szCs w:val="28"/>
          <w:lang w:val="az-Latn-AZ"/>
        </w:rPr>
        <w:t xml:space="preserve">, </w:t>
      </w:r>
      <w:r w:rsidRPr="002166D5">
        <w:rPr>
          <w:sz w:val="28"/>
          <w:szCs w:val="28"/>
          <w:lang w:val="az-Latn-AZ"/>
        </w:rPr>
        <w:t>mürəkkəb iqtisadi şəraitdə Azərbaycanın hazırlıqlı və tədbirli olmasını xüsusi vurğulamışdır</w:t>
      </w:r>
      <w:r w:rsidR="00EC3136">
        <w:rPr>
          <w:sz w:val="28"/>
          <w:szCs w:val="28"/>
          <w:lang w:val="az-Latn-AZ"/>
        </w:rPr>
        <w:t xml:space="preserve">. </w:t>
      </w:r>
      <w:r w:rsidRPr="002166D5">
        <w:rPr>
          <w:sz w:val="28"/>
          <w:szCs w:val="28"/>
          <w:lang w:val="az-Latn-AZ"/>
        </w:rPr>
        <w:t>Əhalinin sosial müdafiəsi</w:t>
      </w:r>
      <w:r w:rsidR="00EC3136">
        <w:rPr>
          <w:sz w:val="28"/>
          <w:szCs w:val="28"/>
          <w:lang w:val="az-Latn-AZ"/>
        </w:rPr>
        <w:t xml:space="preserve">, </w:t>
      </w:r>
      <w:r w:rsidRPr="002166D5">
        <w:rPr>
          <w:sz w:val="28"/>
          <w:szCs w:val="28"/>
          <w:lang w:val="az-Latn-AZ"/>
        </w:rPr>
        <w:t>əmanətlərin qorunması</w:t>
      </w:r>
      <w:r w:rsidR="00EC3136">
        <w:rPr>
          <w:sz w:val="28"/>
          <w:szCs w:val="28"/>
          <w:lang w:val="az-Latn-AZ"/>
        </w:rPr>
        <w:t xml:space="preserve">, </w:t>
      </w:r>
      <w:r w:rsidRPr="002166D5">
        <w:rPr>
          <w:sz w:val="28"/>
          <w:szCs w:val="28"/>
          <w:lang w:val="az-Latn-AZ"/>
        </w:rPr>
        <w:t>kapital axınının qarşısının alınması vəiqtisadi şaxələndirmənin sürətləndirilməsi üzrə qısa müddətdə lazımi tədbirlərin görülməsini yüksək qiymətləndirmişdir</w:t>
      </w:r>
      <w:r w:rsidR="00EC3136">
        <w:rPr>
          <w:sz w:val="28"/>
          <w:szCs w:val="28"/>
          <w:lang w:val="az-Latn-AZ"/>
        </w:rPr>
        <w:t xml:space="preserve">. </w:t>
      </w:r>
      <w:r w:rsidRPr="002166D5">
        <w:rPr>
          <w:sz w:val="28"/>
          <w:szCs w:val="28"/>
          <w:lang w:val="az-Latn-AZ"/>
        </w:rPr>
        <w:t>Dünya Bankının nümayəndəsiyeni iqtisadi şəraitin ölkə iqtisadiyyatının strukturunun təkmilləşdırılməsinə</w:t>
      </w:r>
      <w:r w:rsidR="00EC3136">
        <w:rPr>
          <w:sz w:val="28"/>
          <w:szCs w:val="28"/>
          <w:lang w:val="az-Latn-AZ"/>
        </w:rPr>
        <w:t xml:space="preserve">, </w:t>
      </w:r>
      <w:r w:rsidRPr="002166D5">
        <w:rPr>
          <w:sz w:val="28"/>
          <w:szCs w:val="28"/>
          <w:lang w:val="az-Latn-AZ"/>
        </w:rPr>
        <w:t>rəqabət qabiliyyətinin və ixracın artırılmasına yeni imkanlar yaratdığını bildirmişdir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Hazırda</w:t>
      </w:r>
      <w:r w:rsidR="002166D5" w:rsidRPr="002166D5">
        <w:rPr>
          <w:sz w:val="28"/>
          <w:szCs w:val="28"/>
          <w:lang w:val="az-Latn-AZ"/>
        </w:rPr>
        <w:t xml:space="preserve"> </w:t>
      </w:r>
      <w:r w:rsidRPr="002166D5">
        <w:rPr>
          <w:sz w:val="28"/>
          <w:szCs w:val="28"/>
          <w:lang w:val="az-Latn-AZ"/>
        </w:rPr>
        <w:t>Dünya Bankı respublikamızda biznes mühitinin daha da yaxşılaşdırılması sahəsində Azərbaycanla əməkdaşlığın genişləndirilməsi imkanlarını araşdırır</w:t>
      </w:r>
      <w:r w:rsidR="00EC3136">
        <w:rPr>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Əg</w:t>
      </w:r>
      <w:r w:rsidRPr="002166D5">
        <w:rPr>
          <w:rFonts w:ascii="Times New Roman" w:hAnsi="Times New Roman"/>
          <w:sz w:val="28"/>
          <w:szCs w:val="28"/>
          <w:lang w:val="az-Latn-AZ"/>
        </w:rPr>
        <w:softHyphen/>
        <w:t>ər klas</w:t>
      </w:r>
      <w:r w:rsidRPr="002166D5">
        <w:rPr>
          <w:rFonts w:ascii="Times New Roman" w:hAnsi="Times New Roman"/>
          <w:sz w:val="28"/>
          <w:szCs w:val="28"/>
          <w:lang w:val="az-Latn-AZ"/>
        </w:rPr>
        <w:softHyphen/>
        <w:t>sik siy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si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sad mək</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bi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 hök</w:t>
      </w:r>
      <w:r w:rsidRPr="002166D5">
        <w:rPr>
          <w:rFonts w:ascii="Times New Roman" w:hAnsi="Times New Roman"/>
          <w:sz w:val="28"/>
          <w:szCs w:val="28"/>
          <w:lang w:val="az-Latn-AZ"/>
        </w:rPr>
        <w:softHyphen/>
        <w:t>mən ödə</w:t>
      </w:r>
      <w:r w:rsidRPr="002166D5">
        <w:rPr>
          <w:rFonts w:ascii="Times New Roman" w:hAnsi="Times New Roman"/>
          <w:sz w:val="28"/>
          <w:szCs w:val="28"/>
          <w:lang w:val="az-Latn-AZ"/>
        </w:rPr>
        <w:softHyphen/>
        <w:t>nil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li olan müvəq</w:t>
      </w:r>
      <w:r w:rsidRPr="002166D5">
        <w:rPr>
          <w:rFonts w:ascii="Times New Roman" w:hAnsi="Times New Roman"/>
          <w:sz w:val="28"/>
          <w:szCs w:val="28"/>
          <w:lang w:val="az-Latn-AZ"/>
        </w:rPr>
        <w:softHyphen/>
        <w:t>qə</w:t>
      </w:r>
      <w:r w:rsidRPr="002166D5">
        <w:rPr>
          <w:rFonts w:ascii="Times New Roman" w:hAnsi="Times New Roman"/>
          <w:sz w:val="28"/>
          <w:szCs w:val="28"/>
          <w:lang w:val="az-Latn-AZ"/>
        </w:rPr>
        <w:softHyphen/>
        <w:t>ti hal ki</w:t>
      </w:r>
      <w:r w:rsidRPr="002166D5">
        <w:rPr>
          <w:rFonts w:ascii="Times New Roman" w:hAnsi="Times New Roman"/>
          <w:sz w:val="28"/>
          <w:szCs w:val="28"/>
          <w:lang w:val="az-Latn-AZ"/>
        </w:rPr>
        <w:softHyphen/>
        <w:t>mi nə</w:t>
      </w:r>
      <w:r w:rsidRPr="002166D5">
        <w:rPr>
          <w:rFonts w:ascii="Times New Roman" w:hAnsi="Times New Roman"/>
          <w:sz w:val="28"/>
          <w:szCs w:val="28"/>
          <w:lang w:val="az-Latn-AZ"/>
        </w:rPr>
        <w:softHyphen/>
        <w:t>zər</w:t>
      </w:r>
      <w:r w:rsidRPr="002166D5">
        <w:rPr>
          <w:rFonts w:ascii="Times New Roman" w:hAnsi="Times New Roman"/>
          <w:sz w:val="28"/>
          <w:szCs w:val="28"/>
          <w:lang w:val="az-Latn-AZ"/>
        </w:rPr>
        <w:softHyphen/>
        <w:t>dən ke</w:t>
      </w:r>
      <w:r w:rsidRPr="002166D5">
        <w:rPr>
          <w:rFonts w:ascii="Times New Roman" w:hAnsi="Times New Roman"/>
          <w:sz w:val="28"/>
          <w:szCs w:val="28"/>
          <w:lang w:val="az-Latn-AZ"/>
        </w:rPr>
        <w:softHyphen/>
        <w:t>çi</w:t>
      </w:r>
      <w:r w:rsidRPr="002166D5">
        <w:rPr>
          <w:rFonts w:ascii="Times New Roman" w:hAnsi="Times New Roman"/>
          <w:sz w:val="28"/>
          <w:szCs w:val="28"/>
          <w:lang w:val="az-Latn-AZ"/>
        </w:rPr>
        <w:softHyphen/>
        <w:t>rir</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sə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C</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Keyn</w:t>
      </w:r>
      <w:r w:rsidRPr="002166D5">
        <w:rPr>
          <w:rFonts w:ascii="Times New Roman" w:hAnsi="Times New Roman"/>
          <w:sz w:val="28"/>
          <w:szCs w:val="28"/>
          <w:lang w:val="az-Latn-AZ"/>
        </w:rPr>
        <w:softHyphen/>
        <w:t>sin dövründən bə</w:t>
      </w:r>
      <w:r w:rsidRPr="002166D5">
        <w:rPr>
          <w:rFonts w:ascii="Times New Roman" w:hAnsi="Times New Roman"/>
          <w:sz w:val="28"/>
          <w:szCs w:val="28"/>
          <w:lang w:val="az-Latn-AZ"/>
        </w:rPr>
        <w:softHyphen/>
      </w:r>
      <w:r w:rsidRPr="002166D5">
        <w:rPr>
          <w:rFonts w:ascii="Times New Roman" w:hAnsi="Times New Roman"/>
          <w:sz w:val="28"/>
          <w:szCs w:val="28"/>
          <w:lang w:val="az-Latn-AZ"/>
        </w:rPr>
        <w:softHyphen/>
        <w:t>ri onu ziy</w:t>
      </w:r>
      <w:r w:rsidRPr="002166D5">
        <w:rPr>
          <w:rFonts w:ascii="Times New Roman" w:hAnsi="Times New Roman"/>
          <w:sz w:val="28"/>
          <w:szCs w:val="28"/>
          <w:lang w:val="az-Latn-AZ"/>
        </w:rPr>
        <w:softHyphen/>
        <w:t>an</w:t>
      </w:r>
      <w:r w:rsidRPr="002166D5">
        <w:rPr>
          <w:rFonts w:ascii="Times New Roman" w:hAnsi="Times New Roman"/>
          <w:sz w:val="28"/>
          <w:szCs w:val="28"/>
          <w:lang w:val="az-Latn-AZ"/>
        </w:rPr>
        <w:softHyphen/>
        <w:t>lı bir şey ki</w:t>
      </w:r>
      <w:r w:rsidRPr="002166D5">
        <w:rPr>
          <w:rFonts w:ascii="Times New Roman" w:hAnsi="Times New Roman"/>
          <w:sz w:val="28"/>
          <w:szCs w:val="28"/>
          <w:lang w:val="az-Latn-AZ"/>
        </w:rPr>
        <w:softHyphen/>
        <w:t>mi qə</w:t>
      </w:r>
      <w:r w:rsidRPr="002166D5">
        <w:rPr>
          <w:rFonts w:ascii="Times New Roman" w:hAnsi="Times New Roman"/>
          <w:sz w:val="28"/>
          <w:szCs w:val="28"/>
          <w:lang w:val="az-Latn-AZ"/>
        </w:rPr>
        <w:softHyphen/>
        <w:t>bul et</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məyə və ağıl</w:t>
      </w:r>
      <w:r w:rsidRPr="002166D5">
        <w:rPr>
          <w:rFonts w:ascii="Times New Roman" w:hAnsi="Times New Roman"/>
          <w:sz w:val="28"/>
          <w:szCs w:val="28"/>
          <w:lang w:val="az-Latn-AZ"/>
        </w:rPr>
        <w:softHyphen/>
        <w:t>lı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siy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sət ele</w:t>
      </w:r>
      <w:r w:rsidRPr="002166D5">
        <w:rPr>
          <w:rFonts w:ascii="Times New Roman" w:hAnsi="Times New Roman"/>
          <w:sz w:val="28"/>
          <w:szCs w:val="28"/>
          <w:lang w:val="az-Latn-AZ"/>
        </w:rPr>
        <w:softHyphen/>
        <w:t>men</w:t>
      </w:r>
      <w:r w:rsidRPr="002166D5">
        <w:rPr>
          <w:rFonts w:ascii="Times New Roman" w:hAnsi="Times New Roman"/>
          <w:sz w:val="28"/>
          <w:szCs w:val="28"/>
          <w:lang w:val="az-Latn-AZ"/>
        </w:rPr>
        <w:softHyphen/>
        <w:t>ti qi</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min</w:t>
      </w:r>
      <w:r w:rsidRPr="002166D5">
        <w:rPr>
          <w:rFonts w:ascii="Times New Roman" w:hAnsi="Times New Roman"/>
          <w:sz w:val="28"/>
          <w:szCs w:val="28"/>
          <w:lang w:val="az-Latn-AZ"/>
        </w:rPr>
        <w:softHyphen/>
        <w:t>də qə</w:t>
      </w:r>
      <w:r w:rsidRPr="002166D5">
        <w:rPr>
          <w:rFonts w:ascii="Times New Roman" w:hAnsi="Times New Roman"/>
          <w:sz w:val="28"/>
          <w:szCs w:val="28"/>
          <w:lang w:val="az-Latn-AZ"/>
        </w:rPr>
        <w:softHyphen/>
        <w:t>b</w:t>
      </w:r>
      <w:r w:rsidR="004A76E4" w:rsidRPr="002166D5">
        <w:rPr>
          <w:rFonts w:ascii="Times New Roman" w:hAnsi="Times New Roman"/>
          <w:sz w:val="28"/>
          <w:szCs w:val="28"/>
          <w:lang w:val="az-Latn-AZ"/>
        </w:rPr>
        <w:t>u</w:t>
      </w:r>
      <w:r w:rsidRPr="002166D5">
        <w:rPr>
          <w:rFonts w:ascii="Times New Roman" w:hAnsi="Times New Roman"/>
          <w:sz w:val="28"/>
          <w:szCs w:val="28"/>
          <w:lang w:val="az-Latn-AZ"/>
        </w:rPr>
        <w:t>l et</w:t>
      </w:r>
      <w:r w:rsidRPr="002166D5">
        <w:rPr>
          <w:rFonts w:ascii="Times New Roman" w:hAnsi="Times New Roman"/>
          <w:sz w:val="28"/>
          <w:szCs w:val="28"/>
          <w:lang w:val="az-Latn-AZ"/>
        </w:rPr>
        <w:softHyphen/>
        <w:t>məyə baş</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dı</w:t>
      </w:r>
      <w:r w:rsidRPr="002166D5">
        <w:rPr>
          <w:rFonts w:ascii="Times New Roman" w:hAnsi="Times New Roman"/>
          <w:sz w:val="28"/>
          <w:szCs w:val="28"/>
          <w:lang w:val="az-Latn-AZ"/>
        </w:rPr>
        <w:softHyphen/>
        <w:t>lar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Ay</w:t>
      </w:r>
      <w:r w:rsidRPr="002166D5">
        <w:rPr>
          <w:rFonts w:ascii="Times New Roman" w:hAnsi="Times New Roman"/>
          <w:sz w:val="28"/>
          <w:szCs w:val="28"/>
          <w:lang w:val="az-Latn-AZ"/>
        </w:rPr>
        <w:softHyphen/>
        <w:t>dın</w:t>
      </w:r>
      <w:r w:rsidRPr="002166D5">
        <w:rPr>
          <w:rFonts w:ascii="Times New Roman" w:hAnsi="Times New Roman"/>
          <w:sz w:val="28"/>
          <w:szCs w:val="28"/>
          <w:lang w:val="az-Latn-AZ"/>
        </w:rPr>
        <w:softHyphen/>
        <w:t>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w:t>
      </w:r>
      <w:r w:rsidRPr="002166D5">
        <w:rPr>
          <w:rFonts w:ascii="Times New Roman" w:hAnsi="Times New Roman"/>
          <w:sz w:val="28"/>
          <w:szCs w:val="28"/>
          <w:lang w:val="az-Latn-AZ"/>
        </w:rPr>
        <w:softHyphen/>
        <w:t>lət müna</w:t>
      </w:r>
      <w:r w:rsidRPr="002166D5">
        <w:rPr>
          <w:rFonts w:ascii="Times New Roman" w:hAnsi="Times New Roman"/>
          <w:sz w:val="28"/>
          <w:szCs w:val="28"/>
          <w:lang w:val="az-Latn-AZ"/>
        </w:rPr>
        <w:softHyphen/>
        <w:t>sib və ağla</w:t>
      </w:r>
      <w:r w:rsidRPr="002166D5">
        <w:rPr>
          <w:rFonts w:ascii="Times New Roman" w:hAnsi="Times New Roman"/>
          <w:sz w:val="28"/>
          <w:szCs w:val="28"/>
          <w:lang w:val="az-Latn-AZ"/>
        </w:rPr>
        <w:softHyphen/>
        <w:t>ba</w:t>
      </w:r>
      <w:r w:rsidRPr="002166D5">
        <w:rPr>
          <w:rFonts w:ascii="Times New Roman" w:hAnsi="Times New Roman"/>
          <w:sz w:val="28"/>
          <w:szCs w:val="28"/>
          <w:lang w:val="az-Latn-AZ"/>
        </w:rPr>
        <w:softHyphen/>
        <w:t>tan şər</w:t>
      </w:r>
      <w:r w:rsidRPr="002166D5">
        <w:rPr>
          <w:rFonts w:ascii="Times New Roman" w:hAnsi="Times New Roman"/>
          <w:sz w:val="28"/>
          <w:szCs w:val="28"/>
          <w:lang w:val="az-Latn-AZ"/>
        </w:rPr>
        <w:softHyphen/>
        <w:t>t</w:t>
      </w:r>
      <w:r w:rsidRPr="002166D5">
        <w:rPr>
          <w:rFonts w:ascii="Times New Roman" w:hAnsi="Times New Roman"/>
          <w:sz w:val="28"/>
          <w:szCs w:val="28"/>
          <w:lang w:val="az-Latn-AZ"/>
        </w:rPr>
        <w:softHyphen/>
        <w:t>lər</w:t>
      </w:r>
      <w:r w:rsidRPr="002166D5">
        <w:rPr>
          <w:rFonts w:ascii="Times New Roman" w:hAnsi="Times New Roman"/>
          <w:sz w:val="28"/>
          <w:szCs w:val="28"/>
          <w:lang w:val="az-Latn-AZ"/>
        </w:rPr>
        <w:softHyphen/>
        <w:t>lə borc götürə bi</w:t>
      </w:r>
      <w:r w:rsidRPr="002166D5">
        <w:rPr>
          <w:rFonts w:ascii="Times New Roman" w:hAnsi="Times New Roman"/>
          <w:sz w:val="28"/>
          <w:szCs w:val="28"/>
          <w:lang w:val="az-Latn-AZ"/>
        </w:rPr>
        <w:softHyphen/>
        <w:t>lər və götürmə</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dir 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Nor</w:t>
      </w:r>
      <w:r w:rsidRPr="002166D5">
        <w:rPr>
          <w:rFonts w:ascii="Times New Roman" w:hAnsi="Times New Roman"/>
          <w:sz w:val="28"/>
          <w:szCs w:val="28"/>
          <w:lang w:val="az-Latn-AZ"/>
        </w:rPr>
        <w:softHyphen/>
        <w:t>mal borc kre</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tor</w:t>
      </w:r>
      <w:r w:rsidRPr="002166D5">
        <w:rPr>
          <w:rFonts w:ascii="Times New Roman" w:hAnsi="Times New Roman"/>
          <w:sz w:val="28"/>
          <w:szCs w:val="28"/>
          <w:lang w:val="az-Latn-AZ"/>
        </w:rPr>
        <w:softHyphen/>
        <w:t>lar tə</w:t>
      </w:r>
      <w:r w:rsidRPr="002166D5">
        <w:rPr>
          <w:rFonts w:ascii="Times New Roman" w:hAnsi="Times New Roman"/>
          <w:sz w:val="28"/>
          <w:szCs w:val="28"/>
          <w:lang w:val="az-Latn-AZ"/>
        </w:rPr>
        <w:softHyphen/>
        <w:t>rə</w:t>
      </w:r>
      <w:r w:rsidRPr="002166D5">
        <w:rPr>
          <w:rFonts w:ascii="Times New Roman" w:hAnsi="Times New Roman"/>
          <w:sz w:val="28"/>
          <w:szCs w:val="28"/>
          <w:lang w:val="az-Latn-AZ"/>
        </w:rPr>
        <w:softHyphen/>
        <w:t>fin</w:t>
      </w:r>
      <w:r w:rsidRPr="002166D5">
        <w:rPr>
          <w:rFonts w:ascii="Times New Roman" w:hAnsi="Times New Roman"/>
          <w:sz w:val="28"/>
          <w:szCs w:val="28"/>
          <w:lang w:val="az-Latn-AZ"/>
        </w:rPr>
        <w:softHyphen/>
        <w:t>dən döv</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tə</w:t>
      </w:r>
      <w:r w:rsidR="002166D5" w:rsidRPr="002166D5">
        <w:rPr>
          <w:rFonts w:ascii="Times New Roman" w:hAnsi="Times New Roman"/>
          <w:sz w:val="28"/>
          <w:szCs w:val="28"/>
          <w:lang w:val="az-Latn-AZ"/>
        </w:rPr>
        <w:t xml:space="preserve"> re</w:t>
      </w:r>
      <w:r w:rsidR="002166D5" w:rsidRPr="002166D5">
        <w:rPr>
          <w:rFonts w:ascii="Times New Roman" w:hAnsi="Times New Roman"/>
          <w:sz w:val="28"/>
          <w:szCs w:val="28"/>
          <w:lang w:val="az-Latn-AZ"/>
        </w:rPr>
        <w:softHyphen/>
        <w:t>al eti</w:t>
      </w:r>
      <w:r w:rsidR="002166D5" w:rsidRPr="002166D5">
        <w:rPr>
          <w:rFonts w:ascii="Times New Roman" w:hAnsi="Times New Roman"/>
          <w:sz w:val="28"/>
          <w:szCs w:val="28"/>
          <w:lang w:val="az-Latn-AZ"/>
        </w:rPr>
        <w:softHyphen/>
        <w:t>ma</w:t>
      </w:r>
      <w:r w:rsidR="002166D5" w:rsidRPr="002166D5">
        <w:rPr>
          <w:rFonts w:ascii="Times New Roman" w:hAnsi="Times New Roman"/>
          <w:sz w:val="28"/>
          <w:szCs w:val="28"/>
          <w:lang w:val="az-Latn-AZ"/>
        </w:rPr>
        <w:softHyphen/>
        <w:t>dın sübu</w:t>
      </w:r>
      <w:r w:rsidRPr="002166D5">
        <w:rPr>
          <w:rFonts w:ascii="Times New Roman" w:hAnsi="Times New Roman"/>
          <w:sz w:val="28"/>
          <w:szCs w:val="28"/>
          <w:lang w:val="az-Latn-AZ"/>
        </w:rPr>
        <w:t>tudur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Prak</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ki ola</w:t>
      </w:r>
      <w:r w:rsidRPr="002166D5">
        <w:rPr>
          <w:rFonts w:ascii="Times New Roman" w:hAnsi="Times New Roman"/>
          <w:sz w:val="28"/>
          <w:szCs w:val="28"/>
          <w:lang w:val="az-Latn-AZ"/>
        </w:rPr>
        <w:softHyphen/>
        <w:t>raq sə</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rə</w:t>
      </w:r>
      <w:r w:rsidRPr="002166D5">
        <w:rPr>
          <w:rFonts w:ascii="Times New Roman" w:hAnsi="Times New Roman"/>
          <w:sz w:val="28"/>
          <w:szCs w:val="28"/>
          <w:lang w:val="az-Latn-AZ"/>
        </w:rPr>
        <w:softHyphen/>
        <w:t>li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şaf edən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sta</w:t>
      </w:r>
      <w:r w:rsidRPr="002166D5">
        <w:rPr>
          <w:rFonts w:ascii="Times New Roman" w:hAnsi="Times New Roman"/>
          <w:sz w:val="28"/>
          <w:szCs w:val="28"/>
          <w:lang w:val="az-Latn-AZ"/>
        </w:rPr>
        <w:softHyphen/>
        <w:t>bil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diyyat za</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nı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 cə</w:t>
      </w:r>
      <w:r w:rsidRPr="002166D5">
        <w:rPr>
          <w:rFonts w:ascii="Times New Roman" w:hAnsi="Times New Roman"/>
          <w:sz w:val="28"/>
          <w:szCs w:val="28"/>
          <w:lang w:val="az-Latn-AZ"/>
        </w:rPr>
        <w:softHyphen/>
        <w:t>miyyə</w:t>
      </w:r>
      <w:r w:rsidRPr="002166D5">
        <w:rPr>
          <w:rFonts w:ascii="Times New Roman" w:hAnsi="Times New Roman"/>
          <w:sz w:val="28"/>
          <w:szCs w:val="28"/>
          <w:lang w:val="az-Latn-AZ"/>
        </w:rPr>
        <w:softHyphen/>
        <w:t>tin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w:t>
      </w:r>
      <w:r w:rsidRPr="002166D5">
        <w:rPr>
          <w:rFonts w:ascii="Times New Roman" w:hAnsi="Times New Roman"/>
          <w:sz w:val="28"/>
          <w:szCs w:val="28"/>
          <w:lang w:val="az-Latn-AZ"/>
        </w:rPr>
        <w:softHyphen/>
        <w:t>fı və həy</w:t>
      </w:r>
      <w:r w:rsidRPr="002166D5">
        <w:rPr>
          <w:rFonts w:ascii="Times New Roman" w:hAnsi="Times New Roman"/>
          <w:sz w:val="28"/>
          <w:szCs w:val="28"/>
          <w:lang w:val="az-Latn-AZ"/>
        </w:rPr>
        <w:softHyphen/>
        <w:t>at fə</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liyyə</w:t>
      </w:r>
      <w:r w:rsidRPr="002166D5">
        <w:rPr>
          <w:rFonts w:ascii="Times New Roman" w:hAnsi="Times New Roman"/>
          <w:sz w:val="28"/>
          <w:szCs w:val="28"/>
          <w:lang w:val="az-Latn-AZ"/>
        </w:rPr>
        <w:softHyphen/>
        <w:t>ti üçün əsas prob</w:t>
      </w:r>
      <w:r w:rsidRPr="002166D5">
        <w:rPr>
          <w:rFonts w:ascii="Times New Roman" w:hAnsi="Times New Roman"/>
          <w:sz w:val="28"/>
          <w:szCs w:val="28"/>
          <w:lang w:val="az-Latn-AZ"/>
        </w:rPr>
        <w:softHyphen/>
        <w:t>lem dey</w:t>
      </w:r>
      <w:r w:rsidRPr="002166D5">
        <w:rPr>
          <w:rFonts w:ascii="Times New Roman" w:hAnsi="Times New Roman"/>
          <w:sz w:val="28"/>
          <w:szCs w:val="28"/>
          <w:lang w:val="az-Latn-AZ"/>
        </w:rPr>
        <w:softHyphen/>
        <w:t>il</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lastRenderedPageBreak/>
        <w:t>Bu mə</w:t>
      </w:r>
      <w:r w:rsidRPr="002166D5">
        <w:rPr>
          <w:rFonts w:ascii="Times New Roman" w:hAnsi="Times New Roman"/>
          <w:sz w:val="28"/>
          <w:szCs w:val="28"/>
          <w:lang w:val="az-Latn-AZ"/>
        </w:rPr>
        <w:softHyphen/>
        <w:t>na</w:t>
      </w:r>
      <w:r w:rsidRPr="002166D5">
        <w:rPr>
          <w:rFonts w:ascii="Times New Roman" w:hAnsi="Times New Roman"/>
          <w:sz w:val="28"/>
          <w:szCs w:val="28"/>
          <w:lang w:val="az-Latn-AZ"/>
        </w:rPr>
        <w:softHyphen/>
        <w:t>da Azər</w:t>
      </w:r>
      <w:r w:rsidRPr="002166D5">
        <w:rPr>
          <w:rFonts w:ascii="Times New Roman" w:hAnsi="Times New Roman"/>
          <w:sz w:val="28"/>
          <w:szCs w:val="28"/>
          <w:lang w:val="az-Latn-AZ"/>
        </w:rPr>
        <w:softHyphen/>
        <w:t>bayca</w:t>
      </w:r>
      <w:r w:rsidRPr="002166D5">
        <w:rPr>
          <w:rFonts w:ascii="Times New Roman" w:hAnsi="Times New Roman"/>
          <w:sz w:val="28"/>
          <w:szCs w:val="28"/>
          <w:lang w:val="az-Latn-AZ"/>
        </w:rPr>
        <w:softHyphen/>
        <w:t>nın son il</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sı</w:t>
      </w:r>
      <w:r w:rsidRPr="002166D5">
        <w:rPr>
          <w:rFonts w:ascii="Times New Roman" w:hAnsi="Times New Roman"/>
          <w:sz w:val="28"/>
          <w:szCs w:val="28"/>
          <w:lang w:val="az-Latn-AZ"/>
        </w:rPr>
        <w:softHyphen/>
        <w:t>nağın</w:t>
      </w:r>
      <w:r w:rsidRPr="002166D5">
        <w:rPr>
          <w:rFonts w:ascii="Times New Roman" w:hAnsi="Times New Roman"/>
          <w:sz w:val="28"/>
          <w:szCs w:val="28"/>
          <w:lang w:val="az-Latn-AZ"/>
        </w:rPr>
        <w:softHyphen/>
        <w:t>dan keç</w:t>
      </w:r>
      <w:r w:rsidRPr="002166D5">
        <w:rPr>
          <w:rFonts w:ascii="Times New Roman" w:hAnsi="Times New Roman"/>
          <w:sz w:val="28"/>
          <w:szCs w:val="28"/>
          <w:lang w:val="az-Latn-AZ"/>
        </w:rPr>
        <w:softHyphen/>
        <w:t>miş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siy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səti nə</w:t>
      </w:r>
      <w:r w:rsidRPr="002166D5">
        <w:rPr>
          <w:rFonts w:ascii="Times New Roman" w:hAnsi="Times New Roman"/>
          <w:sz w:val="28"/>
          <w:szCs w:val="28"/>
          <w:lang w:val="az-Latn-AZ"/>
        </w:rPr>
        <w:softHyphen/>
        <w:t>ticə</w:t>
      </w:r>
      <w:r w:rsidRPr="002166D5">
        <w:rPr>
          <w:rFonts w:ascii="Times New Roman" w:hAnsi="Times New Roman"/>
          <w:sz w:val="28"/>
          <w:szCs w:val="28"/>
          <w:lang w:val="az-Latn-AZ"/>
        </w:rPr>
        <w:softHyphen/>
        <w:t>sin</w:t>
      </w:r>
      <w:r w:rsidRPr="002166D5">
        <w:rPr>
          <w:rFonts w:ascii="Times New Roman" w:hAnsi="Times New Roman"/>
          <w:sz w:val="28"/>
          <w:szCs w:val="28"/>
          <w:lang w:val="az-Latn-AZ"/>
        </w:rPr>
        <w:softHyphen/>
        <w:t>də böyük qı</w:t>
      </w:r>
      <w:r w:rsidRPr="002166D5">
        <w:rPr>
          <w:rFonts w:ascii="Times New Roman" w:hAnsi="Times New Roman"/>
          <w:sz w:val="28"/>
          <w:szCs w:val="28"/>
          <w:lang w:val="az-Latn-AZ"/>
        </w:rPr>
        <w:softHyphen/>
        <w:t>zıl valyu</w:t>
      </w:r>
      <w:r w:rsidRPr="002166D5">
        <w:rPr>
          <w:rFonts w:ascii="Times New Roman" w:hAnsi="Times New Roman"/>
          <w:sz w:val="28"/>
          <w:szCs w:val="28"/>
          <w:lang w:val="az-Latn-AZ"/>
        </w:rPr>
        <w:softHyphen/>
        <w:t>ta eh</w:t>
      </w:r>
      <w:r w:rsidRPr="002166D5">
        <w:rPr>
          <w:rFonts w:ascii="Times New Roman" w:hAnsi="Times New Roman"/>
          <w:sz w:val="28"/>
          <w:szCs w:val="28"/>
          <w:lang w:val="az-Latn-AZ"/>
        </w:rPr>
        <w:softHyphen/>
        <w:t>tiy</w:t>
      </w:r>
      <w:r w:rsidRPr="002166D5">
        <w:rPr>
          <w:rFonts w:ascii="Times New Roman" w:hAnsi="Times New Roman"/>
          <w:sz w:val="28"/>
          <w:szCs w:val="28"/>
          <w:lang w:val="az-Latn-AZ"/>
        </w:rPr>
        <w:softHyphen/>
        <w:t>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 top</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 aş</w:t>
      </w:r>
      <w:r w:rsidRPr="002166D5">
        <w:rPr>
          <w:rFonts w:ascii="Times New Roman" w:hAnsi="Times New Roman"/>
          <w:sz w:val="28"/>
          <w:szCs w:val="28"/>
          <w:lang w:val="az-Latn-AZ"/>
        </w:rPr>
        <w:softHyphen/>
        <w:t>kar nümu</w:t>
      </w:r>
      <w:r w:rsidRPr="002166D5">
        <w:rPr>
          <w:rFonts w:ascii="Times New Roman" w:hAnsi="Times New Roman"/>
          <w:sz w:val="28"/>
          <w:szCs w:val="28"/>
          <w:lang w:val="az-Latn-AZ"/>
        </w:rPr>
        <w:softHyphen/>
        <w:t>nə</w:t>
      </w:r>
      <w:r w:rsidRPr="002166D5">
        <w:rPr>
          <w:rFonts w:ascii="Times New Roman" w:hAnsi="Times New Roman"/>
          <w:sz w:val="28"/>
          <w:szCs w:val="28"/>
          <w:lang w:val="az-Latn-AZ"/>
        </w:rPr>
        <w:softHyphen/>
        <w:t>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w:t>
      </w:r>
      <w:r w:rsidRPr="002166D5">
        <w:rPr>
          <w:rFonts w:ascii="Times New Roman" w:hAnsi="Times New Roman"/>
          <w:sz w:val="28"/>
          <w:szCs w:val="28"/>
          <w:lang w:val="az-Latn-AZ"/>
        </w:rPr>
        <w:softHyphen/>
        <w:t>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2013cü ilin or</w:t>
      </w:r>
      <w:r w:rsidRPr="002166D5">
        <w:rPr>
          <w:rFonts w:ascii="Times New Roman" w:hAnsi="Times New Roman"/>
          <w:sz w:val="28"/>
          <w:szCs w:val="28"/>
          <w:lang w:val="az-Latn-AZ"/>
        </w:rPr>
        <w:softHyphen/>
        <w:t>ta</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na olan mə</w:t>
      </w:r>
      <w:r w:rsidRPr="002166D5">
        <w:rPr>
          <w:rFonts w:ascii="Times New Roman" w:hAnsi="Times New Roman"/>
          <w:sz w:val="28"/>
          <w:szCs w:val="28"/>
          <w:lang w:val="az-Latn-AZ"/>
        </w:rPr>
        <w:softHyphen/>
        <w:t>lu</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ta gö</w:t>
      </w:r>
      <w:r w:rsidRPr="002166D5">
        <w:rPr>
          <w:rFonts w:ascii="Times New Roman" w:hAnsi="Times New Roman"/>
          <w:sz w:val="28"/>
          <w:szCs w:val="28"/>
          <w:lang w:val="az-Latn-AZ"/>
        </w:rPr>
        <w:softHyphen/>
        <w:t>rə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 stra</w:t>
      </w:r>
      <w:r w:rsidRPr="002166D5">
        <w:rPr>
          <w:rFonts w:ascii="Times New Roman" w:hAnsi="Times New Roman"/>
          <w:sz w:val="28"/>
          <w:szCs w:val="28"/>
          <w:lang w:val="az-Latn-AZ"/>
        </w:rPr>
        <w:softHyphen/>
        <w:t>te</w:t>
      </w:r>
      <w:r w:rsidRPr="002166D5">
        <w:rPr>
          <w:rFonts w:ascii="Times New Roman" w:hAnsi="Times New Roman"/>
          <w:sz w:val="28"/>
          <w:szCs w:val="28"/>
          <w:lang w:val="az-Latn-AZ"/>
        </w:rPr>
        <w:softHyphen/>
        <w:t>ji valyu</w:t>
      </w:r>
      <w:r w:rsidRPr="002166D5">
        <w:rPr>
          <w:rFonts w:ascii="Times New Roman" w:hAnsi="Times New Roman"/>
          <w:sz w:val="28"/>
          <w:szCs w:val="28"/>
          <w:lang w:val="az-Latn-AZ"/>
        </w:rPr>
        <w:softHyphen/>
        <w:t>ta eh</w:t>
      </w:r>
      <w:r w:rsidRPr="002166D5">
        <w:rPr>
          <w:rFonts w:ascii="Times New Roman" w:hAnsi="Times New Roman"/>
          <w:sz w:val="28"/>
          <w:szCs w:val="28"/>
          <w:lang w:val="az-Latn-AZ"/>
        </w:rPr>
        <w:softHyphen/>
        <w:t>tiy</w:t>
      </w:r>
      <w:r w:rsidRPr="002166D5">
        <w:rPr>
          <w:rFonts w:ascii="Times New Roman" w:hAnsi="Times New Roman"/>
          <w:sz w:val="28"/>
          <w:szCs w:val="28"/>
          <w:lang w:val="az-Latn-AZ"/>
        </w:rPr>
        <w:softHyphen/>
        <w:t>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 47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 mlrd dol</w:t>
      </w:r>
      <w:r w:rsidRPr="002166D5">
        <w:rPr>
          <w:rFonts w:ascii="Times New Roman" w:hAnsi="Times New Roman"/>
          <w:sz w:val="28"/>
          <w:szCs w:val="28"/>
          <w:lang w:val="az-Latn-AZ"/>
        </w:rPr>
        <w:softHyphen/>
        <w:t>lar təş</w:t>
      </w:r>
      <w:r w:rsidRPr="002166D5">
        <w:rPr>
          <w:rFonts w:ascii="Times New Roman" w:hAnsi="Times New Roman"/>
          <w:sz w:val="28"/>
          <w:szCs w:val="28"/>
          <w:lang w:val="az-Latn-AZ"/>
        </w:rPr>
        <w:softHyphen/>
        <w:t>kil edib</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məb</w:t>
      </w:r>
      <w:r w:rsidRPr="002166D5">
        <w:rPr>
          <w:rFonts w:ascii="Times New Roman" w:hAnsi="Times New Roman"/>
          <w:sz w:val="28"/>
          <w:szCs w:val="28"/>
          <w:lang w:val="az-Latn-AZ"/>
        </w:rPr>
        <w:softHyphen/>
        <w:t>ləğ məh</w:t>
      </w:r>
      <w:r w:rsidRPr="002166D5">
        <w:rPr>
          <w:rFonts w:ascii="Times New Roman" w:hAnsi="Times New Roman"/>
          <w:sz w:val="28"/>
          <w:szCs w:val="28"/>
          <w:lang w:val="az-Latn-AZ"/>
        </w:rPr>
        <w:softHyphen/>
        <w:t>sul və xid</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üçil</w:t>
      </w:r>
      <w:r w:rsidRPr="002166D5">
        <w:rPr>
          <w:rFonts w:ascii="Times New Roman" w:hAnsi="Times New Roman"/>
          <w:sz w:val="28"/>
          <w:szCs w:val="28"/>
          <w:lang w:val="az-Latn-AZ"/>
        </w:rPr>
        <w:softHyphen/>
        <w:t>lik id</w:t>
      </w:r>
      <w:r w:rsidRPr="002166D5">
        <w:rPr>
          <w:rFonts w:ascii="Times New Roman" w:hAnsi="Times New Roman"/>
          <w:sz w:val="28"/>
          <w:szCs w:val="28"/>
          <w:lang w:val="az-Latn-AZ"/>
        </w:rPr>
        <w:softHyphen/>
        <w:t>xa</w:t>
      </w:r>
      <w:r w:rsidRPr="002166D5">
        <w:rPr>
          <w:rFonts w:ascii="Times New Roman" w:hAnsi="Times New Roman"/>
          <w:sz w:val="28"/>
          <w:szCs w:val="28"/>
          <w:lang w:val="az-Latn-AZ"/>
        </w:rPr>
        <w:softHyphen/>
        <w:t>lı</w:t>
      </w:r>
      <w:r w:rsidRPr="002166D5">
        <w:rPr>
          <w:rFonts w:ascii="Times New Roman" w:hAnsi="Times New Roman"/>
          <w:sz w:val="28"/>
          <w:szCs w:val="28"/>
          <w:lang w:val="az-Latn-AZ"/>
        </w:rPr>
        <w:softHyphen/>
        <w:t>na ki</w:t>
      </w:r>
      <w:r w:rsidRPr="002166D5">
        <w:rPr>
          <w:rFonts w:ascii="Times New Roman" w:hAnsi="Times New Roman"/>
          <w:sz w:val="28"/>
          <w:szCs w:val="28"/>
          <w:lang w:val="az-Latn-AZ"/>
        </w:rPr>
        <w:softHyphen/>
        <w:t>fay</w:t>
      </w:r>
      <w:r w:rsidRPr="002166D5">
        <w:rPr>
          <w:rFonts w:ascii="Times New Roman" w:hAnsi="Times New Roman"/>
          <w:sz w:val="28"/>
          <w:szCs w:val="28"/>
          <w:lang w:val="az-Latn-AZ"/>
        </w:rPr>
        <w:softHyphen/>
        <w:t>ət edər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Ey</w:t>
      </w:r>
      <w:r w:rsidRPr="002166D5">
        <w:rPr>
          <w:rFonts w:ascii="Times New Roman" w:hAnsi="Times New Roman"/>
          <w:sz w:val="28"/>
          <w:szCs w:val="28"/>
          <w:lang w:val="az-Latn-AZ"/>
        </w:rPr>
        <w:softHyphen/>
        <w:t>ni za</w:t>
      </w:r>
      <w:r w:rsidRPr="002166D5">
        <w:rPr>
          <w:rFonts w:ascii="Times New Roman" w:hAnsi="Times New Roman"/>
          <w:sz w:val="28"/>
          <w:szCs w:val="28"/>
          <w:lang w:val="az-Latn-AZ"/>
        </w:rPr>
        <w:softHyphen/>
        <w:t>man</w:t>
      </w:r>
      <w:r w:rsidRPr="002166D5">
        <w:rPr>
          <w:rFonts w:ascii="Times New Roman" w:hAnsi="Times New Roman"/>
          <w:sz w:val="28"/>
          <w:szCs w:val="28"/>
          <w:lang w:val="az-Latn-AZ"/>
        </w:rPr>
        <w:softHyphen/>
        <w:t>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stra</w:t>
      </w:r>
      <w:r w:rsidRPr="002166D5">
        <w:rPr>
          <w:rFonts w:ascii="Times New Roman" w:hAnsi="Times New Roman"/>
          <w:sz w:val="28"/>
          <w:szCs w:val="28"/>
          <w:lang w:val="az-Latn-AZ"/>
        </w:rPr>
        <w:softHyphen/>
        <w:t>te</w:t>
      </w:r>
      <w:r w:rsidRPr="002166D5">
        <w:rPr>
          <w:rFonts w:ascii="Times New Roman" w:hAnsi="Times New Roman"/>
          <w:sz w:val="28"/>
          <w:szCs w:val="28"/>
          <w:lang w:val="az-Latn-AZ"/>
        </w:rPr>
        <w:softHyphen/>
        <w:t>ji valyu</w:t>
      </w:r>
      <w:r w:rsidRPr="002166D5">
        <w:rPr>
          <w:rFonts w:ascii="Times New Roman" w:hAnsi="Times New Roman"/>
          <w:sz w:val="28"/>
          <w:szCs w:val="28"/>
          <w:lang w:val="az-Latn-AZ"/>
        </w:rPr>
        <w:softHyphen/>
        <w:t>ta eh</w:t>
      </w:r>
      <w:r w:rsidRPr="002166D5">
        <w:rPr>
          <w:rFonts w:ascii="Times New Roman" w:hAnsi="Times New Roman"/>
          <w:sz w:val="28"/>
          <w:szCs w:val="28"/>
          <w:lang w:val="az-Latn-AZ"/>
        </w:rPr>
        <w:softHyphen/>
        <w:t>tiy</w:t>
      </w:r>
      <w:r w:rsidRPr="002166D5">
        <w:rPr>
          <w:rFonts w:ascii="Times New Roman" w:hAnsi="Times New Roman"/>
          <w:sz w:val="28"/>
          <w:szCs w:val="28"/>
          <w:lang w:val="az-Latn-AZ"/>
        </w:rPr>
        <w:softHyphen/>
        <w:t>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 sək</w:t>
      </w:r>
      <w:r w:rsidRPr="002166D5">
        <w:rPr>
          <w:rFonts w:ascii="Times New Roman" w:hAnsi="Times New Roman"/>
          <w:sz w:val="28"/>
          <w:szCs w:val="28"/>
          <w:lang w:val="az-Latn-AZ"/>
        </w:rPr>
        <w:softHyphen/>
        <w:t>kiz də</w:t>
      </w:r>
      <w:r w:rsidRPr="002166D5">
        <w:rPr>
          <w:rFonts w:ascii="Times New Roman" w:hAnsi="Times New Roman"/>
          <w:sz w:val="28"/>
          <w:szCs w:val="28"/>
          <w:lang w:val="az-Latn-AZ"/>
        </w:rPr>
        <w:softHyphen/>
        <w:t>fə 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 xa</w:t>
      </w:r>
      <w:r w:rsidRPr="002166D5">
        <w:rPr>
          <w:rFonts w:ascii="Times New Roman" w:hAnsi="Times New Roman"/>
          <w:sz w:val="28"/>
          <w:szCs w:val="28"/>
          <w:lang w:val="az-Latn-AZ"/>
        </w:rPr>
        <w:softHyphen/>
        <w:t>rici borcu</w:t>
      </w:r>
      <w:r w:rsidRPr="002166D5">
        <w:rPr>
          <w:rFonts w:ascii="Times New Roman" w:hAnsi="Times New Roman"/>
          <w:sz w:val="28"/>
          <w:szCs w:val="28"/>
          <w:lang w:val="az-Latn-AZ"/>
        </w:rPr>
        <w:softHyphen/>
        <w:t>nu üstə</w:t>
      </w:r>
      <w:r w:rsidRPr="002166D5">
        <w:rPr>
          <w:rFonts w:ascii="Times New Roman" w:hAnsi="Times New Roman"/>
          <w:sz w:val="28"/>
          <w:szCs w:val="28"/>
          <w:lang w:val="az-Latn-AZ"/>
        </w:rPr>
        <w:softHyphen/>
        <w:t>ləy</w:t>
      </w:r>
      <w:r w:rsidRPr="002166D5">
        <w:rPr>
          <w:rFonts w:ascii="Times New Roman" w:hAnsi="Times New Roman"/>
          <w:sz w:val="28"/>
          <w:szCs w:val="28"/>
          <w:lang w:val="az-Latn-AZ"/>
        </w:rPr>
        <w:softHyphen/>
        <w:t>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w:t>
      </w:r>
      <w:r w:rsidRPr="002166D5">
        <w:rPr>
          <w:rFonts w:ascii="Times New Roman" w:hAnsi="Times New Roman"/>
          <w:sz w:val="28"/>
          <w:szCs w:val="28"/>
          <w:lang w:val="az-Latn-AZ"/>
        </w:rPr>
        <w:softHyphen/>
        <w:t>kin mil</w:t>
      </w:r>
      <w:r w:rsidRPr="002166D5">
        <w:rPr>
          <w:rFonts w:ascii="Times New Roman" w:hAnsi="Times New Roman"/>
          <w:sz w:val="28"/>
          <w:szCs w:val="28"/>
          <w:lang w:val="az-Latn-AZ"/>
        </w:rPr>
        <w:softHyphen/>
        <w:t>li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diyya</w:t>
      </w:r>
      <w:r w:rsidRPr="002166D5">
        <w:rPr>
          <w:rFonts w:ascii="Times New Roman" w:hAnsi="Times New Roman"/>
          <w:sz w:val="28"/>
          <w:szCs w:val="28"/>
          <w:lang w:val="az-Latn-AZ"/>
        </w:rPr>
        <w:softHyphen/>
        <w:t>tın uğur</w:t>
      </w:r>
      <w:r w:rsidRPr="002166D5">
        <w:rPr>
          <w:rFonts w:ascii="Times New Roman" w:hAnsi="Times New Roman"/>
          <w:sz w:val="28"/>
          <w:szCs w:val="28"/>
          <w:lang w:val="az-Latn-AZ"/>
        </w:rPr>
        <w:softHyphen/>
        <w:t>lu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w:t>
      </w:r>
      <w:r w:rsidRPr="002166D5">
        <w:rPr>
          <w:rFonts w:ascii="Times New Roman" w:hAnsi="Times New Roman"/>
          <w:sz w:val="28"/>
          <w:szCs w:val="28"/>
          <w:lang w:val="az-Latn-AZ"/>
        </w:rPr>
        <w:softHyphen/>
        <w:t>fı və böyük qı</w:t>
      </w:r>
      <w:r w:rsidRPr="002166D5">
        <w:rPr>
          <w:rFonts w:ascii="Times New Roman" w:hAnsi="Times New Roman"/>
          <w:sz w:val="28"/>
          <w:szCs w:val="28"/>
          <w:lang w:val="az-Latn-AZ"/>
        </w:rPr>
        <w:softHyphen/>
        <w:t>zıl valyu</w:t>
      </w:r>
      <w:r w:rsidRPr="002166D5">
        <w:rPr>
          <w:rFonts w:ascii="Times New Roman" w:hAnsi="Times New Roman"/>
          <w:sz w:val="28"/>
          <w:szCs w:val="28"/>
          <w:lang w:val="az-Latn-AZ"/>
        </w:rPr>
        <w:softHyphen/>
        <w:t>ta eh</w:t>
      </w:r>
      <w:r w:rsidRPr="002166D5">
        <w:rPr>
          <w:rFonts w:ascii="Times New Roman" w:hAnsi="Times New Roman"/>
          <w:sz w:val="28"/>
          <w:szCs w:val="28"/>
          <w:lang w:val="az-Latn-AZ"/>
        </w:rPr>
        <w:softHyphen/>
        <w:t>tiy</w:t>
      </w:r>
      <w:r w:rsidRPr="002166D5">
        <w:rPr>
          <w:rFonts w:ascii="Times New Roman" w:hAnsi="Times New Roman"/>
          <w:sz w:val="28"/>
          <w:szCs w:val="28"/>
          <w:lang w:val="az-Latn-AZ"/>
        </w:rPr>
        <w:softHyphen/>
        <w:t>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na bax</w:t>
      </w:r>
      <w:r w:rsidRPr="002166D5">
        <w:rPr>
          <w:rFonts w:ascii="Times New Roman" w:hAnsi="Times New Roman"/>
          <w:sz w:val="28"/>
          <w:szCs w:val="28"/>
          <w:lang w:val="az-Latn-AZ"/>
        </w:rPr>
        <w:softHyphen/>
        <w:t>may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Azər</w:t>
      </w:r>
      <w:r w:rsidRPr="002166D5">
        <w:rPr>
          <w:rFonts w:ascii="Times New Roman" w:hAnsi="Times New Roman"/>
          <w:sz w:val="28"/>
          <w:szCs w:val="28"/>
          <w:lang w:val="az-Latn-AZ"/>
        </w:rPr>
        <w:softHyphen/>
        <w:t>baycan dünya</w:t>
      </w:r>
      <w:r w:rsidRPr="002166D5">
        <w:rPr>
          <w:rFonts w:ascii="Times New Roman" w:hAnsi="Times New Roman"/>
          <w:sz w:val="28"/>
          <w:szCs w:val="28"/>
          <w:lang w:val="az-Latn-AZ"/>
        </w:rPr>
        <w:softHyphen/>
        <w:t>nın di</w:t>
      </w:r>
      <w:r w:rsidRPr="002166D5">
        <w:rPr>
          <w:rFonts w:ascii="Times New Roman" w:hAnsi="Times New Roman"/>
          <w:sz w:val="28"/>
          <w:szCs w:val="28"/>
          <w:lang w:val="az-Latn-AZ"/>
        </w:rPr>
        <w:softHyphen/>
        <w:t>g</w:t>
      </w:r>
      <w:r w:rsidRPr="002166D5">
        <w:rPr>
          <w:rFonts w:ascii="Times New Roman" w:hAnsi="Times New Roman"/>
          <w:sz w:val="28"/>
          <w:szCs w:val="28"/>
          <w:lang w:val="az-Latn-AZ"/>
        </w:rPr>
        <w:softHyphen/>
        <w:t>ər 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 ki</w:t>
      </w:r>
      <w:r w:rsidRPr="002166D5">
        <w:rPr>
          <w:rFonts w:ascii="Times New Roman" w:hAnsi="Times New Roman"/>
          <w:sz w:val="28"/>
          <w:szCs w:val="28"/>
          <w:lang w:val="az-Latn-AZ"/>
        </w:rPr>
        <w:softHyphen/>
        <w:t>mi xa</w:t>
      </w:r>
      <w:r w:rsidRPr="002166D5">
        <w:rPr>
          <w:rFonts w:ascii="Times New Roman" w:hAnsi="Times New Roman"/>
          <w:sz w:val="28"/>
          <w:szCs w:val="28"/>
          <w:lang w:val="az-Latn-AZ"/>
        </w:rPr>
        <w:softHyphen/>
        <w:t>ricdən döv</w:t>
      </w:r>
      <w:r w:rsidRPr="002166D5">
        <w:rPr>
          <w:rFonts w:ascii="Times New Roman" w:hAnsi="Times New Roman"/>
          <w:sz w:val="28"/>
          <w:szCs w:val="28"/>
          <w:lang w:val="az-Latn-AZ"/>
        </w:rPr>
        <w:softHyphen/>
        <w:t>lət borcu alır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2013</w:t>
      </w:r>
      <w:r w:rsidR="004A76E4" w:rsidRPr="002166D5">
        <w:rPr>
          <w:rFonts w:ascii="Times New Roman" w:hAnsi="Times New Roman"/>
          <w:sz w:val="28"/>
          <w:szCs w:val="28"/>
          <w:lang w:val="az-Latn-AZ"/>
        </w:rPr>
        <w:t>-</w:t>
      </w:r>
      <w:r w:rsidRPr="002166D5">
        <w:rPr>
          <w:rFonts w:ascii="Times New Roman" w:hAnsi="Times New Roman"/>
          <w:sz w:val="28"/>
          <w:szCs w:val="28"/>
          <w:lang w:val="az-Latn-AZ"/>
        </w:rPr>
        <w:t>cü ilin əv</w:t>
      </w:r>
      <w:r w:rsidRPr="002166D5">
        <w:rPr>
          <w:rFonts w:ascii="Times New Roman" w:hAnsi="Times New Roman"/>
          <w:sz w:val="28"/>
          <w:szCs w:val="28"/>
          <w:lang w:val="az-Latn-AZ"/>
        </w:rPr>
        <w:softHyphen/>
        <w:t>və</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nə 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nun həcmi 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 mlrd dol</w:t>
      </w:r>
      <w:r w:rsidRPr="002166D5">
        <w:rPr>
          <w:rFonts w:ascii="Times New Roman" w:hAnsi="Times New Roman"/>
          <w:sz w:val="28"/>
          <w:szCs w:val="28"/>
          <w:lang w:val="az-Latn-AZ"/>
        </w:rPr>
        <w:softHyphen/>
        <w:t>lar təş</w:t>
      </w:r>
      <w:r w:rsidRPr="002166D5">
        <w:rPr>
          <w:rFonts w:ascii="Times New Roman" w:hAnsi="Times New Roman"/>
          <w:sz w:val="28"/>
          <w:szCs w:val="28"/>
          <w:lang w:val="az-Latn-AZ"/>
        </w:rPr>
        <w:softHyphen/>
        <w:t>kil edir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bocr aşağı</w:t>
      </w:r>
      <w:r w:rsidRPr="002166D5">
        <w:rPr>
          <w:rFonts w:ascii="Times New Roman" w:hAnsi="Times New Roman"/>
          <w:sz w:val="28"/>
          <w:szCs w:val="28"/>
          <w:lang w:val="az-Latn-AZ"/>
        </w:rPr>
        <w:softHyphen/>
        <w:t>da</w:t>
      </w:r>
      <w:r w:rsidRPr="002166D5">
        <w:rPr>
          <w:rFonts w:ascii="Times New Roman" w:hAnsi="Times New Roman"/>
          <w:sz w:val="28"/>
          <w:szCs w:val="28"/>
          <w:lang w:val="az-Latn-AZ"/>
        </w:rPr>
        <w:softHyphen/>
        <w:t>kı valyu</w:t>
      </w:r>
      <w:r w:rsidRPr="002166D5">
        <w:rPr>
          <w:rFonts w:ascii="Times New Roman" w:hAnsi="Times New Roman"/>
          <w:sz w:val="28"/>
          <w:szCs w:val="28"/>
          <w:lang w:val="az-Latn-AZ"/>
        </w:rPr>
        <w:softHyphen/>
        <w:t>ta</w:t>
      </w:r>
      <w:r w:rsidRPr="002166D5">
        <w:rPr>
          <w:rFonts w:ascii="Times New Roman" w:hAnsi="Times New Roman"/>
          <w:sz w:val="28"/>
          <w:szCs w:val="28"/>
          <w:lang w:val="az-Latn-AZ"/>
        </w:rPr>
        <w:softHyphen/>
        <w:t>lar</w:t>
      </w:r>
      <w:r w:rsidRPr="002166D5">
        <w:rPr>
          <w:rFonts w:ascii="Times New Roman" w:hAnsi="Times New Roman"/>
          <w:sz w:val="28"/>
          <w:szCs w:val="28"/>
          <w:lang w:val="az-Latn-AZ"/>
        </w:rPr>
        <w:softHyphen/>
        <w:t>da tə</w:t>
      </w:r>
      <w:r w:rsidRPr="002166D5">
        <w:rPr>
          <w:rFonts w:ascii="Times New Roman" w:hAnsi="Times New Roman"/>
          <w:sz w:val="28"/>
          <w:szCs w:val="28"/>
          <w:lang w:val="az-Latn-AZ"/>
        </w:rPr>
        <w:softHyphen/>
        <w:t>q</w:t>
      </w:r>
      <w:r w:rsidRPr="002166D5">
        <w:rPr>
          <w:rFonts w:ascii="Times New Roman" w:hAnsi="Times New Roman"/>
          <w:sz w:val="28"/>
          <w:szCs w:val="28"/>
          <w:lang w:val="az-Latn-AZ"/>
        </w:rPr>
        <w:softHyphen/>
        <w:t>dim olu</w:t>
      </w:r>
      <w:r w:rsidRPr="002166D5">
        <w:rPr>
          <w:rFonts w:ascii="Times New Roman" w:hAnsi="Times New Roman"/>
          <w:sz w:val="28"/>
          <w:szCs w:val="28"/>
          <w:lang w:val="az-Latn-AZ"/>
        </w:rPr>
        <w:softHyphen/>
        <w:t>nub: ABŞ dol</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av</w:t>
      </w:r>
      <w:r w:rsidRPr="002166D5">
        <w:rPr>
          <w:rFonts w:ascii="Times New Roman" w:hAnsi="Times New Roman"/>
          <w:sz w:val="28"/>
          <w:szCs w:val="28"/>
          <w:lang w:val="az-Latn-AZ"/>
        </w:rPr>
        <w:softHyphen/>
        <w:t>ro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SDR (xüsu</w:t>
      </w:r>
      <w:r w:rsidRPr="002166D5">
        <w:rPr>
          <w:rFonts w:ascii="Times New Roman" w:hAnsi="Times New Roman"/>
          <w:sz w:val="28"/>
          <w:szCs w:val="28"/>
          <w:lang w:val="az-Latn-AZ"/>
        </w:rPr>
        <w:softHyphen/>
        <w:t>si borcal</w:t>
      </w:r>
      <w:r w:rsidRPr="002166D5">
        <w:rPr>
          <w:rFonts w:ascii="Times New Roman" w:hAnsi="Times New Roman"/>
          <w:sz w:val="28"/>
          <w:szCs w:val="28"/>
          <w:lang w:val="az-Latn-AZ"/>
        </w:rPr>
        <w:softHyphen/>
        <w:t>ma hüquq</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rı"Speci</w:t>
      </w:r>
      <w:r w:rsidRPr="002166D5">
        <w:rPr>
          <w:rFonts w:ascii="Times New Roman" w:hAnsi="Times New Roman"/>
          <w:sz w:val="28"/>
          <w:szCs w:val="28"/>
          <w:lang w:val="az-Latn-AZ"/>
        </w:rPr>
        <w:softHyphen/>
        <w:t>al Drawing Ri</w:t>
      </w:r>
      <w:r w:rsidRPr="002166D5">
        <w:rPr>
          <w:rFonts w:ascii="Times New Roman" w:hAnsi="Times New Roman"/>
          <w:sz w:val="28"/>
          <w:szCs w:val="28"/>
          <w:lang w:val="az-Latn-AZ"/>
        </w:rPr>
        <w:softHyphen/>
        <w:t>ghts")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ya</w:t>
      </w:r>
      <w:r w:rsidRPr="002166D5">
        <w:rPr>
          <w:rFonts w:ascii="Times New Roman" w:hAnsi="Times New Roman"/>
          <w:sz w:val="28"/>
          <w:szCs w:val="28"/>
          <w:lang w:val="az-Latn-AZ"/>
        </w:rPr>
        <w:softHyphen/>
        <w:t>pon ie</w:t>
      </w:r>
      <w:r w:rsidRPr="002166D5">
        <w:rPr>
          <w:rFonts w:ascii="Times New Roman" w:hAnsi="Times New Roman"/>
          <w:sz w:val="28"/>
          <w:szCs w:val="28"/>
          <w:lang w:val="az-Latn-AZ"/>
        </w:rPr>
        <w:softHyphen/>
        <w:t>ni və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Fa</w:t>
      </w:r>
      <w:r w:rsidRPr="002166D5">
        <w:rPr>
          <w:rFonts w:ascii="Times New Roman" w:hAnsi="Times New Roman"/>
          <w:sz w:val="28"/>
          <w:szCs w:val="28"/>
          <w:lang w:val="az-Latn-AZ"/>
        </w:rPr>
        <w:softHyphen/>
        <w:t>iz</w:t>
      </w:r>
      <w:r w:rsidRPr="002166D5">
        <w:rPr>
          <w:rFonts w:ascii="Times New Roman" w:hAnsi="Times New Roman"/>
          <w:sz w:val="28"/>
          <w:szCs w:val="28"/>
          <w:lang w:val="az-Latn-AZ"/>
        </w:rPr>
        <w:softHyphen/>
        <w:t>lər isə bu kre</w:t>
      </w:r>
      <w:r w:rsidRPr="002166D5">
        <w:rPr>
          <w:rFonts w:ascii="Times New Roman" w:hAnsi="Times New Roman"/>
          <w:sz w:val="28"/>
          <w:szCs w:val="28"/>
          <w:lang w:val="az-Latn-AZ"/>
        </w:rPr>
        <w:softHyphen/>
        <w:t>dit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bağlan</w:t>
      </w:r>
      <w:r w:rsidRPr="002166D5">
        <w:rPr>
          <w:rFonts w:ascii="Times New Roman" w:hAnsi="Times New Roman"/>
          <w:sz w:val="28"/>
          <w:szCs w:val="28"/>
          <w:lang w:val="az-Latn-AZ"/>
        </w:rPr>
        <w:softHyphen/>
        <w:t>ma dövründənası</w:t>
      </w:r>
      <w:r w:rsidRPr="002166D5">
        <w:rPr>
          <w:rFonts w:ascii="Times New Roman" w:hAnsi="Times New Roman"/>
          <w:sz w:val="28"/>
          <w:szCs w:val="28"/>
          <w:lang w:val="az-Latn-AZ"/>
        </w:rPr>
        <w:softHyphen/>
        <w:t>lı</w:t>
      </w:r>
      <w:r w:rsidRPr="002166D5">
        <w:rPr>
          <w:rFonts w:ascii="Times New Roman" w:hAnsi="Times New Roman"/>
          <w:sz w:val="28"/>
          <w:szCs w:val="28"/>
          <w:lang w:val="az-Latn-AZ"/>
        </w:rPr>
        <w:softHyphen/>
        <w:t>dır: 5 il</w:t>
      </w:r>
      <w:r w:rsidRPr="002166D5">
        <w:rPr>
          <w:rFonts w:ascii="Times New Roman" w:hAnsi="Times New Roman"/>
          <w:sz w:val="28"/>
          <w:szCs w:val="28"/>
          <w:lang w:val="az-Latn-AZ"/>
        </w:rPr>
        <w:softHyphen/>
        <w:t>dən 10 ilə qə</w:t>
      </w:r>
      <w:r w:rsidRPr="002166D5">
        <w:rPr>
          <w:rFonts w:ascii="Times New Roman" w:hAnsi="Times New Roman"/>
          <w:sz w:val="28"/>
          <w:szCs w:val="28"/>
          <w:lang w:val="az-Latn-AZ"/>
        </w:rPr>
        <w:softHyphen/>
        <w:t>dər6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 10 il</w:t>
      </w:r>
      <w:r w:rsidRPr="002166D5">
        <w:rPr>
          <w:rFonts w:ascii="Times New Roman" w:hAnsi="Times New Roman"/>
          <w:sz w:val="28"/>
          <w:szCs w:val="28"/>
          <w:lang w:val="az-Latn-AZ"/>
        </w:rPr>
        <w:softHyphen/>
        <w:t>dən 20 ilə qə</w:t>
      </w:r>
      <w:r w:rsidRPr="002166D5">
        <w:rPr>
          <w:rFonts w:ascii="Times New Roman" w:hAnsi="Times New Roman"/>
          <w:sz w:val="28"/>
          <w:szCs w:val="28"/>
          <w:lang w:val="az-Latn-AZ"/>
        </w:rPr>
        <w:softHyphen/>
        <w:t>dər46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 20 il</w:t>
      </w:r>
      <w:r w:rsidRPr="002166D5">
        <w:rPr>
          <w:rFonts w:ascii="Times New Roman" w:hAnsi="Times New Roman"/>
          <w:sz w:val="28"/>
          <w:szCs w:val="28"/>
          <w:lang w:val="az-Latn-AZ"/>
        </w:rPr>
        <w:softHyphen/>
        <w:t>dən ar</w:t>
      </w:r>
      <w:r w:rsidRPr="002166D5">
        <w:rPr>
          <w:rFonts w:ascii="Times New Roman" w:hAnsi="Times New Roman"/>
          <w:sz w:val="28"/>
          <w:szCs w:val="28"/>
          <w:lang w:val="az-Latn-AZ"/>
        </w:rPr>
        <w:softHyphen/>
        <w:t>tıq46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9%</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kre</w:t>
      </w:r>
      <w:r w:rsidRPr="002166D5">
        <w:rPr>
          <w:rFonts w:ascii="Times New Roman" w:hAnsi="Times New Roman"/>
          <w:sz w:val="28"/>
          <w:szCs w:val="28"/>
          <w:lang w:val="az-Latn-AZ"/>
        </w:rPr>
        <w:softHyphen/>
        <w:t>dit</w:t>
      </w:r>
      <w:r w:rsidRPr="002166D5">
        <w:rPr>
          <w:rFonts w:ascii="Times New Roman" w:hAnsi="Times New Roman"/>
          <w:sz w:val="28"/>
          <w:szCs w:val="28"/>
          <w:lang w:val="az-Latn-AZ"/>
        </w:rPr>
        <w:softHyphen/>
        <w:t>lər əsa</w:t>
      </w:r>
      <w:r w:rsidRPr="002166D5">
        <w:rPr>
          <w:rFonts w:ascii="Times New Roman" w:hAnsi="Times New Roman"/>
          <w:sz w:val="28"/>
          <w:szCs w:val="28"/>
          <w:lang w:val="az-Latn-AZ"/>
        </w:rPr>
        <w:softHyphen/>
        <w:t>sən in</w:t>
      </w:r>
      <w:r w:rsidRPr="002166D5">
        <w:rPr>
          <w:rFonts w:ascii="Times New Roman" w:hAnsi="Times New Roman"/>
          <w:sz w:val="28"/>
          <w:szCs w:val="28"/>
          <w:lang w:val="az-Latn-AZ"/>
        </w:rPr>
        <w:softHyphen/>
        <w:t>fra</w:t>
      </w:r>
      <w:r w:rsidRPr="002166D5">
        <w:rPr>
          <w:rFonts w:ascii="Times New Roman" w:hAnsi="Times New Roman"/>
          <w:sz w:val="28"/>
          <w:szCs w:val="28"/>
          <w:lang w:val="az-Latn-AZ"/>
        </w:rPr>
        <w:softHyphen/>
        <w:t>struk</w:t>
      </w:r>
      <w:r w:rsidRPr="002166D5">
        <w:rPr>
          <w:rFonts w:ascii="Times New Roman" w:hAnsi="Times New Roman"/>
          <w:sz w:val="28"/>
          <w:szCs w:val="28"/>
          <w:lang w:val="az-Latn-AZ"/>
        </w:rPr>
        <w:softHyphen/>
        <w:t>tur lay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hə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 (yol</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rın ti</w:t>
      </w:r>
      <w:r w:rsidRPr="002166D5">
        <w:rPr>
          <w:rFonts w:ascii="Times New Roman" w:hAnsi="Times New Roman"/>
          <w:sz w:val="28"/>
          <w:szCs w:val="28"/>
          <w:lang w:val="az-Latn-AZ"/>
        </w:rPr>
        <w:softHyphen/>
        <w:t>kil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su təchi</w:t>
      </w:r>
      <w:r w:rsidRPr="002166D5">
        <w:rPr>
          <w:rFonts w:ascii="Times New Roman" w:hAnsi="Times New Roman"/>
          <w:sz w:val="28"/>
          <w:szCs w:val="28"/>
          <w:lang w:val="az-Latn-AZ"/>
        </w:rPr>
        <w:softHyphen/>
        <w:t>za</w:t>
      </w:r>
      <w:r w:rsidRPr="002166D5">
        <w:rPr>
          <w:rFonts w:ascii="Times New Roman" w:hAnsi="Times New Roman"/>
          <w:sz w:val="28"/>
          <w:szCs w:val="28"/>
          <w:lang w:val="az-Latn-AZ"/>
        </w:rPr>
        <w:softHyphen/>
        <w:t>tı)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elek</w:t>
      </w:r>
      <w:r w:rsidRPr="002166D5">
        <w:rPr>
          <w:rFonts w:ascii="Times New Roman" w:hAnsi="Times New Roman"/>
          <w:sz w:val="28"/>
          <w:szCs w:val="28"/>
          <w:lang w:val="az-Latn-AZ"/>
        </w:rPr>
        <w:softHyphen/>
        <w:t>trik enerji</w:t>
      </w:r>
      <w:r w:rsidRPr="002166D5">
        <w:rPr>
          <w:rFonts w:ascii="Times New Roman" w:hAnsi="Times New Roman"/>
          <w:sz w:val="28"/>
          <w:szCs w:val="28"/>
          <w:lang w:val="az-Latn-AZ"/>
        </w:rPr>
        <w:softHyphen/>
        <w:t>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me</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o</w:t>
      </w:r>
      <w:r w:rsidRPr="002166D5">
        <w:rPr>
          <w:rFonts w:ascii="Times New Roman" w:hAnsi="Times New Roman"/>
          <w:sz w:val="28"/>
          <w:szCs w:val="28"/>
          <w:lang w:val="az-Latn-AZ"/>
        </w:rPr>
        <w:softHyphen/>
        <w:t>ra</w:t>
      </w:r>
      <w:r w:rsidRPr="002166D5">
        <w:rPr>
          <w:rFonts w:ascii="Times New Roman" w:hAnsi="Times New Roman"/>
          <w:sz w:val="28"/>
          <w:szCs w:val="28"/>
          <w:lang w:val="az-Latn-AZ"/>
        </w:rPr>
        <w:softHyphen/>
        <w:t>siya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ir</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qa</w:t>
      </w:r>
      <w:r w:rsidRPr="002166D5">
        <w:rPr>
          <w:rFonts w:ascii="Times New Roman" w:hAnsi="Times New Roman"/>
          <w:sz w:val="28"/>
          <w:szCs w:val="28"/>
          <w:lang w:val="az-Latn-AZ"/>
        </w:rPr>
        <w:softHyphen/>
        <w:t>siya və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sa</w:t>
      </w:r>
      <w:r w:rsidRPr="002166D5">
        <w:rPr>
          <w:rFonts w:ascii="Times New Roman" w:hAnsi="Times New Roman"/>
          <w:sz w:val="28"/>
          <w:szCs w:val="28"/>
          <w:lang w:val="az-Latn-AZ"/>
        </w:rPr>
        <w:softHyphen/>
        <w:t>hə</w:t>
      </w:r>
      <w:r w:rsidRPr="002166D5">
        <w:rPr>
          <w:rFonts w:ascii="Times New Roman" w:hAnsi="Times New Roman"/>
          <w:sz w:val="28"/>
          <w:szCs w:val="28"/>
          <w:lang w:val="az-Latn-AZ"/>
        </w:rPr>
        <w:softHyphen/>
        <w:t>lər</w:t>
      </w:r>
      <w:r w:rsidRPr="002166D5">
        <w:rPr>
          <w:rFonts w:ascii="Times New Roman" w:hAnsi="Times New Roman"/>
          <w:sz w:val="28"/>
          <w:szCs w:val="28"/>
          <w:lang w:val="az-Latn-AZ"/>
        </w:rPr>
        <w:softHyphen/>
        <w:t>də is</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fa</w:t>
      </w:r>
      <w:r w:rsidRPr="002166D5">
        <w:rPr>
          <w:rFonts w:ascii="Times New Roman" w:hAnsi="Times New Roman"/>
          <w:sz w:val="28"/>
          <w:szCs w:val="28"/>
          <w:lang w:val="az-Latn-AZ"/>
        </w:rPr>
        <w:softHyphen/>
        <w:t>də olu</w:t>
      </w:r>
      <w:r w:rsidRPr="002166D5">
        <w:rPr>
          <w:rFonts w:ascii="Times New Roman" w:hAnsi="Times New Roman"/>
          <w:sz w:val="28"/>
          <w:szCs w:val="28"/>
          <w:lang w:val="az-Latn-AZ"/>
        </w:rPr>
        <w:softHyphen/>
        <w:t>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2012ci il</w:t>
      </w:r>
      <w:r w:rsidRPr="002166D5">
        <w:rPr>
          <w:rFonts w:ascii="Times New Roman" w:hAnsi="Times New Roman"/>
          <w:sz w:val="28"/>
          <w:szCs w:val="28"/>
          <w:lang w:val="az-Latn-AZ"/>
        </w:rPr>
        <w:softHyphen/>
        <w:t>də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na xid</w:t>
      </w:r>
      <w:r w:rsidRPr="002166D5">
        <w:rPr>
          <w:rFonts w:ascii="Times New Roman" w:hAnsi="Times New Roman"/>
          <w:sz w:val="28"/>
          <w:szCs w:val="28"/>
          <w:lang w:val="az-Latn-AZ"/>
        </w:rPr>
        <w:softHyphen/>
        <w:t>mət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ilə bağlı xərclər 427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 mln dol</w:t>
      </w:r>
      <w:r w:rsidRPr="002166D5">
        <w:rPr>
          <w:rFonts w:ascii="Times New Roman" w:hAnsi="Times New Roman"/>
          <w:sz w:val="28"/>
          <w:szCs w:val="28"/>
          <w:lang w:val="az-Latn-AZ"/>
        </w:rPr>
        <w:softHyphen/>
        <w:t>lar təş</w:t>
      </w:r>
      <w:r w:rsidRPr="002166D5">
        <w:rPr>
          <w:rFonts w:ascii="Times New Roman" w:hAnsi="Times New Roman"/>
          <w:sz w:val="28"/>
          <w:szCs w:val="28"/>
          <w:lang w:val="az-Latn-AZ"/>
        </w:rPr>
        <w:softHyphen/>
        <w:t>kil edib</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2012</w:t>
      </w:r>
      <w:r w:rsidR="00AD340B" w:rsidRPr="002166D5">
        <w:rPr>
          <w:rFonts w:ascii="Times New Roman" w:hAnsi="Times New Roman"/>
          <w:sz w:val="28"/>
          <w:szCs w:val="28"/>
          <w:lang w:val="az-Latn-AZ"/>
        </w:rPr>
        <w:t>-</w:t>
      </w:r>
      <w:r w:rsidRPr="002166D5">
        <w:rPr>
          <w:rFonts w:ascii="Times New Roman" w:hAnsi="Times New Roman"/>
          <w:sz w:val="28"/>
          <w:szCs w:val="28"/>
          <w:lang w:val="az-Latn-AZ"/>
        </w:rPr>
        <w:t>ci il</w:t>
      </w:r>
      <w:r w:rsidRPr="002166D5">
        <w:rPr>
          <w:rFonts w:ascii="Times New Roman" w:hAnsi="Times New Roman"/>
          <w:sz w:val="28"/>
          <w:szCs w:val="28"/>
          <w:lang w:val="az-Latn-AZ"/>
        </w:rPr>
        <w:softHyphen/>
        <w:t>də Azər</w:t>
      </w:r>
      <w:r w:rsidRPr="002166D5">
        <w:rPr>
          <w:rFonts w:ascii="Times New Roman" w:hAnsi="Times New Roman"/>
          <w:sz w:val="28"/>
          <w:szCs w:val="28"/>
          <w:lang w:val="az-Latn-AZ"/>
        </w:rPr>
        <w:softHyphen/>
        <w:t>baycan döv</w:t>
      </w:r>
      <w:r w:rsidRPr="002166D5">
        <w:rPr>
          <w:rFonts w:ascii="Times New Roman" w:hAnsi="Times New Roman"/>
          <w:sz w:val="28"/>
          <w:szCs w:val="28"/>
          <w:lang w:val="az-Latn-AZ"/>
        </w:rPr>
        <w:softHyphen/>
        <w:t>lət zə</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nə</w:t>
      </w:r>
      <w:r w:rsidRPr="002166D5">
        <w:rPr>
          <w:rFonts w:ascii="Times New Roman" w:hAnsi="Times New Roman"/>
          <w:sz w:val="28"/>
          <w:szCs w:val="28"/>
          <w:lang w:val="az-Latn-AZ"/>
        </w:rPr>
        <w:softHyphen/>
        <w:t>ti ilə dünya ma</w:t>
      </w:r>
      <w:r w:rsidRPr="002166D5">
        <w:rPr>
          <w:rFonts w:ascii="Times New Roman" w:hAnsi="Times New Roman"/>
          <w:sz w:val="28"/>
          <w:szCs w:val="28"/>
          <w:lang w:val="az-Latn-AZ"/>
        </w:rPr>
        <w:softHyphen/>
        <w:t>liyyə təş</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lat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 ilə ümu</w:t>
      </w:r>
      <w:r w:rsidRPr="002166D5">
        <w:rPr>
          <w:rFonts w:ascii="Times New Roman" w:hAnsi="Times New Roman"/>
          <w:sz w:val="28"/>
          <w:szCs w:val="28"/>
          <w:lang w:val="az-Latn-AZ"/>
        </w:rPr>
        <w:softHyphen/>
        <w:t>mi dəy</w:t>
      </w:r>
      <w:r w:rsidRPr="002166D5">
        <w:rPr>
          <w:rFonts w:ascii="Times New Roman" w:hAnsi="Times New Roman"/>
          <w:sz w:val="28"/>
          <w:szCs w:val="28"/>
          <w:lang w:val="az-Latn-AZ"/>
        </w:rPr>
        <w:softHyphen/>
        <w:t>ə</w:t>
      </w:r>
      <w:r w:rsidRPr="002166D5">
        <w:rPr>
          <w:rFonts w:ascii="Times New Roman" w:hAnsi="Times New Roman"/>
          <w:sz w:val="28"/>
          <w:szCs w:val="28"/>
          <w:lang w:val="az-Latn-AZ"/>
        </w:rPr>
        <w:softHyphen/>
        <w:t>ri 1405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72 mln dol</w:t>
      </w:r>
      <w:r w:rsidRPr="002166D5">
        <w:rPr>
          <w:rFonts w:ascii="Times New Roman" w:hAnsi="Times New Roman"/>
          <w:sz w:val="28"/>
          <w:szCs w:val="28"/>
          <w:lang w:val="az-Latn-AZ"/>
        </w:rPr>
        <w:softHyphen/>
        <w:t>lar olan 8 kre</w:t>
      </w:r>
      <w:r w:rsidRPr="002166D5">
        <w:rPr>
          <w:rFonts w:ascii="Times New Roman" w:hAnsi="Times New Roman"/>
          <w:sz w:val="28"/>
          <w:szCs w:val="28"/>
          <w:lang w:val="az-Latn-AZ"/>
        </w:rPr>
        <w:softHyphen/>
        <w:t>dit ra</w:t>
      </w:r>
      <w:r w:rsidRPr="002166D5">
        <w:rPr>
          <w:rFonts w:ascii="Times New Roman" w:hAnsi="Times New Roman"/>
          <w:sz w:val="28"/>
          <w:szCs w:val="28"/>
          <w:lang w:val="az-Latn-AZ"/>
        </w:rPr>
        <w:softHyphen/>
        <w:t>zı</w:t>
      </w:r>
      <w:r w:rsidRPr="002166D5">
        <w:rPr>
          <w:rFonts w:ascii="Times New Roman" w:hAnsi="Times New Roman"/>
          <w:sz w:val="28"/>
          <w:szCs w:val="28"/>
          <w:lang w:val="az-Latn-AZ"/>
        </w:rPr>
        <w:softHyphen/>
        <w:t>laş</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 im</w:t>
      </w:r>
      <w:r w:rsidRPr="002166D5">
        <w:rPr>
          <w:rFonts w:ascii="Times New Roman" w:hAnsi="Times New Roman"/>
          <w:sz w:val="28"/>
          <w:szCs w:val="28"/>
          <w:lang w:val="az-Latn-AZ"/>
        </w:rPr>
        <w:softHyphen/>
        <w:t>za</w:t>
      </w:r>
      <w:r w:rsidRPr="002166D5">
        <w:rPr>
          <w:rFonts w:ascii="Times New Roman" w:hAnsi="Times New Roman"/>
          <w:sz w:val="28"/>
          <w:szCs w:val="28"/>
          <w:lang w:val="az-Latn-AZ"/>
        </w:rPr>
        <w:softHyphen/>
        <w:t>layıb:</w:t>
      </w:r>
    </w:p>
    <w:p w:rsidR="00B421F4" w:rsidRPr="002166D5" w:rsidRDefault="00B421F4" w:rsidP="00AD340B">
      <w:pPr>
        <w:pStyle w:val="ae"/>
        <w:numPr>
          <w:ilvl w:val="0"/>
          <w:numId w:val="21"/>
        </w:numPr>
        <w:jc w:val="both"/>
        <w:textAlignment w:val="baseline"/>
        <w:rPr>
          <w:rFonts w:ascii="Times New Roman" w:hAnsi="Times New Roman"/>
          <w:sz w:val="28"/>
          <w:szCs w:val="28"/>
          <w:lang w:val="az-Latn-AZ"/>
        </w:rPr>
      </w:pPr>
      <w:r w:rsidRPr="002166D5">
        <w:rPr>
          <w:rFonts w:ascii="Times New Roman" w:hAnsi="Times New Roman"/>
          <w:sz w:val="28"/>
          <w:szCs w:val="28"/>
          <w:lang w:val="az-Latn-AZ"/>
        </w:rPr>
        <w:t>Dünya Ba</w:t>
      </w:r>
      <w:r w:rsidRPr="002166D5">
        <w:rPr>
          <w:rFonts w:ascii="Times New Roman" w:hAnsi="Times New Roman"/>
          <w:sz w:val="28"/>
          <w:szCs w:val="28"/>
          <w:lang w:val="az-Latn-AZ"/>
        </w:rPr>
        <w:softHyphen/>
        <w:t>nkı (1 kre</w:t>
      </w:r>
      <w:r w:rsidRPr="002166D5">
        <w:rPr>
          <w:rFonts w:ascii="Times New Roman" w:hAnsi="Times New Roman"/>
          <w:sz w:val="28"/>
          <w:szCs w:val="28"/>
          <w:lang w:val="az-Latn-AZ"/>
        </w:rPr>
        <w:softHyphen/>
        <w:t>dit)30 mln dol</w:t>
      </w:r>
      <w:r w:rsidRPr="002166D5">
        <w:rPr>
          <w:rFonts w:ascii="Times New Roman" w:hAnsi="Times New Roman"/>
          <w:sz w:val="28"/>
          <w:szCs w:val="28"/>
          <w:lang w:val="az-Latn-AZ"/>
        </w:rPr>
        <w:softHyphen/>
        <w:t>lar;</w:t>
      </w:r>
    </w:p>
    <w:p w:rsidR="00B421F4" w:rsidRPr="002166D5" w:rsidRDefault="00B421F4" w:rsidP="00AD340B">
      <w:pPr>
        <w:pStyle w:val="ae"/>
        <w:numPr>
          <w:ilvl w:val="0"/>
          <w:numId w:val="21"/>
        </w:numPr>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Asiya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şaf Ban</w:t>
      </w:r>
      <w:r w:rsidRPr="002166D5">
        <w:rPr>
          <w:rFonts w:ascii="Times New Roman" w:hAnsi="Times New Roman"/>
          <w:sz w:val="28"/>
          <w:szCs w:val="28"/>
          <w:lang w:val="az-Latn-AZ"/>
        </w:rPr>
        <w:softHyphen/>
        <w:t>kı (2 kre</w:t>
      </w:r>
      <w:r w:rsidRPr="002166D5">
        <w:rPr>
          <w:rFonts w:ascii="Times New Roman" w:hAnsi="Times New Roman"/>
          <w:sz w:val="28"/>
          <w:szCs w:val="28"/>
          <w:lang w:val="az-Latn-AZ"/>
        </w:rPr>
        <w:softHyphen/>
        <w:t>dit)500 mln dol</w:t>
      </w:r>
      <w:r w:rsidRPr="002166D5">
        <w:rPr>
          <w:rFonts w:ascii="Times New Roman" w:hAnsi="Times New Roman"/>
          <w:sz w:val="28"/>
          <w:szCs w:val="28"/>
          <w:lang w:val="az-Latn-AZ"/>
        </w:rPr>
        <w:softHyphen/>
        <w:t>lar;</w:t>
      </w:r>
    </w:p>
    <w:p w:rsidR="00B421F4" w:rsidRPr="002166D5" w:rsidRDefault="00B421F4" w:rsidP="00AD340B">
      <w:pPr>
        <w:pStyle w:val="ae"/>
        <w:numPr>
          <w:ilvl w:val="0"/>
          <w:numId w:val="21"/>
        </w:numPr>
        <w:jc w:val="both"/>
        <w:textAlignment w:val="baseline"/>
        <w:rPr>
          <w:rFonts w:ascii="Times New Roman" w:hAnsi="Times New Roman"/>
          <w:sz w:val="28"/>
          <w:szCs w:val="28"/>
          <w:lang w:val="az-Latn-AZ"/>
        </w:rPr>
      </w:pPr>
      <w:r w:rsidRPr="002166D5">
        <w:rPr>
          <w:rFonts w:ascii="Times New Roman" w:hAnsi="Times New Roman"/>
          <w:sz w:val="28"/>
          <w:szCs w:val="28"/>
          <w:lang w:val="az-Latn-AZ"/>
        </w:rPr>
        <w:t>İs</w:t>
      </w:r>
      <w:r w:rsidRPr="002166D5">
        <w:rPr>
          <w:rFonts w:ascii="Times New Roman" w:hAnsi="Times New Roman"/>
          <w:sz w:val="28"/>
          <w:szCs w:val="28"/>
          <w:lang w:val="az-Latn-AZ"/>
        </w:rPr>
        <w:softHyphen/>
        <w:t>lam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şaf Ban</w:t>
      </w:r>
      <w:r w:rsidRPr="002166D5">
        <w:rPr>
          <w:rFonts w:ascii="Times New Roman" w:hAnsi="Times New Roman"/>
          <w:sz w:val="28"/>
          <w:szCs w:val="28"/>
          <w:lang w:val="az-Latn-AZ"/>
        </w:rPr>
        <w:softHyphen/>
        <w:t>kı (1 kre</w:t>
      </w:r>
      <w:r w:rsidRPr="002166D5">
        <w:rPr>
          <w:rFonts w:ascii="Times New Roman" w:hAnsi="Times New Roman"/>
          <w:sz w:val="28"/>
          <w:szCs w:val="28"/>
          <w:lang w:val="az-Latn-AZ"/>
        </w:rPr>
        <w:softHyphen/>
        <w:t>dit)200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05 mln dol</w:t>
      </w:r>
      <w:r w:rsidRPr="002166D5">
        <w:rPr>
          <w:rFonts w:ascii="Times New Roman" w:hAnsi="Times New Roman"/>
          <w:sz w:val="28"/>
          <w:szCs w:val="28"/>
          <w:lang w:val="az-Latn-AZ"/>
        </w:rPr>
        <w:softHyphen/>
        <w:t>lar;</w:t>
      </w:r>
    </w:p>
    <w:p w:rsidR="00B421F4" w:rsidRPr="002166D5" w:rsidRDefault="00B421F4" w:rsidP="00AD340B">
      <w:pPr>
        <w:pStyle w:val="ae"/>
        <w:numPr>
          <w:ilvl w:val="0"/>
          <w:numId w:val="21"/>
        </w:numPr>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niya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şaf Ban</w:t>
      </w:r>
      <w:r w:rsidRPr="002166D5">
        <w:rPr>
          <w:rFonts w:ascii="Times New Roman" w:hAnsi="Times New Roman"/>
          <w:sz w:val="28"/>
          <w:szCs w:val="28"/>
          <w:lang w:val="az-Latn-AZ"/>
        </w:rPr>
        <w:softHyphen/>
        <w:t>kı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KfW (3 kre</w:t>
      </w:r>
      <w:r w:rsidRPr="002166D5">
        <w:rPr>
          <w:rFonts w:ascii="Times New Roman" w:hAnsi="Times New Roman"/>
          <w:sz w:val="28"/>
          <w:szCs w:val="28"/>
          <w:lang w:val="az-Latn-AZ"/>
        </w:rPr>
        <w:softHyphen/>
        <w:t>dit)135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46 mln dol</w:t>
      </w:r>
      <w:r w:rsidRPr="002166D5">
        <w:rPr>
          <w:rFonts w:ascii="Times New Roman" w:hAnsi="Times New Roman"/>
          <w:sz w:val="28"/>
          <w:szCs w:val="28"/>
          <w:lang w:val="az-Latn-AZ"/>
        </w:rPr>
        <w:softHyphen/>
        <w:t>lar;</w:t>
      </w:r>
    </w:p>
    <w:p w:rsidR="00B421F4" w:rsidRPr="002166D5" w:rsidRDefault="00B421F4" w:rsidP="00AD340B">
      <w:pPr>
        <w:pStyle w:val="ae"/>
        <w:numPr>
          <w:ilvl w:val="0"/>
          <w:numId w:val="21"/>
        </w:numPr>
        <w:jc w:val="both"/>
        <w:textAlignment w:val="baseline"/>
        <w:rPr>
          <w:rFonts w:ascii="Times New Roman" w:hAnsi="Times New Roman"/>
          <w:sz w:val="28"/>
          <w:szCs w:val="28"/>
          <w:lang w:val="az-Latn-AZ"/>
        </w:rPr>
      </w:pPr>
      <w:r w:rsidRPr="002166D5">
        <w:rPr>
          <w:rFonts w:ascii="Times New Roman" w:hAnsi="Times New Roman"/>
          <w:sz w:val="28"/>
          <w:szCs w:val="28"/>
          <w:lang w:val="az-Latn-AZ"/>
        </w:rPr>
        <w:t>Çe</w:t>
      </w:r>
      <w:r w:rsidRPr="002166D5">
        <w:rPr>
          <w:rFonts w:ascii="Times New Roman" w:hAnsi="Times New Roman"/>
          <w:sz w:val="28"/>
          <w:szCs w:val="28"/>
          <w:lang w:val="az-Latn-AZ"/>
        </w:rPr>
        <w:softHyphen/>
        <w:t>xiy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nın ban</w:t>
      </w:r>
      <w:r w:rsidRPr="002166D5">
        <w:rPr>
          <w:rFonts w:ascii="Times New Roman" w:hAnsi="Times New Roman"/>
          <w:sz w:val="28"/>
          <w:szCs w:val="28"/>
          <w:lang w:val="az-Latn-AZ"/>
        </w:rPr>
        <w:softHyphen/>
        <w:t>k</w:t>
      </w:r>
      <w:r w:rsidRPr="002166D5">
        <w:rPr>
          <w:rFonts w:ascii="Times New Roman" w:hAnsi="Times New Roman"/>
          <w:sz w:val="28"/>
          <w:szCs w:val="28"/>
          <w:lang w:val="az-Latn-AZ"/>
        </w:rPr>
        <w:softHyphen/>
        <w:t>lar kon</w:t>
      </w:r>
      <w:r w:rsidRPr="002166D5">
        <w:rPr>
          <w:rFonts w:ascii="Times New Roman" w:hAnsi="Times New Roman"/>
          <w:sz w:val="28"/>
          <w:szCs w:val="28"/>
          <w:lang w:val="az-Latn-AZ"/>
        </w:rPr>
        <w:softHyphen/>
        <w:t>sor</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u</w:t>
      </w:r>
      <w:r w:rsidRPr="002166D5">
        <w:rPr>
          <w:rFonts w:ascii="Times New Roman" w:hAnsi="Times New Roman"/>
          <w:sz w:val="28"/>
          <w:szCs w:val="28"/>
          <w:lang w:val="az-Latn-AZ"/>
        </w:rPr>
        <w:softHyphen/>
        <w:t>mu (1 kre</w:t>
      </w:r>
      <w:r w:rsidRPr="002166D5">
        <w:rPr>
          <w:rFonts w:ascii="Times New Roman" w:hAnsi="Times New Roman"/>
          <w:sz w:val="28"/>
          <w:szCs w:val="28"/>
          <w:lang w:val="az-Latn-AZ"/>
        </w:rPr>
        <w:softHyphen/>
        <w:t>dit)540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21 mln dol</w:t>
      </w:r>
      <w:r w:rsidRPr="002166D5">
        <w:rPr>
          <w:rFonts w:ascii="Times New Roman" w:hAnsi="Times New Roman"/>
          <w:sz w:val="28"/>
          <w:szCs w:val="28"/>
          <w:lang w:val="az-Latn-AZ"/>
        </w:rPr>
        <w:softHyphen/>
        <w:t>lar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nun həcmi döv</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tin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təhlükə</w:t>
      </w:r>
      <w:r w:rsidRPr="002166D5">
        <w:rPr>
          <w:rFonts w:ascii="Times New Roman" w:hAnsi="Times New Roman"/>
          <w:sz w:val="28"/>
          <w:szCs w:val="28"/>
          <w:lang w:val="az-Latn-AZ"/>
        </w:rPr>
        <w:softHyphen/>
        <w:t>siz</w:t>
      </w:r>
      <w:r w:rsidRPr="002166D5">
        <w:rPr>
          <w:rFonts w:ascii="Times New Roman" w:hAnsi="Times New Roman"/>
          <w:sz w:val="28"/>
          <w:szCs w:val="28"/>
          <w:lang w:val="az-Latn-AZ"/>
        </w:rPr>
        <w:softHyphen/>
        <w:t>liy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nə nə də</w:t>
      </w:r>
      <w:r w:rsidRPr="002166D5">
        <w:rPr>
          <w:rFonts w:ascii="Times New Roman" w:hAnsi="Times New Roman"/>
          <w:sz w:val="28"/>
          <w:szCs w:val="28"/>
          <w:lang w:val="az-Latn-AZ"/>
        </w:rPr>
        <w:softHyphen/>
        <w:t>rəcə</w:t>
      </w:r>
      <w:r w:rsidRPr="002166D5">
        <w:rPr>
          <w:rFonts w:ascii="Times New Roman" w:hAnsi="Times New Roman"/>
          <w:sz w:val="28"/>
          <w:szCs w:val="28"/>
          <w:lang w:val="az-Latn-AZ"/>
        </w:rPr>
        <w:softHyphen/>
        <w:t>də mən</w:t>
      </w:r>
      <w:r w:rsidRPr="002166D5">
        <w:rPr>
          <w:rFonts w:ascii="Times New Roman" w:hAnsi="Times New Roman"/>
          <w:sz w:val="28"/>
          <w:szCs w:val="28"/>
          <w:lang w:val="az-Latn-AZ"/>
        </w:rPr>
        <w:softHyphen/>
        <w:t>fi tə</w:t>
      </w:r>
      <w:r w:rsidRPr="002166D5">
        <w:rPr>
          <w:rFonts w:ascii="Times New Roman" w:hAnsi="Times New Roman"/>
          <w:sz w:val="28"/>
          <w:szCs w:val="28"/>
          <w:lang w:val="az-Latn-AZ"/>
        </w:rPr>
        <w:softHyphen/>
        <w:t>sir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rə bi</w:t>
      </w:r>
      <w:r w:rsidRPr="002166D5">
        <w:rPr>
          <w:rFonts w:ascii="Times New Roman" w:hAnsi="Times New Roman"/>
          <w:sz w:val="28"/>
          <w:szCs w:val="28"/>
          <w:lang w:val="az-Latn-AZ"/>
        </w:rPr>
        <w:softHyphen/>
        <w:t>lər? Onun ölçülmə</w:t>
      </w:r>
      <w:r w:rsidRPr="002166D5">
        <w:rPr>
          <w:rFonts w:ascii="Times New Roman" w:hAnsi="Times New Roman"/>
          <w:sz w:val="28"/>
          <w:szCs w:val="28"/>
          <w:lang w:val="az-Latn-AZ"/>
        </w:rPr>
        <w:softHyphen/>
        <w:t>si üçün han</w:t>
      </w:r>
      <w:r w:rsidRPr="002166D5">
        <w:rPr>
          <w:rFonts w:ascii="Times New Roman" w:hAnsi="Times New Roman"/>
          <w:sz w:val="28"/>
          <w:szCs w:val="28"/>
          <w:lang w:val="az-Latn-AZ"/>
        </w:rPr>
        <w:softHyphen/>
        <w:t>sı mütləq və nis</w:t>
      </w:r>
      <w:r w:rsidRPr="002166D5">
        <w:rPr>
          <w:rFonts w:ascii="Times New Roman" w:hAnsi="Times New Roman"/>
          <w:sz w:val="28"/>
          <w:szCs w:val="28"/>
          <w:lang w:val="az-Latn-AZ"/>
        </w:rPr>
        <w:softHyphen/>
        <w:t>bi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w:t>
      </w:r>
      <w:r w:rsidRPr="002166D5">
        <w:rPr>
          <w:rFonts w:ascii="Times New Roman" w:hAnsi="Times New Roman"/>
          <w:sz w:val="28"/>
          <w:szCs w:val="28"/>
          <w:lang w:val="az-Latn-AZ"/>
        </w:rPr>
        <w:softHyphen/>
        <w:t>lər var və bu sa</w:t>
      </w:r>
      <w:r w:rsidRPr="002166D5">
        <w:rPr>
          <w:rFonts w:ascii="Times New Roman" w:hAnsi="Times New Roman"/>
          <w:sz w:val="28"/>
          <w:szCs w:val="28"/>
          <w:lang w:val="az-Latn-AZ"/>
        </w:rPr>
        <w:softHyphen/>
        <w:t>hə</w:t>
      </w:r>
      <w:r w:rsidRPr="002166D5">
        <w:rPr>
          <w:rFonts w:ascii="Times New Roman" w:hAnsi="Times New Roman"/>
          <w:sz w:val="28"/>
          <w:szCs w:val="28"/>
          <w:lang w:val="az-Latn-AZ"/>
        </w:rPr>
        <w:softHyphen/>
        <w:t>də bey</w:t>
      </w:r>
      <w:r w:rsidRPr="002166D5">
        <w:rPr>
          <w:rFonts w:ascii="Times New Roman" w:hAnsi="Times New Roman"/>
          <w:sz w:val="28"/>
          <w:szCs w:val="28"/>
          <w:lang w:val="az-Latn-AZ"/>
        </w:rPr>
        <w:softHyphen/>
        <w:t>nəl</w:t>
      </w:r>
      <w:r w:rsidRPr="002166D5">
        <w:rPr>
          <w:rFonts w:ascii="Times New Roman" w:hAnsi="Times New Roman"/>
          <w:sz w:val="28"/>
          <w:szCs w:val="28"/>
          <w:lang w:val="az-Latn-AZ"/>
        </w:rPr>
        <w:softHyphen/>
        <w:t>xalq təcrübə necə</w:t>
      </w:r>
      <w:r w:rsidRPr="002166D5">
        <w:rPr>
          <w:rFonts w:ascii="Times New Roman" w:hAnsi="Times New Roman"/>
          <w:sz w:val="28"/>
          <w:szCs w:val="28"/>
          <w:lang w:val="az-Latn-AZ"/>
        </w:rPr>
        <w:softHyphen/>
        <w:t>dir?</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Av</w:t>
      </w:r>
      <w:r w:rsidRPr="002166D5">
        <w:rPr>
          <w:rFonts w:ascii="Times New Roman" w:hAnsi="Times New Roman"/>
          <w:sz w:val="28"/>
          <w:szCs w:val="28"/>
          <w:lang w:val="az-Latn-AZ"/>
        </w:rPr>
        <w:softHyphen/>
        <w:t>ro</w:t>
      </w:r>
      <w:r w:rsidRPr="002166D5">
        <w:rPr>
          <w:rFonts w:ascii="Times New Roman" w:hAnsi="Times New Roman"/>
          <w:sz w:val="28"/>
          <w:szCs w:val="28"/>
          <w:lang w:val="az-Latn-AZ"/>
        </w:rPr>
        <w:softHyphen/>
        <w:t>pa Bir</w:t>
      </w:r>
      <w:r w:rsidRPr="002166D5">
        <w:rPr>
          <w:rFonts w:ascii="Times New Roman" w:hAnsi="Times New Roman"/>
          <w:sz w:val="28"/>
          <w:szCs w:val="28"/>
          <w:lang w:val="az-Latn-AZ"/>
        </w:rPr>
        <w:softHyphen/>
        <w:t>liy</w:t>
      </w:r>
      <w:r w:rsidRPr="002166D5">
        <w:rPr>
          <w:rFonts w:ascii="Times New Roman" w:hAnsi="Times New Roman"/>
          <w:sz w:val="28"/>
          <w:szCs w:val="28"/>
          <w:lang w:val="az-Latn-AZ"/>
        </w:rPr>
        <w:softHyphen/>
        <w:t>in</w:t>
      </w:r>
      <w:r w:rsidRPr="002166D5">
        <w:rPr>
          <w:rFonts w:ascii="Times New Roman" w:hAnsi="Times New Roman"/>
          <w:sz w:val="28"/>
          <w:szCs w:val="28"/>
          <w:lang w:val="az-Latn-AZ"/>
        </w:rPr>
        <w:softHyphen/>
        <w:t>də qə</w:t>
      </w:r>
      <w:r w:rsidRPr="002166D5">
        <w:rPr>
          <w:rFonts w:ascii="Times New Roman" w:hAnsi="Times New Roman"/>
          <w:sz w:val="28"/>
          <w:szCs w:val="28"/>
          <w:lang w:val="az-Latn-AZ"/>
        </w:rPr>
        <w:softHyphen/>
        <w:t>bul olun</w:t>
      </w:r>
      <w:r w:rsidRPr="002166D5">
        <w:rPr>
          <w:rFonts w:ascii="Times New Roman" w:hAnsi="Times New Roman"/>
          <w:sz w:val="28"/>
          <w:szCs w:val="28"/>
          <w:lang w:val="az-Latn-AZ"/>
        </w:rPr>
        <w:softHyphen/>
        <w:t>muş Ma</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w:t>
      </w:r>
      <w:r w:rsidRPr="002166D5">
        <w:rPr>
          <w:rFonts w:ascii="Times New Roman" w:hAnsi="Times New Roman"/>
          <w:sz w:val="28"/>
          <w:szCs w:val="28"/>
          <w:lang w:val="az-Latn-AZ"/>
        </w:rPr>
        <w:softHyphen/>
        <w:t>rixt stran</w:t>
      </w:r>
      <w:r w:rsidRPr="002166D5">
        <w:rPr>
          <w:rFonts w:ascii="Times New Roman" w:hAnsi="Times New Roman"/>
          <w:sz w:val="28"/>
          <w:szCs w:val="28"/>
          <w:lang w:val="az-Latn-AZ"/>
        </w:rPr>
        <w:softHyphen/>
        <w:t>dar</w:t>
      </w:r>
      <w:r w:rsidRPr="002166D5">
        <w:rPr>
          <w:rFonts w:ascii="Times New Roman" w:hAnsi="Times New Roman"/>
          <w:sz w:val="28"/>
          <w:szCs w:val="28"/>
          <w:lang w:val="az-Latn-AZ"/>
        </w:rPr>
        <w:softHyphen/>
        <w:t>tı</w:t>
      </w:r>
      <w:r w:rsidRPr="002166D5">
        <w:rPr>
          <w:rFonts w:ascii="Times New Roman" w:hAnsi="Times New Roman"/>
          <w:sz w:val="28"/>
          <w:szCs w:val="28"/>
          <w:lang w:val="az-Latn-AZ"/>
        </w:rPr>
        <w:softHyphen/>
        <w:t>na gö</w:t>
      </w:r>
      <w:r w:rsidRPr="002166D5">
        <w:rPr>
          <w:rFonts w:ascii="Times New Roman" w:hAnsi="Times New Roman"/>
          <w:sz w:val="28"/>
          <w:szCs w:val="28"/>
          <w:lang w:val="az-Latn-AZ"/>
        </w:rPr>
        <w:softHyphen/>
        <w:t>rə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yükü əm</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lı</w:t>
      </w:r>
      <w:r w:rsidRPr="002166D5">
        <w:rPr>
          <w:rFonts w:ascii="Times New Roman" w:hAnsi="Times New Roman"/>
          <w:sz w:val="28"/>
          <w:szCs w:val="28"/>
          <w:lang w:val="az-Latn-AZ"/>
        </w:rPr>
        <w:softHyphen/>
        <w:t>nın ÜDM</w:t>
      </w:r>
      <w:r w:rsidR="00E53191" w:rsidRPr="002166D5">
        <w:rPr>
          <w:rFonts w:ascii="Times New Roman" w:hAnsi="Times New Roman"/>
          <w:sz w:val="28"/>
          <w:szCs w:val="28"/>
          <w:lang w:val="az-Latn-AZ"/>
        </w:rPr>
        <w:t>-</w:t>
      </w:r>
      <w:r w:rsidRPr="002166D5">
        <w:rPr>
          <w:rFonts w:ascii="Times New Roman" w:hAnsi="Times New Roman"/>
          <w:sz w:val="28"/>
          <w:szCs w:val="28"/>
          <w:lang w:val="az-Latn-AZ"/>
        </w:rPr>
        <w:t>in 60%</w:t>
      </w:r>
      <w:r w:rsidR="00AD340B" w:rsidRPr="002166D5">
        <w:rPr>
          <w:rFonts w:ascii="Times New Roman" w:hAnsi="Times New Roman"/>
          <w:sz w:val="28"/>
          <w:szCs w:val="28"/>
          <w:lang w:val="az-Latn-AZ"/>
        </w:rPr>
        <w:t>-</w:t>
      </w:r>
      <w:r w:rsidRPr="002166D5">
        <w:rPr>
          <w:rFonts w:ascii="Times New Roman" w:hAnsi="Times New Roman"/>
          <w:sz w:val="28"/>
          <w:szCs w:val="28"/>
          <w:lang w:val="az-Latn-AZ"/>
        </w:rPr>
        <w:t>ni öt</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tö</w:t>
      </w:r>
      <w:r w:rsidRPr="002166D5">
        <w:rPr>
          <w:rFonts w:ascii="Times New Roman" w:hAnsi="Times New Roman"/>
          <w:sz w:val="28"/>
          <w:szCs w:val="28"/>
          <w:lang w:val="az-Latn-AZ"/>
        </w:rPr>
        <w:softHyphen/>
        <w:t>v</w:t>
      </w:r>
      <w:r w:rsidRPr="002166D5">
        <w:rPr>
          <w:rFonts w:ascii="Times New Roman" w:hAnsi="Times New Roman"/>
          <w:sz w:val="28"/>
          <w:szCs w:val="28"/>
          <w:lang w:val="az-Latn-AZ"/>
        </w:rPr>
        <w:softHyphen/>
        <w:t>siyə olu</w:t>
      </w:r>
      <w:r w:rsidRPr="002166D5">
        <w:rPr>
          <w:rFonts w:ascii="Times New Roman" w:hAnsi="Times New Roman"/>
          <w:sz w:val="28"/>
          <w:szCs w:val="28"/>
          <w:lang w:val="az-Latn-AZ"/>
        </w:rPr>
        <w:softHyphen/>
        <w:t>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w:t>
      </w:r>
      <w:r w:rsidRPr="002166D5">
        <w:rPr>
          <w:rFonts w:ascii="Times New Roman" w:hAnsi="Times New Roman"/>
          <w:sz w:val="28"/>
          <w:szCs w:val="28"/>
          <w:lang w:val="az-Latn-AZ"/>
        </w:rPr>
        <w:softHyphen/>
        <w:t>nin ix</w:t>
      </w:r>
      <w:r w:rsidRPr="002166D5">
        <w:rPr>
          <w:rFonts w:ascii="Times New Roman" w:hAnsi="Times New Roman"/>
          <w:sz w:val="28"/>
          <w:szCs w:val="28"/>
          <w:lang w:val="az-Latn-AZ"/>
        </w:rPr>
        <w:softHyphen/>
        <w:t>raca nis</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ti isə 200% təş</w:t>
      </w:r>
      <w:r w:rsidRPr="002166D5">
        <w:rPr>
          <w:rFonts w:ascii="Times New Roman" w:hAnsi="Times New Roman"/>
          <w:sz w:val="28"/>
          <w:szCs w:val="28"/>
          <w:lang w:val="az-Latn-AZ"/>
        </w:rPr>
        <w:softHyphen/>
        <w:t>kil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ninxa</w:t>
      </w:r>
      <w:r w:rsidRPr="002166D5">
        <w:rPr>
          <w:rFonts w:ascii="Times New Roman" w:hAnsi="Times New Roman"/>
          <w:sz w:val="28"/>
          <w:szCs w:val="28"/>
          <w:lang w:val="az-Latn-AZ"/>
        </w:rPr>
        <w:softHyphen/>
        <w:t>rici borca xid</w:t>
      </w:r>
      <w:r w:rsidRPr="002166D5">
        <w:rPr>
          <w:rFonts w:ascii="Times New Roman" w:hAnsi="Times New Roman"/>
          <w:sz w:val="28"/>
          <w:szCs w:val="28"/>
          <w:lang w:val="az-Latn-AZ"/>
        </w:rPr>
        <w:softHyphen/>
        <w:t>mət üçün yö</w:t>
      </w:r>
      <w:r w:rsidRPr="002166D5">
        <w:rPr>
          <w:rFonts w:ascii="Times New Roman" w:hAnsi="Times New Roman"/>
          <w:sz w:val="28"/>
          <w:szCs w:val="28"/>
          <w:lang w:val="az-Latn-AZ"/>
        </w:rPr>
        <w:softHyphen/>
        <w:t>nəltdiyivə</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tin ix</w:t>
      </w:r>
      <w:r w:rsidRPr="002166D5">
        <w:rPr>
          <w:rFonts w:ascii="Times New Roman" w:hAnsi="Times New Roman"/>
          <w:sz w:val="28"/>
          <w:szCs w:val="28"/>
          <w:lang w:val="az-Latn-AZ"/>
        </w:rPr>
        <w:softHyphen/>
        <w:t xml:space="preserve">racda </w:t>
      </w:r>
      <w:r w:rsidRPr="002166D5">
        <w:rPr>
          <w:rFonts w:ascii="Times New Roman" w:hAnsi="Times New Roman"/>
          <w:sz w:val="28"/>
          <w:szCs w:val="28"/>
          <w:lang w:val="az-Latn-AZ"/>
        </w:rPr>
        <w:lastRenderedPageBreak/>
        <w:t>pa</w:t>
      </w:r>
      <w:r w:rsidRPr="002166D5">
        <w:rPr>
          <w:rFonts w:ascii="Times New Roman" w:hAnsi="Times New Roman"/>
          <w:sz w:val="28"/>
          <w:szCs w:val="28"/>
          <w:lang w:val="az-Latn-AZ"/>
        </w:rPr>
        <w:softHyphen/>
        <w:t>yı</w:t>
      </w:r>
      <w:r w:rsidRPr="002166D5">
        <w:rPr>
          <w:rFonts w:ascii="Times New Roman" w:hAnsi="Times New Roman"/>
          <w:sz w:val="28"/>
          <w:szCs w:val="28"/>
          <w:lang w:val="az-Latn-AZ"/>
        </w:rPr>
        <w:softHyphen/>
      </w:r>
      <w:r w:rsidRPr="002166D5">
        <w:rPr>
          <w:rFonts w:ascii="Times New Roman" w:hAnsi="Times New Roman"/>
          <w:sz w:val="28"/>
          <w:szCs w:val="28"/>
          <w:lang w:val="az-Latn-AZ"/>
        </w:rPr>
        <w:softHyphen/>
        <w:t>na gəl</w:t>
      </w:r>
      <w:r w:rsidRPr="002166D5">
        <w:rPr>
          <w:rFonts w:ascii="Times New Roman" w:hAnsi="Times New Roman"/>
          <w:sz w:val="28"/>
          <w:szCs w:val="28"/>
          <w:lang w:val="az-Latn-AZ"/>
        </w:rPr>
        <w:softHyphen/>
        <w:t>dik</w:t>
      </w:r>
      <w:r w:rsidRPr="002166D5">
        <w:rPr>
          <w:rFonts w:ascii="Times New Roman" w:hAnsi="Times New Roman"/>
          <w:sz w:val="28"/>
          <w:szCs w:val="28"/>
          <w:lang w:val="az-Latn-AZ"/>
        </w:rPr>
        <w:softHyphen/>
        <w:t>də isə bur</w:t>
      </w:r>
      <w:r w:rsidRPr="002166D5">
        <w:rPr>
          <w:rFonts w:ascii="Times New Roman" w:hAnsi="Times New Roman"/>
          <w:sz w:val="28"/>
          <w:szCs w:val="28"/>
          <w:lang w:val="az-Latn-AZ"/>
        </w:rPr>
        <w:softHyphen/>
        <w:t>da də</w:t>
      </w:r>
      <w:r w:rsidRPr="002166D5">
        <w:rPr>
          <w:rFonts w:ascii="Times New Roman" w:hAnsi="Times New Roman"/>
          <w:sz w:val="28"/>
          <w:szCs w:val="28"/>
          <w:lang w:val="az-Latn-AZ"/>
        </w:rPr>
        <w:softHyphen/>
        <w:t>qiq bir me</w:t>
      </w:r>
      <w:r w:rsidRPr="002166D5">
        <w:rPr>
          <w:rFonts w:ascii="Times New Roman" w:hAnsi="Times New Roman"/>
          <w:sz w:val="28"/>
          <w:szCs w:val="28"/>
          <w:lang w:val="az-Latn-AZ"/>
        </w:rPr>
        <w:softHyphen/>
        <w:t>y</w:t>
      </w:r>
      <w:r w:rsidRPr="002166D5">
        <w:rPr>
          <w:rFonts w:ascii="Times New Roman" w:hAnsi="Times New Roman"/>
          <w:sz w:val="28"/>
          <w:szCs w:val="28"/>
          <w:lang w:val="az-Latn-AZ"/>
        </w:rPr>
        <w:softHyphen/>
        <w:t>ar mö</w:t>
      </w:r>
      <w:r w:rsidRPr="002166D5">
        <w:rPr>
          <w:rFonts w:ascii="Times New Roman" w:hAnsi="Times New Roman"/>
          <w:sz w:val="28"/>
          <w:szCs w:val="28"/>
          <w:lang w:val="az-Latn-AZ"/>
        </w:rPr>
        <w:softHyphen/>
        <w:t>vcud dey</w:t>
      </w:r>
      <w:r w:rsidRPr="002166D5">
        <w:rPr>
          <w:rFonts w:ascii="Times New Roman" w:hAnsi="Times New Roman"/>
          <w:sz w:val="28"/>
          <w:szCs w:val="28"/>
          <w:lang w:val="az-Latn-AZ"/>
        </w:rPr>
        <w:softHyphen/>
        <w:t>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w:t>
      </w:r>
      <w:r w:rsidRPr="002166D5">
        <w:rPr>
          <w:rFonts w:ascii="Times New Roman" w:hAnsi="Times New Roman"/>
          <w:sz w:val="28"/>
          <w:szCs w:val="28"/>
          <w:lang w:val="az-Latn-AZ"/>
        </w:rPr>
        <w:softHyphen/>
        <w:t>kin he</w:t>
      </w:r>
      <w:r w:rsidRPr="002166D5">
        <w:rPr>
          <w:rFonts w:ascii="Times New Roman" w:hAnsi="Times New Roman"/>
          <w:sz w:val="28"/>
          <w:szCs w:val="28"/>
          <w:lang w:val="az-Latn-AZ"/>
        </w:rPr>
        <w:softHyphen/>
        <w:t>sab olu</w:t>
      </w:r>
      <w:r w:rsidRPr="002166D5">
        <w:rPr>
          <w:rFonts w:ascii="Times New Roman" w:hAnsi="Times New Roman"/>
          <w:sz w:val="28"/>
          <w:szCs w:val="28"/>
          <w:lang w:val="az-Latn-AZ"/>
        </w:rPr>
        <w:softHyphen/>
        <w:t>nur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15</w:t>
      </w:r>
      <w:r w:rsidR="00000B2C" w:rsidRPr="002166D5">
        <w:rPr>
          <w:rFonts w:ascii="Times New Roman" w:hAnsi="Times New Roman"/>
          <w:sz w:val="28"/>
          <w:szCs w:val="28"/>
          <w:lang w:val="az-Latn-AZ"/>
        </w:rPr>
        <w:t>-</w:t>
      </w:r>
      <w:r w:rsidRPr="002166D5">
        <w:rPr>
          <w:rFonts w:ascii="Times New Roman" w:hAnsi="Times New Roman"/>
          <w:sz w:val="28"/>
          <w:szCs w:val="28"/>
          <w:lang w:val="az-Latn-AZ"/>
        </w:rPr>
        <w:t>20%</w:t>
      </w:r>
      <w:r w:rsidR="00000B2C" w:rsidRPr="002166D5">
        <w:rPr>
          <w:rFonts w:ascii="Times New Roman" w:hAnsi="Times New Roman"/>
          <w:sz w:val="28"/>
          <w:szCs w:val="28"/>
          <w:lang w:val="az-Latn-AZ"/>
        </w:rPr>
        <w:t>-</w:t>
      </w:r>
      <w:r w:rsidRPr="002166D5">
        <w:rPr>
          <w:rFonts w:ascii="Times New Roman" w:hAnsi="Times New Roman"/>
          <w:sz w:val="28"/>
          <w:szCs w:val="28"/>
          <w:lang w:val="az-Latn-AZ"/>
        </w:rPr>
        <w:t>i üstə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dir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Azər</w:t>
      </w:r>
      <w:r w:rsidRPr="002166D5">
        <w:rPr>
          <w:rFonts w:ascii="Times New Roman" w:hAnsi="Times New Roman"/>
          <w:sz w:val="28"/>
          <w:szCs w:val="28"/>
          <w:lang w:val="az-Latn-AZ"/>
        </w:rPr>
        <w:softHyphen/>
        <w:t>baycan</w:t>
      </w:r>
      <w:r w:rsidRPr="002166D5">
        <w:rPr>
          <w:rFonts w:ascii="Times New Roman" w:hAnsi="Times New Roman"/>
          <w:sz w:val="28"/>
          <w:szCs w:val="28"/>
          <w:lang w:val="az-Latn-AZ"/>
        </w:rPr>
        <w:softHyphen/>
        <w:t>da 201</w:t>
      </w:r>
      <w:r w:rsidR="00AD340B" w:rsidRPr="002166D5">
        <w:rPr>
          <w:rFonts w:ascii="Times New Roman" w:hAnsi="Times New Roman"/>
          <w:sz w:val="28"/>
          <w:szCs w:val="28"/>
          <w:lang w:val="az-Latn-AZ"/>
        </w:rPr>
        <w:t>4-</w:t>
      </w:r>
      <w:r w:rsidRPr="002166D5">
        <w:rPr>
          <w:rFonts w:ascii="Times New Roman" w:hAnsi="Times New Roman"/>
          <w:sz w:val="28"/>
          <w:szCs w:val="28"/>
          <w:lang w:val="az-Latn-AZ"/>
        </w:rPr>
        <w:t>c</w:t>
      </w:r>
      <w:r w:rsidR="00AD340B" w:rsidRPr="002166D5">
        <w:rPr>
          <w:rFonts w:ascii="Times New Roman" w:hAnsi="Times New Roman"/>
          <w:sz w:val="28"/>
          <w:szCs w:val="28"/>
          <w:lang w:val="az-Latn-AZ"/>
        </w:rPr>
        <w:t>ü</w:t>
      </w:r>
      <w:r w:rsidRPr="002166D5">
        <w:rPr>
          <w:rFonts w:ascii="Times New Roman" w:hAnsi="Times New Roman"/>
          <w:sz w:val="28"/>
          <w:szCs w:val="28"/>
          <w:lang w:val="az-Latn-AZ"/>
        </w:rPr>
        <w:t xml:space="preserve"> ilin nə</w:t>
      </w:r>
      <w:r w:rsidRPr="002166D5">
        <w:rPr>
          <w:rFonts w:ascii="Times New Roman" w:hAnsi="Times New Roman"/>
          <w:sz w:val="28"/>
          <w:szCs w:val="28"/>
          <w:lang w:val="az-Latn-AZ"/>
        </w:rPr>
        <w:softHyphen/>
        <w:t>ticə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nə əsa</w:t>
      </w:r>
      <w:r w:rsidRPr="002166D5">
        <w:rPr>
          <w:rFonts w:ascii="Times New Roman" w:hAnsi="Times New Roman"/>
          <w:sz w:val="28"/>
          <w:szCs w:val="28"/>
          <w:lang w:val="az-Latn-AZ"/>
        </w:rPr>
        <w:softHyphen/>
        <w:t>sən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borcun ümu</w:t>
      </w:r>
      <w:r w:rsidRPr="002166D5">
        <w:rPr>
          <w:rFonts w:ascii="Times New Roman" w:hAnsi="Times New Roman"/>
          <w:sz w:val="28"/>
          <w:szCs w:val="28"/>
          <w:lang w:val="az-Latn-AZ"/>
        </w:rPr>
        <w:softHyphen/>
        <w:t>mi məb</w:t>
      </w:r>
      <w:r w:rsidR="00AD340B" w:rsidRPr="002166D5">
        <w:rPr>
          <w:rFonts w:ascii="Times New Roman" w:hAnsi="Times New Roman"/>
          <w:sz w:val="28"/>
          <w:szCs w:val="28"/>
          <w:lang w:val="az-Latn-AZ"/>
        </w:rPr>
        <w:t>l</w:t>
      </w:r>
      <w:r w:rsidRPr="002166D5">
        <w:rPr>
          <w:rFonts w:ascii="Times New Roman" w:hAnsi="Times New Roman"/>
          <w:sz w:val="28"/>
          <w:szCs w:val="28"/>
          <w:lang w:val="az-Latn-AZ"/>
        </w:rPr>
        <w:t>əği</w:t>
      </w:r>
      <w:r w:rsidRPr="002166D5">
        <w:rPr>
          <w:rFonts w:ascii="Times New Roman" w:hAnsi="Times New Roman"/>
          <w:sz w:val="28"/>
          <w:szCs w:val="28"/>
          <w:lang w:val="az-Latn-AZ"/>
        </w:rPr>
        <w:softHyphen/>
        <w:t>nin ÜDM</w:t>
      </w:r>
      <w:r w:rsidR="00AD340B" w:rsidRPr="002166D5">
        <w:rPr>
          <w:rFonts w:ascii="Times New Roman" w:hAnsi="Times New Roman"/>
          <w:sz w:val="28"/>
          <w:szCs w:val="28"/>
          <w:lang w:val="az-Latn-AZ"/>
        </w:rPr>
        <w:t>-</w:t>
      </w:r>
      <w:r w:rsidRPr="002166D5">
        <w:rPr>
          <w:rFonts w:ascii="Times New Roman" w:hAnsi="Times New Roman"/>
          <w:sz w:val="28"/>
          <w:szCs w:val="28"/>
          <w:lang w:val="az-Latn-AZ"/>
        </w:rPr>
        <w:t>ə olan nis</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ti 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 təş</w:t>
      </w:r>
      <w:r w:rsidRPr="002166D5">
        <w:rPr>
          <w:rFonts w:ascii="Times New Roman" w:hAnsi="Times New Roman"/>
          <w:sz w:val="28"/>
          <w:szCs w:val="28"/>
          <w:lang w:val="az-Latn-AZ"/>
        </w:rPr>
        <w:softHyphen/>
        <w:t>kil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yə</w:t>
      </w:r>
      <w:r w:rsidRPr="002166D5">
        <w:rPr>
          <w:rFonts w:ascii="Times New Roman" w:hAnsi="Times New Roman"/>
          <w:sz w:val="28"/>
          <w:szCs w:val="28"/>
          <w:lang w:val="az-Latn-AZ"/>
        </w:rPr>
        <w:softHyphen/>
        <w:t>ni mümkün olan son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w:t>
      </w:r>
      <w:r w:rsidRPr="002166D5">
        <w:rPr>
          <w:rFonts w:ascii="Times New Roman" w:hAnsi="Times New Roman"/>
          <w:sz w:val="28"/>
          <w:szCs w:val="28"/>
          <w:lang w:val="az-Latn-AZ"/>
        </w:rPr>
        <w:softHyphen/>
        <w:t>dən 7 də</w:t>
      </w:r>
      <w:r w:rsidRPr="002166D5">
        <w:rPr>
          <w:rFonts w:ascii="Times New Roman" w:hAnsi="Times New Roman"/>
          <w:sz w:val="28"/>
          <w:szCs w:val="28"/>
          <w:lang w:val="az-Latn-AZ"/>
        </w:rPr>
        <w:softHyphen/>
        <w:t>fə az</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borcun ümu</w:t>
      </w:r>
      <w:r w:rsidRPr="002166D5">
        <w:rPr>
          <w:rFonts w:ascii="Times New Roman" w:hAnsi="Times New Roman"/>
          <w:sz w:val="28"/>
          <w:szCs w:val="28"/>
          <w:lang w:val="az-Latn-AZ"/>
        </w:rPr>
        <w:softHyphen/>
        <w:t>mi məb</w:t>
      </w:r>
      <w:r w:rsidRPr="002166D5">
        <w:rPr>
          <w:rFonts w:ascii="Times New Roman" w:hAnsi="Times New Roman"/>
          <w:sz w:val="28"/>
          <w:szCs w:val="28"/>
          <w:lang w:val="az-Latn-AZ"/>
        </w:rPr>
        <w:softHyphen/>
        <w:t>ləği</w:t>
      </w:r>
      <w:r w:rsidRPr="002166D5">
        <w:rPr>
          <w:rFonts w:ascii="Times New Roman" w:hAnsi="Times New Roman"/>
          <w:sz w:val="28"/>
          <w:szCs w:val="28"/>
          <w:lang w:val="az-Latn-AZ"/>
        </w:rPr>
        <w:softHyphen/>
        <w:t>nin mal</w:t>
      </w:r>
      <w:r w:rsidRPr="002166D5">
        <w:rPr>
          <w:rFonts w:ascii="Times New Roman" w:hAnsi="Times New Roman"/>
          <w:sz w:val="28"/>
          <w:szCs w:val="28"/>
          <w:lang w:val="az-Latn-AZ"/>
        </w:rPr>
        <w:softHyphen/>
        <w:t>lar və xid</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ix</w:t>
      </w:r>
      <w:r w:rsidRPr="002166D5">
        <w:rPr>
          <w:rFonts w:ascii="Times New Roman" w:hAnsi="Times New Roman"/>
          <w:sz w:val="28"/>
          <w:szCs w:val="28"/>
          <w:lang w:val="az-Latn-AZ"/>
        </w:rPr>
        <w:softHyphen/>
        <w:t>racı</w:t>
      </w:r>
      <w:r w:rsidRPr="002166D5">
        <w:rPr>
          <w:rFonts w:ascii="Times New Roman" w:hAnsi="Times New Roman"/>
          <w:sz w:val="28"/>
          <w:szCs w:val="28"/>
          <w:lang w:val="az-Latn-AZ"/>
        </w:rPr>
        <w:softHyphen/>
        <w:t>na olan nis</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ti isə 23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8%dır: son həd</w:t>
      </w:r>
      <w:r w:rsidRPr="002166D5">
        <w:rPr>
          <w:rFonts w:ascii="Times New Roman" w:hAnsi="Times New Roman"/>
          <w:sz w:val="28"/>
          <w:szCs w:val="28"/>
          <w:lang w:val="az-Latn-AZ"/>
        </w:rPr>
        <w:softHyphen/>
        <w:t>dən 8 də</w:t>
      </w:r>
      <w:r w:rsidRPr="002166D5">
        <w:rPr>
          <w:rFonts w:ascii="Times New Roman" w:hAnsi="Times New Roman"/>
          <w:sz w:val="28"/>
          <w:szCs w:val="28"/>
          <w:lang w:val="az-Latn-AZ"/>
        </w:rPr>
        <w:softHyphen/>
        <w:t>fə</w:t>
      </w:r>
      <w:r w:rsidRPr="002166D5">
        <w:rPr>
          <w:rFonts w:ascii="Times New Roman" w:hAnsi="Times New Roman"/>
          <w:sz w:val="28"/>
          <w:szCs w:val="28"/>
          <w:lang w:val="az-Latn-AZ"/>
        </w:rPr>
        <w:softHyphen/>
        <w:t>dən də az; borcaxid</w:t>
      </w:r>
      <w:r w:rsidRPr="002166D5">
        <w:rPr>
          <w:rFonts w:ascii="Times New Roman" w:hAnsi="Times New Roman"/>
          <w:sz w:val="28"/>
          <w:szCs w:val="28"/>
          <w:lang w:val="az-Latn-AZ"/>
        </w:rPr>
        <w:softHyphen/>
        <w:t>mət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nə da</w:t>
      </w:r>
      <w:r w:rsidRPr="002166D5">
        <w:rPr>
          <w:rFonts w:ascii="Times New Roman" w:hAnsi="Times New Roman"/>
          <w:sz w:val="28"/>
          <w:szCs w:val="28"/>
          <w:lang w:val="az-Latn-AZ"/>
        </w:rPr>
        <w:softHyphen/>
        <w:t>ir xərclə</w:t>
      </w:r>
      <w:r w:rsidRPr="002166D5">
        <w:rPr>
          <w:rFonts w:ascii="Times New Roman" w:hAnsi="Times New Roman"/>
          <w:sz w:val="28"/>
          <w:szCs w:val="28"/>
          <w:lang w:val="az-Latn-AZ"/>
        </w:rPr>
        <w:softHyphen/>
        <w:t>rin ix</w:t>
      </w:r>
      <w:r w:rsidRPr="002166D5">
        <w:rPr>
          <w:rFonts w:ascii="Times New Roman" w:hAnsi="Times New Roman"/>
          <w:sz w:val="28"/>
          <w:szCs w:val="28"/>
          <w:lang w:val="az-Latn-AZ"/>
        </w:rPr>
        <w:softHyphen/>
        <w:t>raca nis</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ti1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8%</w:t>
      </w:r>
      <w:r w:rsidR="00AD340B" w:rsidRPr="002166D5">
        <w:rPr>
          <w:rFonts w:ascii="Times New Roman" w:hAnsi="Times New Roman"/>
          <w:sz w:val="28"/>
          <w:szCs w:val="28"/>
          <w:lang w:val="az-Latn-AZ"/>
        </w:rPr>
        <w:t>-</w:t>
      </w:r>
      <w:r w:rsidRPr="002166D5">
        <w:rPr>
          <w:rFonts w:ascii="Times New Roman" w:hAnsi="Times New Roman"/>
          <w:sz w:val="28"/>
          <w:szCs w:val="28"/>
          <w:lang w:val="az-Latn-AZ"/>
        </w:rPr>
        <w:t>d</w:t>
      </w:r>
      <w:r w:rsidR="00AD340B" w:rsidRPr="002166D5">
        <w:rPr>
          <w:rFonts w:ascii="Times New Roman" w:hAnsi="Times New Roman"/>
          <w:sz w:val="28"/>
          <w:szCs w:val="28"/>
          <w:lang w:val="az-Latn-AZ"/>
        </w:rPr>
        <w:t>i</w:t>
      </w:r>
      <w:r w:rsidRPr="002166D5">
        <w:rPr>
          <w:rFonts w:ascii="Times New Roman" w:hAnsi="Times New Roman"/>
          <w:sz w:val="28"/>
          <w:szCs w:val="28"/>
          <w:lang w:val="az-Latn-AZ"/>
        </w:rPr>
        <w:t>r: son həd</w:t>
      </w:r>
      <w:r w:rsidRPr="002166D5">
        <w:rPr>
          <w:rFonts w:ascii="Times New Roman" w:hAnsi="Times New Roman"/>
          <w:sz w:val="28"/>
          <w:szCs w:val="28"/>
          <w:lang w:val="az-Latn-AZ"/>
        </w:rPr>
        <w:softHyphen/>
        <w:t>dən qiy</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dən 11 də</w:t>
      </w:r>
      <w:r w:rsidRPr="002166D5">
        <w:rPr>
          <w:rFonts w:ascii="Times New Roman" w:hAnsi="Times New Roman"/>
          <w:sz w:val="28"/>
          <w:szCs w:val="28"/>
          <w:lang w:val="az-Latn-AZ"/>
        </w:rPr>
        <w:softHyphen/>
        <w:t>fə az</w:t>
      </w:r>
      <w:r w:rsidRPr="002166D5">
        <w:rPr>
          <w:rFonts w:ascii="Times New Roman" w:hAnsi="Times New Roman"/>
          <w:sz w:val="28"/>
          <w:szCs w:val="28"/>
          <w:lang w:val="az-Latn-AZ"/>
        </w:rPr>
        <w:softHyphen/>
        <w:t>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də adam</w:t>
      </w:r>
      <w:r w:rsidRPr="002166D5">
        <w:rPr>
          <w:rFonts w:ascii="Times New Roman" w:hAnsi="Times New Roman"/>
          <w:sz w:val="28"/>
          <w:szCs w:val="28"/>
          <w:lang w:val="az-Latn-AZ"/>
        </w:rPr>
        <w:softHyphen/>
        <w:t>ba</w:t>
      </w:r>
      <w:r w:rsidRPr="002166D5">
        <w:rPr>
          <w:rFonts w:ascii="Times New Roman" w:hAnsi="Times New Roman"/>
          <w:sz w:val="28"/>
          <w:szCs w:val="28"/>
          <w:lang w:val="az-Latn-AZ"/>
        </w:rPr>
        <w:softHyphen/>
        <w:t>şı</w:t>
      </w:r>
      <w:r w:rsidRPr="002166D5">
        <w:rPr>
          <w:rFonts w:ascii="Times New Roman" w:hAnsi="Times New Roman"/>
          <w:sz w:val="28"/>
          <w:szCs w:val="28"/>
          <w:lang w:val="az-Latn-AZ"/>
        </w:rPr>
        <w:softHyphen/>
        <w:t>na düşən xa</w:t>
      </w:r>
      <w:r w:rsidRPr="002166D5">
        <w:rPr>
          <w:rFonts w:ascii="Times New Roman" w:hAnsi="Times New Roman"/>
          <w:sz w:val="28"/>
          <w:szCs w:val="28"/>
          <w:lang w:val="az-Latn-AZ"/>
        </w:rPr>
        <w:softHyphen/>
        <w:t>rici borca gəl</w:t>
      </w:r>
      <w:r w:rsidRPr="002166D5">
        <w:rPr>
          <w:rFonts w:ascii="Times New Roman" w:hAnsi="Times New Roman"/>
          <w:sz w:val="28"/>
          <w:szCs w:val="28"/>
          <w:lang w:val="az-Latn-AZ"/>
        </w:rPr>
        <w:softHyphen/>
        <w:t>dik</w:t>
      </w:r>
      <w:r w:rsidRPr="002166D5">
        <w:rPr>
          <w:rFonts w:ascii="Times New Roman" w:hAnsi="Times New Roman"/>
          <w:sz w:val="28"/>
          <w:szCs w:val="28"/>
          <w:lang w:val="az-Latn-AZ"/>
        </w:rPr>
        <w:softHyphen/>
        <w:t>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610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 dol</w:t>
      </w:r>
      <w:r w:rsidRPr="002166D5">
        <w:rPr>
          <w:rFonts w:ascii="Times New Roman" w:hAnsi="Times New Roman"/>
          <w:sz w:val="28"/>
          <w:szCs w:val="28"/>
          <w:lang w:val="az-Latn-AZ"/>
        </w:rPr>
        <w:softHyphen/>
        <w:t>lar təş</w:t>
      </w:r>
      <w:r w:rsidRPr="002166D5">
        <w:rPr>
          <w:rFonts w:ascii="Times New Roman" w:hAnsi="Times New Roman"/>
          <w:sz w:val="28"/>
          <w:szCs w:val="28"/>
          <w:lang w:val="az-Latn-AZ"/>
        </w:rPr>
        <w:softHyphen/>
        <w:t>kil edir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Azər</w:t>
      </w:r>
      <w:r w:rsidRPr="002166D5">
        <w:rPr>
          <w:rFonts w:ascii="Times New Roman" w:hAnsi="Times New Roman"/>
          <w:sz w:val="28"/>
          <w:szCs w:val="28"/>
          <w:lang w:val="az-Latn-AZ"/>
        </w:rPr>
        <w:softHyphen/>
        <w:t>bayca</w:t>
      </w:r>
      <w:r w:rsidRPr="002166D5">
        <w:rPr>
          <w:rFonts w:ascii="Times New Roman" w:hAnsi="Times New Roman"/>
          <w:sz w:val="28"/>
          <w:szCs w:val="28"/>
          <w:lang w:val="az-Latn-AZ"/>
        </w:rPr>
        <w:softHyphen/>
        <w:t>nın xa</w:t>
      </w:r>
      <w:r w:rsidRPr="002166D5">
        <w:rPr>
          <w:rFonts w:ascii="Times New Roman" w:hAnsi="Times New Roman"/>
          <w:sz w:val="28"/>
          <w:szCs w:val="28"/>
          <w:lang w:val="az-Latn-AZ"/>
        </w:rPr>
        <w:softHyphen/>
        <w:t>rici bor</w:t>
      </w:r>
      <w:r w:rsidRPr="002166D5">
        <w:rPr>
          <w:rFonts w:ascii="Times New Roman" w:hAnsi="Times New Roman"/>
          <w:sz w:val="28"/>
          <w:szCs w:val="28"/>
          <w:lang w:val="az-Latn-AZ"/>
        </w:rPr>
        <w:softHyphen/>
        <w:t>cu</w:t>
      </w:r>
      <w:r w:rsidRPr="002166D5">
        <w:rPr>
          <w:rFonts w:ascii="Times New Roman" w:hAnsi="Times New Roman"/>
          <w:sz w:val="28"/>
          <w:szCs w:val="28"/>
          <w:lang w:val="az-Latn-AZ"/>
        </w:rPr>
        <w:softHyphen/>
      </w:r>
      <w:r w:rsidRPr="002166D5">
        <w:rPr>
          <w:rFonts w:ascii="Times New Roman" w:hAnsi="Times New Roman"/>
          <w:sz w:val="28"/>
          <w:szCs w:val="28"/>
          <w:lang w:val="az-Latn-AZ"/>
        </w:rPr>
        <w:softHyphen/>
        <w:t>nun xa</w:t>
      </w:r>
      <w:r w:rsidRPr="002166D5">
        <w:rPr>
          <w:rFonts w:ascii="Times New Roman" w:hAnsi="Times New Roman"/>
          <w:sz w:val="28"/>
          <w:szCs w:val="28"/>
          <w:lang w:val="az-Latn-AZ"/>
        </w:rPr>
        <w:softHyphen/>
        <w:t>rici borcun Ü</w:t>
      </w:r>
      <w:r w:rsidR="00AD340B" w:rsidRPr="002166D5">
        <w:rPr>
          <w:rFonts w:ascii="Times New Roman" w:hAnsi="Times New Roman"/>
          <w:sz w:val="28"/>
          <w:szCs w:val="28"/>
          <w:lang w:val="az-Latn-AZ"/>
        </w:rPr>
        <w:t>DM</w:t>
      </w:r>
      <w:r w:rsidRPr="002166D5">
        <w:rPr>
          <w:rFonts w:ascii="Times New Roman" w:hAnsi="Times New Roman"/>
          <w:sz w:val="28"/>
          <w:szCs w:val="28"/>
          <w:lang w:val="az-Latn-AZ"/>
        </w:rPr>
        <w:t xml:space="preserve"> və ix</w:t>
      </w:r>
      <w:r w:rsidRPr="002166D5">
        <w:rPr>
          <w:rFonts w:ascii="Times New Roman" w:hAnsi="Times New Roman"/>
          <w:sz w:val="28"/>
          <w:szCs w:val="28"/>
          <w:lang w:val="az-Latn-AZ"/>
        </w:rPr>
        <w:softHyphen/>
        <w:t>racda payı</w:t>
      </w:r>
      <w:r w:rsidRPr="002166D5">
        <w:rPr>
          <w:rFonts w:ascii="Times New Roman" w:hAnsi="Times New Roman"/>
          <w:sz w:val="28"/>
          <w:szCs w:val="28"/>
          <w:lang w:val="az-Latn-AZ"/>
        </w:rPr>
        <w:softHyphen/>
        <w:t>nın di</w:t>
      </w:r>
      <w:r w:rsidRPr="002166D5">
        <w:rPr>
          <w:rFonts w:ascii="Times New Roman" w:hAnsi="Times New Roman"/>
          <w:sz w:val="28"/>
          <w:szCs w:val="28"/>
          <w:lang w:val="az-Latn-AZ"/>
        </w:rPr>
        <w:softHyphen/>
        <w:t>na</w:t>
      </w:r>
      <w:r w:rsidRPr="002166D5">
        <w:rPr>
          <w:rFonts w:ascii="Times New Roman" w:hAnsi="Times New Roman"/>
          <w:sz w:val="28"/>
          <w:szCs w:val="28"/>
          <w:lang w:val="az-Latn-AZ"/>
        </w:rPr>
        <w:softHyphen/>
        <w:t>mi</w:t>
      </w:r>
      <w:r w:rsidRPr="002166D5">
        <w:rPr>
          <w:rFonts w:ascii="Times New Roman" w:hAnsi="Times New Roman"/>
          <w:sz w:val="28"/>
          <w:szCs w:val="28"/>
          <w:lang w:val="az-Latn-AZ"/>
        </w:rPr>
        <w:softHyphen/>
        <w:t>ka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nın təh</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li bu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ki</w:t>
      </w:r>
      <w:r w:rsidRPr="002166D5">
        <w:rPr>
          <w:rFonts w:ascii="Times New Roman" w:hAnsi="Times New Roman"/>
          <w:sz w:val="28"/>
          <w:szCs w:val="28"/>
          <w:lang w:val="az-Latn-AZ"/>
        </w:rPr>
        <w:softHyphen/>
        <w:t>fay</w:t>
      </w:r>
      <w:r w:rsidRPr="002166D5">
        <w:rPr>
          <w:rFonts w:ascii="Times New Roman" w:hAnsi="Times New Roman"/>
          <w:sz w:val="28"/>
          <w:szCs w:val="28"/>
          <w:lang w:val="az-Latn-AZ"/>
        </w:rPr>
        <w:softHyphen/>
        <w:t>ət qə</w:t>
      </w:r>
      <w:r w:rsidRPr="002166D5">
        <w:rPr>
          <w:rFonts w:ascii="Times New Roman" w:hAnsi="Times New Roman"/>
          <w:sz w:val="28"/>
          <w:szCs w:val="28"/>
          <w:lang w:val="az-Latn-AZ"/>
        </w:rPr>
        <w:softHyphen/>
        <w:t>dər sta</w:t>
      </w:r>
      <w:r w:rsidRPr="002166D5">
        <w:rPr>
          <w:rFonts w:ascii="Times New Roman" w:hAnsi="Times New Roman"/>
          <w:sz w:val="28"/>
          <w:szCs w:val="28"/>
          <w:lang w:val="az-Latn-AZ"/>
        </w:rPr>
        <w:softHyphen/>
        <w:t>bil ol</w:t>
      </w:r>
      <w:r w:rsidRPr="002166D5">
        <w:rPr>
          <w:rFonts w:ascii="Times New Roman" w:hAnsi="Times New Roman"/>
          <w:sz w:val="28"/>
          <w:szCs w:val="28"/>
          <w:lang w:val="az-Latn-AZ"/>
        </w:rPr>
        <w:softHyphen/>
        <w:t>du</w:t>
      </w:r>
      <w:r w:rsidRPr="002166D5">
        <w:rPr>
          <w:rFonts w:ascii="Times New Roman" w:hAnsi="Times New Roman"/>
          <w:sz w:val="28"/>
          <w:szCs w:val="28"/>
          <w:lang w:val="az-Latn-AZ"/>
        </w:rPr>
        <w:softHyphen/>
        <w:t>ğu</w:t>
      </w:r>
      <w:r w:rsidRPr="002166D5">
        <w:rPr>
          <w:rFonts w:ascii="Times New Roman" w:hAnsi="Times New Roman"/>
          <w:sz w:val="28"/>
          <w:szCs w:val="28"/>
          <w:lang w:val="az-Latn-AZ"/>
        </w:rPr>
        <w:softHyphen/>
        <w:t>nu sübut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nun ÜDM</w:t>
      </w:r>
      <w:r w:rsidR="002166D5" w:rsidRPr="002166D5">
        <w:rPr>
          <w:rFonts w:ascii="Times New Roman" w:hAnsi="Times New Roman"/>
          <w:sz w:val="28"/>
          <w:szCs w:val="28"/>
          <w:lang w:val="az-Latn-AZ"/>
        </w:rPr>
        <w:t>-</w:t>
      </w:r>
      <w:r w:rsidRPr="002166D5">
        <w:rPr>
          <w:rFonts w:ascii="Times New Roman" w:hAnsi="Times New Roman"/>
          <w:sz w:val="28"/>
          <w:szCs w:val="28"/>
          <w:lang w:val="az-Latn-AZ"/>
        </w:rPr>
        <w:t>də payı ən yüksək həd</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nə 2001</w:t>
      </w:r>
      <w:r w:rsidR="002166D5" w:rsidRPr="002166D5">
        <w:rPr>
          <w:rFonts w:ascii="Times New Roman" w:hAnsi="Times New Roman"/>
          <w:sz w:val="28"/>
          <w:szCs w:val="28"/>
          <w:lang w:val="az-Latn-AZ"/>
        </w:rPr>
        <w:t>-</w:t>
      </w:r>
      <w:r w:rsidRPr="002166D5">
        <w:rPr>
          <w:rFonts w:ascii="Times New Roman" w:hAnsi="Times New Roman"/>
          <w:sz w:val="28"/>
          <w:szCs w:val="28"/>
          <w:lang w:val="az-Latn-AZ"/>
        </w:rPr>
        <w:t>2003</w:t>
      </w:r>
      <w:r w:rsidR="002166D5" w:rsidRPr="002166D5">
        <w:rPr>
          <w:rFonts w:ascii="Times New Roman" w:hAnsi="Times New Roman"/>
          <w:sz w:val="28"/>
          <w:szCs w:val="28"/>
          <w:lang w:val="az-Latn-AZ"/>
        </w:rPr>
        <w:t>-</w:t>
      </w:r>
      <w:r w:rsidRPr="002166D5">
        <w:rPr>
          <w:rFonts w:ascii="Times New Roman" w:hAnsi="Times New Roman"/>
          <w:sz w:val="28"/>
          <w:szCs w:val="28"/>
          <w:lang w:val="az-Latn-AZ"/>
        </w:rPr>
        <w:t>cü il</w:t>
      </w:r>
      <w:r w:rsidRPr="002166D5">
        <w:rPr>
          <w:rFonts w:ascii="Times New Roman" w:hAnsi="Times New Roman"/>
          <w:sz w:val="28"/>
          <w:szCs w:val="28"/>
          <w:lang w:val="az-Latn-AZ"/>
        </w:rPr>
        <w:softHyphen/>
        <w:t>lər</w:t>
      </w:r>
      <w:r w:rsidRPr="002166D5">
        <w:rPr>
          <w:rFonts w:ascii="Times New Roman" w:hAnsi="Times New Roman"/>
          <w:sz w:val="28"/>
          <w:szCs w:val="28"/>
          <w:lang w:val="az-Latn-AZ"/>
        </w:rPr>
        <w:softHyphen/>
        <w:t>də çat</w:t>
      </w:r>
      <w:r w:rsidRPr="002166D5">
        <w:rPr>
          <w:rFonts w:ascii="Times New Roman" w:hAnsi="Times New Roman"/>
          <w:sz w:val="28"/>
          <w:szCs w:val="28"/>
          <w:lang w:val="az-Latn-AZ"/>
        </w:rPr>
        <w:softHyphen/>
        <w:t>mış</w:t>
      </w:r>
      <w:r w:rsidRPr="002166D5">
        <w:rPr>
          <w:rFonts w:ascii="Times New Roman" w:hAnsi="Times New Roman"/>
          <w:sz w:val="28"/>
          <w:szCs w:val="28"/>
          <w:lang w:val="az-Latn-AZ"/>
        </w:rPr>
        <w:softHyphen/>
        <w:t>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w:t>
      </w:r>
      <w:r w:rsidRPr="002166D5">
        <w:rPr>
          <w:rFonts w:ascii="Times New Roman" w:hAnsi="Times New Roman"/>
          <w:sz w:val="28"/>
          <w:szCs w:val="28"/>
          <w:lang w:val="az-Latn-AZ"/>
        </w:rPr>
        <w:softHyphen/>
        <w:t>min il</w:t>
      </w:r>
      <w:r w:rsidRPr="002166D5">
        <w:rPr>
          <w:rFonts w:ascii="Times New Roman" w:hAnsi="Times New Roman"/>
          <w:sz w:val="28"/>
          <w:szCs w:val="28"/>
          <w:lang w:val="az-Latn-AZ"/>
        </w:rPr>
        <w:softHyphen/>
        <w:t>lər öl</w:t>
      </w:r>
      <w:r w:rsidRPr="002166D5">
        <w:rPr>
          <w:rFonts w:ascii="Times New Roman" w:hAnsi="Times New Roman"/>
          <w:sz w:val="28"/>
          <w:szCs w:val="28"/>
          <w:lang w:val="az-Latn-AZ"/>
        </w:rPr>
        <w:softHyphen/>
        <w:t>kə in</w:t>
      </w:r>
      <w:r w:rsidRPr="002166D5">
        <w:rPr>
          <w:rFonts w:ascii="Times New Roman" w:hAnsi="Times New Roman"/>
          <w:sz w:val="28"/>
          <w:szCs w:val="28"/>
          <w:lang w:val="az-Latn-AZ"/>
        </w:rPr>
        <w:softHyphen/>
        <w:t>fra</w:t>
      </w:r>
      <w:r w:rsidRPr="002166D5">
        <w:rPr>
          <w:rFonts w:ascii="Times New Roman" w:hAnsi="Times New Roman"/>
          <w:sz w:val="28"/>
          <w:szCs w:val="28"/>
          <w:lang w:val="az-Latn-AZ"/>
        </w:rPr>
        <w:softHyphen/>
        <w:t>struk</w:t>
      </w:r>
      <w:r w:rsidRPr="002166D5">
        <w:rPr>
          <w:rFonts w:ascii="Times New Roman" w:hAnsi="Times New Roman"/>
          <w:sz w:val="28"/>
          <w:szCs w:val="28"/>
          <w:lang w:val="az-Latn-AZ"/>
        </w:rPr>
        <w:softHyphen/>
        <w:t>tu</w:t>
      </w:r>
      <w:r w:rsidRPr="002166D5">
        <w:rPr>
          <w:rFonts w:ascii="Times New Roman" w:hAnsi="Times New Roman"/>
          <w:sz w:val="28"/>
          <w:szCs w:val="28"/>
          <w:lang w:val="az-Latn-AZ"/>
        </w:rPr>
        <w:softHyphen/>
        <w:t>runun ye</w:t>
      </w:r>
      <w:r w:rsidRPr="002166D5">
        <w:rPr>
          <w:rFonts w:ascii="Times New Roman" w:hAnsi="Times New Roman"/>
          <w:sz w:val="28"/>
          <w:szCs w:val="28"/>
          <w:lang w:val="az-Latn-AZ"/>
        </w:rPr>
        <w:softHyphen/>
        <w:t>ni</w:t>
      </w:r>
      <w:r w:rsidRPr="002166D5">
        <w:rPr>
          <w:rFonts w:ascii="Times New Roman" w:hAnsi="Times New Roman"/>
          <w:sz w:val="28"/>
          <w:szCs w:val="28"/>
          <w:lang w:val="az-Latn-AZ"/>
        </w:rPr>
        <w:softHyphen/>
        <w:t>dən qu</w:t>
      </w:r>
      <w:r w:rsidRPr="002166D5">
        <w:rPr>
          <w:rFonts w:ascii="Times New Roman" w:hAnsi="Times New Roman"/>
          <w:sz w:val="28"/>
          <w:szCs w:val="28"/>
          <w:lang w:val="az-Latn-AZ"/>
        </w:rPr>
        <w:softHyphen/>
        <w:t>rul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na kre</w:t>
      </w:r>
      <w:r w:rsidRPr="002166D5">
        <w:rPr>
          <w:rFonts w:ascii="Times New Roman" w:hAnsi="Times New Roman"/>
          <w:sz w:val="28"/>
          <w:szCs w:val="28"/>
          <w:lang w:val="az-Latn-AZ"/>
        </w:rPr>
        <w:softHyphen/>
        <w:t>dit</w:t>
      </w:r>
      <w:r w:rsidRPr="002166D5">
        <w:rPr>
          <w:rFonts w:ascii="Times New Roman" w:hAnsi="Times New Roman"/>
          <w:sz w:val="28"/>
          <w:szCs w:val="28"/>
          <w:lang w:val="az-Latn-AZ"/>
        </w:rPr>
        <w:softHyphen/>
        <w:t>lər cəlb edilir</w:t>
      </w:r>
      <w:r w:rsidRPr="002166D5">
        <w:rPr>
          <w:rFonts w:ascii="Times New Roman" w:hAnsi="Times New Roman"/>
          <w:sz w:val="28"/>
          <w:szCs w:val="28"/>
          <w:lang w:val="az-Latn-AZ"/>
        </w:rPr>
        <w:softHyphen/>
        <w:t>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böyük neft gə</w:t>
      </w:r>
      <w:r w:rsidRPr="002166D5">
        <w:rPr>
          <w:rFonts w:ascii="Times New Roman" w:hAnsi="Times New Roman"/>
          <w:sz w:val="28"/>
          <w:szCs w:val="28"/>
          <w:lang w:val="az-Latn-AZ"/>
        </w:rPr>
        <w:softHyphen/>
        <w:t>lir</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 isə hə</w:t>
      </w:r>
      <w:r w:rsidRPr="002166D5">
        <w:rPr>
          <w:rFonts w:ascii="Times New Roman" w:hAnsi="Times New Roman"/>
          <w:sz w:val="28"/>
          <w:szCs w:val="28"/>
          <w:lang w:val="az-Latn-AZ"/>
        </w:rPr>
        <w:softHyphen/>
        <w:t>lə Azər</w:t>
      </w:r>
      <w:r w:rsidRPr="002166D5">
        <w:rPr>
          <w:rFonts w:ascii="Times New Roman" w:hAnsi="Times New Roman"/>
          <w:sz w:val="28"/>
          <w:szCs w:val="28"/>
          <w:lang w:val="az-Latn-AZ"/>
        </w:rPr>
        <w:softHyphen/>
        <w:t>bayca</w:t>
      </w:r>
      <w:r w:rsidRPr="002166D5">
        <w:rPr>
          <w:rFonts w:ascii="Times New Roman" w:hAnsi="Times New Roman"/>
          <w:sz w:val="28"/>
          <w:szCs w:val="28"/>
          <w:lang w:val="az-Latn-AZ"/>
        </w:rPr>
        <w:softHyphen/>
        <w:t>na da</w:t>
      </w:r>
      <w:r w:rsidRPr="002166D5">
        <w:rPr>
          <w:rFonts w:ascii="Times New Roman" w:hAnsi="Times New Roman"/>
          <w:sz w:val="28"/>
          <w:szCs w:val="28"/>
          <w:lang w:val="az-Latn-AZ"/>
        </w:rPr>
        <w:softHyphen/>
        <w:t>xil ol</w:t>
      </w:r>
      <w:r w:rsidRPr="002166D5">
        <w:rPr>
          <w:rFonts w:ascii="Times New Roman" w:hAnsi="Times New Roman"/>
          <w:sz w:val="28"/>
          <w:szCs w:val="28"/>
          <w:lang w:val="az-Latn-AZ"/>
        </w:rPr>
        <w:softHyphen/>
        <w:t>mur</w:t>
      </w:r>
      <w:r w:rsidRPr="002166D5">
        <w:rPr>
          <w:rFonts w:ascii="Times New Roman" w:hAnsi="Times New Roman"/>
          <w:sz w:val="28"/>
          <w:szCs w:val="28"/>
          <w:lang w:val="az-Latn-AZ"/>
        </w:rPr>
        <w:softHyphen/>
        <w:t>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w:t>
      </w:r>
      <w:r w:rsidRPr="002166D5">
        <w:rPr>
          <w:rFonts w:ascii="Times New Roman" w:hAnsi="Times New Roman"/>
          <w:sz w:val="28"/>
          <w:szCs w:val="28"/>
          <w:lang w:val="az-Latn-AZ"/>
        </w:rPr>
        <w:softHyphen/>
        <w:t>dan so</w:t>
      </w:r>
      <w:r w:rsidRPr="002166D5">
        <w:rPr>
          <w:rFonts w:ascii="Times New Roman" w:hAnsi="Times New Roman"/>
          <w:sz w:val="28"/>
          <w:szCs w:val="28"/>
          <w:lang w:val="az-Latn-AZ"/>
        </w:rPr>
        <w:softHyphen/>
        <w:t>nra bu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 düşməyə və 79% ara</w:t>
      </w:r>
      <w:r w:rsidRPr="002166D5">
        <w:rPr>
          <w:rFonts w:ascii="Times New Roman" w:hAnsi="Times New Roman"/>
          <w:sz w:val="28"/>
          <w:szCs w:val="28"/>
          <w:lang w:val="az-Latn-AZ"/>
        </w:rPr>
        <w:softHyphen/>
        <w:t>sın</w:t>
      </w:r>
      <w:r w:rsidRPr="002166D5">
        <w:rPr>
          <w:rFonts w:ascii="Times New Roman" w:hAnsi="Times New Roman"/>
          <w:sz w:val="28"/>
          <w:szCs w:val="28"/>
          <w:lang w:val="az-Latn-AZ"/>
        </w:rPr>
        <w:softHyphen/>
        <w:t>da qə</w:t>
      </w:r>
      <w:r w:rsidRPr="002166D5">
        <w:rPr>
          <w:rFonts w:ascii="Times New Roman" w:hAnsi="Times New Roman"/>
          <w:sz w:val="28"/>
          <w:szCs w:val="28"/>
          <w:lang w:val="az-Latn-AZ"/>
        </w:rPr>
        <w:softHyphen/>
        <w:t>rar</w:t>
      </w:r>
      <w:r w:rsidRPr="002166D5">
        <w:rPr>
          <w:rFonts w:ascii="Times New Roman" w:hAnsi="Times New Roman"/>
          <w:sz w:val="28"/>
          <w:szCs w:val="28"/>
          <w:lang w:val="az-Latn-AZ"/>
        </w:rPr>
        <w:softHyphen/>
        <w:t>laş</w:t>
      </w:r>
      <w:r w:rsidRPr="002166D5">
        <w:rPr>
          <w:rFonts w:ascii="Times New Roman" w:hAnsi="Times New Roman"/>
          <w:sz w:val="28"/>
          <w:szCs w:val="28"/>
          <w:lang w:val="az-Latn-AZ"/>
        </w:rPr>
        <w:softHyphen/>
        <w:t>mağa baş</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dı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w:t>
      </w:r>
      <w:r w:rsidRPr="002166D5">
        <w:rPr>
          <w:rFonts w:ascii="Times New Roman" w:hAnsi="Times New Roman"/>
          <w:sz w:val="28"/>
          <w:szCs w:val="28"/>
          <w:lang w:val="az-Latn-AZ"/>
        </w:rPr>
        <w:softHyphen/>
        <w:t>min döv</w:t>
      </w:r>
      <w:r w:rsidRPr="002166D5">
        <w:rPr>
          <w:rFonts w:ascii="Times New Roman" w:hAnsi="Times New Roman"/>
          <w:sz w:val="28"/>
          <w:szCs w:val="28"/>
          <w:lang w:val="az-Latn-AZ"/>
        </w:rPr>
        <w:softHyphen/>
        <w:t>r</w:t>
      </w:r>
      <w:r w:rsidRPr="002166D5">
        <w:rPr>
          <w:rFonts w:ascii="Times New Roman" w:hAnsi="Times New Roman"/>
          <w:sz w:val="28"/>
          <w:szCs w:val="28"/>
          <w:lang w:val="az-Latn-AZ"/>
        </w:rPr>
        <w:softHyphen/>
        <w:t>də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nun ix</w:t>
      </w:r>
      <w:r w:rsidRPr="002166D5">
        <w:rPr>
          <w:rFonts w:ascii="Times New Roman" w:hAnsi="Times New Roman"/>
          <w:sz w:val="28"/>
          <w:szCs w:val="28"/>
          <w:lang w:val="az-Latn-AZ"/>
        </w:rPr>
        <w:softHyphen/>
        <w:t>racda payı ən yüksək həd</w:t>
      </w:r>
      <w:r w:rsidRPr="002166D5">
        <w:rPr>
          <w:rFonts w:ascii="Times New Roman" w:hAnsi="Times New Roman"/>
          <w:sz w:val="28"/>
          <w:szCs w:val="28"/>
          <w:lang w:val="az-Latn-AZ"/>
        </w:rPr>
        <w:softHyphen/>
        <w:t>də idi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da kar</w:t>
      </w:r>
      <w:r w:rsidRPr="002166D5">
        <w:rPr>
          <w:rFonts w:ascii="Times New Roman" w:hAnsi="Times New Roman"/>
          <w:sz w:val="28"/>
          <w:szCs w:val="28"/>
          <w:lang w:val="az-Latn-AZ"/>
        </w:rPr>
        <w:softHyphen/>
        <w:t>bo</w:t>
      </w:r>
      <w:r w:rsidRPr="002166D5">
        <w:rPr>
          <w:rFonts w:ascii="Times New Roman" w:hAnsi="Times New Roman"/>
          <w:sz w:val="28"/>
          <w:szCs w:val="28"/>
          <w:lang w:val="az-Latn-AZ"/>
        </w:rPr>
        <w:softHyphen/>
        <w:t>hi</w:t>
      </w:r>
      <w:r w:rsidRPr="002166D5">
        <w:rPr>
          <w:rFonts w:ascii="Times New Roman" w:hAnsi="Times New Roman"/>
          <w:sz w:val="28"/>
          <w:szCs w:val="28"/>
          <w:lang w:val="az-Latn-AZ"/>
        </w:rPr>
        <w:softHyphen/>
        <w:t>d</w:t>
      </w:r>
      <w:r w:rsidRPr="002166D5">
        <w:rPr>
          <w:rFonts w:ascii="Times New Roman" w:hAnsi="Times New Roman"/>
          <w:sz w:val="28"/>
          <w:szCs w:val="28"/>
          <w:lang w:val="az-Latn-AZ"/>
        </w:rPr>
        <w:softHyphen/>
        <w:t>ro</w:t>
      </w:r>
      <w:r w:rsidRPr="002166D5">
        <w:rPr>
          <w:rFonts w:ascii="Times New Roman" w:hAnsi="Times New Roman"/>
          <w:sz w:val="28"/>
          <w:szCs w:val="28"/>
          <w:lang w:val="az-Latn-AZ"/>
        </w:rPr>
        <w:softHyphen/>
        <w:t>g</w:t>
      </w:r>
      <w:r w:rsidRPr="002166D5">
        <w:rPr>
          <w:rFonts w:ascii="Times New Roman" w:hAnsi="Times New Roman"/>
          <w:sz w:val="28"/>
          <w:szCs w:val="28"/>
          <w:lang w:val="az-Latn-AZ"/>
        </w:rPr>
        <w:softHyphen/>
        <w:t>en ix</w:t>
      </w:r>
      <w:r w:rsidRPr="002166D5">
        <w:rPr>
          <w:rFonts w:ascii="Times New Roman" w:hAnsi="Times New Roman"/>
          <w:sz w:val="28"/>
          <w:szCs w:val="28"/>
          <w:lang w:val="az-Latn-AZ"/>
        </w:rPr>
        <w:softHyphen/>
        <w:t>racı</w:t>
      </w:r>
      <w:r w:rsidRPr="002166D5">
        <w:rPr>
          <w:rFonts w:ascii="Times New Roman" w:hAnsi="Times New Roman"/>
          <w:sz w:val="28"/>
          <w:szCs w:val="28"/>
          <w:lang w:val="az-Latn-AZ"/>
        </w:rPr>
        <w:softHyphen/>
        <w:t>nın ar</w:t>
      </w:r>
      <w:r w:rsidRPr="002166D5">
        <w:rPr>
          <w:rFonts w:ascii="Times New Roman" w:hAnsi="Times New Roman"/>
          <w:sz w:val="28"/>
          <w:szCs w:val="28"/>
          <w:lang w:val="az-Latn-AZ"/>
        </w:rPr>
        <w:softHyphen/>
        <w:t>tı</w:t>
      </w:r>
      <w:r w:rsidRPr="002166D5">
        <w:rPr>
          <w:rFonts w:ascii="Times New Roman" w:hAnsi="Times New Roman"/>
          <w:sz w:val="28"/>
          <w:szCs w:val="28"/>
          <w:lang w:val="az-Latn-AZ"/>
        </w:rPr>
        <w:softHyphen/>
        <w:t>mın</w:t>
      </w:r>
      <w:r w:rsidRPr="002166D5">
        <w:rPr>
          <w:rFonts w:ascii="Times New Roman" w:hAnsi="Times New Roman"/>
          <w:sz w:val="28"/>
          <w:szCs w:val="28"/>
          <w:lang w:val="az-Latn-AZ"/>
        </w:rPr>
        <w:softHyphen/>
        <w:t>dan so</w:t>
      </w:r>
      <w:r w:rsidRPr="002166D5">
        <w:rPr>
          <w:rFonts w:ascii="Times New Roman" w:hAnsi="Times New Roman"/>
          <w:sz w:val="28"/>
          <w:szCs w:val="28"/>
          <w:lang w:val="az-Latn-AZ"/>
        </w:rPr>
        <w:softHyphen/>
        <w:t>nra 20</w:t>
      </w:r>
      <w:r w:rsidR="00655208" w:rsidRPr="002166D5">
        <w:rPr>
          <w:rFonts w:ascii="Times New Roman" w:hAnsi="Times New Roman"/>
          <w:sz w:val="28"/>
          <w:szCs w:val="28"/>
          <w:lang w:val="az-Latn-AZ"/>
        </w:rPr>
        <w:t>-</w:t>
      </w:r>
      <w:r w:rsidRPr="002166D5">
        <w:rPr>
          <w:rFonts w:ascii="Times New Roman" w:hAnsi="Times New Roman"/>
          <w:sz w:val="28"/>
          <w:szCs w:val="28"/>
          <w:lang w:val="az-Latn-AZ"/>
        </w:rPr>
        <w:t>23%</w:t>
      </w:r>
      <w:r w:rsidR="00655208" w:rsidRPr="002166D5">
        <w:rPr>
          <w:rFonts w:ascii="Times New Roman" w:hAnsi="Times New Roman"/>
          <w:sz w:val="28"/>
          <w:szCs w:val="28"/>
          <w:lang w:val="az-Latn-AZ"/>
        </w:rPr>
        <w:t>-</w:t>
      </w:r>
      <w:r w:rsidRPr="002166D5">
        <w:rPr>
          <w:rFonts w:ascii="Times New Roman" w:hAnsi="Times New Roman"/>
          <w:sz w:val="28"/>
          <w:szCs w:val="28"/>
          <w:lang w:val="az-Latn-AZ"/>
        </w:rPr>
        <w:t>ə qə</w:t>
      </w:r>
      <w:r w:rsidRPr="002166D5">
        <w:rPr>
          <w:rFonts w:ascii="Times New Roman" w:hAnsi="Times New Roman"/>
          <w:sz w:val="28"/>
          <w:szCs w:val="28"/>
          <w:lang w:val="az-Latn-AZ"/>
        </w:rPr>
        <w:softHyphen/>
        <w:t>dər azal</w:t>
      </w:r>
      <w:r w:rsidRPr="002166D5">
        <w:rPr>
          <w:rFonts w:ascii="Times New Roman" w:hAnsi="Times New Roman"/>
          <w:sz w:val="28"/>
          <w:szCs w:val="28"/>
          <w:lang w:val="az-Latn-AZ"/>
        </w:rPr>
        <w:softHyphen/>
        <w:t>dı</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Be</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lik</w:t>
      </w:r>
      <w:r w:rsidRPr="002166D5">
        <w:rPr>
          <w:rFonts w:ascii="Times New Roman" w:hAnsi="Times New Roman"/>
          <w:sz w:val="28"/>
          <w:szCs w:val="28"/>
          <w:lang w:val="az-Latn-AZ"/>
        </w:rPr>
        <w:softHyphen/>
        <w:t>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biz görürük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 xa</w:t>
      </w:r>
      <w:r w:rsidRPr="002166D5">
        <w:rPr>
          <w:rFonts w:ascii="Times New Roman" w:hAnsi="Times New Roman"/>
          <w:sz w:val="28"/>
          <w:szCs w:val="28"/>
          <w:lang w:val="az-Latn-AZ"/>
        </w:rPr>
        <w:softHyphen/>
        <w:t>rici borcu üzrə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w:t>
      </w:r>
      <w:r w:rsidRPr="002166D5">
        <w:rPr>
          <w:rFonts w:ascii="Times New Roman" w:hAnsi="Times New Roman"/>
          <w:sz w:val="28"/>
          <w:szCs w:val="28"/>
          <w:lang w:val="az-Latn-AZ"/>
        </w:rPr>
        <w:softHyphen/>
        <w:t>lər Ma</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w:t>
      </w:r>
      <w:r w:rsidRPr="002166D5">
        <w:rPr>
          <w:rFonts w:ascii="Times New Roman" w:hAnsi="Times New Roman"/>
          <w:sz w:val="28"/>
          <w:szCs w:val="28"/>
          <w:lang w:val="az-Latn-AZ"/>
        </w:rPr>
        <w:softHyphen/>
        <w:t>rixt stan</w:t>
      </w:r>
      <w:r w:rsidRPr="002166D5">
        <w:rPr>
          <w:rFonts w:ascii="Times New Roman" w:hAnsi="Times New Roman"/>
          <w:sz w:val="28"/>
          <w:szCs w:val="28"/>
          <w:lang w:val="az-Latn-AZ"/>
        </w:rPr>
        <w:softHyphen/>
        <w:t>dar</w:t>
      </w:r>
      <w:r w:rsidRPr="002166D5">
        <w:rPr>
          <w:rFonts w:ascii="Times New Roman" w:hAnsi="Times New Roman"/>
          <w:sz w:val="28"/>
          <w:szCs w:val="28"/>
          <w:lang w:val="az-Latn-AZ"/>
        </w:rPr>
        <w:softHyphen/>
        <w:t>tı</w:t>
      </w:r>
      <w:r w:rsidRPr="002166D5">
        <w:rPr>
          <w:rFonts w:ascii="Times New Roman" w:hAnsi="Times New Roman"/>
          <w:sz w:val="28"/>
          <w:szCs w:val="28"/>
          <w:lang w:val="az-Latn-AZ"/>
        </w:rPr>
        <w:softHyphen/>
        <w:t>nın son həd</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lə müqay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də çox qə</w:t>
      </w:r>
      <w:r w:rsidRPr="002166D5">
        <w:rPr>
          <w:rFonts w:ascii="Times New Roman" w:hAnsi="Times New Roman"/>
          <w:sz w:val="28"/>
          <w:szCs w:val="28"/>
          <w:lang w:val="az-Latn-AZ"/>
        </w:rPr>
        <w:softHyphen/>
        <w:t>na</w:t>
      </w:r>
      <w:r w:rsidRPr="002166D5">
        <w:rPr>
          <w:rFonts w:ascii="Times New Roman" w:hAnsi="Times New Roman"/>
          <w:sz w:val="28"/>
          <w:szCs w:val="28"/>
          <w:lang w:val="az-Latn-AZ"/>
        </w:rPr>
        <w:softHyphen/>
        <w:t>ət</w:t>
      </w:r>
      <w:r w:rsidRPr="002166D5">
        <w:rPr>
          <w:rFonts w:ascii="Times New Roman" w:hAnsi="Times New Roman"/>
          <w:sz w:val="28"/>
          <w:szCs w:val="28"/>
          <w:lang w:val="az-Latn-AZ"/>
        </w:rPr>
        <w:softHyphen/>
        <w:t>bəxşdir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fakt döv</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tin xa</w:t>
      </w:r>
      <w:r w:rsidRPr="002166D5">
        <w:rPr>
          <w:rFonts w:ascii="Times New Roman" w:hAnsi="Times New Roman"/>
          <w:sz w:val="28"/>
          <w:szCs w:val="28"/>
          <w:lang w:val="az-Latn-AZ"/>
        </w:rPr>
        <w:softHyphen/>
        <w:t>rici borc al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na da</w:t>
      </w:r>
      <w:r w:rsidRPr="002166D5">
        <w:rPr>
          <w:rFonts w:ascii="Times New Roman" w:hAnsi="Times New Roman"/>
          <w:sz w:val="28"/>
          <w:szCs w:val="28"/>
          <w:lang w:val="az-Latn-AZ"/>
        </w:rPr>
        <w:softHyphen/>
        <w:t>ir eh</w:t>
      </w:r>
      <w:r w:rsidRPr="002166D5">
        <w:rPr>
          <w:rFonts w:ascii="Times New Roman" w:hAnsi="Times New Roman"/>
          <w:sz w:val="28"/>
          <w:szCs w:val="28"/>
          <w:lang w:val="az-Latn-AZ"/>
        </w:rPr>
        <w:softHyphen/>
        <w:t>tiy</w:t>
      </w:r>
      <w:r w:rsidRPr="002166D5">
        <w:rPr>
          <w:rFonts w:ascii="Times New Roman" w:hAnsi="Times New Roman"/>
          <w:sz w:val="28"/>
          <w:szCs w:val="28"/>
          <w:lang w:val="az-Latn-AZ"/>
        </w:rPr>
        <w:softHyphen/>
        <w:t>at</w:t>
      </w:r>
      <w:r w:rsidRPr="002166D5">
        <w:rPr>
          <w:rFonts w:ascii="Times New Roman" w:hAnsi="Times New Roman"/>
          <w:sz w:val="28"/>
          <w:szCs w:val="28"/>
          <w:lang w:val="az-Latn-AZ"/>
        </w:rPr>
        <w:softHyphen/>
        <w:t>lısiy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tin</w:t>
      </w:r>
      <w:r w:rsidRPr="002166D5">
        <w:rPr>
          <w:rFonts w:ascii="Times New Roman" w:hAnsi="Times New Roman"/>
          <w:sz w:val="28"/>
          <w:szCs w:val="28"/>
          <w:lang w:val="az-Latn-AZ"/>
        </w:rPr>
        <w:softHyphen/>
        <w:t>dənxə</w:t>
      </w:r>
      <w:r w:rsidRPr="002166D5">
        <w:rPr>
          <w:rFonts w:ascii="Times New Roman" w:hAnsi="Times New Roman"/>
          <w:sz w:val="28"/>
          <w:szCs w:val="28"/>
          <w:lang w:val="az-Latn-AZ"/>
        </w:rPr>
        <w:softHyphen/>
        <w:t>bər ve</w:t>
      </w:r>
      <w:r w:rsidRPr="002166D5">
        <w:rPr>
          <w:rFonts w:ascii="Times New Roman" w:hAnsi="Times New Roman"/>
          <w:sz w:val="28"/>
          <w:szCs w:val="28"/>
          <w:lang w:val="az-Latn-AZ"/>
        </w:rPr>
        <w:softHyphen/>
        <w:t>rir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Qeyd et</w:t>
      </w:r>
      <w:r w:rsidRPr="002166D5">
        <w:rPr>
          <w:rFonts w:ascii="Times New Roman" w:hAnsi="Times New Roman"/>
          <w:sz w:val="28"/>
          <w:szCs w:val="28"/>
          <w:lang w:val="az-Latn-AZ"/>
        </w:rPr>
        <w:softHyphen/>
        <w:t>mək la</w:t>
      </w:r>
      <w:r w:rsidRPr="002166D5">
        <w:rPr>
          <w:rFonts w:ascii="Times New Roman" w:hAnsi="Times New Roman"/>
          <w:sz w:val="28"/>
          <w:szCs w:val="28"/>
          <w:lang w:val="az-Latn-AZ"/>
        </w:rPr>
        <w:softHyphen/>
        <w:t>zım</w:t>
      </w:r>
      <w:r w:rsidRPr="002166D5">
        <w:rPr>
          <w:rFonts w:ascii="Times New Roman" w:hAnsi="Times New Roman"/>
          <w:sz w:val="28"/>
          <w:szCs w:val="28"/>
          <w:lang w:val="az-Latn-AZ"/>
        </w:rPr>
        <w:softHyphen/>
        <w:t>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gün xa</w:t>
      </w:r>
      <w:r w:rsidRPr="002166D5">
        <w:rPr>
          <w:rFonts w:ascii="Times New Roman" w:hAnsi="Times New Roman"/>
          <w:sz w:val="28"/>
          <w:szCs w:val="28"/>
          <w:lang w:val="az-Latn-AZ"/>
        </w:rPr>
        <w:softHyphen/>
        <w:t>rici borcla</w:t>
      </w:r>
      <w:r w:rsidRPr="002166D5">
        <w:rPr>
          <w:rFonts w:ascii="Times New Roman" w:hAnsi="Times New Roman"/>
          <w:sz w:val="28"/>
          <w:szCs w:val="28"/>
          <w:lang w:val="az-Latn-AZ"/>
        </w:rPr>
        <w:softHyphen/>
        <w:t>rın cəlb olun</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 təcrü</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si bey</w:t>
      </w:r>
      <w:r w:rsidRPr="002166D5">
        <w:rPr>
          <w:rFonts w:ascii="Times New Roman" w:hAnsi="Times New Roman"/>
          <w:sz w:val="28"/>
          <w:szCs w:val="28"/>
          <w:lang w:val="az-Latn-AZ"/>
        </w:rPr>
        <w:softHyphen/>
        <w:t>nəl</w:t>
      </w:r>
      <w:r w:rsidRPr="002166D5">
        <w:rPr>
          <w:rFonts w:ascii="Times New Roman" w:hAnsi="Times New Roman"/>
          <w:sz w:val="28"/>
          <w:szCs w:val="28"/>
          <w:lang w:val="az-Latn-AZ"/>
        </w:rPr>
        <w:softHyphen/>
        <w:t>xalq icti</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iyyət tə</w:t>
      </w:r>
      <w:r w:rsidRPr="002166D5">
        <w:rPr>
          <w:rFonts w:ascii="Times New Roman" w:hAnsi="Times New Roman"/>
          <w:sz w:val="28"/>
          <w:szCs w:val="28"/>
          <w:lang w:val="az-Latn-AZ"/>
        </w:rPr>
        <w:softHyphen/>
        <w:t>rə</w:t>
      </w:r>
      <w:r w:rsidRPr="002166D5">
        <w:rPr>
          <w:rFonts w:ascii="Times New Roman" w:hAnsi="Times New Roman"/>
          <w:sz w:val="28"/>
          <w:szCs w:val="28"/>
          <w:lang w:val="az-Latn-AZ"/>
        </w:rPr>
        <w:softHyphen/>
        <w:t>fin</w:t>
      </w:r>
      <w:r w:rsidRPr="002166D5">
        <w:rPr>
          <w:rFonts w:ascii="Times New Roman" w:hAnsi="Times New Roman"/>
          <w:sz w:val="28"/>
          <w:szCs w:val="28"/>
          <w:lang w:val="az-Latn-AZ"/>
        </w:rPr>
        <w:softHyphen/>
        <w:t>dən an</w:t>
      </w:r>
      <w:r w:rsidRPr="002166D5">
        <w:rPr>
          <w:rFonts w:ascii="Times New Roman" w:hAnsi="Times New Roman"/>
          <w:sz w:val="28"/>
          <w:szCs w:val="28"/>
          <w:lang w:val="az-Latn-AZ"/>
        </w:rPr>
        <w:softHyphen/>
        <w:t>layış</w:t>
      </w:r>
      <w:r w:rsidRPr="002166D5">
        <w:rPr>
          <w:rFonts w:ascii="Times New Roman" w:hAnsi="Times New Roman"/>
          <w:sz w:val="28"/>
          <w:szCs w:val="28"/>
          <w:lang w:val="az-Latn-AZ"/>
        </w:rPr>
        <w:softHyphen/>
        <w:t>la qar</w:t>
      </w:r>
      <w:r w:rsidRPr="002166D5">
        <w:rPr>
          <w:rFonts w:ascii="Times New Roman" w:hAnsi="Times New Roman"/>
          <w:sz w:val="28"/>
          <w:szCs w:val="28"/>
          <w:lang w:val="az-Latn-AZ"/>
        </w:rPr>
        <w:softHyphen/>
        <w:t>şı</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nır və de</w:t>
      </w:r>
      <w:r w:rsidRPr="002166D5">
        <w:rPr>
          <w:rFonts w:ascii="Times New Roman" w:hAnsi="Times New Roman"/>
          <w:sz w:val="28"/>
          <w:szCs w:val="28"/>
          <w:lang w:val="az-Latn-AZ"/>
        </w:rPr>
        <w:softHyphen/>
        <w:t>mək olar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ni</w:t>
      </w:r>
      <w:r w:rsidRPr="002166D5">
        <w:rPr>
          <w:rFonts w:ascii="Times New Roman" w:hAnsi="Times New Roman"/>
          <w:sz w:val="28"/>
          <w:szCs w:val="28"/>
          <w:lang w:val="az-Latn-AZ"/>
        </w:rPr>
        <w:softHyphen/>
        <w:t>lən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şaf edən öl</w:t>
      </w:r>
      <w:r w:rsidRPr="002166D5">
        <w:rPr>
          <w:rFonts w:ascii="Times New Roman" w:hAnsi="Times New Roman"/>
          <w:sz w:val="28"/>
          <w:szCs w:val="28"/>
          <w:lang w:val="az-Latn-AZ"/>
        </w:rPr>
        <w:softHyphen/>
        <w:t>kə</w:t>
      </w:r>
      <w:r w:rsidRPr="002166D5">
        <w:rPr>
          <w:rFonts w:ascii="Times New Roman" w:hAnsi="Times New Roman"/>
          <w:sz w:val="28"/>
          <w:szCs w:val="28"/>
          <w:lang w:val="az-Latn-AZ"/>
        </w:rPr>
        <w:softHyphen/>
        <w:t>nin xa</w:t>
      </w:r>
      <w:r w:rsidRPr="002166D5">
        <w:rPr>
          <w:rFonts w:ascii="Times New Roman" w:hAnsi="Times New Roman"/>
          <w:sz w:val="28"/>
          <w:szCs w:val="28"/>
          <w:lang w:val="az-Latn-AZ"/>
        </w:rPr>
        <w:softHyphen/>
        <w:t>rici kre</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tor</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ra borcu var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Öl</w:t>
      </w:r>
      <w:r w:rsidRPr="002166D5">
        <w:rPr>
          <w:rFonts w:ascii="Times New Roman" w:hAnsi="Times New Roman"/>
          <w:sz w:val="28"/>
          <w:szCs w:val="28"/>
          <w:lang w:val="az-Latn-AZ"/>
        </w:rPr>
        <w:softHyphen/>
        <w:t>kə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diyya</w:t>
      </w:r>
      <w:r w:rsidRPr="002166D5">
        <w:rPr>
          <w:rFonts w:ascii="Times New Roman" w:hAnsi="Times New Roman"/>
          <w:sz w:val="28"/>
          <w:szCs w:val="28"/>
          <w:lang w:val="az-Latn-AZ"/>
        </w:rPr>
        <w:softHyphen/>
        <w:t>tı</w:t>
      </w:r>
      <w:r w:rsidRPr="002166D5">
        <w:rPr>
          <w:rFonts w:ascii="Times New Roman" w:hAnsi="Times New Roman"/>
          <w:sz w:val="28"/>
          <w:szCs w:val="28"/>
          <w:lang w:val="az-Latn-AZ"/>
        </w:rPr>
        <w:softHyphen/>
        <w:t>nın kre</w:t>
      </w:r>
      <w:r w:rsidRPr="002166D5">
        <w:rPr>
          <w:rFonts w:ascii="Times New Roman" w:hAnsi="Times New Roman"/>
          <w:sz w:val="28"/>
          <w:szCs w:val="28"/>
          <w:lang w:val="az-Latn-AZ"/>
        </w:rPr>
        <w:softHyphen/>
        <w:t>dit</w:t>
      </w:r>
      <w:r w:rsidRPr="002166D5">
        <w:rPr>
          <w:rFonts w:ascii="Times New Roman" w:hAnsi="Times New Roman"/>
          <w:sz w:val="28"/>
          <w:szCs w:val="28"/>
          <w:lang w:val="az-Latn-AZ"/>
        </w:rPr>
        <w:softHyphen/>
        <w:t>ləş</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is</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hat</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rın həy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ta ke</w:t>
      </w:r>
      <w:r w:rsidRPr="002166D5">
        <w:rPr>
          <w:rFonts w:ascii="Times New Roman" w:hAnsi="Times New Roman"/>
          <w:sz w:val="28"/>
          <w:szCs w:val="28"/>
          <w:lang w:val="az-Latn-AZ"/>
        </w:rPr>
        <w:softHyphen/>
        <w:t>çi</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və is</w:t>
      </w:r>
      <w:r w:rsidRPr="002166D5">
        <w:rPr>
          <w:rFonts w:ascii="Times New Roman" w:hAnsi="Times New Roman"/>
          <w:sz w:val="28"/>
          <w:szCs w:val="28"/>
          <w:lang w:val="az-Latn-AZ"/>
        </w:rPr>
        <w:softHyphen/>
        <w:t>teh</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lın tək</w:t>
      </w:r>
      <w:r w:rsidRPr="002166D5">
        <w:rPr>
          <w:rFonts w:ascii="Times New Roman" w:hAnsi="Times New Roman"/>
          <w:sz w:val="28"/>
          <w:szCs w:val="28"/>
          <w:lang w:val="az-Latn-AZ"/>
        </w:rPr>
        <w:softHyphen/>
        <w:t>mil</w:t>
      </w:r>
      <w:r w:rsidRPr="002166D5">
        <w:rPr>
          <w:rFonts w:ascii="Times New Roman" w:hAnsi="Times New Roman"/>
          <w:sz w:val="28"/>
          <w:szCs w:val="28"/>
          <w:lang w:val="az-Latn-AZ"/>
        </w:rPr>
        <w:softHyphen/>
        <w:t>ləş</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məq</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lə dünya</w:t>
      </w:r>
      <w:r w:rsidRPr="002166D5">
        <w:rPr>
          <w:rFonts w:ascii="Times New Roman" w:hAnsi="Times New Roman"/>
          <w:sz w:val="28"/>
          <w:szCs w:val="28"/>
          <w:lang w:val="az-Latn-AZ"/>
        </w:rPr>
        <w:softHyphen/>
        <w:t>da bir sı</w:t>
      </w:r>
      <w:r w:rsidRPr="002166D5">
        <w:rPr>
          <w:rFonts w:ascii="Times New Roman" w:hAnsi="Times New Roman"/>
          <w:sz w:val="28"/>
          <w:szCs w:val="28"/>
          <w:lang w:val="az-Latn-AZ"/>
        </w:rPr>
        <w:softHyphen/>
        <w:t>ra bey</w:t>
      </w:r>
      <w:r w:rsidRPr="002166D5">
        <w:rPr>
          <w:rFonts w:ascii="Times New Roman" w:hAnsi="Times New Roman"/>
          <w:sz w:val="28"/>
          <w:szCs w:val="28"/>
          <w:lang w:val="az-Latn-AZ"/>
        </w:rPr>
        <w:softHyphen/>
        <w:t>nəl</w:t>
      </w:r>
      <w:r w:rsidRPr="002166D5">
        <w:rPr>
          <w:rFonts w:ascii="Times New Roman" w:hAnsi="Times New Roman"/>
          <w:sz w:val="28"/>
          <w:szCs w:val="28"/>
          <w:lang w:val="az-Latn-AZ"/>
        </w:rPr>
        <w:softHyphen/>
        <w:t>xalq təş</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lat</w:t>
      </w:r>
      <w:r w:rsidRPr="002166D5">
        <w:rPr>
          <w:rFonts w:ascii="Times New Roman" w:hAnsi="Times New Roman"/>
          <w:sz w:val="28"/>
          <w:szCs w:val="28"/>
          <w:lang w:val="az-Latn-AZ"/>
        </w:rPr>
        <w:softHyphen/>
        <w:t>lar fə</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liyyət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rir:Bey</w:t>
      </w:r>
      <w:r w:rsidRPr="002166D5">
        <w:rPr>
          <w:rFonts w:ascii="Times New Roman" w:hAnsi="Times New Roman"/>
          <w:sz w:val="28"/>
          <w:szCs w:val="28"/>
          <w:lang w:val="az-Latn-AZ"/>
        </w:rPr>
        <w:softHyphen/>
        <w:t>nəl</w:t>
      </w:r>
      <w:r w:rsidRPr="002166D5">
        <w:rPr>
          <w:rFonts w:ascii="Times New Roman" w:hAnsi="Times New Roman"/>
          <w:sz w:val="28"/>
          <w:szCs w:val="28"/>
          <w:lang w:val="az-Latn-AZ"/>
        </w:rPr>
        <w:softHyphen/>
        <w:t>xalq Valyu</w:t>
      </w:r>
      <w:r w:rsidRPr="002166D5">
        <w:rPr>
          <w:rFonts w:ascii="Times New Roman" w:hAnsi="Times New Roman"/>
          <w:sz w:val="28"/>
          <w:szCs w:val="28"/>
          <w:lang w:val="az-Latn-AZ"/>
        </w:rPr>
        <w:softHyphen/>
        <w:t>ta Fon</w:t>
      </w:r>
      <w:r w:rsidRPr="002166D5">
        <w:rPr>
          <w:rFonts w:ascii="Times New Roman" w:hAnsi="Times New Roman"/>
          <w:sz w:val="28"/>
          <w:szCs w:val="28"/>
          <w:lang w:val="az-Latn-AZ"/>
        </w:rPr>
        <w:softHyphen/>
        <w:t>du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Ban</w:t>
      </w:r>
      <w:r w:rsidRPr="002166D5">
        <w:rPr>
          <w:rFonts w:ascii="Times New Roman" w:hAnsi="Times New Roman"/>
          <w:sz w:val="28"/>
          <w:szCs w:val="28"/>
          <w:lang w:val="az-Latn-AZ"/>
        </w:rPr>
        <w:softHyphen/>
        <w:t>kı və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w:t>
      </w:r>
      <w:r w:rsidRPr="002166D5">
        <w:rPr>
          <w:rFonts w:ascii="Times New Roman" w:hAnsi="Times New Roman"/>
          <w:sz w:val="28"/>
          <w:szCs w:val="28"/>
          <w:lang w:val="az-Latn-AZ"/>
        </w:rPr>
        <w:softHyphen/>
      </w:r>
      <w:r w:rsidRPr="002166D5">
        <w:rPr>
          <w:rFonts w:ascii="Times New Roman" w:hAnsi="Times New Roman"/>
          <w:sz w:val="28"/>
          <w:szCs w:val="28"/>
          <w:lang w:val="az-Latn-AZ"/>
        </w:rPr>
        <w:softHyphen/>
        <w:t>kin qeyd et</w:t>
      </w:r>
      <w:r w:rsidRPr="002166D5">
        <w:rPr>
          <w:rFonts w:ascii="Times New Roman" w:hAnsi="Times New Roman"/>
          <w:sz w:val="28"/>
          <w:szCs w:val="28"/>
          <w:lang w:val="az-Latn-AZ"/>
        </w:rPr>
        <w:softHyphen/>
        <w:t>mək la</w:t>
      </w:r>
      <w:r w:rsidRPr="002166D5">
        <w:rPr>
          <w:rFonts w:ascii="Times New Roman" w:hAnsi="Times New Roman"/>
          <w:sz w:val="28"/>
          <w:szCs w:val="28"/>
          <w:lang w:val="az-Latn-AZ"/>
        </w:rPr>
        <w:softHyphen/>
        <w:t>zım</w:t>
      </w:r>
      <w:r w:rsidRPr="002166D5">
        <w:rPr>
          <w:rFonts w:ascii="Times New Roman" w:hAnsi="Times New Roman"/>
          <w:sz w:val="28"/>
          <w:szCs w:val="28"/>
          <w:lang w:val="az-Latn-AZ"/>
        </w:rPr>
        <w:softHyphen/>
        <w:t>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prob</w:t>
      </w:r>
      <w:r w:rsidRPr="002166D5">
        <w:rPr>
          <w:rFonts w:ascii="Times New Roman" w:hAnsi="Times New Roman"/>
          <w:sz w:val="28"/>
          <w:szCs w:val="28"/>
          <w:lang w:val="az-Latn-AZ"/>
        </w:rPr>
        <w:softHyphen/>
        <w:t>le</w:t>
      </w:r>
      <w:r w:rsidRPr="002166D5">
        <w:rPr>
          <w:rFonts w:ascii="Times New Roman" w:hAnsi="Times New Roman"/>
          <w:sz w:val="28"/>
          <w:szCs w:val="28"/>
          <w:lang w:val="az-Latn-AZ"/>
        </w:rPr>
        <w:softHyphen/>
        <w:t>min məğzi heç də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nun ÜDM</w:t>
      </w:r>
      <w:r w:rsidR="00C346B0" w:rsidRPr="002166D5">
        <w:rPr>
          <w:rFonts w:ascii="Times New Roman" w:hAnsi="Times New Roman"/>
          <w:sz w:val="28"/>
          <w:szCs w:val="28"/>
          <w:lang w:val="az-Latn-AZ"/>
        </w:rPr>
        <w:t>-</w:t>
      </w:r>
      <w:r w:rsidRPr="002166D5">
        <w:rPr>
          <w:rFonts w:ascii="Times New Roman" w:hAnsi="Times New Roman"/>
          <w:sz w:val="28"/>
          <w:szCs w:val="28"/>
          <w:lang w:val="az-Latn-AZ"/>
        </w:rPr>
        <w:t>ə olan nis</w:t>
      </w:r>
      <w:r w:rsidRPr="002166D5">
        <w:rPr>
          <w:rFonts w:ascii="Times New Roman" w:hAnsi="Times New Roman"/>
          <w:sz w:val="28"/>
          <w:szCs w:val="28"/>
          <w:lang w:val="az-Latn-AZ"/>
        </w:rPr>
        <w:softHyphen/>
        <w:t>bə</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nin ba</w:t>
      </w:r>
      <w:r w:rsidRPr="002166D5">
        <w:rPr>
          <w:rFonts w:ascii="Times New Roman" w:hAnsi="Times New Roman"/>
          <w:sz w:val="28"/>
          <w:szCs w:val="28"/>
          <w:lang w:val="az-Latn-AZ"/>
        </w:rPr>
        <w:softHyphen/>
        <w:t>lan</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laş</w:t>
      </w:r>
      <w:r w:rsidRPr="002166D5">
        <w:rPr>
          <w:rFonts w:ascii="Times New Roman" w:hAnsi="Times New Roman"/>
          <w:sz w:val="28"/>
          <w:szCs w:val="28"/>
          <w:lang w:val="az-Latn-AZ"/>
        </w:rPr>
        <w:softHyphen/>
        <w:t>dı</w:t>
      </w:r>
      <w:r w:rsidRPr="002166D5">
        <w:rPr>
          <w:rFonts w:ascii="Times New Roman" w:hAnsi="Times New Roman"/>
          <w:sz w:val="28"/>
          <w:szCs w:val="28"/>
          <w:lang w:val="az-Latn-AZ"/>
        </w:rPr>
        <w:softHyphen/>
        <w:t>rıl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nın zə</w:t>
      </w:r>
      <w:r w:rsidRPr="002166D5">
        <w:rPr>
          <w:rFonts w:ascii="Times New Roman" w:hAnsi="Times New Roman"/>
          <w:sz w:val="28"/>
          <w:szCs w:val="28"/>
          <w:lang w:val="az-Latn-AZ"/>
        </w:rPr>
        <w:softHyphen/>
        <w:t>ru</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liy</w:t>
      </w:r>
      <w:r w:rsidRPr="002166D5">
        <w:rPr>
          <w:rFonts w:ascii="Times New Roman" w:hAnsi="Times New Roman"/>
          <w:sz w:val="28"/>
          <w:szCs w:val="28"/>
          <w:lang w:val="az-Latn-AZ"/>
        </w:rPr>
        <w:softHyphen/>
        <w:t>in</w:t>
      </w:r>
      <w:r w:rsidRPr="002166D5">
        <w:rPr>
          <w:rFonts w:ascii="Times New Roman" w:hAnsi="Times New Roman"/>
          <w:sz w:val="28"/>
          <w:szCs w:val="28"/>
          <w:lang w:val="az-Latn-AZ"/>
        </w:rPr>
        <w:softHyphen/>
        <w:t>dən iba</w:t>
      </w:r>
      <w:r w:rsidRPr="002166D5">
        <w:rPr>
          <w:rFonts w:ascii="Times New Roman" w:hAnsi="Times New Roman"/>
          <w:sz w:val="28"/>
          <w:szCs w:val="28"/>
          <w:lang w:val="az-Latn-AZ"/>
        </w:rPr>
        <w:softHyphen/>
        <w:t>rət dey</w:t>
      </w:r>
      <w:r w:rsidRPr="002166D5">
        <w:rPr>
          <w:rFonts w:ascii="Times New Roman" w:hAnsi="Times New Roman"/>
          <w:sz w:val="28"/>
          <w:szCs w:val="28"/>
          <w:lang w:val="az-Latn-AZ"/>
        </w:rPr>
        <w:softHyphen/>
        <w:t>il</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Müəyyən sər</w:t>
      </w:r>
      <w:r w:rsidRPr="002166D5">
        <w:rPr>
          <w:rFonts w:ascii="Times New Roman" w:hAnsi="Times New Roman"/>
          <w:sz w:val="28"/>
          <w:szCs w:val="28"/>
          <w:lang w:val="az-Latn-AZ"/>
        </w:rPr>
        <w:softHyphen/>
        <w:t>həd</w:t>
      </w:r>
      <w:r w:rsidRPr="002166D5">
        <w:rPr>
          <w:rFonts w:ascii="Times New Roman" w:hAnsi="Times New Roman"/>
          <w:sz w:val="28"/>
          <w:szCs w:val="28"/>
          <w:lang w:val="az-Latn-AZ"/>
        </w:rPr>
        <w:softHyphen/>
        <w:t>lər var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 ağıl</w:t>
      </w:r>
      <w:r w:rsidRPr="002166D5">
        <w:rPr>
          <w:rFonts w:ascii="Times New Roman" w:hAnsi="Times New Roman"/>
          <w:sz w:val="28"/>
          <w:szCs w:val="28"/>
          <w:lang w:val="az-Latn-AZ"/>
        </w:rPr>
        <w:softHyphen/>
        <w:t>lı borclan</w:t>
      </w:r>
      <w:r w:rsidRPr="002166D5">
        <w:rPr>
          <w:rFonts w:ascii="Times New Roman" w:hAnsi="Times New Roman"/>
          <w:sz w:val="28"/>
          <w:szCs w:val="28"/>
          <w:lang w:val="az-Latn-AZ"/>
        </w:rPr>
        <w:softHyphen/>
        <w:t>ma çər</w:t>
      </w:r>
      <w:r w:rsidRPr="002166D5">
        <w:rPr>
          <w:rFonts w:ascii="Times New Roman" w:hAnsi="Times New Roman"/>
          <w:sz w:val="28"/>
          <w:szCs w:val="28"/>
          <w:lang w:val="az-Latn-AZ"/>
        </w:rPr>
        <w:softHyphen/>
        <w:t>çi</w:t>
      </w:r>
      <w:r w:rsidRPr="002166D5">
        <w:rPr>
          <w:rFonts w:ascii="Times New Roman" w:hAnsi="Times New Roman"/>
          <w:sz w:val="28"/>
          <w:szCs w:val="28"/>
          <w:lang w:val="az-Latn-AZ"/>
        </w:rPr>
        <w:softHyphen/>
        <w:t>və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 ad</w:t>
      </w:r>
      <w:r w:rsidRPr="002166D5">
        <w:rPr>
          <w:rFonts w:ascii="Times New Roman" w:hAnsi="Times New Roman"/>
          <w:sz w:val="28"/>
          <w:szCs w:val="28"/>
          <w:lang w:val="az-Latn-AZ"/>
        </w:rPr>
        <w:softHyphen/>
        <w:t>lan</w:t>
      </w:r>
      <w:r w:rsidRPr="002166D5">
        <w:rPr>
          <w:rFonts w:ascii="Times New Roman" w:hAnsi="Times New Roman"/>
          <w:sz w:val="28"/>
          <w:szCs w:val="28"/>
          <w:lang w:val="az-Latn-AZ"/>
        </w:rPr>
        <w:softHyphen/>
        <w:t>dır</w:t>
      </w:r>
      <w:r w:rsidRPr="002166D5">
        <w:rPr>
          <w:rFonts w:ascii="Times New Roman" w:hAnsi="Times New Roman"/>
          <w:sz w:val="28"/>
          <w:szCs w:val="28"/>
          <w:lang w:val="az-Latn-AZ"/>
        </w:rPr>
        <w:softHyphen/>
        <w:t>maq olar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Əg</w:t>
      </w:r>
      <w:r w:rsidRPr="002166D5">
        <w:rPr>
          <w:rFonts w:ascii="Times New Roman" w:hAnsi="Times New Roman"/>
          <w:sz w:val="28"/>
          <w:szCs w:val="28"/>
          <w:lang w:val="az-Latn-AZ"/>
        </w:rPr>
        <w:softHyphen/>
        <w:t>ər öl</w:t>
      </w:r>
      <w:r w:rsidRPr="002166D5">
        <w:rPr>
          <w:rFonts w:ascii="Times New Roman" w:hAnsi="Times New Roman"/>
          <w:sz w:val="28"/>
          <w:szCs w:val="28"/>
          <w:lang w:val="az-Latn-AZ"/>
        </w:rPr>
        <w:softHyphen/>
        <w:t>kə bu həd</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 aşır</w:t>
      </w:r>
      <w:r w:rsidRPr="002166D5">
        <w:rPr>
          <w:rFonts w:ascii="Times New Roman" w:hAnsi="Times New Roman"/>
          <w:sz w:val="28"/>
          <w:szCs w:val="28"/>
          <w:lang w:val="az-Latn-AZ"/>
        </w:rPr>
        <w:softHyphen/>
        <w:t>sa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kre</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tor</w:t>
      </w:r>
      <w:r w:rsidRPr="002166D5">
        <w:rPr>
          <w:rFonts w:ascii="Times New Roman" w:hAnsi="Times New Roman"/>
          <w:sz w:val="28"/>
          <w:szCs w:val="28"/>
          <w:lang w:val="az-Latn-AZ"/>
        </w:rPr>
        <w:softHyphen/>
        <w:t>lar</w:t>
      </w:r>
      <w:r w:rsidRPr="002166D5">
        <w:rPr>
          <w:rFonts w:ascii="Times New Roman" w:hAnsi="Times New Roman"/>
          <w:sz w:val="28"/>
          <w:szCs w:val="28"/>
          <w:lang w:val="az-Latn-AZ"/>
        </w:rPr>
        <w:softHyphen/>
        <w:t>dan ası</w:t>
      </w:r>
      <w:r w:rsidRPr="002166D5">
        <w:rPr>
          <w:rFonts w:ascii="Times New Roman" w:hAnsi="Times New Roman"/>
          <w:sz w:val="28"/>
          <w:szCs w:val="28"/>
          <w:lang w:val="az-Latn-AZ"/>
        </w:rPr>
        <w:softHyphen/>
        <w:t>lı və</w:t>
      </w:r>
      <w:r w:rsidRPr="002166D5">
        <w:rPr>
          <w:rFonts w:ascii="Times New Roman" w:hAnsi="Times New Roman"/>
          <w:sz w:val="28"/>
          <w:szCs w:val="28"/>
          <w:lang w:val="az-Latn-AZ"/>
        </w:rPr>
        <w:softHyphen/>
        <w:t>ziyyə</w:t>
      </w:r>
      <w:r w:rsidRPr="002166D5">
        <w:rPr>
          <w:rFonts w:ascii="Times New Roman" w:hAnsi="Times New Roman"/>
          <w:sz w:val="28"/>
          <w:szCs w:val="28"/>
          <w:lang w:val="az-Latn-AZ"/>
        </w:rPr>
        <w:softHyphen/>
        <w:t>tə düşmək eh</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lı ar</w:t>
      </w:r>
      <w:r w:rsidRPr="002166D5">
        <w:rPr>
          <w:rFonts w:ascii="Times New Roman" w:hAnsi="Times New Roman"/>
          <w:sz w:val="28"/>
          <w:szCs w:val="28"/>
          <w:lang w:val="az-Latn-AZ"/>
        </w:rPr>
        <w:softHyphen/>
        <w:t>tır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və</w:t>
      </w:r>
      <w:r w:rsidRPr="002166D5">
        <w:rPr>
          <w:rFonts w:ascii="Times New Roman" w:hAnsi="Times New Roman"/>
          <w:sz w:val="28"/>
          <w:szCs w:val="28"/>
          <w:lang w:val="az-Latn-AZ"/>
        </w:rPr>
        <w:softHyphen/>
        <w:t>ziyyət son də</w:t>
      </w:r>
      <w:r w:rsidRPr="002166D5">
        <w:rPr>
          <w:rFonts w:ascii="Times New Roman" w:hAnsi="Times New Roman"/>
          <w:sz w:val="28"/>
          <w:szCs w:val="28"/>
          <w:lang w:val="az-Latn-AZ"/>
        </w:rPr>
        <w:softHyphen/>
        <w:t>rəcə təhlükə</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yer</w:t>
      </w:r>
      <w:r w:rsidRPr="002166D5">
        <w:rPr>
          <w:rFonts w:ascii="Times New Roman" w:hAnsi="Times New Roman"/>
          <w:sz w:val="28"/>
          <w:szCs w:val="28"/>
          <w:lang w:val="az-Latn-AZ"/>
        </w:rPr>
        <w:softHyphen/>
        <w:t>də bri</w:t>
      </w:r>
      <w:r w:rsidRPr="002166D5">
        <w:rPr>
          <w:rFonts w:ascii="Times New Roman" w:hAnsi="Times New Roman"/>
          <w:sz w:val="28"/>
          <w:szCs w:val="28"/>
          <w:lang w:val="az-Latn-AZ"/>
        </w:rPr>
        <w:softHyphen/>
        <w:t>ta</w:t>
      </w:r>
      <w:r w:rsidRPr="002166D5">
        <w:rPr>
          <w:rFonts w:ascii="Times New Roman" w:hAnsi="Times New Roman"/>
          <w:sz w:val="28"/>
          <w:szCs w:val="28"/>
          <w:lang w:val="az-Latn-AZ"/>
        </w:rPr>
        <w:softHyphen/>
        <w:t>niy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lı ya</w:t>
      </w:r>
      <w:r w:rsidRPr="002166D5">
        <w:rPr>
          <w:rFonts w:ascii="Times New Roman" w:hAnsi="Times New Roman"/>
          <w:sz w:val="28"/>
          <w:szCs w:val="28"/>
          <w:lang w:val="az-Latn-AZ"/>
        </w:rPr>
        <w:softHyphen/>
        <w:t>zı</w:t>
      </w:r>
      <w:r w:rsidRPr="002166D5">
        <w:rPr>
          <w:rFonts w:ascii="Times New Roman" w:hAnsi="Times New Roman"/>
          <w:sz w:val="28"/>
          <w:szCs w:val="28"/>
          <w:lang w:val="az-Latn-AZ"/>
        </w:rPr>
        <w:softHyphen/>
        <w:t>çı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No</w:t>
      </w:r>
      <w:r w:rsidRPr="002166D5">
        <w:rPr>
          <w:rFonts w:ascii="Times New Roman" w:hAnsi="Times New Roman"/>
          <w:sz w:val="28"/>
          <w:szCs w:val="28"/>
          <w:lang w:val="az-Latn-AZ"/>
        </w:rPr>
        <w:softHyphen/>
        <w:t>bel müka</w:t>
      </w:r>
      <w:r w:rsidRPr="002166D5">
        <w:rPr>
          <w:rFonts w:ascii="Times New Roman" w:hAnsi="Times New Roman"/>
          <w:sz w:val="28"/>
          <w:szCs w:val="28"/>
          <w:lang w:val="az-Latn-AZ"/>
        </w:rPr>
        <w:softHyphen/>
        <w:t>fa</w:t>
      </w:r>
      <w:r w:rsidRPr="002166D5">
        <w:rPr>
          <w:rFonts w:ascii="Times New Roman" w:hAnsi="Times New Roman"/>
          <w:sz w:val="28"/>
          <w:szCs w:val="28"/>
          <w:lang w:val="az-Latn-AZ"/>
        </w:rPr>
        <w:softHyphen/>
        <w:t>tı la</w:t>
      </w:r>
      <w:r w:rsidRPr="002166D5">
        <w:rPr>
          <w:rFonts w:ascii="Times New Roman" w:hAnsi="Times New Roman"/>
          <w:sz w:val="28"/>
          <w:szCs w:val="28"/>
          <w:lang w:val="az-Latn-AZ"/>
        </w:rPr>
        <w:softHyphen/>
        <w:t>u</w:t>
      </w:r>
      <w:r w:rsidRPr="002166D5">
        <w:rPr>
          <w:rFonts w:ascii="Times New Roman" w:hAnsi="Times New Roman"/>
          <w:sz w:val="28"/>
          <w:szCs w:val="28"/>
          <w:lang w:val="az-Latn-AZ"/>
        </w:rPr>
        <w:softHyphen/>
        <w:t>re</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tı Ber</w:t>
      </w:r>
      <w:r w:rsidRPr="002166D5">
        <w:rPr>
          <w:rFonts w:ascii="Times New Roman" w:hAnsi="Times New Roman"/>
          <w:sz w:val="28"/>
          <w:szCs w:val="28"/>
          <w:lang w:val="az-Latn-AZ"/>
        </w:rPr>
        <w:softHyphen/>
        <w:t>nard Şo</w:t>
      </w:r>
      <w:r w:rsidRPr="002166D5">
        <w:rPr>
          <w:rFonts w:ascii="Times New Roman" w:hAnsi="Times New Roman"/>
          <w:sz w:val="28"/>
          <w:szCs w:val="28"/>
          <w:lang w:val="az-Latn-AZ"/>
        </w:rPr>
        <w:softHyphen/>
        <w:t>u</w:t>
      </w:r>
      <w:r w:rsidRPr="002166D5">
        <w:rPr>
          <w:rFonts w:ascii="Times New Roman" w:hAnsi="Times New Roman"/>
          <w:sz w:val="28"/>
          <w:szCs w:val="28"/>
          <w:lang w:val="az-Latn-AZ"/>
        </w:rPr>
        <w:softHyphen/>
        <w:t>nun söz</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ni xa</w:t>
      </w:r>
      <w:r w:rsidRPr="002166D5">
        <w:rPr>
          <w:rFonts w:ascii="Times New Roman" w:hAnsi="Times New Roman"/>
          <w:sz w:val="28"/>
          <w:szCs w:val="28"/>
          <w:lang w:val="az-Latn-AZ"/>
        </w:rPr>
        <w:softHyphen/>
        <w:t>tır</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maq ol</w:t>
      </w:r>
      <w:r w:rsidRPr="002166D5">
        <w:rPr>
          <w:rFonts w:ascii="Times New Roman" w:hAnsi="Times New Roman"/>
          <w:sz w:val="28"/>
          <w:szCs w:val="28"/>
          <w:lang w:val="az-Latn-AZ"/>
        </w:rPr>
        <w:softHyphen/>
        <w:t>mur: "Borclar is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r>
      <w:r w:rsidRPr="002166D5">
        <w:rPr>
          <w:rFonts w:ascii="Times New Roman" w:hAnsi="Times New Roman"/>
          <w:sz w:val="28"/>
          <w:szCs w:val="28"/>
          <w:lang w:val="az-Latn-AZ"/>
        </w:rPr>
        <w:lastRenderedPageBreak/>
        <w:t>ni</w:t>
      </w:r>
      <w:r w:rsidRPr="002166D5">
        <w:rPr>
          <w:rFonts w:ascii="Times New Roman" w:hAnsi="Times New Roman"/>
          <w:sz w:val="28"/>
          <w:szCs w:val="28"/>
          <w:lang w:val="az-Latn-AZ"/>
        </w:rPr>
        <w:softHyphen/>
        <w:t>lən baş</w:t>
      </w:r>
      <w:r w:rsidRPr="002166D5">
        <w:rPr>
          <w:rFonts w:ascii="Times New Roman" w:hAnsi="Times New Roman"/>
          <w:sz w:val="28"/>
          <w:szCs w:val="28"/>
          <w:lang w:val="az-Latn-AZ"/>
        </w:rPr>
        <w:softHyphen/>
        <w:t>qa bir tə</w:t>
      </w:r>
      <w:r w:rsidRPr="002166D5">
        <w:rPr>
          <w:rFonts w:ascii="Times New Roman" w:hAnsi="Times New Roman"/>
          <w:sz w:val="28"/>
          <w:szCs w:val="28"/>
          <w:lang w:val="az-Latn-AZ"/>
        </w:rPr>
        <w:softHyphen/>
        <w:t>ləyə bən</w:t>
      </w:r>
      <w:r w:rsidRPr="002166D5">
        <w:rPr>
          <w:rFonts w:ascii="Times New Roman" w:hAnsi="Times New Roman"/>
          <w:sz w:val="28"/>
          <w:szCs w:val="28"/>
          <w:lang w:val="az-Latn-AZ"/>
        </w:rPr>
        <w:softHyphen/>
        <w:t>zəy</w:t>
      </w:r>
      <w:r w:rsidRPr="002166D5">
        <w:rPr>
          <w:rFonts w:ascii="Times New Roman" w:hAnsi="Times New Roman"/>
          <w:sz w:val="28"/>
          <w:szCs w:val="28"/>
          <w:lang w:val="az-Latn-AZ"/>
        </w:rPr>
        <w:softHyphen/>
        <w:t>ir: on</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ra düşmək ol</w:t>
      </w:r>
      <w:r w:rsidRPr="002166D5">
        <w:rPr>
          <w:rFonts w:ascii="Times New Roman" w:hAnsi="Times New Roman"/>
          <w:sz w:val="28"/>
          <w:szCs w:val="28"/>
          <w:lang w:val="az-Latn-AZ"/>
        </w:rPr>
        <w:softHyphen/>
        <w:t>duqca asan</w:t>
      </w:r>
      <w:r w:rsidRPr="002166D5">
        <w:rPr>
          <w:rFonts w:ascii="Times New Roman" w:hAnsi="Times New Roman"/>
          <w:sz w:val="28"/>
          <w:szCs w:val="28"/>
          <w:lang w:val="az-Latn-AZ"/>
        </w:rPr>
        <w:softHyphen/>
        <w:t>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w:t>
      </w:r>
      <w:r w:rsidRPr="002166D5">
        <w:rPr>
          <w:rFonts w:ascii="Times New Roman" w:hAnsi="Times New Roman"/>
          <w:sz w:val="28"/>
          <w:szCs w:val="28"/>
          <w:lang w:val="az-Latn-AZ"/>
        </w:rPr>
        <w:softHyphen/>
        <w:t>kin çıx</w:t>
      </w:r>
      <w:r w:rsidRPr="002166D5">
        <w:rPr>
          <w:rFonts w:ascii="Times New Roman" w:hAnsi="Times New Roman"/>
          <w:sz w:val="28"/>
          <w:szCs w:val="28"/>
          <w:lang w:val="az-Latn-AZ"/>
        </w:rPr>
        <w:softHyphen/>
        <w:t>maq son də</w:t>
      </w:r>
      <w:r w:rsidRPr="002166D5">
        <w:rPr>
          <w:rFonts w:ascii="Times New Roman" w:hAnsi="Times New Roman"/>
          <w:sz w:val="28"/>
          <w:szCs w:val="28"/>
          <w:lang w:val="az-Latn-AZ"/>
        </w:rPr>
        <w:softHyphen/>
        <w:t>rəcə çə</w:t>
      </w:r>
      <w:r w:rsidRPr="002166D5">
        <w:rPr>
          <w:rFonts w:ascii="Times New Roman" w:hAnsi="Times New Roman"/>
          <w:sz w:val="28"/>
          <w:szCs w:val="28"/>
          <w:lang w:val="az-Latn-AZ"/>
        </w:rPr>
        <w:softHyphen/>
        <w:t>tin</w:t>
      </w:r>
      <w:r w:rsidRPr="002166D5">
        <w:rPr>
          <w:rFonts w:ascii="Times New Roman" w:hAnsi="Times New Roman"/>
          <w:sz w:val="28"/>
          <w:szCs w:val="28"/>
          <w:lang w:val="az-Latn-AZ"/>
        </w:rPr>
        <w:softHyphen/>
        <w:t>dir"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Son 34 il</w:t>
      </w:r>
      <w:r w:rsidRPr="002166D5">
        <w:rPr>
          <w:rFonts w:ascii="Times New Roman" w:hAnsi="Times New Roman"/>
          <w:sz w:val="28"/>
          <w:szCs w:val="28"/>
          <w:lang w:val="az-Latn-AZ"/>
        </w:rPr>
        <w:softHyphen/>
        <w:t>də ma</w:t>
      </w:r>
      <w:r w:rsidRPr="002166D5">
        <w:rPr>
          <w:rFonts w:ascii="Times New Roman" w:hAnsi="Times New Roman"/>
          <w:sz w:val="28"/>
          <w:szCs w:val="28"/>
          <w:lang w:val="az-Latn-AZ"/>
        </w:rPr>
        <w:softHyphen/>
        <w:t>liyyə</w:t>
      </w:r>
      <w:r w:rsidR="00447340" w:rsidRPr="002166D5">
        <w:rPr>
          <w:rFonts w:ascii="Times New Roman" w:hAnsi="Times New Roman"/>
          <w:sz w:val="28"/>
          <w:szCs w:val="28"/>
          <w:lang w:val="az-Latn-AZ"/>
        </w:rPr>
        <w:t>-</w:t>
      </w:r>
      <w:r w:rsidRPr="002166D5">
        <w:rPr>
          <w:rFonts w:ascii="Times New Roman" w:hAnsi="Times New Roman"/>
          <w:sz w:val="28"/>
          <w:szCs w:val="28"/>
          <w:lang w:val="az-Latn-AZ"/>
        </w:rPr>
        <w:t>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böh</w:t>
      </w:r>
      <w:r w:rsidRPr="002166D5">
        <w:rPr>
          <w:rFonts w:ascii="Times New Roman" w:hAnsi="Times New Roman"/>
          <w:sz w:val="28"/>
          <w:szCs w:val="28"/>
          <w:lang w:val="az-Latn-AZ"/>
        </w:rPr>
        <w:softHyphen/>
        <w:t>ran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dünya valyu</w:t>
      </w:r>
      <w:r w:rsidRPr="002166D5">
        <w:rPr>
          <w:rFonts w:ascii="Times New Roman" w:hAnsi="Times New Roman"/>
          <w:sz w:val="28"/>
          <w:szCs w:val="28"/>
          <w:lang w:val="az-Latn-AZ"/>
        </w:rPr>
        <w:softHyphen/>
        <w:t>ta</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kur</w:t>
      </w:r>
      <w:r w:rsidRPr="002166D5">
        <w:rPr>
          <w:rFonts w:ascii="Times New Roman" w:hAnsi="Times New Roman"/>
          <w:sz w:val="28"/>
          <w:szCs w:val="28"/>
          <w:lang w:val="az-Latn-AZ"/>
        </w:rPr>
        <w:softHyphen/>
        <w:t>sla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qey</w:t>
      </w:r>
      <w:r w:rsidRPr="002166D5">
        <w:rPr>
          <w:rFonts w:ascii="Times New Roman" w:hAnsi="Times New Roman"/>
          <w:sz w:val="28"/>
          <w:szCs w:val="28"/>
          <w:lang w:val="az-Latn-AZ"/>
        </w:rPr>
        <w:softHyphen/>
        <w:t>rista</w:t>
      </w:r>
      <w:r w:rsidRPr="002166D5">
        <w:rPr>
          <w:rFonts w:ascii="Times New Roman" w:hAnsi="Times New Roman"/>
          <w:sz w:val="28"/>
          <w:szCs w:val="28"/>
          <w:lang w:val="az-Latn-AZ"/>
        </w:rPr>
        <w:softHyphen/>
        <w:t>bil</w:t>
      </w:r>
      <w:r w:rsidRPr="002166D5">
        <w:rPr>
          <w:rFonts w:ascii="Times New Roman" w:hAnsi="Times New Roman"/>
          <w:sz w:val="28"/>
          <w:szCs w:val="28"/>
          <w:lang w:val="az-Latn-AZ"/>
        </w:rPr>
        <w:softHyphen/>
        <w:t>liyi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ener</w:t>
      </w:r>
      <w:r w:rsidRPr="002166D5">
        <w:rPr>
          <w:rFonts w:ascii="Times New Roman" w:hAnsi="Times New Roman"/>
          <w:sz w:val="28"/>
          <w:szCs w:val="28"/>
          <w:lang w:val="az-Latn-AZ"/>
        </w:rPr>
        <w:softHyphen/>
        <w:t>ji da</w:t>
      </w:r>
      <w:r w:rsidRPr="002166D5">
        <w:rPr>
          <w:rFonts w:ascii="Times New Roman" w:hAnsi="Times New Roman"/>
          <w:sz w:val="28"/>
          <w:szCs w:val="28"/>
          <w:lang w:val="az-Latn-AZ"/>
        </w:rPr>
        <w:softHyphen/>
        <w:t>şıyıcı</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qiy</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nin tə</w:t>
      </w:r>
      <w:r w:rsidRPr="002166D5">
        <w:rPr>
          <w:rFonts w:ascii="Times New Roman" w:hAnsi="Times New Roman"/>
          <w:sz w:val="28"/>
          <w:szCs w:val="28"/>
          <w:lang w:val="az-Latn-AZ"/>
        </w:rPr>
        <w:softHyphen/>
        <w:t>rəddüdü ki</w:t>
      </w:r>
      <w:r w:rsidRPr="002166D5">
        <w:rPr>
          <w:rFonts w:ascii="Times New Roman" w:hAnsi="Times New Roman"/>
          <w:sz w:val="28"/>
          <w:szCs w:val="28"/>
          <w:lang w:val="az-Latn-AZ"/>
        </w:rPr>
        <w:softHyphen/>
        <w:t>mi dünya 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diyya</w:t>
      </w:r>
      <w:r w:rsidRPr="002166D5">
        <w:rPr>
          <w:rFonts w:ascii="Times New Roman" w:hAnsi="Times New Roman"/>
          <w:sz w:val="28"/>
          <w:szCs w:val="28"/>
          <w:lang w:val="az-Latn-AZ"/>
        </w:rPr>
        <w:softHyphen/>
        <w:t>tın</w:t>
      </w:r>
      <w:r w:rsidRPr="002166D5">
        <w:rPr>
          <w:rFonts w:ascii="Times New Roman" w:hAnsi="Times New Roman"/>
          <w:sz w:val="28"/>
          <w:szCs w:val="28"/>
          <w:lang w:val="az-Latn-AZ"/>
        </w:rPr>
        <w:softHyphen/>
        <w:t>da yer alan ha</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lər Azər</w:t>
      </w:r>
      <w:r w:rsidRPr="002166D5">
        <w:rPr>
          <w:rFonts w:ascii="Times New Roman" w:hAnsi="Times New Roman"/>
          <w:sz w:val="28"/>
          <w:szCs w:val="28"/>
          <w:lang w:val="az-Latn-AZ"/>
        </w:rPr>
        <w:softHyphen/>
        <w:t>baycan hö</w:t>
      </w:r>
      <w:r w:rsidRPr="002166D5">
        <w:rPr>
          <w:rFonts w:ascii="Times New Roman" w:hAnsi="Times New Roman"/>
          <w:sz w:val="28"/>
          <w:szCs w:val="28"/>
          <w:lang w:val="az-Latn-AZ"/>
        </w:rPr>
        <w:softHyphen/>
        <w:t>ku</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ti qar</w:t>
      </w:r>
      <w:r w:rsidRPr="002166D5">
        <w:rPr>
          <w:rFonts w:ascii="Times New Roman" w:hAnsi="Times New Roman"/>
          <w:sz w:val="28"/>
          <w:szCs w:val="28"/>
          <w:lang w:val="az-Latn-AZ"/>
        </w:rPr>
        <w:softHyphen/>
        <w:t>şı</w:t>
      </w:r>
      <w:r w:rsidRPr="002166D5">
        <w:rPr>
          <w:rFonts w:ascii="Times New Roman" w:hAnsi="Times New Roman"/>
          <w:sz w:val="28"/>
          <w:szCs w:val="28"/>
          <w:lang w:val="az-Latn-AZ"/>
        </w:rPr>
        <w:softHyphen/>
        <w:t>sın</w:t>
      </w:r>
      <w:r w:rsidRPr="002166D5">
        <w:rPr>
          <w:rFonts w:ascii="Times New Roman" w:hAnsi="Times New Roman"/>
          <w:sz w:val="28"/>
          <w:szCs w:val="28"/>
          <w:lang w:val="az-Latn-AZ"/>
        </w:rPr>
        <w:softHyphen/>
        <w:t>da xa</w:t>
      </w:r>
      <w:r w:rsidRPr="002166D5">
        <w:rPr>
          <w:rFonts w:ascii="Times New Roman" w:hAnsi="Times New Roman"/>
          <w:sz w:val="28"/>
          <w:szCs w:val="28"/>
          <w:lang w:val="az-Latn-AZ"/>
        </w:rPr>
        <w:softHyphen/>
        <w:t>rici borcla</w:t>
      </w:r>
      <w:r w:rsidRPr="002166D5">
        <w:rPr>
          <w:rFonts w:ascii="Times New Roman" w:hAnsi="Times New Roman"/>
          <w:sz w:val="28"/>
          <w:szCs w:val="28"/>
          <w:lang w:val="az-Latn-AZ"/>
        </w:rPr>
        <w:softHyphen/>
        <w:t>rın ida</w:t>
      </w:r>
      <w:r w:rsidRPr="002166D5">
        <w:rPr>
          <w:rFonts w:ascii="Times New Roman" w:hAnsi="Times New Roman"/>
          <w:sz w:val="28"/>
          <w:szCs w:val="28"/>
          <w:lang w:val="az-Latn-AZ"/>
        </w:rPr>
        <w:softHyphen/>
        <w:t>rə olun</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nın ef</w:t>
      </w:r>
      <w:r w:rsidRPr="002166D5">
        <w:rPr>
          <w:rFonts w:ascii="Times New Roman" w:hAnsi="Times New Roman"/>
          <w:sz w:val="28"/>
          <w:szCs w:val="28"/>
          <w:lang w:val="az-Latn-AZ"/>
        </w:rPr>
        <w:softHyphen/>
        <w:t>fek</w:t>
      </w:r>
      <w:r w:rsidRPr="002166D5">
        <w:rPr>
          <w:rFonts w:ascii="Times New Roman" w:hAnsi="Times New Roman"/>
          <w:sz w:val="28"/>
          <w:szCs w:val="28"/>
          <w:lang w:val="az-Latn-AZ"/>
        </w:rPr>
        <w:softHyphen/>
        <w:t>tiv</w:t>
      </w:r>
      <w:r w:rsidRPr="002166D5">
        <w:rPr>
          <w:rFonts w:ascii="Times New Roman" w:hAnsi="Times New Roman"/>
          <w:sz w:val="28"/>
          <w:szCs w:val="28"/>
          <w:lang w:val="az-Latn-AZ"/>
        </w:rPr>
        <w:softHyphen/>
        <w:t>liy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nin yüksəl</w:t>
      </w:r>
      <w:r w:rsidRPr="002166D5">
        <w:rPr>
          <w:rFonts w:ascii="Times New Roman" w:hAnsi="Times New Roman"/>
          <w:sz w:val="28"/>
          <w:szCs w:val="28"/>
          <w:lang w:val="az-Latn-AZ"/>
        </w:rPr>
        <w:softHyphen/>
        <w:t>dil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mə</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ni qoy</w:t>
      </w:r>
      <w:r w:rsidRPr="002166D5">
        <w:rPr>
          <w:rFonts w:ascii="Times New Roman" w:hAnsi="Times New Roman"/>
          <w:sz w:val="28"/>
          <w:szCs w:val="28"/>
          <w:lang w:val="az-Latn-AZ"/>
        </w:rPr>
        <w:softHyphen/>
        <w:t>ur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Mə</w:t>
      </w:r>
      <w:r w:rsidRPr="002166D5">
        <w:rPr>
          <w:rFonts w:ascii="Times New Roman" w:hAnsi="Times New Roman"/>
          <w:sz w:val="28"/>
          <w:szCs w:val="28"/>
          <w:lang w:val="az-Latn-AZ"/>
        </w:rPr>
        <w:softHyphen/>
        <w:t>lum ol</w:t>
      </w:r>
      <w:r w:rsidRPr="002166D5">
        <w:rPr>
          <w:rFonts w:ascii="Times New Roman" w:hAnsi="Times New Roman"/>
          <w:sz w:val="28"/>
          <w:szCs w:val="28"/>
          <w:lang w:val="az-Latn-AZ"/>
        </w:rPr>
        <w:softHyphen/>
        <w:t>duğu ki</w:t>
      </w:r>
      <w:r w:rsidRPr="002166D5">
        <w:rPr>
          <w:rFonts w:ascii="Times New Roman" w:hAnsi="Times New Roman"/>
          <w:sz w:val="28"/>
          <w:szCs w:val="28"/>
          <w:lang w:val="az-Latn-AZ"/>
        </w:rPr>
        <w:softHyphen/>
        <w:t>mi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valyu</w:t>
      </w:r>
      <w:r w:rsidRPr="002166D5">
        <w:rPr>
          <w:rFonts w:ascii="Times New Roman" w:hAnsi="Times New Roman"/>
          <w:sz w:val="28"/>
          <w:szCs w:val="28"/>
          <w:lang w:val="az-Latn-AZ"/>
        </w:rPr>
        <w:softHyphen/>
        <w:t>ta da</w:t>
      </w:r>
      <w:r w:rsidRPr="002166D5">
        <w:rPr>
          <w:rFonts w:ascii="Times New Roman" w:hAnsi="Times New Roman"/>
          <w:sz w:val="28"/>
          <w:szCs w:val="28"/>
          <w:lang w:val="az-Latn-AZ"/>
        </w:rPr>
        <w:softHyphen/>
        <w:t>xi</w:t>
      </w:r>
      <w:r w:rsidRPr="002166D5">
        <w:rPr>
          <w:rFonts w:ascii="Times New Roman" w:hAnsi="Times New Roman"/>
          <w:sz w:val="28"/>
          <w:szCs w:val="28"/>
          <w:lang w:val="az-Latn-AZ"/>
        </w:rPr>
        <w:softHyphen/>
        <w:t>l</w:t>
      </w:r>
      <w:r w:rsidRPr="002166D5">
        <w:rPr>
          <w:rFonts w:ascii="Times New Roman" w:hAnsi="Times New Roman"/>
          <w:sz w:val="28"/>
          <w:szCs w:val="28"/>
          <w:lang w:val="az-Latn-AZ"/>
        </w:rPr>
        <w:softHyphen/>
        <w:t>ol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böyük his</w:t>
      </w:r>
      <w:r w:rsidRPr="002166D5">
        <w:rPr>
          <w:rFonts w:ascii="Times New Roman" w:hAnsi="Times New Roman"/>
          <w:sz w:val="28"/>
          <w:szCs w:val="28"/>
          <w:lang w:val="az-Latn-AZ"/>
        </w:rPr>
        <w:softHyphen/>
        <w:t>sə</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ni Azər</w:t>
      </w:r>
      <w:r w:rsidRPr="002166D5">
        <w:rPr>
          <w:rFonts w:ascii="Times New Roman" w:hAnsi="Times New Roman"/>
          <w:sz w:val="28"/>
          <w:szCs w:val="28"/>
          <w:lang w:val="az-Latn-AZ"/>
        </w:rPr>
        <w:softHyphen/>
        <w:t>baycan ener</w:t>
      </w:r>
      <w:r w:rsidRPr="002166D5">
        <w:rPr>
          <w:rFonts w:ascii="Times New Roman" w:hAnsi="Times New Roman"/>
          <w:sz w:val="28"/>
          <w:szCs w:val="28"/>
          <w:lang w:val="az-Latn-AZ"/>
        </w:rPr>
        <w:softHyphen/>
        <w:t>ji re</w:t>
      </w:r>
      <w:r w:rsidRPr="002166D5">
        <w:rPr>
          <w:rFonts w:ascii="Times New Roman" w:hAnsi="Times New Roman"/>
          <w:sz w:val="28"/>
          <w:szCs w:val="28"/>
          <w:lang w:val="az-Latn-AZ"/>
        </w:rPr>
        <w:softHyphen/>
        <w:t>sur</w:t>
      </w:r>
      <w:r w:rsidRPr="002166D5">
        <w:rPr>
          <w:rFonts w:ascii="Times New Roman" w:hAnsi="Times New Roman"/>
          <w:sz w:val="28"/>
          <w:szCs w:val="28"/>
          <w:lang w:val="az-Latn-AZ"/>
        </w:rPr>
        <w:softHyphen/>
        <w:t>sla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ix</w:t>
      </w:r>
      <w:r w:rsidRPr="002166D5">
        <w:rPr>
          <w:rFonts w:ascii="Times New Roman" w:hAnsi="Times New Roman"/>
          <w:sz w:val="28"/>
          <w:szCs w:val="28"/>
          <w:lang w:val="az-Latn-AZ"/>
        </w:rPr>
        <w:softHyphen/>
        <w:t>racın</w:t>
      </w:r>
      <w:r w:rsidRPr="002166D5">
        <w:rPr>
          <w:rFonts w:ascii="Times New Roman" w:hAnsi="Times New Roman"/>
          <w:sz w:val="28"/>
          <w:szCs w:val="28"/>
          <w:lang w:val="az-Latn-AZ"/>
        </w:rPr>
        <w:softHyphen/>
        <w:t>dan əl</w:t>
      </w:r>
      <w:r w:rsidRPr="002166D5">
        <w:rPr>
          <w:rFonts w:ascii="Times New Roman" w:hAnsi="Times New Roman"/>
          <w:sz w:val="28"/>
          <w:szCs w:val="28"/>
          <w:lang w:val="az-Latn-AZ"/>
        </w:rPr>
        <w:softHyphen/>
        <w:t>də edir və nef</w:t>
      </w:r>
      <w:r w:rsidRPr="002166D5">
        <w:rPr>
          <w:rFonts w:ascii="Times New Roman" w:hAnsi="Times New Roman"/>
          <w:sz w:val="28"/>
          <w:szCs w:val="28"/>
          <w:lang w:val="az-Latn-AZ"/>
        </w:rPr>
        <w:softHyphen/>
        <w:t>tin ix</w:t>
      </w:r>
      <w:r w:rsidRPr="002166D5">
        <w:rPr>
          <w:rFonts w:ascii="Times New Roman" w:hAnsi="Times New Roman"/>
          <w:sz w:val="28"/>
          <w:szCs w:val="28"/>
          <w:lang w:val="az-Latn-AZ"/>
        </w:rPr>
        <w:softHyphen/>
        <w:t>racın</w:t>
      </w:r>
      <w:r w:rsidRPr="002166D5">
        <w:rPr>
          <w:rFonts w:ascii="Times New Roman" w:hAnsi="Times New Roman"/>
          <w:sz w:val="28"/>
          <w:szCs w:val="28"/>
          <w:lang w:val="az-Latn-AZ"/>
        </w:rPr>
        <w:softHyphen/>
        <w:t>dan gə</w:t>
      </w:r>
      <w:r w:rsidRPr="002166D5">
        <w:rPr>
          <w:rFonts w:ascii="Times New Roman" w:hAnsi="Times New Roman"/>
          <w:sz w:val="28"/>
          <w:szCs w:val="28"/>
          <w:lang w:val="az-Latn-AZ"/>
        </w:rPr>
        <w:softHyphen/>
        <w:t>lən gə</w:t>
      </w:r>
      <w:r w:rsidRPr="002166D5">
        <w:rPr>
          <w:rFonts w:ascii="Times New Roman" w:hAnsi="Times New Roman"/>
          <w:sz w:val="28"/>
          <w:szCs w:val="28"/>
          <w:lang w:val="az-Latn-AZ"/>
        </w:rPr>
        <w:softHyphen/>
        <w:t>li</w:t>
      </w:r>
      <w:r w:rsidRPr="002166D5">
        <w:rPr>
          <w:rFonts w:ascii="Times New Roman" w:hAnsi="Times New Roman"/>
          <w:sz w:val="28"/>
          <w:szCs w:val="28"/>
          <w:lang w:val="az-Latn-AZ"/>
        </w:rPr>
        <w:softHyphen/>
        <w:t>rin azal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 öl</w:t>
      </w:r>
      <w:r w:rsidRPr="002166D5">
        <w:rPr>
          <w:rFonts w:ascii="Times New Roman" w:hAnsi="Times New Roman"/>
          <w:sz w:val="28"/>
          <w:szCs w:val="28"/>
          <w:lang w:val="az-Latn-AZ"/>
        </w:rPr>
        <w:softHyphen/>
        <w:t>kə hö</w:t>
      </w:r>
      <w:r w:rsidRPr="002166D5">
        <w:rPr>
          <w:rFonts w:ascii="Times New Roman" w:hAnsi="Times New Roman"/>
          <w:sz w:val="28"/>
          <w:szCs w:val="28"/>
          <w:lang w:val="az-Latn-AZ"/>
        </w:rPr>
        <w:softHyphen/>
        <w:t>ku</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nin xa</w:t>
      </w:r>
      <w:r w:rsidRPr="002166D5">
        <w:rPr>
          <w:rFonts w:ascii="Times New Roman" w:hAnsi="Times New Roman"/>
          <w:sz w:val="28"/>
          <w:szCs w:val="28"/>
          <w:lang w:val="az-Latn-AZ"/>
        </w:rPr>
        <w:softHyphen/>
        <w:t>rici borc cəlb et</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nin sə</w:t>
      </w:r>
      <w:r w:rsidRPr="002166D5">
        <w:rPr>
          <w:rFonts w:ascii="Times New Roman" w:hAnsi="Times New Roman"/>
          <w:sz w:val="28"/>
          <w:szCs w:val="28"/>
          <w:lang w:val="az-Latn-AZ"/>
        </w:rPr>
        <w:softHyphen/>
        <w:t>bəb</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w:t>
      </w:r>
      <w:r w:rsidRPr="002166D5">
        <w:rPr>
          <w:rFonts w:ascii="Times New Roman" w:hAnsi="Times New Roman"/>
          <w:sz w:val="28"/>
          <w:szCs w:val="28"/>
          <w:lang w:val="az-Latn-AZ"/>
        </w:rPr>
        <w:softHyphen/>
        <w:t>dən bi</w:t>
      </w:r>
      <w:r w:rsidRPr="002166D5">
        <w:rPr>
          <w:rFonts w:ascii="Times New Roman" w:hAnsi="Times New Roman"/>
          <w:sz w:val="28"/>
          <w:szCs w:val="28"/>
          <w:lang w:val="az-Latn-AZ"/>
        </w:rPr>
        <w:softHyphen/>
        <w:t>ri ola bi</w:t>
      </w:r>
      <w:r w:rsidRPr="002166D5">
        <w:rPr>
          <w:rFonts w:ascii="Times New Roman" w:hAnsi="Times New Roman"/>
          <w:sz w:val="28"/>
          <w:szCs w:val="28"/>
          <w:lang w:val="az-Latn-AZ"/>
        </w:rPr>
        <w:softHyphen/>
        <w:t>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La</w:t>
      </w:r>
      <w:r w:rsidRPr="002166D5">
        <w:rPr>
          <w:rFonts w:ascii="Times New Roman" w:hAnsi="Times New Roman"/>
          <w:sz w:val="28"/>
          <w:szCs w:val="28"/>
          <w:lang w:val="az-Latn-AZ"/>
        </w:rPr>
        <w:softHyphen/>
        <w:t>kin dünya ma</w:t>
      </w:r>
      <w:r w:rsidRPr="002166D5">
        <w:rPr>
          <w:rFonts w:ascii="Times New Roman" w:hAnsi="Times New Roman"/>
          <w:sz w:val="28"/>
          <w:szCs w:val="28"/>
          <w:lang w:val="az-Latn-AZ"/>
        </w:rPr>
        <w:softHyphen/>
        <w:t>liyyəiq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si</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te</w:t>
      </w:r>
      <w:r w:rsidRPr="002166D5">
        <w:rPr>
          <w:rFonts w:ascii="Times New Roman" w:hAnsi="Times New Roman"/>
          <w:sz w:val="28"/>
          <w:szCs w:val="28"/>
          <w:lang w:val="az-Latn-AZ"/>
        </w:rPr>
        <w:softHyphen/>
        <w:t>mi</w:t>
      </w:r>
      <w:r w:rsidRPr="002166D5">
        <w:rPr>
          <w:rFonts w:ascii="Times New Roman" w:hAnsi="Times New Roman"/>
          <w:sz w:val="28"/>
          <w:szCs w:val="28"/>
          <w:lang w:val="az-Latn-AZ"/>
        </w:rPr>
        <w:softHyphen/>
        <w:t>nin qey</w:t>
      </w:r>
      <w:r w:rsidRPr="002166D5">
        <w:rPr>
          <w:rFonts w:ascii="Times New Roman" w:hAnsi="Times New Roman"/>
          <w:sz w:val="28"/>
          <w:szCs w:val="28"/>
          <w:lang w:val="az-Latn-AZ"/>
        </w:rPr>
        <w:softHyphen/>
        <w:t>ri</w:t>
      </w:r>
      <w:r w:rsidR="00C346B0" w:rsidRPr="002166D5">
        <w:rPr>
          <w:rFonts w:ascii="Times New Roman" w:hAnsi="Times New Roman"/>
          <w:sz w:val="28"/>
          <w:szCs w:val="28"/>
          <w:lang w:val="az-Latn-AZ"/>
        </w:rPr>
        <w:t>-</w:t>
      </w:r>
      <w:r w:rsidRPr="002166D5">
        <w:rPr>
          <w:rFonts w:ascii="Times New Roman" w:hAnsi="Times New Roman"/>
          <w:sz w:val="28"/>
          <w:szCs w:val="28"/>
          <w:lang w:val="az-Latn-AZ"/>
        </w:rPr>
        <w:t>sa</w:t>
      </w:r>
      <w:r w:rsidRPr="002166D5">
        <w:rPr>
          <w:rFonts w:ascii="Times New Roman" w:hAnsi="Times New Roman"/>
          <w:sz w:val="28"/>
          <w:szCs w:val="28"/>
          <w:lang w:val="az-Latn-AZ"/>
        </w:rPr>
        <w:softHyphen/>
        <w:t>bit</w:t>
      </w:r>
      <w:r w:rsidRPr="002166D5">
        <w:rPr>
          <w:rFonts w:ascii="Times New Roman" w:hAnsi="Times New Roman"/>
          <w:sz w:val="28"/>
          <w:szCs w:val="28"/>
          <w:lang w:val="az-Latn-AZ"/>
        </w:rPr>
        <w:softHyphen/>
        <w:t>liyişə</w:t>
      </w:r>
      <w:r w:rsidRPr="002166D5">
        <w:rPr>
          <w:rFonts w:ascii="Times New Roman" w:hAnsi="Times New Roman"/>
          <w:sz w:val="28"/>
          <w:szCs w:val="28"/>
          <w:lang w:val="az-Latn-AZ"/>
        </w:rPr>
        <w:softHyphen/>
        <w:t>ra</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tin</w:t>
      </w:r>
      <w:r w:rsidRPr="002166D5">
        <w:rPr>
          <w:rFonts w:ascii="Times New Roman" w:hAnsi="Times New Roman"/>
          <w:sz w:val="28"/>
          <w:szCs w:val="28"/>
          <w:lang w:val="az-Latn-AZ"/>
        </w:rPr>
        <w:softHyphen/>
        <w:t>də xa</w:t>
      </w:r>
      <w:r w:rsidRPr="002166D5">
        <w:rPr>
          <w:rFonts w:ascii="Times New Roman" w:hAnsi="Times New Roman"/>
          <w:sz w:val="28"/>
          <w:szCs w:val="28"/>
          <w:lang w:val="az-Latn-AZ"/>
        </w:rPr>
        <w:softHyphen/>
        <w:t>rici borc al</w:t>
      </w:r>
      <w:r w:rsidRPr="002166D5">
        <w:rPr>
          <w:rFonts w:ascii="Times New Roman" w:hAnsi="Times New Roman"/>
          <w:sz w:val="28"/>
          <w:szCs w:val="28"/>
          <w:lang w:val="az-Latn-AZ"/>
        </w:rPr>
        <w:softHyphen/>
        <w:t>maq əhə</w:t>
      </w:r>
      <w:r w:rsidRPr="002166D5">
        <w:rPr>
          <w:rFonts w:ascii="Times New Roman" w:hAnsi="Times New Roman"/>
          <w:sz w:val="28"/>
          <w:szCs w:val="28"/>
          <w:lang w:val="az-Latn-AZ"/>
        </w:rPr>
        <w:softHyphen/>
        <w:t>miyyət</w:t>
      </w:r>
      <w:r w:rsidRPr="002166D5">
        <w:rPr>
          <w:rFonts w:ascii="Times New Roman" w:hAnsi="Times New Roman"/>
          <w:sz w:val="28"/>
          <w:szCs w:val="28"/>
          <w:lang w:val="az-Latn-AZ"/>
        </w:rPr>
        <w:softHyphen/>
        <w:t>li də</w:t>
      </w:r>
      <w:r w:rsidRPr="002166D5">
        <w:rPr>
          <w:rFonts w:ascii="Times New Roman" w:hAnsi="Times New Roman"/>
          <w:sz w:val="28"/>
          <w:szCs w:val="28"/>
          <w:lang w:val="az-Latn-AZ"/>
        </w:rPr>
        <w:softHyphen/>
        <w:t>rəcə</w:t>
      </w:r>
      <w:r w:rsidRPr="002166D5">
        <w:rPr>
          <w:rFonts w:ascii="Times New Roman" w:hAnsi="Times New Roman"/>
          <w:sz w:val="28"/>
          <w:szCs w:val="28"/>
          <w:lang w:val="az-Latn-AZ"/>
        </w:rPr>
        <w:softHyphen/>
        <w:t>də çə</w:t>
      </w:r>
      <w:r w:rsidRPr="002166D5">
        <w:rPr>
          <w:rFonts w:ascii="Times New Roman" w:hAnsi="Times New Roman"/>
          <w:sz w:val="28"/>
          <w:szCs w:val="28"/>
          <w:lang w:val="az-Latn-AZ"/>
        </w:rPr>
        <w:softHyphen/>
        <w:t>tin</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şir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xa</w:t>
      </w:r>
      <w:r w:rsidRPr="002166D5">
        <w:rPr>
          <w:rFonts w:ascii="Times New Roman" w:hAnsi="Times New Roman"/>
          <w:sz w:val="28"/>
          <w:szCs w:val="28"/>
          <w:lang w:val="az-Latn-AZ"/>
        </w:rPr>
        <w:softHyphen/>
        <w:t>rici borcla</w:t>
      </w:r>
      <w:r w:rsidRPr="002166D5">
        <w:rPr>
          <w:rFonts w:ascii="Times New Roman" w:hAnsi="Times New Roman"/>
          <w:sz w:val="28"/>
          <w:szCs w:val="28"/>
          <w:lang w:val="az-Latn-AZ"/>
        </w:rPr>
        <w:softHyphen/>
        <w:t>rın cəlb olun</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 sa</w:t>
      </w:r>
      <w:r w:rsidRPr="002166D5">
        <w:rPr>
          <w:rFonts w:ascii="Times New Roman" w:hAnsi="Times New Roman"/>
          <w:sz w:val="28"/>
          <w:szCs w:val="28"/>
          <w:lang w:val="az-Latn-AZ"/>
        </w:rPr>
        <w:softHyphen/>
        <w:t>hə</w:t>
      </w:r>
      <w:r w:rsidRPr="002166D5">
        <w:rPr>
          <w:rFonts w:ascii="Times New Roman" w:hAnsi="Times New Roman"/>
          <w:sz w:val="28"/>
          <w:szCs w:val="28"/>
          <w:lang w:val="az-Latn-AZ"/>
        </w:rPr>
        <w:softHyphen/>
        <w:t>sin</w:t>
      </w:r>
      <w:r w:rsidRPr="002166D5">
        <w:rPr>
          <w:rFonts w:ascii="Times New Roman" w:hAnsi="Times New Roman"/>
          <w:sz w:val="28"/>
          <w:szCs w:val="28"/>
          <w:lang w:val="az-Latn-AZ"/>
        </w:rPr>
        <w:softHyphen/>
        <w:t>də araş</w:t>
      </w:r>
      <w:r w:rsidRPr="002166D5">
        <w:rPr>
          <w:rFonts w:ascii="Times New Roman" w:hAnsi="Times New Roman"/>
          <w:sz w:val="28"/>
          <w:szCs w:val="28"/>
          <w:lang w:val="az-Latn-AZ"/>
        </w:rPr>
        <w:softHyphen/>
        <w:t>dır</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rın apa</w:t>
      </w:r>
      <w:r w:rsidRPr="002166D5">
        <w:rPr>
          <w:rFonts w:ascii="Times New Roman" w:hAnsi="Times New Roman"/>
          <w:sz w:val="28"/>
          <w:szCs w:val="28"/>
          <w:lang w:val="az-Latn-AZ"/>
        </w:rPr>
        <w:softHyphen/>
        <w:t>rıl</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Pr="002166D5">
        <w:rPr>
          <w:rFonts w:ascii="Times New Roman" w:hAnsi="Times New Roman"/>
          <w:sz w:val="28"/>
          <w:szCs w:val="28"/>
          <w:lang w:val="az-Latn-AZ"/>
        </w:rPr>
        <w:softHyphen/>
        <w:t>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ar</w:t>
      </w:r>
      <w:r w:rsidRPr="002166D5">
        <w:rPr>
          <w:rFonts w:ascii="Times New Roman" w:hAnsi="Times New Roman"/>
          <w:sz w:val="28"/>
          <w:szCs w:val="28"/>
          <w:lang w:val="az-Latn-AZ"/>
        </w:rPr>
        <w:softHyphen/>
        <w:t>tıq cəlb olun</w:t>
      </w:r>
      <w:r w:rsidRPr="002166D5">
        <w:rPr>
          <w:rFonts w:ascii="Times New Roman" w:hAnsi="Times New Roman"/>
          <w:sz w:val="28"/>
          <w:szCs w:val="28"/>
          <w:lang w:val="az-Latn-AZ"/>
        </w:rPr>
        <w:softHyphen/>
        <w:t>muş və</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it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is</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fa</w:t>
      </w:r>
      <w:r w:rsidRPr="002166D5">
        <w:rPr>
          <w:rFonts w:ascii="Times New Roman" w:hAnsi="Times New Roman"/>
          <w:sz w:val="28"/>
          <w:szCs w:val="28"/>
          <w:lang w:val="az-Latn-AZ"/>
        </w:rPr>
        <w:softHyphen/>
        <w:t>də</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nin ef</w:t>
      </w:r>
      <w:r w:rsidRPr="002166D5">
        <w:rPr>
          <w:rFonts w:ascii="Times New Roman" w:hAnsi="Times New Roman"/>
          <w:sz w:val="28"/>
          <w:szCs w:val="28"/>
          <w:lang w:val="az-Latn-AZ"/>
        </w:rPr>
        <w:softHyphen/>
        <w:t>fek</w:t>
      </w:r>
      <w:r w:rsidRPr="002166D5">
        <w:rPr>
          <w:rFonts w:ascii="Times New Roman" w:hAnsi="Times New Roman"/>
          <w:sz w:val="28"/>
          <w:szCs w:val="28"/>
          <w:lang w:val="az-Latn-AZ"/>
        </w:rPr>
        <w:softHyphen/>
        <w:t>tiv</w:t>
      </w:r>
      <w:r w:rsidRPr="002166D5">
        <w:rPr>
          <w:rFonts w:ascii="Times New Roman" w:hAnsi="Times New Roman"/>
          <w:sz w:val="28"/>
          <w:szCs w:val="28"/>
          <w:lang w:val="az-Latn-AZ"/>
        </w:rPr>
        <w:softHyphen/>
        <w:t>liy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nin qiy</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lən</w:t>
      </w:r>
      <w:r w:rsidRPr="002166D5">
        <w:rPr>
          <w:rFonts w:ascii="Times New Roman" w:hAnsi="Times New Roman"/>
          <w:sz w:val="28"/>
          <w:szCs w:val="28"/>
          <w:lang w:val="az-Latn-AZ"/>
        </w:rPr>
        <w:softHyphen/>
        <w:t>dir</w:t>
      </w:r>
      <w:r w:rsidRPr="002166D5">
        <w:rPr>
          <w:rFonts w:ascii="Times New Roman" w:hAnsi="Times New Roman"/>
          <w:sz w:val="28"/>
          <w:szCs w:val="28"/>
          <w:lang w:val="az-Latn-AZ"/>
        </w:rPr>
        <w:softHyphen/>
        <w:t>mə üsul</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nın ha</w:t>
      </w:r>
      <w:r w:rsidRPr="002166D5">
        <w:rPr>
          <w:rFonts w:ascii="Times New Roman" w:hAnsi="Times New Roman"/>
          <w:sz w:val="28"/>
          <w:szCs w:val="28"/>
          <w:lang w:val="az-Latn-AZ"/>
        </w:rPr>
        <w:softHyphen/>
        <w:t>zır</w:t>
      </w:r>
      <w:r w:rsidRPr="002166D5">
        <w:rPr>
          <w:rFonts w:ascii="Times New Roman" w:hAnsi="Times New Roman"/>
          <w:sz w:val="28"/>
          <w:szCs w:val="28"/>
          <w:lang w:val="az-Latn-AZ"/>
        </w:rPr>
        <w:softHyphen/>
        <w:t>lan</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 kre</w:t>
      </w:r>
      <w:r w:rsidRPr="002166D5">
        <w:rPr>
          <w:rFonts w:ascii="Times New Roman" w:hAnsi="Times New Roman"/>
          <w:sz w:val="28"/>
          <w:szCs w:val="28"/>
          <w:lang w:val="az-Latn-AZ"/>
        </w:rPr>
        <w:softHyphen/>
        <w:t>dit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rin ve</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şər</w:t>
      </w:r>
      <w:r w:rsidRPr="002166D5">
        <w:rPr>
          <w:rFonts w:ascii="Times New Roman" w:hAnsi="Times New Roman"/>
          <w:sz w:val="28"/>
          <w:szCs w:val="28"/>
          <w:lang w:val="az-Latn-AZ"/>
        </w:rPr>
        <w:softHyphen/>
        <w:t>t</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nin ras</w:t>
      </w:r>
      <w:r w:rsidRPr="002166D5">
        <w:rPr>
          <w:rFonts w:ascii="Times New Roman" w:hAnsi="Times New Roman"/>
          <w:sz w:val="28"/>
          <w:szCs w:val="28"/>
          <w:lang w:val="az-Latn-AZ"/>
        </w:rPr>
        <w:softHyphen/>
        <w:t>io</w:t>
      </w:r>
      <w:r w:rsidRPr="002166D5">
        <w:rPr>
          <w:rFonts w:ascii="Times New Roman" w:hAnsi="Times New Roman"/>
          <w:sz w:val="28"/>
          <w:szCs w:val="28"/>
          <w:lang w:val="az-Latn-AZ"/>
        </w:rPr>
        <w:softHyphen/>
        <w:t>nal qiy</w:t>
      </w:r>
      <w:r w:rsidRPr="002166D5">
        <w:rPr>
          <w:rFonts w:ascii="Times New Roman" w:hAnsi="Times New Roman"/>
          <w:sz w:val="28"/>
          <w:szCs w:val="28"/>
          <w:lang w:val="az-Latn-AZ"/>
        </w:rPr>
        <w:softHyphen/>
        <w:t>mət</w:t>
      </w:r>
      <w:r w:rsidRPr="002166D5">
        <w:rPr>
          <w:rFonts w:ascii="Times New Roman" w:hAnsi="Times New Roman"/>
          <w:sz w:val="28"/>
          <w:szCs w:val="28"/>
          <w:lang w:val="az-Latn-AZ"/>
        </w:rPr>
        <w:softHyphen/>
        <w:t>lən</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ril</w:t>
      </w:r>
      <w:r w:rsidRPr="002166D5">
        <w:rPr>
          <w:rFonts w:ascii="Times New Roman" w:hAnsi="Times New Roman"/>
          <w:sz w:val="28"/>
          <w:szCs w:val="28"/>
          <w:lang w:val="az-Latn-AZ"/>
        </w:rPr>
        <w:softHyphen/>
        <w:t>mə</w:t>
      </w:r>
      <w:r w:rsidRPr="002166D5">
        <w:rPr>
          <w:rFonts w:ascii="Times New Roman" w:hAnsi="Times New Roman"/>
          <w:sz w:val="28"/>
          <w:szCs w:val="28"/>
          <w:lang w:val="az-Latn-AZ"/>
        </w:rPr>
        <w:softHyphen/>
        <w:t>si mühümlüyünü və zə</w:t>
      </w:r>
      <w:r w:rsidRPr="002166D5">
        <w:rPr>
          <w:rFonts w:ascii="Times New Roman" w:hAnsi="Times New Roman"/>
          <w:sz w:val="28"/>
          <w:szCs w:val="28"/>
          <w:lang w:val="az-Latn-AZ"/>
        </w:rPr>
        <w:softHyphen/>
        <w:t>ru</w:t>
      </w:r>
      <w:r w:rsidRPr="002166D5">
        <w:rPr>
          <w:rFonts w:ascii="Times New Roman" w:hAnsi="Times New Roman"/>
          <w:sz w:val="28"/>
          <w:szCs w:val="28"/>
          <w:lang w:val="az-Latn-AZ"/>
        </w:rPr>
        <w:softHyphen/>
        <w:t>rə</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ni şər</w:t>
      </w:r>
      <w:r w:rsidRPr="002166D5">
        <w:rPr>
          <w:rFonts w:ascii="Times New Roman" w:hAnsi="Times New Roman"/>
          <w:sz w:val="28"/>
          <w:szCs w:val="28"/>
          <w:lang w:val="az-Latn-AZ"/>
        </w:rPr>
        <w:softHyphen/>
        <w:t>t</w:t>
      </w:r>
      <w:r w:rsidRPr="002166D5">
        <w:rPr>
          <w:rFonts w:ascii="Times New Roman" w:hAnsi="Times New Roman"/>
          <w:sz w:val="28"/>
          <w:szCs w:val="28"/>
          <w:lang w:val="az-Latn-AZ"/>
        </w:rPr>
        <w:softHyphen/>
        <w:t>lən</w:t>
      </w:r>
      <w:r w:rsidRPr="002166D5">
        <w:rPr>
          <w:rFonts w:ascii="Times New Roman" w:hAnsi="Times New Roman"/>
          <w:sz w:val="28"/>
          <w:szCs w:val="28"/>
          <w:lang w:val="az-Latn-AZ"/>
        </w:rPr>
        <w:softHyphen/>
        <w:t>di</w:t>
      </w:r>
      <w:r w:rsidRPr="002166D5">
        <w:rPr>
          <w:rFonts w:ascii="Times New Roman" w:hAnsi="Times New Roman"/>
          <w:sz w:val="28"/>
          <w:szCs w:val="28"/>
          <w:lang w:val="az-Latn-AZ"/>
        </w:rPr>
        <w:softHyphen/>
        <w:t>rir</w:t>
      </w:r>
      <w:r w:rsidR="00EC3136">
        <w:rPr>
          <w:rFonts w:ascii="Times New Roman" w:hAnsi="Times New Roman"/>
          <w:sz w:val="28"/>
          <w:szCs w:val="28"/>
          <w:lang w:val="az-Latn-AZ"/>
        </w:rPr>
        <w:t xml:space="preserve">. </w:t>
      </w:r>
    </w:p>
    <w:p w:rsidR="00B421F4" w:rsidRPr="002166D5" w:rsidRDefault="00B421F4" w:rsidP="00C346B0">
      <w:pPr>
        <w:contextualSpacing/>
        <w:jc w:val="both"/>
        <w:textAlignment w:val="baseline"/>
        <w:rPr>
          <w:rFonts w:ascii="Times New Roman" w:hAnsi="Times New Roman"/>
          <w:sz w:val="28"/>
          <w:szCs w:val="28"/>
          <w:lang w:val="az-Latn-AZ"/>
        </w:rPr>
      </w:pPr>
      <w:r w:rsidRPr="002166D5">
        <w:rPr>
          <w:rFonts w:ascii="Times New Roman" w:hAnsi="Times New Roman"/>
          <w:sz w:val="28"/>
          <w:szCs w:val="28"/>
          <w:lang w:val="az-Latn-AZ"/>
        </w:rPr>
        <w:t>Dey</w:t>
      </w:r>
      <w:r w:rsidRPr="002166D5">
        <w:rPr>
          <w:rFonts w:ascii="Times New Roman" w:hAnsi="Times New Roman"/>
          <w:sz w:val="28"/>
          <w:szCs w:val="28"/>
          <w:lang w:val="az-Latn-AZ"/>
        </w:rPr>
        <w:softHyphen/>
        <w:t>i</w:t>
      </w:r>
      <w:r w:rsidRPr="002166D5">
        <w:rPr>
          <w:rFonts w:ascii="Times New Roman" w:hAnsi="Times New Roman"/>
          <w:sz w:val="28"/>
          <w:szCs w:val="28"/>
          <w:lang w:val="az-Latn-AZ"/>
        </w:rPr>
        <w:softHyphen/>
        <w:t>lən</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rə sübut ola</w:t>
      </w:r>
      <w:r w:rsidRPr="002166D5">
        <w:rPr>
          <w:rFonts w:ascii="Times New Roman" w:hAnsi="Times New Roman"/>
          <w:sz w:val="28"/>
          <w:szCs w:val="28"/>
          <w:lang w:val="az-Latn-AZ"/>
        </w:rPr>
        <w:softHyphen/>
        <w:t>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Azər</w:t>
      </w:r>
      <w:r w:rsidRPr="002166D5">
        <w:rPr>
          <w:rFonts w:ascii="Times New Roman" w:hAnsi="Times New Roman"/>
          <w:sz w:val="28"/>
          <w:szCs w:val="28"/>
          <w:lang w:val="az-Latn-AZ"/>
        </w:rPr>
        <w:softHyphen/>
        <w:t>baycan Pre</w:t>
      </w:r>
      <w:r w:rsidRPr="002166D5">
        <w:rPr>
          <w:rFonts w:ascii="Times New Roman" w:hAnsi="Times New Roman"/>
          <w:sz w:val="28"/>
          <w:szCs w:val="28"/>
          <w:lang w:val="az-Latn-AZ"/>
        </w:rPr>
        <w:softHyphen/>
        <w:t>zi</w:t>
      </w:r>
      <w:r w:rsidRPr="002166D5">
        <w:rPr>
          <w:rFonts w:ascii="Times New Roman" w:hAnsi="Times New Roman"/>
          <w:sz w:val="28"/>
          <w:szCs w:val="28"/>
          <w:lang w:val="az-Latn-AZ"/>
        </w:rPr>
        <w:softHyphen/>
        <w:t>den</w:t>
      </w:r>
      <w:r w:rsidRPr="002166D5">
        <w:rPr>
          <w:rFonts w:ascii="Times New Roman" w:hAnsi="Times New Roman"/>
          <w:sz w:val="28"/>
          <w:szCs w:val="28"/>
          <w:lang w:val="az-Latn-AZ"/>
        </w:rPr>
        <w:softHyphen/>
        <w:t>ti İl</w:t>
      </w:r>
      <w:r w:rsidRPr="002166D5">
        <w:rPr>
          <w:rFonts w:ascii="Times New Roman" w:hAnsi="Times New Roman"/>
          <w:sz w:val="28"/>
          <w:szCs w:val="28"/>
          <w:lang w:val="az-Latn-AZ"/>
        </w:rPr>
        <w:softHyphen/>
        <w:t>ham Əliy</w:t>
      </w:r>
      <w:r w:rsidRPr="002166D5">
        <w:rPr>
          <w:rFonts w:ascii="Times New Roman" w:hAnsi="Times New Roman"/>
          <w:sz w:val="28"/>
          <w:szCs w:val="28"/>
          <w:lang w:val="az-Latn-AZ"/>
        </w:rPr>
        <w:softHyphen/>
        <w:t>e</w:t>
      </w:r>
      <w:r w:rsidRPr="002166D5">
        <w:rPr>
          <w:rFonts w:ascii="Times New Roman" w:hAnsi="Times New Roman"/>
          <w:sz w:val="28"/>
          <w:szCs w:val="28"/>
          <w:lang w:val="az-Latn-AZ"/>
        </w:rPr>
        <w:softHyphen/>
        <w:t>vin Na</w:t>
      </w:r>
      <w:r w:rsidRPr="002166D5">
        <w:rPr>
          <w:rFonts w:ascii="Times New Roman" w:hAnsi="Times New Roman"/>
          <w:sz w:val="28"/>
          <w:szCs w:val="28"/>
          <w:lang w:val="az-Latn-AZ"/>
        </w:rPr>
        <w:softHyphen/>
        <w:t>zir</w:t>
      </w:r>
      <w:r w:rsidRPr="002166D5">
        <w:rPr>
          <w:rFonts w:ascii="Times New Roman" w:hAnsi="Times New Roman"/>
          <w:sz w:val="28"/>
          <w:szCs w:val="28"/>
          <w:lang w:val="az-Latn-AZ"/>
        </w:rPr>
        <w:softHyphen/>
        <w:t>lər Ka</w:t>
      </w:r>
      <w:r w:rsidRPr="002166D5">
        <w:rPr>
          <w:rFonts w:ascii="Times New Roman" w:hAnsi="Times New Roman"/>
          <w:sz w:val="28"/>
          <w:szCs w:val="28"/>
          <w:lang w:val="az-Latn-AZ"/>
        </w:rPr>
        <w:softHyphen/>
        <w:t>bi</w:t>
      </w:r>
      <w:r w:rsidRPr="002166D5">
        <w:rPr>
          <w:rFonts w:ascii="Times New Roman" w:hAnsi="Times New Roman"/>
          <w:sz w:val="28"/>
          <w:szCs w:val="28"/>
          <w:lang w:val="az-Latn-AZ"/>
        </w:rPr>
        <w:softHyphen/>
        <w:t>ne</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nin 201</w:t>
      </w:r>
      <w:r w:rsidR="00447340" w:rsidRPr="002166D5">
        <w:rPr>
          <w:rFonts w:ascii="Times New Roman" w:hAnsi="Times New Roman"/>
          <w:sz w:val="28"/>
          <w:szCs w:val="28"/>
          <w:lang w:val="az-Latn-AZ"/>
        </w:rPr>
        <w:t>4</w:t>
      </w:r>
      <w:r w:rsidR="00C346B0" w:rsidRPr="002166D5">
        <w:rPr>
          <w:rFonts w:ascii="Times New Roman" w:hAnsi="Times New Roman"/>
          <w:sz w:val="28"/>
          <w:szCs w:val="28"/>
          <w:lang w:val="az-Latn-AZ"/>
        </w:rPr>
        <w:t>-</w:t>
      </w:r>
      <w:r w:rsidRPr="002166D5">
        <w:rPr>
          <w:rFonts w:ascii="Times New Roman" w:hAnsi="Times New Roman"/>
          <w:sz w:val="28"/>
          <w:szCs w:val="28"/>
          <w:lang w:val="az-Latn-AZ"/>
        </w:rPr>
        <w:t>cü ilin doq</w:t>
      </w:r>
      <w:r w:rsidRPr="002166D5">
        <w:rPr>
          <w:rFonts w:ascii="Times New Roman" w:hAnsi="Times New Roman"/>
          <w:sz w:val="28"/>
          <w:szCs w:val="28"/>
          <w:lang w:val="az-Latn-AZ"/>
        </w:rPr>
        <w:softHyphen/>
        <w:t>quz ayı</w:t>
      </w:r>
      <w:r w:rsidRPr="002166D5">
        <w:rPr>
          <w:rFonts w:ascii="Times New Roman" w:hAnsi="Times New Roman"/>
          <w:sz w:val="28"/>
          <w:szCs w:val="28"/>
          <w:lang w:val="az-Latn-AZ"/>
        </w:rPr>
        <w:softHyphen/>
        <w:t>nın so</w:t>
      </w:r>
      <w:r w:rsidRPr="002166D5">
        <w:rPr>
          <w:rFonts w:ascii="Times New Roman" w:hAnsi="Times New Roman"/>
          <w:sz w:val="28"/>
          <w:szCs w:val="28"/>
          <w:lang w:val="az-Latn-AZ"/>
        </w:rPr>
        <w:softHyphen/>
        <w:t>si</w:t>
      </w:r>
      <w:r w:rsidRPr="002166D5">
        <w:rPr>
          <w:rFonts w:ascii="Times New Roman" w:hAnsi="Times New Roman"/>
          <w:sz w:val="28"/>
          <w:szCs w:val="28"/>
          <w:lang w:val="az-Latn-AZ"/>
        </w:rPr>
        <w:softHyphen/>
        <w:t>al</w:t>
      </w:r>
      <w:r w:rsidR="00447340" w:rsidRPr="002166D5">
        <w:rPr>
          <w:rFonts w:ascii="Times New Roman" w:hAnsi="Times New Roman"/>
          <w:sz w:val="28"/>
          <w:szCs w:val="28"/>
          <w:lang w:val="az-Latn-AZ"/>
        </w:rPr>
        <w:t>-</w:t>
      </w:r>
      <w:r w:rsidRPr="002166D5">
        <w:rPr>
          <w:rFonts w:ascii="Times New Roman" w:hAnsi="Times New Roman"/>
          <w:sz w:val="28"/>
          <w:szCs w:val="28"/>
          <w:lang w:val="az-Latn-AZ"/>
        </w:rPr>
        <w:t>iq</w:t>
      </w:r>
      <w:r w:rsidRPr="002166D5">
        <w:rPr>
          <w:rFonts w:ascii="Times New Roman" w:hAnsi="Times New Roman"/>
          <w:sz w:val="28"/>
          <w:szCs w:val="28"/>
          <w:lang w:val="az-Latn-AZ"/>
        </w:rPr>
        <w:softHyphen/>
        <w:t>ti</w:t>
      </w:r>
      <w:r w:rsidRPr="002166D5">
        <w:rPr>
          <w:rFonts w:ascii="Times New Roman" w:hAnsi="Times New Roman"/>
          <w:sz w:val="28"/>
          <w:szCs w:val="28"/>
          <w:lang w:val="az-Latn-AZ"/>
        </w:rPr>
        <w:softHyphen/>
        <w:t>sa</w:t>
      </w:r>
      <w:r w:rsidRPr="002166D5">
        <w:rPr>
          <w:rFonts w:ascii="Times New Roman" w:hAnsi="Times New Roman"/>
          <w:sz w:val="28"/>
          <w:szCs w:val="28"/>
          <w:lang w:val="az-Latn-AZ"/>
        </w:rPr>
        <w:softHyphen/>
        <w:t>di in</w:t>
      </w:r>
      <w:r w:rsidRPr="002166D5">
        <w:rPr>
          <w:rFonts w:ascii="Times New Roman" w:hAnsi="Times New Roman"/>
          <w:sz w:val="28"/>
          <w:szCs w:val="28"/>
          <w:lang w:val="az-Latn-AZ"/>
        </w:rPr>
        <w:softHyphen/>
        <w:t>ki</w:t>
      </w:r>
      <w:r w:rsidRPr="002166D5">
        <w:rPr>
          <w:rFonts w:ascii="Times New Roman" w:hAnsi="Times New Roman"/>
          <w:sz w:val="28"/>
          <w:szCs w:val="28"/>
          <w:lang w:val="az-Latn-AZ"/>
        </w:rPr>
        <w:softHyphen/>
        <w:t>şa</w:t>
      </w:r>
      <w:r w:rsidRPr="002166D5">
        <w:rPr>
          <w:rFonts w:ascii="Times New Roman" w:hAnsi="Times New Roman"/>
          <w:sz w:val="28"/>
          <w:szCs w:val="28"/>
          <w:lang w:val="az-Latn-AZ"/>
        </w:rPr>
        <w:softHyphen/>
        <w:t>fı</w:t>
      </w:r>
      <w:r w:rsidRPr="002166D5">
        <w:rPr>
          <w:rFonts w:ascii="Times New Roman" w:hAnsi="Times New Roman"/>
          <w:sz w:val="28"/>
          <w:szCs w:val="28"/>
          <w:lang w:val="az-Latn-AZ"/>
        </w:rPr>
        <w:softHyphen/>
        <w:t>nın ye</w:t>
      </w:r>
      <w:r w:rsidRPr="002166D5">
        <w:rPr>
          <w:rFonts w:ascii="Times New Roman" w:hAnsi="Times New Roman"/>
          <w:sz w:val="28"/>
          <w:szCs w:val="28"/>
          <w:lang w:val="az-Latn-AZ"/>
        </w:rPr>
        <w:softHyphen/>
        <w:t>kun</w:t>
      </w:r>
      <w:r w:rsidRPr="002166D5">
        <w:rPr>
          <w:rFonts w:ascii="Times New Roman" w:hAnsi="Times New Roman"/>
          <w:sz w:val="28"/>
          <w:szCs w:val="28"/>
          <w:lang w:val="az-Latn-AZ"/>
        </w:rPr>
        <w:softHyphen/>
        <w:t>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na və qar</w:t>
      </w:r>
      <w:r w:rsidRPr="002166D5">
        <w:rPr>
          <w:rFonts w:ascii="Times New Roman" w:hAnsi="Times New Roman"/>
          <w:sz w:val="28"/>
          <w:szCs w:val="28"/>
          <w:lang w:val="az-Latn-AZ"/>
        </w:rPr>
        <w:softHyphen/>
        <w:t>şı</w:t>
      </w:r>
      <w:r w:rsidRPr="002166D5">
        <w:rPr>
          <w:rFonts w:ascii="Times New Roman" w:hAnsi="Times New Roman"/>
          <w:sz w:val="28"/>
          <w:szCs w:val="28"/>
          <w:lang w:val="az-Latn-AZ"/>
        </w:rPr>
        <w:softHyphen/>
        <w:t>da du</w:t>
      </w:r>
      <w:r w:rsidRPr="002166D5">
        <w:rPr>
          <w:rFonts w:ascii="Times New Roman" w:hAnsi="Times New Roman"/>
          <w:sz w:val="28"/>
          <w:szCs w:val="28"/>
          <w:lang w:val="az-Latn-AZ"/>
        </w:rPr>
        <w:softHyphen/>
        <w:t>ran və</w:t>
      </w:r>
      <w:r w:rsidRPr="002166D5">
        <w:rPr>
          <w:rFonts w:ascii="Times New Roman" w:hAnsi="Times New Roman"/>
          <w:sz w:val="28"/>
          <w:szCs w:val="28"/>
          <w:lang w:val="az-Latn-AZ"/>
        </w:rPr>
        <w:softHyphen/>
        <w:t>zi</w:t>
      </w:r>
      <w:r w:rsidRPr="002166D5">
        <w:rPr>
          <w:rFonts w:ascii="Times New Roman" w:hAnsi="Times New Roman"/>
          <w:sz w:val="28"/>
          <w:szCs w:val="28"/>
          <w:lang w:val="az-Latn-AZ"/>
        </w:rPr>
        <w:softHyphen/>
        <w:t>fə</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rə həsr olu</w:t>
      </w:r>
      <w:r w:rsidRPr="002166D5">
        <w:rPr>
          <w:rFonts w:ascii="Times New Roman" w:hAnsi="Times New Roman"/>
          <w:sz w:val="28"/>
          <w:szCs w:val="28"/>
          <w:lang w:val="az-Latn-AZ"/>
        </w:rPr>
        <w:softHyphen/>
        <w:t>nan icla</w:t>
      </w:r>
      <w:r w:rsidRPr="002166D5">
        <w:rPr>
          <w:rFonts w:ascii="Times New Roman" w:hAnsi="Times New Roman"/>
          <w:sz w:val="28"/>
          <w:szCs w:val="28"/>
          <w:lang w:val="az-Latn-AZ"/>
        </w:rPr>
        <w:softHyphen/>
        <w:t>sın</w:t>
      </w:r>
      <w:r w:rsidRPr="002166D5">
        <w:rPr>
          <w:rFonts w:ascii="Times New Roman" w:hAnsi="Times New Roman"/>
          <w:sz w:val="28"/>
          <w:szCs w:val="28"/>
          <w:lang w:val="az-Latn-AZ"/>
        </w:rPr>
        <w:softHyphen/>
        <w:t>da</w:t>
      </w:r>
      <w:r w:rsidRPr="002166D5">
        <w:rPr>
          <w:rFonts w:ascii="Times New Roman" w:hAnsi="Times New Roman"/>
          <w:sz w:val="28"/>
          <w:szCs w:val="28"/>
          <w:lang w:val="az-Latn-AZ"/>
        </w:rPr>
        <w:softHyphen/>
        <w:t>kı söz</w:t>
      </w:r>
      <w:r w:rsidRPr="002166D5">
        <w:rPr>
          <w:rFonts w:ascii="Times New Roman" w:hAnsi="Times New Roman"/>
          <w:sz w:val="28"/>
          <w:szCs w:val="28"/>
          <w:lang w:val="az-Latn-AZ"/>
        </w:rPr>
        <w:softHyphen/>
        <w:t>lə</w:t>
      </w:r>
      <w:r w:rsidRPr="002166D5">
        <w:rPr>
          <w:rFonts w:ascii="Times New Roman" w:hAnsi="Times New Roman"/>
          <w:sz w:val="28"/>
          <w:szCs w:val="28"/>
          <w:lang w:val="az-Latn-AZ"/>
        </w:rPr>
        <w:softHyphen/>
        <w:t>ri</w:t>
      </w:r>
      <w:r w:rsidRPr="002166D5">
        <w:rPr>
          <w:rFonts w:ascii="Times New Roman" w:hAnsi="Times New Roman"/>
          <w:sz w:val="28"/>
          <w:szCs w:val="28"/>
          <w:lang w:val="az-Latn-AZ"/>
        </w:rPr>
        <w:softHyphen/>
        <w:t>ni mi</w:t>
      </w:r>
      <w:r w:rsidRPr="002166D5">
        <w:rPr>
          <w:rFonts w:ascii="Times New Roman" w:hAnsi="Times New Roman"/>
          <w:sz w:val="28"/>
          <w:szCs w:val="28"/>
          <w:lang w:val="az-Latn-AZ"/>
        </w:rPr>
        <w:softHyphen/>
        <w:t>sal gə</w:t>
      </w:r>
      <w:r w:rsidRPr="002166D5">
        <w:rPr>
          <w:rFonts w:ascii="Times New Roman" w:hAnsi="Times New Roman"/>
          <w:sz w:val="28"/>
          <w:szCs w:val="28"/>
          <w:lang w:val="az-Latn-AZ"/>
        </w:rPr>
        <w:softHyphen/>
        <w:t>tir</w:t>
      </w:r>
      <w:r w:rsidRPr="002166D5">
        <w:rPr>
          <w:rFonts w:ascii="Times New Roman" w:hAnsi="Times New Roman"/>
          <w:sz w:val="28"/>
          <w:szCs w:val="28"/>
          <w:lang w:val="az-Latn-AZ"/>
        </w:rPr>
        <w:softHyphen/>
        <w:t>mək is</w:t>
      </w:r>
      <w:r w:rsidRPr="002166D5">
        <w:rPr>
          <w:rFonts w:ascii="Times New Roman" w:hAnsi="Times New Roman"/>
          <w:sz w:val="28"/>
          <w:szCs w:val="28"/>
          <w:lang w:val="az-Latn-AZ"/>
        </w:rPr>
        <w:softHyphen/>
        <w:t>tər</w:t>
      </w:r>
      <w:r w:rsidRPr="002166D5">
        <w:rPr>
          <w:rFonts w:ascii="Times New Roman" w:hAnsi="Times New Roman"/>
          <w:sz w:val="28"/>
          <w:szCs w:val="28"/>
          <w:lang w:val="az-Latn-AZ"/>
        </w:rPr>
        <w:softHyphen/>
        <w:t>dim: "Bu gün Azər</w:t>
      </w:r>
      <w:r w:rsidRPr="002166D5">
        <w:rPr>
          <w:rFonts w:ascii="Times New Roman" w:hAnsi="Times New Roman"/>
          <w:sz w:val="28"/>
          <w:szCs w:val="28"/>
          <w:lang w:val="az-Latn-AZ"/>
        </w:rPr>
        <w:softHyphen/>
        <w:t>bayca</w:t>
      </w:r>
      <w:r w:rsidRPr="002166D5">
        <w:rPr>
          <w:rFonts w:ascii="Times New Roman" w:hAnsi="Times New Roman"/>
          <w:sz w:val="28"/>
          <w:szCs w:val="28"/>
          <w:lang w:val="az-Latn-AZ"/>
        </w:rPr>
        <w:softHyphen/>
        <w:t>na is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ni</w:t>
      </w:r>
      <w:r w:rsidRPr="002166D5">
        <w:rPr>
          <w:rFonts w:ascii="Times New Roman" w:hAnsi="Times New Roman"/>
          <w:sz w:val="28"/>
          <w:szCs w:val="28"/>
          <w:lang w:val="az-Latn-AZ"/>
        </w:rPr>
        <w:softHyphen/>
        <w:t>lən həcmdə xa</w:t>
      </w:r>
      <w:r w:rsidRPr="002166D5">
        <w:rPr>
          <w:rFonts w:ascii="Times New Roman" w:hAnsi="Times New Roman"/>
          <w:sz w:val="28"/>
          <w:szCs w:val="28"/>
          <w:lang w:val="az-Latn-AZ"/>
        </w:rPr>
        <w:softHyphen/>
        <w:t>rici ma</w:t>
      </w:r>
      <w:r w:rsidRPr="002166D5">
        <w:rPr>
          <w:rFonts w:ascii="Times New Roman" w:hAnsi="Times New Roman"/>
          <w:sz w:val="28"/>
          <w:szCs w:val="28"/>
          <w:lang w:val="az-Latn-AZ"/>
        </w:rPr>
        <w:softHyphen/>
        <w:t>liyyə re</w:t>
      </w:r>
      <w:r w:rsidRPr="002166D5">
        <w:rPr>
          <w:rFonts w:ascii="Times New Roman" w:hAnsi="Times New Roman"/>
          <w:sz w:val="28"/>
          <w:szCs w:val="28"/>
          <w:lang w:val="az-Latn-AZ"/>
        </w:rPr>
        <w:softHyphen/>
        <w:t>sur</w:t>
      </w:r>
      <w:r w:rsidRPr="002166D5">
        <w:rPr>
          <w:rFonts w:ascii="Times New Roman" w:hAnsi="Times New Roman"/>
          <w:sz w:val="28"/>
          <w:szCs w:val="28"/>
          <w:lang w:val="az-Latn-AZ"/>
        </w:rPr>
        <w:softHyphen/>
        <w:t>sla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nı cəlb et</w:t>
      </w:r>
      <w:r w:rsidRPr="002166D5">
        <w:rPr>
          <w:rFonts w:ascii="Times New Roman" w:hAnsi="Times New Roman"/>
          <w:sz w:val="28"/>
          <w:szCs w:val="28"/>
          <w:lang w:val="az-Latn-AZ"/>
        </w:rPr>
        <w:softHyphen/>
        <w:t>mək üçün heç bir prob</w:t>
      </w:r>
      <w:r w:rsidRPr="002166D5">
        <w:rPr>
          <w:rFonts w:ascii="Times New Roman" w:hAnsi="Times New Roman"/>
          <w:sz w:val="28"/>
          <w:szCs w:val="28"/>
          <w:lang w:val="az-Latn-AZ"/>
        </w:rPr>
        <w:softHyphen/>
        <w:t>lem yox</w:t>
      </w:r>
      <w:r w:rsidRPr="002166D5">
        <w:rPr>
          <w:rFonts w:ascii="Times New Roman" w:hAnsi="Times New Roman"/>
          <w:sz w:val="28"/>
          <w:szCs w:val="28"/>
          <w:lang w:val="az-Latn-AZ"/>
        </w:rPr>
        <w:softHyphen/>
        <w:t>dur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Sa</w:t>
      </w:r>
      <w:r w:rsidRPr="002166D5">
        <w:rPr>
          <w:rFonts w:ascii="Times New Roman" w:hAnsi="Times New Roman"/>
          <w:sz w:val="28"/>
          <w:szCs w:val="28"/>
          <w:lang w:val="az-Latn-AZ"/>
        </w:rPr>
        <w:softHyphen/>
        <w:t>dəcə ola</w:t>
      </w:r>
      <w:r w:rsidRPr="002166D5">
        <w:rPr>
          <w:rFonts w:ascii="Times New Roman" w:hAnsi="Times New Roman"/>
          <w:sz w:val="28"/>
          <w:szCs w:val="28"/>
          <w:lang w:val="az-Latn-AZ"/>
        </w:rPr>
        <w:softHyphen/>
        <w:t>raq biz xa</w:t>
      </w:r>
      <w:r w:rsidRPr="002166D5">
        <w:rPr>
          <w:rFonts w:ascii="Times New Roman" w:hAnsi="Times New Roman"/>
          <w:sz w:val="28"/>
          <w:szCs w:val="28"/>
          <w:lang w:val="az-Latn-AZ"/>
        </w:rPr>
        <w:softHyphen/>
        <w:t>rici döv</w:t>
      </w:r>
      <w:r w:rsidRPr="002166D5">
        <w:rPr>
          <w:rFonts w:ascii="Times New Roman" w:hAnsi="Times New Roman"/>
          <w:sz w:val="28"/>
          <w:szCs w:val="28"/>
          <w:lang w:val="az-Latn-AZ"/>
        </w:rPr>
        <w:softHyphen/>
        <w:t>lət borcu</w:t>
      </w:r>
      <w:r w:rsidRPr="002166D5">
        <w:rPr>
          <w:rFonts w:ascii="Times New Roman" w:hAnsi="Times New Roman"/>
          <w:sz w:val="28"/>
          <w:szCs w:val="28"/>
          <w:lang w:val="az-Latn-AZ"/>
        </w:rPr>
        <w:softHyphen/>
        <w:t>nu ar</w:t>
      </w:r>
      <w:r w:rsidRPr="002166D5">
        <w:rPr>
          <w:rFonts w:ascii="Times New Roman" w:hAnsi="Times New Roman"/>
          <w:sz w:val="28"/>
          <w:szCs w:val="28"/>
          <w:lang w:val="az-Latn-AZ"/>
        </w:rPr>
        <w:softHyphen/>
        <w:t>tır</w:t>
      </w:r>
      <w:r w:rsidRPr="002166D5">
        <w:rPr>
          <w:rFonts w:ascii="Times New Roman" w:hAnsi="Times New Roman"/>
          <w:sz w:val="28"/>
          <w:szCs w:val="28"/>
          <w:lang w:val="az-Latn-AZ"/>
        </w:rPr>
        <w:softHyphen/>
        <w:t>ma</w:t>
      </w:r>
      <w:r w:rsidRPr="002166D5">
        <w:rPr>
          <w:rFonts w:ascii="Times New Roman" w:hAnsi="Times New Roman"/>
          <w:sz w:val="28"/>
          <w:szCs w:val="28"/>
          <w:lang w:val="az-Latn-AZ"/>
        </w:rPr>
        <w:softHyphen/>
        <w:t>maq üçün bu sa</w:t>
      </w:r>
      <w:r w:rsidRPr="002166D5">
        <w:rPr>
          <w:rFonts w:ascii="Times New Roman" w:hAnsi="Times New Roman"/>
          <w:sz w:val="28"/>
          <w:szCs w:val="28"/>
          <w:lang w:val="az-Latn-AZ"/>
        </w:rPr>
        <w:softHyphen/>
        <w:t>hə</w:t>
      </w:r>
      <w:r w:rsidRPr="002166D5">
        <w:rPr>
          <w:rFonts w:ascii="Times New Roman" w:hAnsi="Times New Roman"/>
          <w:sz w:val="28"/>
          <w:szCs w:val="28"/>
          <w:lang w:val="az-Latn-AZ"/>
        </w:rPr>
        <w:softHyphen/>
        <w:t>də də çox kon</w:t>
      </w:r>
      <w:r w:rsidRPr="002166D5">
        <w:rPr>
          <w:rFonts w:ascii="Times New Roman" w:hAnsi="Times New Roman"/>
          <w:sz w:val="28"/>
          <w:szCs w:val="28"/>
          <w:lang w:val="az-Latn-AZ"/>
        </w:rPr>
        <w:softHyphen/>
        <w:t>ser</w:t>
      </w:r>
      <w:r w:rsidRPr="002166D5">
        <w:rPr>
          <w:rFonts w:ascii="Times New Roman" w:hAnsi="Times New Roman"/>
          <w:sz w:val="28"/>
          <w:szCs w:val="28"/>
          <w:lang w:val="az-Latn-AZ"/>
        </w:rPr>
        <w:softHyphen/>
        <w:t>va</w:t>
      </w:r>
      <w:r w:rsidRPr="002166D5">
        <w:rPr>
          <w:rFonts w:ascii="Times New Roman" w:hAnsi="Times New Roman"/>
          <w:sz w:val="28"/>
          <w:szCs w:val="28"/>
          <w:lang w:val="az-Latn-AZ"/>
        </w:rPr>
        <w:softHyphen/>
        <w:t>tiv siy</w:t>
      </w:r>
      <w:r w:rsidRPr="002166D5">
        <w:rPr>
          <w:rFonts w:ascii="Times New Roman" w:hAnsi="Times New Roman"/>
          <w:sz w:val="28"/>
          <w:szCs w:val="28"/>
          <w:lang w:val="az-Latn-AZ"/>
        </w:rPr>
        <w:softHyphen/>
        <w:t>a</w:t>
      </w:r>
      <w:r w:rsidRPr="002166D5">
        <w:rPr>
          <w:rFonts w:ascii="Times New Roman" w:hAnsi="Times New Roman"/>
          <w:sz w:val="28"/>
          <w:szCs w:val="28"/>
          <w:lang w:val="az-Latn-AZ"/>
        </w:rPr>
        <w:softHyphen/>
        <w:t>sət apa</w:t>
      </w:r>
      <w:r w:rsidRPr="002166D5">
        <w:rPr>
          <w:rFonts w:ascii="Times New Roman" w:hAnsi="Times New Roman"/>
          <w:sz w:val="28"/>
          <w:szCs w:val="28"/>
          <w:lang w:val="az-Latn-AZ"/>
        </w:rPr>
        <w:softHyphen/>
        <w:t>rı</w:t>
      </w:r>
      <w:r w:rsidRPr="002166D5">
        <w:rPr>
          <w:rFonts w:ascii="Times New Roman" w:hAnsi="Times New Roman"/>
          <w:sz w:val="28"/>
          <w:szCs w:val="28"/>
          <w:lang w:val="az-Latn-AZ"/>
        </w:rPr>
        <w:softHyphen/>
        <w:t>rıq və bu gün Azər</w:t>
      </w:r>
      <w:r w:rsidRPr="002166D5">
        <w:rPr>
          <w:rFonts w:ascii="Times New Roman" w:hAnsi="Times New Roman"/>
          <w:sz w:val="28"/>
          <w:szCs w:val="28"/>
          <w:lang w:val="az-Latn-AZ"/>
        </w:rPr>
        <w:softHyphen/>
        <w:t>baycan dünya miqya</w:t>
      </w:r>
      <w:r w:rsidRPr="002166D5">
        <w:rPr>
          <w:rFonts w:ascii="Times New Roman" w:hAnsi="Times New Roman"/>
          <w:sz w:val="28"/>
          <w:szCs w:val="28"/>
          <w:lang w:val="az-Latn-AZ"/>
        </w:rPr>
        <w:softHyphen/>
        <w:t>sın</w:t>
      </w:r>
      <w:r w:rsidRPr="002166D5">
        <w:rPr>
          <w:rFonts w:ascii="Times New Roman" w:hAnsi="Times New Roman"/>
          <w:sz w:val="28"/>
          <w:szCs w:val="28"/>
          <w:lang w:val="az-Latn-AZ"/>
        </w:rPr>
        <w:softHyphen/>
        <w:t>da bu gö</w:t>
      </w:r>
      <w:r w:rsidRPr="002166D5">
        <w:rPr>
          <w:rFonts w:ascii="Times New Roman" w:hAnsi="Times New Roman"/>
          <w:sz w:val="28"/>
          <w:szCs w:val="28"/>
          <w:lang w:val="az-Latn-AZ"/>
        </w:rPr>
        <w:softHyphen/>
        <w:t>s</w:t>
      </w:r>
      <w:r w:rsidRPr="002166D5">
        <w:rPr>
          <w:rFonts w:ascii="Times New Roman" w:hAnsi="Times New Roman"/>
          <w:sz w:val="28"/>
          <w:szCs w:val="28"/>
          <w:lang w:val="az-Latn-AZ"/>
        </w:rPr>
        <w:softHyphen/>
        <w:t>tə</w:t>
      </w:r>
      <w:r w:rsidRPr="002166D5">
        <w:rPr>
          <w:rFonts w:ascii="Times New Roman" w:hAnsi="Times New Roman"/>
          <w:sz w:val="28"/>
          <w:szCs w:val="28"/>
          <w:lang w:val="az-Latn-AZ"/>
        </w:rPr>
        <w:softHyphen/>
        <w:t>riciyə gö</w:t>
      </w:r>
      <w:r w:rsidRPr="002166D5">
        <w:rPr>
          <w:rFonts w:ascii="Times New Roman" w:hAnsi="Times New Roman"/>
          <w:sz w:val="28"/>
          <w:szCs w:val="28"/>
          <w:lang w:val="az-Latn-AZ"/>
        </w:rPr>
        <w:softHyphen/>
        <w:t>rə də ən qa</w:t>
      </w:r>
      <w:r w:rsidRPr="002166D5">
        <w:rPr>
          <w:rFonts w:ascii="Times New Roman" w:hAnsi="Times New Roman"/>
          <w:sz w:val="28"/>
          <w:szCs w:val="28"/>
          <w:lang w:val="az-Latn-AZ"/>
        </w:rPr>
        <w:softHyphen/>
        <w:t>baqcıl yer</w:t>
      </w:r>
      <w:r w:rsidRPr="002166D5">
        <w:rPr>
          <w:rFonts w:ascii="Times New Roman" w:hAnsi="Times New Roman"/>
          <w:sz w:val="28"/>
          <w:szCs w:val="28"/>
          <w:lang w:val="az-Latn-AZ"/>
        </w:rPr>
        <w:softHyphen/>
        <w:t>lər</w:t>
      </w:r>
      <w:r w:rsidRPr="002166D5">
        <w:rPr>
          <w:rFonts w:ascii="Times New Roman" w:hAnsi="Times New Roman"/>
          <w:sz w:val="28"/>
          <w:szCs w:val="28"/>
          <w:lang w:val="az-Latn-AZ"/>
        </w:rPr>
        <w:softHyphen/>
        <w:t>də</w:t>
      </w:r>
      <w:r w:rsidRPr="002166D5">
        <w:rPr>
          <w:rFonts w:ascii="Times New Roman" w:hAnsi="Times New Roman"/>
          <w:sz w:val="28"/>
          <w:szCs w:val="28"/>
          <w:lang w:val="az-Latn-AZ"/>
        </w:rPr>
        <w:softHyphen/>
        <w:t>dir</w:t>
      </w:r>
      <w:r w:rsidR="00EC3136">
        <w:rPr>
          <w:rFonts w:ascii="Times New Roman" w:hAnsi="Times New Roman"/>
          <w:sz w:val="28"/>
          <w:szCs w:val="28"/>
          <w:lang w:val="az-Latn-AZ"/>
        </w:rPr>
        <w:t xml:space="preserve">. </w:t>
      </w:r>
    </w:p>
    <w:p w:rsidR="0027004D" w:rsidRPr="002166D5" w:rsidRDefault="0027004D" w:rsidP="00C346B0">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shd w:val="clear" w:color="auto" w:fill="FFFFFF"/>
          <w:lang w:val="az-Latn-AZ"/>
        </w:rPr>
        <w:t>2014-cü ilin son rübündə</w:t>
      </w:r>
      <w:r w:rsidR="00B421F4" w:rsidRPr="002166D5">
        <w:rPr>
          <w:rFonts w:ascii="Times New Roman" w:hAnsi="Times New Roman"/>
          <w:sz w:val="28"/>
          <w:szCs w:val="28"/>
          <w:shd w:val="clear" w:color="auto" w:fill="FFFFFF"/>
          <w:lang w:val="az-Latn-AZ"/>
        </w:rPr>
        <w:t xml:space="preserve"> Azərbaycan</w:t>
      </w:r>
      <w:r w:rsidR="00211268" w:rsidRPr="002166D5">
        <w:rPr>
          <w:rFonts w:ascii="Times New Roman" w:hAnsi="Times New Roman"/>
          <w:sz w:val="28"/>
          <w:szCs w:val="28"/>
          <w:shd w:val="clear" w:color="auto" w:fill="FFFFFF"/>
          <w:lang w:val="az-Latn-AZ"/>
        </w:rPr>
        <w:t xml:space="preserve"> Respublikasının</w:t>
      </w:r>
      <w:r w:rsidR="00B421F4" w:rsidRPr="002166D5">
        <w:rPr>
          <w:rFonts w:ascii="Times New Roman" w:hAnsi="Times New Roman"/>
          <w:sz w:val="28"/>
          <w:szCs w:val="28"/>
          <w:shd w:val="clear" w:color="auto" w:fill="FFFFFF"/>
          <w:lang w:val="az-Latn-AZ"/>
        </w:rPr>
        <w:t xml:space="preserve"> prezidenti İlham Əliyevin sərəncamı ilə 2015</w:t>
      </w:r>
      <w:r w:rsidRPr="002166D5">
        <w:rPr>
          <w:rFonts w:ascii="Times New Roman" w:hAnsi="Times New Roman"/>
          <w:sz w:val="28"/>
          <w:szCs w:val="28"/>
          <w:shd w:val="clear" w:color="auto" w:fill="FFFFFF"/>
          <w:lang w:val="az-Latn-AZ"/>
        </w:rPr>
        <w:t>-</w:t>
      </w:r>
      <w:r w:rsidR="00B421F4" w:rsidRPr="002166D5">
        <w:rPr>
          <w:rFonts w:ascii="Times New Roman" w:hAnsi="Times New Roman"/>
          <w:sz w:val="28"/>
          <w:szCs w:val="28"/>
          <w:shd w:val="clear" w:color="auto" w:fill="FFFFFF"/>
          <w:lang w:val="az-Latn-AZ"/>
        </w:rPr>
        <w:t xml:space="preserve">ci il üçün </w:t>
      </w:r>
      <w:r w:rsidR="00211268" w:rsidRPr="002166D5">
        <w:rPr>
          <w:rFonts w:ascii="Times New Roman" w:hAnsi="Times New Roman"/>
          <w:sz w:val="28"/>
          <w:szCs w:val="28"/>
          <w:shd w:val="clear" w:color="auto" w:fill="FFFFFF"/>
          <w:lang w:val="az-Latn-AZ"/>
        </w:rPr>
        <w:t>dövlətimizin</w:t>
      </w:r>
      <w:r w:rsidR="00B421F4" w:rsidRPr="002166D5">
        <w:rPr>
          <w:rFonts w:ascii="Times New Roman" w:hAnsi="Times New Roman"/>
          <w:sz w:val="28"/>
          <w:szCs w:val="28"/>
          <w:shd w:val="clear" w:color="auto" w:fill="FFFFFF"/>
          <w:lang w:val="az-Latn-AZ"/>
        </w:rPr>
        <w:t xml:space="preserve"> daxili dövlət borcunun </w:t>
      </w:r>
      <w:r w:rsidR="00211268" w:rsidRPr="002166D5">
        <w:rPr>
          <w:rFonts w:ascii="Times New Roman" w:hAnsi="Times New Roman"/>
          <w:sz w:val="28"/>
          <w:szCs w:val="28"/>
          <w:shd w:val="clear" w:color="auto" w:fill="FFFFFF"/>
          <w:lang w:val="az-Latn-AZ"/>
        </w:rPr>
        <w:t>pik</w:t>
      </w:r>
      <w:r w:rsidR="00B421F4" w:rsidRPr="002166D5">
        <w:rPr>
          <w:rFonts w:ascii="Times New Roman" w:hAnsi="Times New Roman"/>
          <w:sz w:val="28"/>
          <w:szCs w:val="28"/>
          <w:shd w:val="clear" w:color="auto" w:fill="FFFFFF"/>
          <w:lang w:val="az-Latn-AZ"/>
        </w:rPr>
        <w:t xml:space="preserve"> həddinin 3 milyard manatadək </w:t>
      </w:r>
      <w:r w:rsidR="00211268" w:rsidRPr="002166D5">
        <w:rPr>
          <w:rFonts w:ascii="Times New Roman" w:hAnsi="Times New Roman"/>
          <w:sz w:val="28"/>
          <w:szCs w:val="28"/>
          <w:shd w:val="clear" w:color="auto" w:fill="FFFFFF"/>
          <w:lang w:val="az-Latn-AZ"/>
        </w:rPr>
        <w:t>yüksəldilməsini</w:t>
      </w:r>
      <w:r w:rsidR="00B421F4" w:rsidRPr="002166D5">
        <w:rPr>
          <w:rFonts w:ascii="Times New Roman" w:hAnsi="Times New Roman"/>
          <w:sz w:val="28"/>
          <w:szCs w:val="28"/>
          <w:shd w:val="clear" w:color="auto" w:fill="FFFFFF"/>
          <w:lang w:val="az-Latn-AZ"/>
        </w:rPr>
        <w:t xml:space="preserve"> nəzərdə tutan "Azərbaycan Respublikasının 2015</w:t>
      </w:r>
      <w:r w:rsidRPr="002166D5">
        <w:rPr>
          <w:rFonts w:ascii="Times New Roman" w:hAnsi="Times New Roman"/>
          <w:sz w:val="28"/>
          <w:szCs w:val="28"/>
          <w:shd w:val="clear" w:color="auto" w:fill="FFFFFF"/>
          <w:lang w:val="az-Latn-AZ"/>
        </w:rPr>
        <w:t>-</w:t>
      </w:r>
      <w:r w:rsidR="00B421F4" w:rsidRPr="002166D5">
        <w:rPr>
          <w:rFonts w:ascii="Times New Roman" w:hAnsi="Times New Roman"/>
          <w:sz w:val="28"/>
          <w:szCs w:val="28"/>
          <w:shd w:val="clear" w:color="auto" w:fill="FFFFFF"/>
          <w:lang w:val="az-Latn-AZ"/>
        </w:rPr>
        <w:t>ci il dövlət büdcəsi haqqında" Azərbaycan Respublikası Qanununda dəyişikliklər təsdiq edilib</w:t>
      </w:r>
      <w:r w:rsidR="00EC3136">
        <w:rPr>
          <w:rFonts w:ascii="Times New Roman" w:hAnsi="Times New Roman"/>
          <w:sz w:val="28"/>
          <w:szCs w:val="28"/>
          <w:shd w:val="clear" w:color="auto" w:fill="FFFFFF"/>
          <w:lang w:val="az-Latn-AZ"/>
        </w:rPr>
        <w:t xml:space="preserve">. </w:t>
      </w:r>
    </w:p>
    <w:p w:rsidR="00B421F4" w:rsidRPr="002166D5" w:rsidRDefault="00211268" w:rsidP="00C346B0">
      <w:pPr>
        <w:tabs>
          <w:tab w:val="left" w:pos="1021"/>
        </w:tabs>
        <w:contextualSpacing/>
        <w:jc w:val="both"/>
        <w:rPr>
          <w:rFonts w:ascii="Times New Roman" w:hAnsi="Times New Roman"/>
          <w:sz w:val="28"/>
          <w:szCs w:val="28"/>
          <w:shd w:val="clear" w:color="auto" w:fill="FFFFFF"/>
          <w:lang w:val="az-Latn-AZ"/>
        </w:rPr>
      </w:pPr>
      <w:r w:rsidRPr="002166D5">
        <w:rPr>
          <w:rFonts w:ascii="Times New Roman" w:hAnsi="Times New Roman"/>
          <w:sz w:val="28"/>
          <w:szCs w:val="28"/>
          <w:shd w:val="clear" w:color="auto" w:fill="FFFFFF"/>
          <w:lang w:val="az-Latn-AZ"/>
        </w:rPr>
        <w:t>Adı çəkilən d</w:t>
      </w:r>
      <w:r w:rsidR="00B421F4" w:rsidRPr="002166D5">
        <w:rPr>
          <w:rFonts w:ascii="Times New Roman" w:hAnsi="Times New Roman"/>
          <w:sz w:val="28"/>
          <w:szCs w:val="28"/>
          <w:shd w:val="clear" w:color="auto" w:fill="FFFFFF"/>
          <w:lang w:val="az-Latn-AZ"/>
        </w:rPr>
        <w:t xml:space="preserve">əyişikliklərə </w:t>
      </w:r>
      <w:r w:rsidRPr="002166D5">
        <w:rPr>
          <w:rFonts w:ascii="Times New Roman" w:hAnsi="Times New Roman"/>
          <w:sz w:val="28"/>
          <w:szCs w:val="28"/>
          <w:shd w:val="clear" w:color="auto" w:fill="FFFFFF"/>
          <w:lang w:val="az-Latn-AZ"/>
        </w:rPr>
        <w:t>görə</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Azərbaycan prezidentinin 15 iyul və 7 avqust 2015</w:t>
      </w:r>
      <w:r w:rsidR="0027004D" w:rsidRPr="002166D5">
        <w:rPr>
          <w:rFonts w:ascii="Times New Roman" w:hAnsi="Times New Roman"/>
          <w:sz w:val="28"/>
          <w:szCs w:val="28"/>
          <w:shd w:val="clear" w:color="auto" w:fill="FFFFFF"/>
          <w:lang w:val="az-Latn-AZ"/>
        </w:rPr>
        <w:t>-</w:t>
      </w:r>
      <w:r w:rsidR="00B421F4" w:rsidRPr="002166D5">
        <w:rPr>
          <w:rFonts w:ascii="Times New Roman" w:hAnsi="Times New Roman"/>
          <w:sz w:val="28"/>
          <w:szCs w:val="28"/>
          <w:shd w:val="clear" w:color="auto" w:fill="FFFFFF"/>
          <w:lang w:val="az-Latn-AZ"/>
        </w:rPr>
        <w:t>ci il tarixli fərmanlarının icra edilməsi çərçivəsində bir sıra dövlət layihələrinin maliyyələşdirilməsi məqsədilə daxili dövlət borcunun həddi 1</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5 milyard manatdan 4</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5 milyard manatadək artırılıb</w:t>
      </w:r>
      <w:r w:rsidR="00EC3136">
        <w:rPr>
          <w:rFonts w:ascii="Times New Roman" w:hAnsi="Times New Roman"/>
          <w:sz w:val="28"/>
          <w:szCs w:val="28"/>
          <w:shd w:val="clear" w:color="auto" w:fill="FFFFFF"/>
          <w:lang w:val="az-Latn-AZ"/>
        </w:rPr>
        <w:t xml:space="preserve">. </w:t>
      </w:r>
      <w:r w:rsidRPr="002166D5">
        <w:rPr>
          <w:rFonts w:ascii="Times New Roman" w:hAnsi="Times New Roman"/>
          <w:sz w:val="28"/>
          <w:szCs w:val="28"/>
          <w:shd w:val="clear" w:color="auto" w:fill="FFFFFF"/>
          <w:lang w:val="az-Latn-AZ"/>
        </w:rPr>
        <w:t>Əgər bu b</w:t>
      </w:r>
      <w:r w:rsidR="00B421F4" w:rsidRPr="002166D5">
        <w:rPr>
          <w:rFonts w:ascii="Times New Roman" w:hAnsi="Times New Roman"/>
          <w:sz w:val="28"/>
          <w:szCs w:val="28"/>
          <w:shd w:val="clear" w:color="auto" w:fill="FFFFFF"/>
          <w:lang w:val="az-Latn-AZ"/>
        </w:rPr>
        <w:t>elədirsə</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 xml:space="preserve">ölkəmizin </w:t>
      </w:r>
      <w:r w:rsidR="00B421F4" w:rsidRPr="002166D5">
        <w:rPr>
          <w:rFonts w:ascii="Times New Roman" w:hAnsi="Times New Roman"/>
          <w:sz w:val="28"/>
          <w:szCs w:val="28"/>
          <w:shd w:val="clear" w:color="auto" w:fill="FFFFFF"/>
          <w:lang w:val="az-Latn-AZ"/>
        </w:rPr>
        <w:lastRenderedPageBreak/>
        <w:t>daxili dövlət borcunun artması nədir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nələr vəd edir? Borcun artımı iqtisadiyyatın inkişafından xəbər verir</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yoxsa tam tərsinə</w:t>
      </w:r>
      <w:r w:rsidR="00EC3136">
        <w:rPr>
          <w:rFonts w:ascii="Times New Roman" w:hAnsi="Times New Roman"/>
          <w:sz w:val="28"/>
          <w:szCs w:val="28"/>
          <w:shd w:val="clear" w:color="auto" w:fill="FFFFFF"/>
          <w:lang w:val="az-Latn-AZ"/>
        </w:rPr>
        <w:t xml:space="preserve">, </w:t>
      </w:r>
      <w:r w:rsidR="00B421F4" w:rsidRPr="002166D5">
        <w:rPr>
          <w:rFonts w:ascii="Times New Roman" w:hAnsi="Times New Roman"/>
          <w:sz w:val="28"/>
          <w:szCs w:val="28"/>
          <w:shd w:val="clear" w:color="auto" w:fill="FFFFFF"/>
          <w:lang w:val="az-Latn-AZ"/>
        </w:rPr>
        <w:t>geriləmədən?</w:t>
      </w:r>
    </w:p>
    <w:p w:rsidR="000142C9" w:rsidRPr="002166D5" w:rsidRDefault="000142C9" w:rsidP="001A6FE3">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İqtisadi nəzəriyyə</w:t>
      </w:r>
      <w:r w:rsidR="001A6FE3" w:rsidRPr="002166D5">
        <w:rPr>
          <w:sz w:val="28"/>
          <w:szCs w:val="28"/>
          <w:lang w:val="az-Latn-AZ"/>
        </w:rPr>
        <w:t xml:space="preserve"> </w:t>
      </w:r>
      <w:r w:rsidRPr="002166D5">
        <w:rPr>
          <w:sz w:val="28"/>
          <w:szCs w:val="28"/>
          <w:lang w:val="az-Latn-AZ"/>
        </w:rPr>
        <w:t>il</w:t>
      </w:r>
      <w:r w:rsidR="001A6FE3" w:rsidRPr="002166D5">
        <w:rPr>
          <w:sz w:val="28"/>
          <w:szCs w:val="28"/>
          <w:lang w:val="az-Latn-AZ"/>
        </w:rPr>
        <w:t>ə</w:t>
      </w:r>
      <w:r w:rsidR="001A6FE3" w:rsidRPr="002166D5">
        <w:rPr>
          <w:sz w:val="28"/>
          <w:szCs w:val="28"/>
          <w:lang w:val="az-Latn-AZ"/>
        </w:rPr>
        <w:tab/>
      </w:r>
      <w:r w:rsidRPr="002166D5">
        <w:rPr>
          <w:sz w:val="28"/>
          <w:szCs w:val="28"/>
          <w:lang w:val="az-Latn-AZ"/>
        </w:rPr>
        <w:t>tam</w:t>
      </w:r>
      <w:r w:rsidR="001A6FE3" w:rsidRPr="002166D5">
        <w:rPr>
          <w:sz w:val="28"/>
          <w:szCs w:val="28"/>
          <w:lang w:val="az-Latn-AZ"/>
        </w:rPr>
        <w:tab/>
      </w:r>
      <w:r w:rsidRPr="002166D5">
        <w:rPr>
          <w:sz w:val="28"/>
          <w:szCs w:val="28"/>
          <w:lang w:val="az-Latn-AZ"/>
        </w:rPr>
        <w:t>tanış</w:t>
      </w:r>
      <w:r w:rsidR="001A6FE3" w:rsidRPr="002166D5">
        <w:rPr>
          <w:sz w:val="28"/>
          <w:szCs w:val="28"/>
          <w:lang w:val="az-Latn-AZ"/>
        </w:rPr>
        <w:tab/>
        <w:t>o</w:t>
      </w:r>
      <w:r w:rsidRPr="002166D5">
        <w:rPr>
          <w:sz w:val="28"/>
          <w:szCs w:val="28"/>
          <w:lang w:val="az-Latn-AZ"/>
        </w:rPr>
        <w:t xml:space="preserve">lmayanlara </w:t>
      </w:r>
      <w:r w:rsidR="001A6FE3" w:rsidRPr="002166D5">
        <w:rPr>
          <w:sz w:val="28"/>
          <w:szCs w:val="28"/>
          <w:lang w:val="az-Latn-AZ"/>
        </w:rPr>
        <w:t xml:space="preserve">görə "dövlət borcunun artırılması" </w:t>
      </w:r>
      <w:r w:rsidRPr="002166D5">
        <w:rPr>
          <w:sz w:val="28"/>
          <w:szCs w:val="28"/>
          <w:lang w:val="az-Latn-AZ"/>
        </w:rPr>
        <w:t>ifadəsi</w:t>
      </w:r>
      <w:r w:rsidR="001A6FE3" w:rsidRPr="002166D5">
        <w:rPr>
          <w:sz w:val="28"/>
          <w:szCs w:val="28"/>
          <w:lang w:val="az-Latn-AZ"/>
        </w:rPr>
        <w:t xml:space="preserve"> </w:t>
      </w:r>
      <w:r w:rsidRPr="002166D5">
        <w:rPr>
          <w:sz w:val="28"/>
          <w:szCs w:val="28"/>
          <w:lang w:val="az-Latn-AZ"/>
        </w:rPr>
        <w:t>neqativ</w:t>
      </w:r>
      <w:r w:rsidR="00EC3136">
        <w:rPr>
          <w:sz w:val="28"/>
          <w:szCs w:val="28"/>
          <w:lang w:val="az-Latn-AZ"/>
        </w:rPr>
        <w:t xml:space="preserve">, </w:t>
      </w:r>
      <w:r w:rsidRPr="002166D5">
        <w:rPr>
          <w:sz w:val="28"/>
          <w:szCs w:val="28"/>
          <w:lang w:val="az-Latn-AZ"/>
        </w:rPr>
        <w:t>mənfi mənalı ifadə olaraq qəbul edilir</w:t>
      </w:r>
      <w:r w:rsidR="00EC3136">
        <w:rPr>
          <w:sz w:val="28"/>
          <w:szCs w:val="28"/>
          <w:lang w:val="az-Latn-AZ"/>
        </w:rPr>
        <w:t xml:space="preserve">. </w:t>
      </w:r>
      <w:r w:rsidRPr="002166D5">
        <w:rPr>
          <w:sz w:val="28"/>
          <w:szCs w:val="28"/>
          <w:lang w:val="az-Latn-AZ"/>
        </w:rPr>
        <w:t>Bu ona görə belədir ki</w:t>
      </w:r>
      <w:r w:rsidR="00EC3136">
        <w:rPr>
          <w:sz w:val="28"/>
          <w:szCs w:val="28"/>
          <w:lang w:val="az-Latn-AZ"/>
        </w:rPr>
        <w:t xml:space="preserve">, </w:t>
      </w:r>
      <w:r w:rsidRPr="002166D5">
        <w:rPr>
          <w:sz w:val="28"/>
          <w:szCs w:val="28"/>
          <w:lang w:val="az-Latn-AZ"/>
        </w:rPr>
        <w:t>hər bir fərd öz şəxsində borcun artması halını pis hadisə kimi qəbul edir</w:t>
      </w:r>
      <w:r w:rsidR="00EC3136">
        <w:rPr>
          <w:sz w:val="28"/>
          <w:szCs w:val="28"/>
          <w:lang w:val="az-Latn-AZ"/>
        </w:rPr>
        <w:t xml:space="preserve">. </w:t>
      </w:r>
      <w:r w:rsidRPr="002166D5">
        <w:rPr>
          <w:sz w:val="28"/>
          <w:szCs w:val="28"/>
          <w:lang w:val="az-Latn-AZ"/>
        </w:rPr>
        <w:t>Heçkim bir çox şəxsə</w:t>
      </w:r>
      <w:r w:rsidR="00EC3136">
        <w:rPr>
          <w:sz w:val="28"/>
          <w:szCs w:val="28"/>
          <w:lang w:val="az-Latn-AZ"/>
        </w:rPr>
        <w:t xml:space="preserve">, </w:t>
      </w:r>
      <w:r w:rsidRPr="002166D5">
        <w:rPr>
          <w:sz w:val="28"/>
          <w:szCs w:val="28"/>
          <w:lang w:val="az-Latn-AZ"/>
        </w:rPr>
        <w:t>müəssisəyə və ya quruma borcunun olmasını və bu borcun gündən-günə artmasını arzulamaz</w:t>
      </w:r>
      <w:r w:rsidR="00EC3136">
        <w:rPr>
          <w:sz w:val="28"/>
          <w:szCs w:val="28"/>
          <w:lang w:val="az-Latn-AZ"/>
        </w:rPr>
        <w:t xml:space="preserve">. </w:t>
      </w:r>
      <w:r w:rsidRPr="002166D5">
        <w:rPr>
          <w:sz w:val="28"/>
          <w:szCs w:val="28"/>
          <w:lang w:val="az-Latn-AZ"/>
        </w:rPr>
        <w:t>O cümlədən</w:t>
      </w:r>
      <w:r w:rsidR="00EC3136">
        <w:rPr>
          <w:sz w:val="28"/>
          <w:szCs w:val="28"/>
          <w:lang w:val="az-Latn-AZ"/>
        </w:rPr>
        <w:t xml:space="preserve">, </w:t>
      </w:r>
      <w:r w:rsidRPr="002166D5">
        <w:rPr>
          <w:sz w:val="28"/>
          <w:szCs w:val="28"/>
          <w:lang w:val="az-Latn-AZ"/>
        </w:rPr>
        <w:t>dövlətin özünün də xarici qurumlara</w:t>
      </w:r>
      <w:r w:rsidR="00EC3136">
        <w:rPr>
          <w:sz w:val="28"/>
          <w:szCs w:val="28"/>
          <w:lang w:val="az-Latn-AZ"/>
        </w:rPr>
        <w:t xml:space="preserve">, </w:t>
      </w:r>
      <w:r w:rsidRPr="002166D5">
        <w:rPr>
          <w:sz w:val="28"/>
          <w:szCs w:val="28"/>
          <w:lang w:val="az-Latn-AZ"/>
        </w:rPr>
        <w:t>təşkilatlara</w:t>
      </w:r>
      <w:r w:rsidR="00EC3136">
        <w:rPr>
          <w:sz w:val="28"/>
          <w:szCs w:val="28"/>
          <w:lang w:val="az-Latn-AZ"/>
        </w:rPr>
        <w:t xml:space="preserve">, </w:t>
      </w:r>
      <w:r w:rsidRPr="002166D5">
        <w:rPr>
          <w:sz w:val="28"/>
          <w:szCs w:val="28"/>
          <w:lang w:val="az-Latn-AZ"/>
        </w:rPr>
        <w:t>dövlətlərə</w:t>
      </w:r>
      <w:r w:rsidR="00EC3136">
        <w:rPr>
          <w:sz w:val="28"/>
          <w:szCs w:val="28"/>
          <w:lang w:val="az-Latn-AZ"/>
        </w:rPr>
        <w:t xml:space="preserve">, </w:t>
      </w:r>
      <w:r w:rsidRPr="002166D5">
        <w:rPr>
          <w:sz w:val="28"/>
          <w:szCs w:val="28"/>
          <w:lang w:val="az-Latn-AZ"/>
        </w:rPr>
        <w:t>həmçinin ölkədaxili qurum və təşkilatlara borcunun olması dövlət üçün arzuolunmaz haldır</w:t>
      </w:r>
      <w:r w:rsidR="00EC3136">
        <w:rPr>
          <w:sz w:val="28"/>
          <w:szCs w:val="28"/>
          <w:lang w:val="az-Latn-AZ"/>
        </w:rPr>
        <w:t xml:space="preserve">. </w:t>
      </w:r>
      <w:r w:rsidRPr="002166D5">
        <w:rPr>
          <w:sz w:val="28"/>
          <w:szCs w:val="28"/>
          <w:lang w:val="az-Latn-AZ"/>
        </w:rPr>
        <w:t>Ancaq müasir dövr üçün bu qaçılmaz bir gerçəklik olduğundan bu halın optimal formada saxlanılması və idarəsi prioritet olaraq qəbul edilir</w:t>
      </w:r>
      <w:r w:rsidR="00EC3136">
        <w:rPr>
          <w:sz w:val="28"/>
          <w:szCs w:val="28"/>
          <w:lang w:val="az-Latn-AZ"/>
        </w:rPr>
        <w:t xml:space="preserve">. </w:t>
      </w:r>
    </w:p>
    <w:p w:rsidR="000142C9" w:rsidRPr="002166D5" w:rsidRDefault="000142C9" w:rsidP="000142C9">
      <w:pPr>
        <w:pStyle w:val="a3"/>
        <w:shd w:val="clear" w:color="auto" w:fill="FFFFFF"/>
        <w:spacing w:line="360" w:lineRule="auto"/>
        <w:contextualSpacing/>
        <w:jc w:val="both"/>
        <w:rPr>
          <w:sz w:val="28"/>
          <w:szCs w:val="28"/>
          <w:lang w:val="az-Latn-AZ"/>
        </w:rPr>
      </w:pPr>
      <w:r w:rsidRPr="002166D5">
        <w:rPr>
          <w:sz w:val="28"/>
          <w:szCs w:val="28"/>
          <w:lang w:val="az-Latn-AZ"/>
        </w:rPr>
        <w:t>Onu da qeyd edək ki</w:t>
      </w:r>
      <w:r w:rsidR="00EC3136">
        <w:rPr>
          <w:sz w:val="28"/>
          <w:szCs w:val="28"/>
          <w:lang w:val="az-Latn-AZ"/>
        </w:rPr>
        <w:t xml:space="preserve">, </w:t>
      </w:r>
      <w:r w:rsidRPr="002166D5">
        <w:rPr>
          <w:sz w:val="28"/>
          <w:szCs w:val="28"/>
          <w:lang w:val="az-Latn-AZ"/>
        </w:rPr>
        <w:t>dövlət borclandığı beynəlxalq qurum və təşkilatlara</w:t>
      </w:r>
      <w:r w:rsidR="00EC3136">
        <w:rPr>
          <w:sz w:val="28"/>
          <w:szCs w:val="28"/>
          <w:lang w:val="az-Latn-AZ"/>
        </w:rPr>
        <w:t xml:space="preserve">, </w:t>
      </w:r>
      <w:r w:rsidRPr="002166D5">
        <w:rPr>
          <w:sz w:val="28"/>
          <w:szCs w:val="28"/>
          <w:lang w:val="az-Latn-AZ"/>
        </w:rPr>
        <w:t>ölkələrə borc ödəyərkən üstəlik faizi də ödəyir</w:t>
      </w:r>
      <w:r w:rsidR="00EC3136">
        <w:rPr>
          <w:sz w:val="28"/>
          <w:szCs w:val="28"/>
          <w:lang w:val="az-Latn-AZ"/>
        </w:rPr>
        <w:t xml:space="preserve">. </w:t>
      </w:r>
      <w:r w:rsidRPr="002166D5">
        <w:rPr>
          <w:sz w:val="28"/>
          <w:szCs w:val="28"/>
          <w:lang w:val="az-Latn-AZ"/>
        </w:rPr>
        <w:t>Əlbəttə ki</w:t>
      </w:r>
      <w:r w:rsidR="00EC3136">
        <w:rPr>
          <w:sz w:val="28"/>
          <w:szCs w:val="28"/>
          <w:lang w:val="az-Latn-AZ"/>
        </w:rPr>
        <w:t xml:space="preserve">, </w:t>
      </w:r>
      <w:r w:rsidRPr="002166D5">
        <w:rPr>
          <w:sz w:val="28"/>
          <w:szCs w:val="28"/>
          <w:lang w:val="az-Latn-AZ"/>
        </w:rPr>
        <w:t>faizlərin ödənilməsinə sərf olunan məbləğ ölkənin sosial sahələrindən tutmuş müdafiə sahəsinə qədər bütün sahələrə ayrıla biləcək əlavə məbləğ olaraq düşünülərsə</w:t>
      </w:r>
      <w:r w:rsidR="00EC3136">
        <w:rPr>
          <w:sz w:val="28"/>
          <w:szCs w:val="28"/>
          <w:lang w:val="az-Latn-AZ"/>
        </w:rPr>
        <w:t xml:space="preserve">, </w:t>
      </w:r>
      <w:r w:rsidRPr="002166D5">
        <w:rPr>
          <w:sz w:val="28"/>
          <w:szCs w:val="28"/>
          <w:lang w:val="az-Latn-AZ"/>
        </w:rPr>
        <w:t>dövlətin borc götürməsi o qədər də mənfəət gətirən proses kimi görünmür</w:t>
      </w:r>
      <w:r w:rsidR="00EC3136">
        <w:rPr>
          <w:sz w:val="28"/>
          <w:szCs w:val="28"/>
          <w:lang w:val="az-Latn-AZ"/>
        </w:rPr>
        <w:t xml:space="preserve">. </w:t>
      </w:r>
    </w:p>
    <w:p w:rsidR="000142C9" w:rsidRPr="002166D5" w:rsidRDefault="000142C9" w:rsidP="000142C9">
      <w:pPr>
        <w:pStyle w:val="a3"/>
        <w:shd w:val="clear" w:color="auto" w:fill="FFFFFF"/>
        <w:spacing w:line="360" w:lineRule="auto"/>
        <w:contextualSpacing/>
        <w:jc w:val="both"/>
        <w:rPr>
          <w:sz w:val="28"/>
          <w:szCs w:val="28"/>
          <w:lang w:val="az-Latn-AZ"/>
        </w:rPr>
      </w:pPr>
      <w:r w:rsidRPr="002166D5">
        <w:rPr>
          <w:sz w:val="28"/>
          <w:szCs w:val="28"/>
          <w:lang w:val="az-Latn-AZ"/>
        </w:rPr>
        <w:t>Xarici dövlət borcunun ümumi dünya üzrə məbləğinin böyük bir hissəsinin inkişaf etməkdə olan və yaxud yoxsul ölkələrin üzərinə düşməsi daha məntiqə uyğun olduğu halda</w:t>
      </w:r>
      <w:r w:rsidR="00EC3136">
        <w:rPr>
          <w:sz w:val="28"/>
          <w:szCs w:val="28"/>
          <w:lang w:val="az-Latn-AZ"/>
        </w:rPr>
        <w:t xml:space="preserve">, </w:t>
      </w:r>
      <w:r w:rsidRPr="002166D5">
        <w:rPr>
          <w:sz w:val="28"/>
          <w:szCs w:val="28"/>
          <w:lang w:val="az-Latn-AZ"/>
        </w:rPr>
        <w:t>hal-hazırda xarici dövlət borcunun məbləğ olaraq ən böyük hissələri ABŞ</w:t>
      </w:r>
      <w:r w:rsidR="00EC3136">
        <w:rPr>
          <w:sz w:val="28"/>
          <w:szCs w:val="28"/>
          <w:lang w:val="az-Latn-AZ"/>
        </w:rPr>
        <w:t xml:space="preserve">, </w:t>
      </w:r>
      <w:r w:rsidRPr="002166D5">
        <w:rPr>
          <w:sz w:val="28"/>
          <w:szCs w:val="28"/>
          <w:lang w:val="az-Latn-AZ"/>
        </w:rPr>
        <w:t>Yaponiya</w:t>
      </w:r>
      <w:r w:rsidR="00EC3136">
        <w:rPr>
          <w:sz w:val="28"/>
          <w:szCs w:val="28"/>
          <w:lang w:val="az-Latn-AZ"/>
        </w:rPr>
        <w:t xml:space="preserve">, </w:t>
      </w:r>
      <w:r w:rsidRPr="002166D5">
        <w:rPr>
          <w:sz w:val="28"/>
          <w:szCs w:val="28"/>
          <w:lang w:val="az-Latn-AZ"/>
        </w:rPr>
        <w:t>Böyük Britaniya və Fransanın payına düşür</w:t>
      </w:r>
      <w:r w:rsidR="00EC3136">
        <w:rPr>
          <w:sz w:val="28"/>
          <w:szCs w:val="28"/>
          <w:lang w:val="az-Latn-AZ"/>
        </w:rPr>
        <w:t xml:space="preserve">. </w:t>
      </w:r>
      <w:r w:rsidRPr="002166D5">
        <w:rPr>
          <w:sz w:val="28"/>
          <w:szCs w:val="28"/>
          <w:lang w:val="az-Latn-AZ"/>
        </w:rPr>
        <w:t>Məhz adı çəkilən</w:t>
      </w:r>
      <w:r w:rsidR="00B421F4" w:rsidRPr="002166D5">
        <w:rPr>
          <w:sz w:val="28"/>
          <w:szCs w:val="28"/>
          <w:lang w:val="az-Latn-AZ"/>
        </w:rPr>
        <w:t xml:space="preserve"> ölkələrin xarici borclarının </w:t>
      </w:r>
      <w:r w:rsidRPr="002166D5">
        <w:rPr>
          <w:sz w:val="28"/>
          <w:szCs w:val="28"/>
          <w:lang w:val="az-Latn-AZ"/>
        </w:rPr>
        <w:t>ümumicəmi</w:t>
      </w:r>
      <w:r w:rsidR="00B421F4" w:rsidRPr="002166D5">
        <w:rPr>
          <w:sz w:val="28"/>
          <w:szCs w:val="28"/>
          <w:lang w:val="az-Latn-AZ"/>
        </w:rPr>
        <w:t xml:space="preserve"> on trilyonlarla dollara çatıb</w:t>
      </w:r>
      <w:r w:rsidR="00EC3136">
        <w:rPr>
          <w:sz w:val="28"/>
          <w:szCs w:val="28"/>
          <w:lang w:val="az-Latn-AZ"/>
        </w:rPr>
        <w:t xml:space="preserve">. </w:t>
      </w:r>
    </w:p>
    <w:p w:rsidR="00F4080E" w:rsidRPr="002166D5" w:rsidRDefault="000142C9"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Başqa önəmli bir faktor da xarici borc və ölkənin daxili məhsulunun cəmi arasında olan əlaqədir</w:t>
      </w:r>
      <w:r w:rsidR="00EC3136">
        <w:rPr>
          <w:sz w:val="28"/>
          <w:szCs w:val="28"/>
          <w:lang w:val="az-Latn-AZ"/>
        </w:rPr>
        <w:t xml:space="preserve">. </w:t>
      </w:r>
      <w:r w:rsidRPr="002166D5">
        <w:rPr>
          <w:sz w:val="28"/>
          <w:szCs w:val="28"/>
          <w:lang w:val="az-Latn-AZ"/>
        </w:rPr>
        <w:t>Bu əlaqənin xarakterini</w:t>
      </w:r>
      <w:r w:rsidR="00EC3136">
        <w:rPr>
          <w:sz w:val="28"/>
          <w:szCs w:val="28"/>
          <w:lang w:val="az-Latn-AZ"/>
        </w:rPr>
        <w:t xml:space="preserve">, </w:t>
      </w:r>
      <w:r w:rsidRPr="002166D5">
        <w:rPr>
          <w:sz w:val="28"/>
          <w:szCs w:val="28"/>
          <w:lang w:val="az-Latn-AZ"/>
        </w:rPr>
        <w:t>dərəcəsini müəyyənləşdirməkl</w:t>
      </w:r>
      <w:r w:rsidR="00A073FA" w:rsidRPr="002166D5">
        <w:rPr>
          <w:sz w:val="28"/>
          <w:szCs w:val="28"/>
          <w:lang w:val="az-Latn-AZ"/>
        </w:rPr>
        <w:t>ə</w:t>
      </w:r>
      <w:r w:rsidRPr="002166D5">
        <w:rPr>
          <w:sz w:val="28"/>
          <w:szCs w:val="28"/>
          <w:lang w:val="az-Latn-AZ"/>
        </w:rPr>
        <w:t xml:space="preserve"> biz ölkənin iqtisadi vəziyyəti</w:t>
      </w:r>
      <w:r w:rsidR="00EC3136">
        <w:rPr>
          <w:sz w:val="28"/>
          <w:szCs w:val="28"/>
          <w:lang w:val="az-Latn-AZ"/>
        </w:rPr>
        <w:t xml:space="preserve">, </w:t>
      </w:r>
      <w:r w:rsidRPr="002166D5">
        <w:rPr>
          <w:sz w:val="28"/>
          <w:szCs w:val="28"/>
          <w:lang w:val="az-Latn-AZ"/>
        </w:rPr>
        <w:t>borclanma dərəcəsi haqqında ilkin baza məlumatlarını əldə etmiş olarıq</w:t>
      </w:r>
      <w:r w:rsidR="00EC3136">
        <w:rPr>
          <w:sz w:val="28"/>
          <w:szCs w:val="28"/>
          <w:lang w:val="az-Latn-AZ"/>
        </w:rPr>
        <w:t xml:space="preserve">. </w:t>
      </w:r>
      <w:r w:rsidR="00A073FA" w:rsidRPr="002166D5">
        <w:rPr>
          <w:sz w:val="28"/>
          <w:szCs w:val="28"/>
          <w:lang w:val="az-Latn-AZ"/>
        </w:rPr>
        <w:t>Burda əsas məsələ ÜDM və dövlət borcu arasında olan nisbətin müəyyən edilməsidir</w:t>
      </w:r>
      <w:r w:rsidR="00EC3136">
        <w:rPr>
          <w:sz w:val="28"/>
          <w:szCs w:val="28"/>
          <w:lang w:val="az-Latn-AZ"/>
        </w:rPr>
        <w:t xml:space="preserve">. </w:t>
      </w:r>
      <w:r w:rsidR="00A073FA" w:rsidRPr="002166D5">
        <w:rPr>
          <w:sz w:val="28"/>
          <w:szCs w:val="28"/>
          <w:lang w:val="az-Latn-AZ"/>
        </w:rPr>
        <w:t>Dövlət borcu ÜDM-ə nisbəti zamanı borcun aşağı səviyyədə olduğu təyin olunarsa</w:t>
      </w:r>
      <w:r w:rsidR="00EC3136">
        <w:rPr>
          <w:sz w:val="28"/>
          <w:szCs w:val="28"/>
          <w:lang w:val="az-Latn-AZ"/>
        </w:rPr>
        <w:t xml:space="preserve">, </w:t>
      </w:r>
      <w:r w:rsidR="00A073FA" w:rsidRPr="002166D5">
        <w:rPr>
          <w:sz w:val="28"/>
          <w:szCs w:val="28"/>
          <w:lang w:val="az-Latn-AZ"/>
        </w:rPr>
        <w:t>deməli</w:t>
      </w:r>
      <w:r w:rsidR="00EC3136">
        <w:rPr>
          <w:sz w:val="28"/>
          <w:szCs w:val="28"/>
          <w:lang w:val="az-Latn-AZ"/>
        </w:rPr>
        <w:t xml:space="preserve">, </w:t>
      </w:r>
      <w:r w:rsidR="00A073FA" w:rsidRPr="002166D5">
        <w:rPr>
          <w:sz w:val="28"/>
          <w:szCs w:val="28"/>
          <w:lang w:val="az-Latn-AZ"/>
        </w:rPr>
        <w:t>ölkənin həm siyasi</w:t>
      </w:r>
      <w:r w:rsidR="00EC3136">
        <w:rPr>
          <w:sz w:val="28"/>
          <w:szCs w:val="28"/>
          <w:lang w:val="az-Latn-AZ"/>
        </w:rPr>
        <w:t xml:space="preserve">, </w:t>
      </w:r>
      <w:r w:rsidR="00A073FA" w:rsidRPr="002166D5">
        <w:rPr>
          <w:sz w:val="28"/>
          <w:szCs w:val="28"/>
          <w:lang w:val="az-Latn-AZ"/>
        </w:rPr>
        <w:t>həm sosial</w:t>
      </w:r>
      <w:r w:rsidR="00EC3136">
        <w:rPr>
          <w:sz w:val="28"/>
          <w:szCs w:val="28"/>
          <w:lang w:val="az-Latn-AZ"/>
        </w:rPr>
        <w:t xml:space="preserve">, </w:t>
      </w:r>
      <w:r w:rsidR="00A073FA" w:rsidRPr="002166D5">
        <w:rPr>
          <w:sz w:val="28"/>
          <w:szCs w:val="28"/>
          <w:lang w:val="az-Latn-AZ"/>
        </w:rPr>
        <w:t>həm də iqtisadi vəziyyəti stabildir</w:t>
      </w:r>
      <w:r w:rsidR="00EC3136">
        <w:rPr>
          <w:sz w:val="28"/>
          <w:szCs w:val="28"/>
          <w:lang w:val="az-Latn-AZ"/>
        </w:rPr>
        <w:t xml:space="preserve">, </w:t>
      </w:r>
      <w:r w:rsidR="00A073FA" w:rsidRPr="002166D5">
        <w:rPr>
          <w:sz w:val="28"/>
          <w:szCs w:val="28"/>
          <w:lang w:val="az-Latn-AZ"/>
        </w:rPr>
        <w:t>bahalaşma və inflyasiya prosesləri çoxləng şəkildə gedir</w:t>
      </w:r>
      <w:r w:rsidR="00EC3136">
        <w:rPr>
          <w:sz w:val="28"/>
          <w:szCs w:val="28"/>
          <w:lang w:val="az-Latn-AZ"/>
        </w:rPr>
        <w:t xml:space="preserve">. </w:t>
      </w:r>
      <w:r w:rsidR="00A073FA" w:rsidRPr="002166D5">
        <w:rPr>
          <w:sz w:val="28"/>
          <w:szCs w:val="28"/>
          <w:lang w:val="az-Latn-AZ"/>
        </w:rPr>
        <w:t>Bunun əksi isə</w:t>
      </w:r>
      <w:r w:rsidR="00EC3136">
        <w:rPr>
          <w:sz w:val="28"/>
          <w:szCs w:val="28"/>
          <w:lang w:val="az-Latn-AZ"/>
        </w:rPr>
        <w:t xml:space="preserve">, </w:t>
      </w:r>
      <w:r w:rsidR="00A073FA" w:rsidRPr="002166D5">
        <w:rPr>
          <w:sz w:val="28"/>
          <w:szCs w:val="28"/>
          <w:lang w:val="az-Latn-AZ"/>
        </w:rPr>
        <w:t xml:space="preserve">yəni </w:t>
      </w:r>
      <w:r w:rsidR="00F4080E" w:rsidRPr="002166D5">
        <w:rPr>
          <w:sz w:val="28"/>
          <w:szCs w:val="28"/>
          <w:lang w:val="az-Latn-AZ"/>
        </w:rPr>
        <w:t>dövlət borcu ÜDM-ə nisbətdə nə qədər çox olarsa</w:t>
      </w:r>
      <w:r w:rsidR="00EC3136">
        <w:rPr>
          <w:sz w:val="28"/>
          <w:szCs w:val="28"/>
          <w:lang w:val="az-Latn-AZ"/>
        </w:rPr>
        <w:t xml:space="preserve">, </w:t>
      </w:r>
      <w:r w:rsidR="00F4080E" w:rsidRPr="002166D5">
        <w:rPr>
          <w:sz w:val="28"/>
          <w:szCs w:val="28"/>
          <w:lang w:val="az-Latn-AZ"/>
        </w:rPr>
        <w:t>o zaman həmin ölkədə inflyasiyanın</w:t>
      </w:r>
      <w:r w:rsidR="00EC3136">
        <w:rPr>
          <w:sz w:val="28"/>
          <w:szCs w:val="28"/>
          <w:lang w:val="az-Latn-AZ"/>
        </w:rPr>
        <w:t xml:space="preserve">, </w:t>
      </w:r>
      <w:r w:rsidR="00F4080E" w:rsidRPr="002166D5">
        <w:rPr>
          <w:sz w:val="28"/>
          <w:szCs w:val="28"/>
          <w:lang w:val="az-Latn-AZ"/>
        </w:rPr>
        <w:t>bahalaşmanın sürəti böyükdür</w:t>
      </w:r>
      <w:r w:rsidR="00EC3136">
        <w:rPr>
          <w:sz w:val="28"/>
          <w:szCs w:val="28"/>
          <w:lang w:val="az-Latn-AZ"/>
        </w:rPr>
        <w:t xml:space="preserve">, </w:t>
      </w:r>
      <w:r w:rsidR="00F4080E" w:rsidRPr="002166D5">
        <w:rPr>
          <w:sz w:val="28"/>
          <w:szCs w:val="28"/>
          <w:lang w:val="az-Latn-AZ"/>
        </w:rPr>
        <w:t xml:space="preserve">iqtisadi stabillik bərqərar </w:t>
      </w:r>
      <w:r w:rsidR="00F4080E" w:rsidRPr="002166D5">
        <w:rPr>
          <w:sz w:val="28"/>
          <w:szCs w:val="28"/>
          <w:lang w:val="az-Latn-AZ"/>
        </w:rPr>
        <w:lastRenderedPageBreak/>
        <w:t>olunmayıb</w:t>
      </w:r>
      <w:r w:rsidR="00EC3136">
        <w:rPr>
          <w:sz w:val="28"/>
          <w:szCs w:val="28"/>
          <w:lang w:val="az-Latn-AZ"/>
        </w:rPr>
        <w:t xml:space="preserve">, </w:t>
      </w:r>
      <w:r w:rsidR="00F4080E" w:rsidRPr="002166D5">
        <w:rPr>
          <w:sz w:val="28"/>
          <w:szCs w:val="28"/>
          <w:lang w:val="az-Latn-AZ"/>
        </w:rPr>
        <w:t>maliyyə ehtiyatları azalmağa doğru gedir</w:t>
      </w:r>
      <w:r w:rsidR="00EC3136">
        <w:rPr>
          <w:sz w:val="28"/>
          <w:szCs w:val="28"/>
          <w:lang w:val="az-Latn-AZ"/>
        </w:rPr>
        <w:t xml:space="preserve">. </w:t>
      </w:r>
      <w:r w:rsidR="00F4080E" w:rsidRPr="002166D5">
        <w:rPr>
          <w:sz w:val="28"/>
          <w:szCs w:val="28"/>
          <w:lang w:val="az-Latn-AZ"/>
        </w:rPr>
        <w:t>Bu da</w:t>
      </w:r>
      <w:r w:rsidR="00EC3136">
        <w:rPr>
          <w:sz w:val="28"/>
          <w:szCs w:val="28"/>
          <w:lang w:val="az-Latn-AZ"/>
        </w:rPr>
        <w:t xml:space="preserve">, </w:t>
      </w:r>
      <w:r w:rsidR="00F4080E" w:rsidRPr="002166D5">
        <w:rPr>
          <w:sz w:val="28"/>
          <w:szCs w:val="28"/>
          <w:lang w:val="az-Latn-AZ"/>
        </w:rPr>
        <w:t>əlbəttə ki</w:t>
      </w:r>
      <w:r w:rsidR="00EC3136">
        <w:rPr>
          <w:sz w:val="28"/>
          <w:szCs w:val="28"/>
          <w:lang w:val="az-Latn-AZ"/>
        </w:rPr>
        <w:t xml:space="preserve">, </w:t>
      </w:r>
      <w:r w:rsidR="00F4080E" w:rsidRPr="002166D5">
        <w:rPr>
          <w:sz w:val="28"/>
          <w:szCs w:val="28"/>
          <w:lang w:val="az-Latn-AZ"/>
        </w:rPr>
        <w:t>ölkə vətəndaşlarının vəziyyətlərinin ağırlaşması deməkdir</w:t>
      </w:r>
      <w:r w:rsidR="00EC3136">
        <w:rPr>
          <w:sz w:val="28"/>
          <w:szCs w:val="28"/>
          <w:lang w:val="az-Latn-AZ"/>
        </w:rPr>
        <w:t xml:space="preserve">. </w:t>
      </w:r>
    </w:p>
    <w:p w:rsidR="00AA20B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Daxili dövlət borcu (Internal National Debt) müəssisələr</w:t>
      </w:r>
      <w:r w:rsidR="00EC3136">
        <w:rPr>
          <w:sz w:val="28"/>
          <w:szCs w:val="28"/>
          <w:lang w:val="az-Latn-AZ"/>
        </w:rPr>
        <w:t xml:space="preserve">, </w:t>
      </w:r>
      <w:r w:rsidRPr="002166D5">
        <w:rPr>
          <w:sz w:val="28"/>
          <w:szCs w:val="28"/>
          <w:lang w:val="az-Latn-AZ"/>
        </w:rPr>
        <w:t>şirkətlər və vətəndaşların maliyyə vəsaitlərinin dövlət proqramları və sifarişlərinin həyata keçirilməsi üçün cəlb olunması nəticəsində</w:t>
      </w:r>
      <w:r w:rsidR="00EC3136">
        <w:rPr>
          <w:sz w:val="28"/>
          <w:szCs w:val="28"/>
          <w:lang w:val="az-Latn-AZ"/>
        </w:rPr>
        <w:t xml:space="preserve">, </w:t>
      </w:r>
      <w:r w:rsidRPr="002166D5">
        <w:rPr>
          <w:sz w:val="28"/>
          <w:szCs w:val="28"/>
          <w:lang w:val="az-Latn-AZ"/>
        </w:rPr>
        <w:t>habelə qiymətli kağızlar</w:t>
      </w:r>
      <w:r w:rsidR="00EC3136">
        <w:rPr>
          <w:sz w:val="28"/>
          <w:szCs w:val="28"/>
          <w:lang w:val="az-Latn-AZ"/>
        </w:rPr>
        <w:t xml:space="preserve">, </w:t>
      </w:r>
      <w:r w:rsidRPr="002166D5">
        <w:rPr>
          <w:sz w:val="28"/>
          <w:szCs w:val="28"/>
          <w:lang w:val="az-Latn-AZ"/>
        </w:rPr>
        <w:t>istiqrazlar və digər dövlət qiymətli kağızlarının dövriyyəyə buraxılması</w:t>
      </w:r>
      <w:r w:rsidR="00EC3136">
        <w:rPr>
          <w:sz w:val="28"/>
          <w:szCs w:val="28"/>
          <w:lang w:val="az-Latn-AZ"/>
        </w:rPr>
        <w:t xml:space="preserve">, </w:t>
      </w:r>
      <w:r w:rsidRPr="002166D5">
        <w:rPr>
          <w:sz w:val="28"/>
          <w:szCs w:val="28"/>
          <w:lang w:val="az-Latn-AZ"/>
        </w:rPr>
        <w:t>habelə əhalinin</w:t>
      </w:r>
      <w:r w:rsidR="00EC3136">
        <w:rPr>
          <w:sz w:val="28"/>
          <w:szCs w:val="28"/>
          <w:lang w:val="az-Latn-AZ"/>
        </w:rPr>
        <w:t xml:space="preserve">, </w:t>
      </w:r>
      <w:r w:rsidRPr="002166D5">
        <w:rPr>
          <w:sz w:val="28"/>
          <w:szCs w:val="28"/>
          <w:lang w:val="az-Latn-AZ"/>
        </w:rPr>
        <w:t>yəni fiziki şəxslərin dövlət banklarında olan borcunun toplam məbləğidir</w:t>
      </w:r>
      <w:r w:rsidR="00EC3136">
        <w:rPr>
          <w:sz w:val="28"/>
          <w:szCs w:val="28"/>
          <w:lang w:val="az-Latn-AZ"/>
        </w:rPr>
        <w:t xml:space="preserve">. </w:t>
      </w:r>
      <w:r w:rsidRPr="002166D5">
        <w:rPr>
          <w:sz w:val="28"/>
          <w:szCs w:val="28"/>
          <w:lang w:val="az-Latn-AZ"/>
        </w:rPr>
        <w:br/>
        <w:t>Azərbaycanın da daxili borcunun artmasında</w:t>
      </w:r>
      <w:r w:rsidR="00EC3136">
        <w:rPr>
          <w:sz w:val="28"/>
          <w:szCs w:val="28"/>
          <w:lang w:val="az-Latn-AZ"/>
        </w:rPr>
        <w:t xml:space="preserve">, </w:t>
      </w:r>
      <w:r w:rsidRPr="002166D5">
        <w:rPr>
          <w:sz w:val="28"/>
          <w:szCs w:val="28"/>
          <w:lang w:val="az-Latn-AZ"/>
        </w:rPr>
        <w:t>daha doğrusu</w:t>
      </w:r>
      <w:r w:rsidR="00EC3136">
        <w:rPr>
          <w:sz w:val="28"/>
          <w:szCs w:val="28"/>
          <w:lang w:val="az-Latn-AZ"/>
        </w:rPr>
        <w:t xml:space="preserve">, </w:t>
      </w:r>
      <w:r w:rsidRPr="002166D5">
        <w:rPr>
          <w:sz w:val="28"/>
          <w:szCs w:val="28"/>
          <w:lang w:val="az-Latn-AZ"/>
        </w:rPr>
        <w:t>artırılmasında problem yoxdur</w:t>
      </w:r>
      <w:r w:rsidR="00EC3136">
        <w:rPr>
          <w:sz w:val="28"/>
          <w:szCs w:val="28"/>
          <w:lang w:val="az-Latn-AZ"/>
        </w:rPr>
        <w:t xml:space="preserve">. </w:t>
      </w:r>
      <w:r w:rsidRPr="002166D5">
        <w:rPr>
          <w:sz w:val="28"/>
          <w:szCs w:val="28"/>
          <w:lang w:val="az-Latn-AZ"/>
        </w:rPr>
        <w:t>Əksinə</w:t>
      </w:r>
      <w:r w:rsidR="00EC3136">
        <w:rPr>
          <w:sz w:val="28"/>
          <w:szCs w:val="28"/>
          <w:lang w:val="az-Latn-AZ"/>
        </w:rPr>
        <w:t xml:space="preserve">, </w:t>
      </w:r>
      <w:r w:rsidRPr="002166D5">
        <w:rPr>
          <w:sz w:val="28"/>
          <w:szCs w:val="28"/>
          <w:lang w:val="az-Latn-AZ"/>
        </w:rPr>
        <w:t>bu qərar iqtisadiyyatın qeyrineft sektorunun inkişafı</w:t>
      </w:r>
      <w:r w:rsidR="00EC3136">
        <w:rPr>
          <w:sz w:val="28"/>
          <w:szCs w:val="28"/>
          <w:lang w:val="az-Latn-AZ"/>
        </w:rPr>
        <w:t xml:space="preserve">, </w:t>
      </w:r>
      <w:r w:rsidRPr="002166D5">
        <w:rPr>
          <w:sz w:val="28"/>
          <w:szCs w:val="28"/>
          <w:lang w:val="az-Latn-AZ"/>
        </w:rPr>
        <w:t>ixracatda xammal və təbii resursların ümumi payının azaldılması</w:t>
      </w:r>
      <w:r w:rsidR="00EC3136">
        <w:rPr>
          <w:sz w:val="28"/>
          <w:szCs w:val="28"/>
          <w:lang w:val="az-Latn-AZ"/>
        </w:rPr>
        <w:t xml:space="preserve">, </w:t>
      </w:r>
      <w:r w:rsidRPr="002166D5">
        <w:rPr>
          <w:sz w:val="28"/>
          <w:szCs w:val="28"/>
          <w:lang w:val="az-Latn-AZ"/>
        </w:rPr>
        <w:t>müasir texnologiyaların tətbiqi və çalışanların peşə qabiliyyətinin artırılması vasitəsilə istehsalın artırılması</w:t>
      </w:r>
      <w:r w:rsidR="00EC3136">
        <w:rPr>
          <w:sz w:val="28"/>
          <w:szCs w:val="28"/>
          <w:lang w:val="az-Latn-AZ"/>
        </w:rPr>
        <w:t xml:space="preserve">, </w:t>
      </w:r>
      <w:r w:rsidRPr="002166D5">
        <w:rPr>
          <w:sz w:val="28"/>
          <w:szCs w:val="28"/>
          <w:lang w:val="az-Latn-AZ"/>
        </w:rPr>
        <w:t>mal və məhsulların rəqabət qabiliyyətinin gücləndəndirilməsidir</w:t>
      </w:r>
      <w:r w:rsidR="00EC3136">
        <w:rPr>
          <w:sz w:val="28"/>
          <w:szCs w:val="28"/>
          <w:lang w:val="az-Latn-AZ"/>
        </w:rPr>
        <w:t xml:space="preserve">. </w:t>
      </w:r>
    </w:p>
    <w:p w:rsidR="00710E8F" w:rsidRPr="002166D5" w:rsidRDefault="00710E8F" w:rsidP="00710E8F">
      <w:pPr>
        <w:pStyle w:val="a3"/>
        <w:shd w:val="clear" w:color="auto" w:fill="FFFFFF"/>
        <w:spacing w:before="0" w:beforeAutospacing="0" w:after="0" w:afterAutospacing="0" w:line="360" w:lineRule="auto"/>
        <w:contextualSpacing/>
        <w:jc w:val="right"/>
        <w:rPr>
          <w:b/>
          <w:sz w:val="28"/>
          <w:szCs w:val="28"/>
          <w:lang w:val="az-Latn-AZ"/>
        </w:rPr>
      </w:pPr>
      <w:r w:rsidRPr="002166D5">
        <w:rPr>
          <w:b/>
          <w:sz w:val="28"/>
          <w:szCs w:val="28"/>
          <w:lang w:val="az-Latn-AZ"/>
        </w:rPr>
        <w:t>Cədvəl 3</w:t>
      </w:r>
      <w:r w:rsidR="00EC3136">
        <w:rPr>
          <w:b/>
          <w:sz w:val="28"/>
          <w:szCs w:val="28"/>
          <w:lang w:val="az-Latn-AZ"/>
        </w:rPr>
        <w:t xml:space="preserve">. </w:t>
      </w:r>
      <w:r w:rsidRPr="002166D5">
        <w:rPr>
          <w:b/>
          <w:sz w:val="28"/>
          <w:szCs w:val="28"/>
          <w:lang w:val="az-Latn-AZ"/>
        </w:rPr>
        <w:t>1</w:t>
      </w:r>
    </w:p>
    <w:p w:rsidR="00710E8F" w:rsidRPr="002166D5" w:rsidRDefault="00710E8F" w:rsidP="00710E8F">
      <w:pPr>
        <w:keepNext/>
        <w:keepLines/>
        <w:spacing w:after="112" w:line="250" w:lineRule="exact"/>
        <w:ind w:left="1460" w:firstLine="0"/>
        <w:outlineLvl w:val="3"/>
        <w:rPr>
          <w:rFonts w:ascii="Times New Roman" w:eastAsia="Times New Roman" w:hAnsi="Times New Roman"/>
          <w:b/>
          <w:bCs/>
          <w:color w:val="000000"/>
          <w:sz w:val="28"/>
          <w:szCs w:val="28"/>
          <w:lang w:val="az-Latn-AZ"/>
        </w:rPr>
      </w:pPr>
      <w:bookmarkStart w:id="1" w:name="bookmark4"/>
      <w:r w:rsidRPr="002166D5">
        <w:rPr>
          <w:rFonts w:ascii="Times New Roman" w:eastAsia="Times New Roman" w:hAnsi="Times New Roman"/>
          <w:b/>
          <w:bCs/>
          <w:color w:val="000000"/>
          <w:sz w:val="28"/>
          <w:szCs w:val="28"/>
          <w:lang w:val="az-Latn-AZ"/>
        </w:rPr>
        <w:t xml:space="preserve">Ümumi </w:t>
      </w:r>
      <w:r w:rsidR="002166D5" w:rsidRPr="002166D5">
        <w:rPr>
          <w:rFonts w:ascii="Times New Roman" w:eastAsia="Times New Roman" w:hAnsi="Times New Roman"/>
          <w:b/>
          <w:bCs/>
          <w:color w:val="000000"/>
          <w:sz w:val="28"/>
          <w:szCs w:val="28"/>
          <w:lang w:val="az-Latn-AZ"/>
        </w:rPr>
        <w:t>Daxili M</w:t>
      </w:r>
      <w:r w:rsidRPr="002166D5">
        <w:rPr>
          <w:rFonts w:ascii="Times New Roman" w:eastAsia="Times New Roman" w:hAnsi="Times New Roman"/>
          <w:b/>
          <w:bCs/>
          <w:color w:val="000000"/>
          <w:sz w:val="28"/>
          <w:szCs w:val="28"/>
          <w:lang w:val="az-Latn-AZ"/>
        </w:rPr>
        <w:t>ə</w:t>
      </w:r>
      <w:r w:rsidR="002166D5" w:rsidRPr="002166D5">
        <w:rPr>
          <w:rFonts w:ascii="Times New Roman" w:eastAsia="Times New Roman" w:hAnsi="Times New Roman"/>
          <w:b/>
          <w:bCs/>
          <w:color w:val="000000"/>
          <w:sz w:val="28"/>
          <w:szCs w:val="28"/>
          <w:lang w:val="az-Latn-AZ"/>
        </w:rPr>
        <w:t>h</w:t>
      </w:r>
      <w:r w:rsidRPr="002166D5">
        <w:rPr>
          <w:rFonts w:ascii="Times New Roman" w:eastAsia="Times New Roman" w:hAnsi="Times New Roman"/>
          <w:b/>
          <w:bCs/>
          <w:color w:val="000000"/>
          <w:sz w:val="28"/>
          <w:szCs w:val="28"/>
          <w:lang w:val="az-Latn-AZ"/>
        </w:rPr>
        <w:t>sulun və adambaş</w:t>
      </w:r>
      <w:r w:rsidR="002166D5" w:rsidRPr="002166D5">
        <w:rPr>
          <w:rFonts w:ascii="Times New Roman" w:eastAsia="Times New Roman" w:hAnsi="Times New Roman"/>
          <w:b/>
          <w:bCs/>
          <w:color w:val="000000"/>
          <w:sz w:val="28"/>
          <w:szCs w:val="28"/>
          <w:lang w:val="az-Latn-AZ"/>
        </w:rPr>
        <w:t>ın</w:t>
      </w:r>
      <w:r w:rsidRPr="002166D5">
        <w:rPr>
          <w:rFonts w:ascii="Times New Roman" w:eastAsia="Times New Roman" w:hAnsi="Times New Roman"/>
          <w:b/>
          <w:bCs/>
          <w:color w:val="000000"/>
          <w:sz w:val="28"/>
          <w:szCs w:val="28"/>
          <w:lang w:val="az-Latn-AZ"/>
        </w:rPr>
        <w:t>a ÜDM-in artım nisbəti</w:t>
      </w:r>
      <w:bookmarkEnd w:id="1"/>
    </w:p>
    <w:tbl>
      <w:tblPr>
        <w:tblW w:w="9612" w:type="dxa"/>
        <w:tblLayout w:type="fixed"/>
        <w:tblCellMar>
          <w:left w:w="10" w:type="dxa"/>
          <w:right w:w="10" w:type="dxa"/>
        </w:tblCellMar>
        <w:tblLook w:val="04A0" w:firstRow="1" w:lastRow="0" w:firstColumn="1" w:lastColumn="0" w:noHBand="0" w:noVBand="1"/>
      </w:tblPr>
      <w:tblGrid>
        <w:gridCol w:w="3191"/>
        <w:gridCol w:w="1538"/>
        <w:gridCol w:w="1594"/>
        <w:gridCol w:w="1612"/>
        <w:gridCol w:w="1677"/>
      </w:tblGrid>
      <w:tr w:rsidR="00710E8F" w:rsidRPr="002E1474" w:rsidTr="002166D5">
        <w:trPr>
          <w:trHeight w:val="1641"/>
        </w:trPr>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b/>
                <w:bCs/>
                <w:color w:val="000000"/>
                <w:sz w:val="28"/>
                <w:szCs w:val="28"/>
                <w:lang w:val="az-Latn-AZ"/>
              </w:rPr>
            </w:pPr>
            <w:r w:rsidRPr="002166D5">
              <w:rPr>
                <w:rFonts w:ascii="Times New Roman" w:eastAsia="Times New Roman" w:hAnsi="Times New Roman"/>
                <w:b/>
                <w:bCs/>
                <w:color w:val="000000"/>
                <w:sz w:val="28"/>
                <w:szCs w:val="28"/>
                <w:lang w:val="az-Latn-AZ"/>
              </w:rPr>
              <w:t>Göstəricilər</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tabs>
                <w:tab w:val="left" w:pos="1002"/>
              </w:tabs>
              <w:spacing w:line="250" w:lineRule="exact"/>
              <w:ind w:firstLine="0"/>
              <w:jc w:val="center"/>
              <w:rPr>
                <w:rFonts w:ascii="Times New Roman" w:eastAsia="Times New Roman" w:hAnsi="Times New Roman"/>
                <w:bCs/>
                <w:color w:val="000000"/>
                <w:sz w:val="28"/>
                <w:szCs w:val="28"/>
                <w:lang w:val="az-Latn-AZ"/>
              </w:rPr>
            </w:pPr>
            <w:r w:rsidRPr="002166D5">
              <w:rPr>
                <w:rFonts w:ascii="Times New Roman" w:eastAsia="Times New Roman" w:hAnsi="Times New Roman"/>
                <w:bCs/>
                <w:color w:val="000000"/>
                <w:sz w:val="28"/>
                <w:szCs w:val="28"/>
                <w:lang w:val="az-Latn-AZ"/>
              </w:rPr>
              <w:t>1995-ci</w:t>
            </w:r>
            <w:r w:rsidRPr="002166D5">
              <w:rPr>
                <w:rFonts w:ascii="Times New Roman" w:eastAsia="Times New Roman" w:hAnsi="Times New Roman"/>
                <w:bCs/>
                <w:color w:val="000000"/>
                <w:sz w:val="28"/>
                <w:szCs w:val="28"/>
                <w:lang w:val="az-Latn-AZ"/>
              </w:rPr>
              <w:tab/>
              <w:t>ilə nisbətən</w:t>
            </w:r>
          </w:p>
          <w:p w:rsidR="00710E8F" w:rsidRPr="002166D5" w:rsidRDefault="00710E8F" w:rsidP="00710E8F">
            <w:pPr>
              <w:tabs>
                <w:tab w:val="left" w:pos="940"/>
              </w:tabs>
              <w:spacing w:line="250" w:lineRule="exact"/>
              <w:ind w:firstLine="0"/>
              <w:jc w:val="center"/>
              <w:rPr>
                <w:rFonts w:ascii="Times New Roman" w:eastAsia="Times New Roman" w:hAnsi="Times New Roman"/>
                <w:bCs/>
                <w:color w:val="000000"/>
                <w:sz w:val="28"/>
                <w:szCs w:val="28"/>
                <w:lang w:val="az-Latn-AZ"/>
              </w:rPr>
            </w:pPr>
            <w:r w:rsidRPr="002166D5">
              <w:rPr>
                <w:rFonts w:ascii="Times New Roman" w:eastAsia="Times New Roman" w:hAnsi="Times New Roman"/>
                <w:bCs/>
                <w:color w:val="000000"/>
                <w:sz w:val="28"/>
                <w:szCs w:val="28"/>
                <w:lang w:val="az-Latn-AZ"/>
              </w:rPr>
              <w:t>2000-ci ildə</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54" w:lineRule="exact"/>
              <w:ind w:right="284" w:firstLine="0"/>
              <w:jc w:val="center"/>
              <w:rPr>
                <w:rFonts w:ascii="Times New Roman" w:eastAsia="Times New Roman" w:hAnsi="Times New Roman"/>
                <w:bCs/>
                <w:color w:val="000000"/>
                <w:sz w:val="28"/>
                <w:szCs w:val="28"/>
                <w:lang w:val="az-Latn-AZ"/>
              </w:rPr>
            </w:pPr>
            <w:r w:rsidRPr="002166D5">
              <w:rPr>
                <w:rFonts w:ascii="Times New Roman" w:eastAsia="Times New Roman" w:hAnsi="Times New Roman"/>
                <w:bCs/>
                <w:color w:val="000000"/>
                <w:sz w:val="28"/>
                <w:szCs w:val="28"/>
                <w:lang w:val="az-Latn-AZ"/>
              </w:rPr>
              <w:t>2000-ci ilə nisbətən 2005-ci ildə</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54" w:lineRule="exact"/>
              <w:ind w:right="284" w:firstLine="0"/>
              <w:jc w:val="center"/>
              <w:rPr>
                <w:rFonts w:ascii="Times New Roman" w:eastAsia="Times New Roman" w:hAnsi="Times New Roman"/>
                <w:bCs/>
                <w:color w:val="000000"/>
                <w:sz w:val="28"/>
                <w:szCs w:val="28"/>
                <w:lang w:val="az-Latn-AZ"/>
              </w:rPr>
            </w:pPr>
            <w:r w:rsidRPr="002166D5">
              <w:rPr>
                <w:rFonts w:ascii="Times New Roman" w:eastAsia="Times New Roman" w:hAnsi="Times New Roman"/>
                <w:bCs/>
                <w:color w:val="000000"/>
                <w:sz w:val="28"/>
                <w:szCs w:val="28"/>
                <w:lang w:val="az-Latn-AZ"/>
              </w:rPr>
              <w:t>2005-ci ilə nisbətən 2010-cu ildə</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2166D5">
            <w:pPr>
              <w:tabs>
                <w:tab w:val="left" w:leader="underscore" w:pos="298"/>
              </w:tabs>
              <w:spacing w:line="254" w:lineRule="exact"/>
              <w:ind w:firstLine="0"/>
              <w:jc w:val="center"/>
              <w:rPr>
                <w:rFonts w:ascii="Times New Roman" w:eastAsia="Times New Roman" w:hAnsi="Times New Roman"/>
                <w:bCs/>
                <w:color w:val="000000"/>
                <w:sz w:val="28"/>
                <w:szCs w:val="28"/>
                <w:lang w:val="az-Latn-AZ"/>
              </w:rPr>
            </w:pPr>
            <w:r w:rsidRPr="002166D5">
              <w:rPr>
                <w:rFonts w:ascii="Times New Roman" w:eastAsia="Times New Roman" w:hAnsi="Times New Roman"/>
                <w:bCs/>
                <w:color w:val="000000"/>
                <w:sz w:val="28"/>
                <w:szCs w:val="28"/>
                <w:lang w:val="az-Latn-AZ"/>
              </w:rPr>
              <w:t>2010-cu i</w:t>
            </w:r>
            <w:r w:rsidR="002166D5" w:rsidRPr="002166D5">
              <w:rPr>
                <w:rFonts w:ascii="Times New Roman" w:eastAsia="Times New Roman" w:hAnsi="Times New Roman"/>
                <w:bCs/>
                <w:color w:val="000000"/>
                <w:sz w:val="28"/>
                <w:szCs w:val="28"/>
                <w:lang w:val="az-Latn-AZ"/>
              </w:rPr>
              <w:t>l</w:t>
            </w:r>
            <w:r w:rsidRPr="002166D5">
              <w:rPr>
                <w:rFonts w:ascii="Times New Roman" w:eastAsia="Times New Roman" w:hAnsi="Times New Roman"/>
                <w:bCs/>
                <w:color w:val="000000"/>
                <w:sz w:val="28"/>
                <w:szCs w:val="28"/>
                <w:lang w:val="az-Latn-AZ"/>
              </w:rPr>
              <w:t>ə nisbətən 2015-ci ildə</w:t>
            </w:r>
          </w:p>
        </w:tc>
      </w:tr>
      <w:tr w:rsidR="00710E8F" w:rsidRPr="002166D5" w:rsidTr="002166D5">
        <w:trPr>
          <w:trHeight w:val="821"/>
        </w:trPr>
        <w:tc>
          <w:tcPr>
            <w:tcW w:w="3191" w:type="dxa"/>
            <w:tcBorders>
              <w:top w:val="single" w:sz="4" w:space="0" w:color="auto"/>
              <w:left w:val="single" w:sz="4" w:space="0" w:color="auto"/>
              <w:bottom w:val="single" w:sz="4" w:space="0" w:color="auto"/>
              <w:right w:val="single" w:sz="4" w:space="0" w:color="auto"/>
            </w:tcBorders>
            <w:shd w:val="clear" w:color="auto" w:fill="FFFFFF"/>
          </w:tcPr>
          <w:p w:rsidR="00710E8F" w:rsidRPr="002166D5" w:rsidRDefault="00710E8F" w:rsidP="002166D5">
            <w:pPr>
              <w:spacing w:line="283" w:lineRule="exact"/>
              <w:ind w:firstLine="0"/>
              <w:jc w:val="center"/>
              <w:rPr>
                <w:rFonts w:ascii="Times New Roman" w:eastAsia="Times New Roman" w:hAnsi="Times New Roman"/>
                <w:b/>
                <w:color w:val="000000"/>
                <w:sz w:val="28"/>
                <w:szCs w:val="28"/>
                <w:lang w:val="az-Latn-AZ"/>
              </w:rPr>
            </w:pPr>
            <w:r w:rsidRPr="002166D5">
              <w:rPr>
                <w:rFonts w:ascii="Times New Roman" w:eastAsia="Times New Roman" w:hAnsi="Times New Roman"/>
                <w:b/>
                <w:color w:val="000000"/>
                <w:sz w:val="28"/>
                <w:szCs w:val="28"/>
                <w:lang w:val="az-Latn-AZ"/>
              </w:rPr>
              <w:t>ÜDM-in artım temp</w:t>
            </w:r>
            <w:r w:rsidR="002166D5" w:rsidRPr="002166D5">
              <w:rPr>
                <w:rFonts w:ascii="Times New Roman" w:eastAsia="Times New Roman" w:hAnsi="Times New Roman"/>
                <w:b/>
                <w:color w:val="000000"/>
                <w:sz w:val="28"/>
                <w:szCs w:val="28"/>
                <w:lang w:val="az-Latn-AZ"/>
              </w:rPr>
              <w:t>i</w:t>
            </w:r>
            <w:r w:rsidR="00EC3136">
              <w:rPr>
                <w:rFonts w:ascii="Times New Roman" w:eastAsia="Times New Roman" w:hAnsi="Times New Roman"/>
                <w:b/>
                <w:color w:val="000000"/>
                <w:sz w:val="28"/>
                <w:szCs w:val="28"/>
                <w:lang w:val="az-Latn-AZ"/>
              </w:rPr>
              <w:t xml:space="preserve">, </w:t>
            </w:r>
            <w:r w:rsidRPr="002166D5">
              <w:rPr>
                <w:rFonts w:ascii="Times New Roman" w:eastAsia="Times New Roman" w:hAnsi="Times New Roman"/>
                <w:b/>
                <w:color w:val="000000"/>
                <w:sz w:val="28"/>
                <w:szCs w:val="28"/>
                <w:lang w:val="az-Latn-AZ"/>
              </w:rPr>
              <w:t>əvvəlk</w:t>
            </w:r>
            <w:r w:rsidR="002166D5" w:rsidRPr="002166D5">
              <w:rPr>
                <w:rFonts w:ascii="Times New Roman" w:eastAsia="Times New Roman" w:hAnsi="Times New Roman"/>
                <w:b/>
                <w:color w:val="000000"/>
                <w:sz w:val="28"/>
                <w:szCs w:val="28"/>
                <w:lang w:val="az-Latn-AZ"/>
              </w:rPr>
              <w:t>i</w:t>
            </w:r>
            <w:r w:rsidRPr="002166D5">
              <w:rPr>
                <w:rFonts w:ascii="Times New Roman" w:eastAsia="Times New Roman" w:hAnsi="Times New Roman"/>
                <w:b/>
                <w:color w:val="000000"/>
                <w:sz w:val="28"/>
                <w:szCs w:val="28"/>
                <w:lang w:val="az-Latn-AZ"/>
              </w:rPr>
              <w:t xml:space="preserve"> ilə nisbətən</w:t>
            </w:r>
            <w:r w:rsidR="00EC3136">
              <w:rPr>
                <w:rFonts w:ascii="Times New Roman" w:eastAsia="Times New Roman" w:hAnsi="Times New Roman"/>
                <w:b/>
                <w:color w:val="000000"/>
                <w:sz w:val="28"/>
                <w:szCs w:val="28"/>
                <w:lang w:val="az-Latn-AZ"/>
              </w:rPr>
              <w:t xml:space="preserve">, </w:t>
            </w:r>
            <w:r w:rsidRPr="002166D5">
              <w:rPr>
                <w:rFonts w:ascii="Times New Roman" w:eastAsia="Times New Roman" w:hAnsi="Times New Roman"/>
                <w:b/>
                <w:color w:val="000000"/>
                <w:sz w:val="28"/>
                <w:szCs w:val="28"/>
                <w:lang w:val="az-Latn-AZ"/>
              </w:rPr>
              <w:t>%</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-1</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118</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3</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151</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1</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299</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7</w:t>
            </w:r>
          </w:p>
        </w:tc>
      </w:tr>
      <w:tr w:rsidR="00710E8F" w:rsidRPr="002166D5" w:rsidTr="002166D5">
        <w:trPr>
          <w:trHeight w:val="834"/>
        </w:trPr>
        <w:tc>
          <w:tcPr>
            <w:tcW w:w="3191" w:type="dxa"/>
            <w:tcBorders>
              <w:top w:val="single" w:sz="4" w:space="0" w:color="auto"/>
              <w:left w:val="single" w:sz="4" w:space="0" w:color="auto"/>
              <w:bottom w:val="single" w:sz="4" w:space="0" w:color="auto"/>
              <w:right w:val="single" w:sz="4" w:space="0" w:color="auto"/>
            </w:tcBorders>
            <w:shd w:val="clear" w:color="auto" w:fill="FFFFFF"/>
          </w:tcPr>
          <w:p w:rsidR="00710E8F" w:rsidRPr="002166D5" w:rsidRDefault="00710E8F" w:rsidP="00710E8F">
            <w:pPr>
              <w:spacing w:line="274" w:lineRule="exact"/>
              <w:ind w:firstLine="0"/>
              <w:jc w:val="center"/>
              <w:rPr>
                <w:rFonts w:ascii="Times New Roman" w:eastAsia="Times New Roman" w:hAnsi="Times New Roman"/>
                <w:b/>
                <w:color w:val="000000"/>
                <w:sz w:val="28"/>
                <w:szCs w:val="28"/>
                <w:lang w:val="az-Latn-AZ"/>
              </w:rPr>
            </w:pPr>
            <w:r w:rsidRPr="002166D5">
              <w:rPr>
                <w:rFonts w:ascii="Times New Roman" w:eastAsia="Times New Roman" w:hAnsi="Times New Roman"/>
                <w:b/>
                <w:color w:val="000000"/>
                <w:sz w:val="28"/>
                <w:szCs w:val="28"/>
                <w:lang w:val="az-Latn-AZ"/>
              </w:rPr>
              <w:t>Adambaşına ÜDM-in artım tempi əvvəlki ilə nisbətən</w:t>
            </w:r>
            <w:r w:rsidR="00EC3136">
              <w:rPr>
                <w:rFonts w:ascii="Times New Roman" w:eastAsia="Times New Roman" w:hAnsi="Times New Roman"/>
                <w:b/>
                <w:color w:val="000000"/>
                <w:sz w:val="28"/>
                <w:szCs w:val="28"/>
                <w:lang w:val="az-Latn-AZ"/>
              </w:rPr>
              <w:t xml:space="preserve">, </w:t>
            </w:r>
            <w:r w:rsidRPr="002166D5">
              <w:rPr>
                <w:rFonts w:ascii="Times New Roman" w:eastAsia="Times New Roman" w:hAnsi="Times New Roman"/>
                <w:b/>
                <w:color w:val="000000"/>
                <w:sz w:val="28"/>
                <w:szCs w:val="28"/>
                <w:lang w:val="az-Latn-AZ"/>
              </w:rPr>
              <w:t>%</w:t>
            </w:r>
          </w:p>
        </w:tc>
        <w:tc>
          <w:tcPr>
            <w:tcW w:w="1538"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-7</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107</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6</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138</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3</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710E8F" w:rsidRPr="002166D5" w:rsidRDefault="00710E8F" w:rsidP="00710E8F">
            <w:pPr>
              <w:spacing w:line="240" w:lineRule="auto"/>
              <w:ind w:firstLine="0"/>
              <w:jc w:val="center"/>
              <w:rPr>
                <w:rFonts w:ascii="Times New Roman" w:eastAsia="Times New Roman" w:hAnsi="Times New Roman"/>
                <w:color w:val="000000"/>
                <w:sz w:val="28"/>
                <w:szCs w:val="28"/>
                <w:lang w:val="az-Latn-AZ"/>
              </w:rPr>
            </w:pPr>
            <w:r w:rsidRPr="002166D5">
              <w:rPr>
                <w:rFonts w:ascii="Times New Roman" w:eastAsia="Times New Roman" w:hAnsi="Times New Roman"/>
                <w:color w:val="000000"/>
                <w:sz w:val="28"/>
                <w:szCs w:val="28"/>
                <w:lang w:val="az-Latn-AZ"/>
              </w:rPr>
              <w:t>274</w:t>
            </w:r>
            <w:r w:rsidR="00EC3136">
              <w:rPr>
                <w:rFonts w:ascii="Times New Roman" w:eastAsia="Times New Roman" w:hAnsi="Times New Roman"/>
                <w:color w:val="000000"/>
                <w:sz w:val="28"/>
                <w:szCs w:val="28"/>
                <w:lang w:val="az-Latn-AZ"/>
              </w:rPr>
              <w:t xml:space="preserve">, </w:t>
            </w:r>
            <w:r w:rsidRPr="002166D5">
              <w:rPr>
                <w:rFonts w:ascii="Times New Roman" w:eastAsia="Times New Roman" w:hAnsi="Times New Roman"/>
                <w:color w:val="000000"/>
                <w:sz w:val="28"/>
                <w:szCs w:val="28"/>
                <w:lang w:val="az-Latn-AZ"/>
              </w:rPr>
              <w:t>86</w:t>
            </w:r>
          </w:p>
        </w:tc>
      </w:tr>
    </w:tbl>
    <w:p w:rsidR="00710E8F" w:rsidRPr="002166D5" w:rsidRDefault="00710E8F" w:rsidP="00710E8F">
      <w:pPr>
        <w:contextualSpacing/>
        <w:jc w:val="both"/>
        <w:rPr>
          <w:rFonts w:ascii="Times New Roman" w:hAnsi="Times New Roman"/>
          <w:b/>
          <w:sz w:val="36"/>
          <w:szCs w:val="28"/>
          <w:lang w:val="az-Latn-AZ"/>
        </w:rPr>
      </w:pPr>
      <w:r w:rsidRPr="002166D5">
        <w:rPr>
          <w:rFonts w:ascii="Times New Roman" w:hAnsi="Times New Roman"/>
          <w:b/>
          <w:sz w:val="28"/>
          <w:lang w:val="az-Latn-AZ"/>
        </w:rPr>
        <w:t>Mənbə: M</w:t>
      </w:r>
      <w:r w:rsidR="00707D6D">
        <w:rPr>
          <w:rFonts w:ascii="Times New Roman" w:hAnsi="Times New Roman"/>
          <w:b/>
          <w:sz w:val="28"/>
          <w:lang w:val="az-Latn-AZ"/>
        </w:rPr>
        <w:t>a</w:t>
      </w:r>
      <w:r w:rsidRPr="002166D5">
        <w:rPr>
          <w:rFonts w:ascii="Times New Roman" w:hAnsi="Times New Roman"/>
          <w:b/>
          <w:sz w:val="28"/>
          <w:lang w:val="az-Latn-AZ"/>
        </w:rPr>
        <w:t>liyyə N</w:t>
      </w:r>
      <w:r w:rsidR="00707D6D">
        <w:rPr>
          <w:rFonts w:ascii="Times New Roman" w:hAnsi="Times New Roman"/>
          <w:b/>
          <w:sz w:val="28"/>
          <w:lang w:val="az-Latn-AZ"/>
        </w:rPr>
        <w:t>a</w:t>
      </w:r>
      <w:r w:rsidRPr="002166D5">
        <w:rPr>
          <w:rFonts w:ascii="Times New Roman" w:hAnsi="Times New Roman"/>
          <w:b/>
          <w:sz w:val="28"/>
          <w:lang w:val="az-Latn-AZ"/>
        </w:rPr>
        <w:t>zirliyinin rəsmi int</w:t>
      </w:r>
      <w:r w:rsidR="00707D6D">
        <w:rPr>
          <w:rFonts w:ascii="Times New Roman" w:hAnsi="Times New Roman"/>
          <w:b/>
          <w:sz w:val="28"/>
          <w:lang w:val="az-Latn-AZ"/>
        </w:rPr>
        <w:t>e</w:t>
      </w:r>
      <w:r w:rsidRPr="002166D5">
        <w:rPr>
          <w:rFonts w:ascii="Times New Roman" w:hAnsi="Times New Roman"/>
          <w:b/>
          <w:sz w:val="28"/>
          <w:lang w:val="az-Latn-AZ"/>
        </w:rPr>
        <w:t>rn</w:t>
      </w:r>
      <w:r w:rsidR="00707D6D">
        <w:rPr>
          <w:rFonts w:ascii="Times New Roman" w:hAnsi="Times New Roman"/>
          <w:b/>
          <w:sz w:val="28"/>
          <w:lang w:val="az-Latn-AZ"/>
        </w:rPr>
        <w:t>e</w:t>
      </w:r>
      <w:r w:rsidRPr="002166D5">
        <w:rPr>
          <w:rFonts w:ascii="Times New Roman" w:hAnsi="Times New Roman"/>
          <w:b/>
          <w:sz w:val="28"/>
          <w:lang w:val="az-Latn-AZ"/>
        </w:rPr>
        <w:t>t s</w:t>
      </w:r>
      <w:r w:rsidR="00707D6D">
        <w:rPr>
          <w:rFonts w:ascii="Times New Roman" w:hAnsi="Times New Roman"/>
          <w:b/>
          <w:sz w:val="28"/>
          <w:lang w:val="az-Latn-AZ"/>
        </w:rPr>
        <w:t>a</w:t>
      </w:r>
      <w:r w:rsidRPr="002166D5">
        <w:rPr>
          <w:rFonts w:ascii="Times New Roman" w:hAnsi="Times New Roman"/>
          <w:b/>
          <w:sz w:val="28"/>
          <w:lang w:val="az-Latn-AZ"/>
        </w:rPr>
        <w:t>ytı</w:t>
      </w:r>
    </w:p>
    <w:p w:rsidR="00710E8F" w:rsidRPr="002166D5" w:rsidRDefault="00710E8F" w:rsidP="00C346B0">
      <w:pPr>
        <w:pStyle w:val="a3"/>
        <w:shd w:val="clear" w:color="auto" w:fill="FFFFFF"/>
        <w:spacing w:before="0" w:beforeAutospacing="0" w:after="0" w:afterAutospacing="0" w:line="360" w:lineRule="auto"/>
        <w:contextualSpacing/>
        <w:jc w:val="both"/>
        <w:rPr>
          <w:sz w:val="12"/>
          <w:szCs w:val="28"/>
          <w:lang w:val="az-Latn-AZ"/>
        </w:rPr>
      </w:pP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Eyni zamanda belə borc artımı kiçik və orta sahibkarlığın inkişafına təkan verir</w:t>
      </w:r>
      <w:r w:rsidR="00EC3136">
        <w:rPr>
          <w:sz w:val="28"/>
          <w:szCs w:val="28"/>
          <w:lang w:val="az-Latn-AZ"/>
        </w:rPr>
        <w:t xml:space="preserve">, </w:t>
      </w:r>
      <w:r w:rsidRPr="002166D5">
        <w:rPr>
          <w:sz w:val="28"/>
          <w:szCs w:val="28"/>
          <w:lang w:val="az-Latn-AZ"/>
        </w:rPr>
        <w:t>dövlət və kommersiya banklarının vətəndaşlarla şirkətlərə daha kiçik faizlərlə (buraya bilavasitə "effektiv faiz stavkası" deyilən anlam daxildir ki</w:t>
      </w:r>
      <w:r w:rsidR="00EC3136">
        <w:rPr>
          <w:sz w:val="28"/>
          <w:szCs w:val="28"/>
          <w:lang w:val="az-Latn-AZ"/>
        </w:rPr>
        <w:t xml:space="preserve">, </w:t>
      </w:r>
      <w:r w:rsidRPr="002166D5">
        <w:rPr>
          <w:sz w:val="28"/>
          <w:szCs w:val="28"/>
          <w:lang w:val="az-Latn-AZ"/>
        </w:rPr>
        <w:t>o da verilən kreditə görə bütün faizlərin</w:t>
      </w:r>
      <w:r w:rsidR="00EC3136">
        <w:rPr>
          <w:sz w:val="28"/>
          <w:szCs w:val="28"/>
          <w:lang w:val="az-Latn-AZ"/>
        </w:rPr>
        <w:t xml:space="preserve">, </w:t>
      </w:r>
      <w:r w:rsidRPr="002166D5">
        <w:rPr>
          <w:sz w:val="28"/>
          <w:szCs w:val="28"/>
          <w:lang w:val="az-Latn-AZ"/>
        </w:rPr>
        <w:t>habelə ilkin komissiya ödənişinin cəmi deməkdir) kreditlər ayırmasına şərait yaradır</w:t>
      </w:r>
      <w:r w:rsidR="00EC3136">
        <w:rPr>
          <w:sz w:val="28"/>
          <w:szCs w:val="28"/>
          <w:lang w:val="az-Latn-AZ"/>
        </w:rPr>
        <w:t xml:space="preserve">. </w:t>
      </w:r>
      <w:r w:rsidRPr="002166D5">
        <w:rPr>
          <w:sz w:val="28"/>
          <w:szCs w:val="28"/>
          <w:lang w:val="az-Latn-AZ"/>
        </w:rPr>
        <w:t>Daxili dövlət borcunun məbləğinin 3 milyard manatadək artırılması həm də dövlət proqram və layihələrinin maliyyələşdirilməsi üçündür</w:t>
      </w:r>
      <w:r w:rsidR="00EC3136">
        <w:rPr>
          <w:sz w:val="28"/>
          <w:szCs w:val="28"/>
          <w:lang w:val="az-Latn-AZ"/>
        </w:rPr>
        <w:t xml:space="preserve">. </w:t>
      </w:r>
      <w:r w:rsidRPr="002166D5">
        <w:rPr>
          <w:sz w:val="28"/>
          <w:szCs w:val="28"/>
          <w:lang w:val="az-Latn-AZ"/>
        </w:rPr>
        <w:t>Həmin layihələrsə iş yerləri</w:t>
      </w:r>
      <w:r w:rsidR="00EC3136">
        <w:rPr>
          <w:sz w:val="28"/>
          <w:szCs w:val="28"/>
          <w:lang w:val="az-Latn-AZ"/>
        </w:rPr>
        <w:t xml:space="preserve">, </w:t>
      </w:r>
      <w:r w:rsidRPr="002166D5">
        <w:rPr>
          <w:sz w:val="28"/>
          <w:szCs w:val="28"/>
          <w:lang w:val="az-Latn-AZ"/>
        </w:rPr>
        <w:t xml:space="preserve">on minlərlə işçinin stabil </w:t>
      </w:r>
      <w:r w:rsidRPr="002166D5">
        <w:rPr>
          <w:sz w:val="28"/>
          <w:szCs w:val="28"/>
          <w:lang w:val="az-Latn-AZ"/>
        </w:rPr>
        <w:lastRenderedPageBreak/>
        <w:t>və normal maaş alması deməkdir ki</w:t>
      </w:r>
      <w:r w:rsidR="00EC3136">
        <w:rPr>
          <w:sz w:val="28"/>
          <w:szCs w:val="28"/>
          <w:lang w:val="az-Latn-AZ"/>
        </w:rPr>
        <w:t xml:space="preserve">, </w:t>
      </w:r>
      <w:r w:rsidRPr="002166D5">
        <w:rPr>
          <w:sz w:val="28"/>
          <w:szCs w:val="28"/>
          <w:lang w:val="az-Latn-AZ"/>
        </w:rPr>
        <w:t>bu da yüz minlərlə vətəndaşın rifahının təminatı məqsədini güdən qərardır</w:t>
      </w:r>
      <w:r w:rsidR="00EC3136">
        <w:rPr>
          <w:sz w:val="28"/>
          <w:szCs w:val="28"/>
          <w:lang w:val="az-Latn-AZ"/>
        </w:rPr>
        <w:t xml:space="preserve">. </w:t>
      </w:r>
      <w:r w:rsidRPr="002166D5">
        <w:rPr>
          <w:sz w:val="28"/>
          <w:szCs w:val="28"/>
          <w:lang w:val="az-Latn-AZ"/>
        </w:rPr>
        <w:t>Postsovet məkanındakı ölkələrin tam əksəriyyətindən fərqli olaraq Azərbaycanda daxili dövlət borcu iqtisadi inkişafın stimullaşdırılmasına yönəlmiş addımdır</w:t>
      </w:r>
      <w:r w:rsidR="00EC3136">
        <w:rPr>
          <w:sz w:val="28"/>
          <w:szCs w:val="28"/>
          <w:lang w:val="az-Latn-AZ"/>
        </w:rPr>
        <w:t xml:space="preserve">. </w:t>
      </w:r>
      <w:r w:rsidRPr="002166D5">
        <w:rPr>
          <w:sz w:val="28"/>
          <w:szCs w:val="28"/>
          <w:lang w:val="az-Latn-AZ"/>
        </w:rPr>
        <w:t>Təbii</w:t>
      </w:r>
      <w:r w:rsidR="00EC3136">
        <w:rPr>
          <w:sz w:val="28"/>
          <w:szCs w:val="28"/>
          <w:lang w:val="az-Latn-AZ"/>
        </w:rPr>
        <w:t xml:space="preserve">, </w:t>
      </w:r>
      <w:r w:rsidRPr="002166D5">
        <w:rPr>
          <w:sz w:val="28"/>
          <w:szCs w:val="28"/>
          <w:lang w:val="az-Latn-AZ"/>
        </w:rPr>
        <w:t>bu qərara qlobal bazarlarda xam neft və təbii qazın ucuzlaşması</w:t>
      </w:r>
      <w:r w:rsidR="00EC3136">
        <w:rPr>
          <w:sz w:val="28"/>
          <w:szCs w:val="28"/>
          <w:lang w:val="az-Latn-AZ"/>
        </w:rPr>
        <w:t xml:space="preserve">, </w:t>
      </w:r>
      <w:r w:rsidRPr="002166D5">
        <w:rPr>
          <w:sz w:val="28"/>
          <w:szCs w:val="28"/>
          <w:lang w:val="az-Latn-AZ"/>
        </w:rPr>
        <w:t>habelə dünya miqyasında davam edən</w:t>
      </w:r>
      <w:r w:rsidR="00EC3136">
        <w:rPr>
          <w:sz w:val="28"/>
          <w:szCs w:val="28"/>
          <w:lang w:val="az-Latn-AZ"/>
        </w:rPr>
        <w:t xml:space="preserve">, </w:t>
      </w:r>
      <w:r w:rsidRPr="002166D5">
        <w:rPr>
          <w:sz w:val="28"/>
          <w:szCs w:val="28"/>
          <w:lang w:val="az-Latn-AZ"/>
        </w:rPr>
        <w:t>səngimək bilməyən iqtisadimaliyyə böhranının da təsiri var</w:t>
      </w:r>
      <w:r w:rsidR="00EC3136">
        <w:rPr>
          <w:sz w:val="28"/>
          <w:szCs w:val="28"/>
          <w:lang w:val="az-Latn-AZ"/>
        </w:rPr>
        <w:t xml:space="preserve">. </w:t>
      </w:r>
    </w:p>
    <w:p w:rsidR="00AA20B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Böhranın və ucuzlaşmanın Azərabaycandan yan keçdiyini</w:t>
      </w:r>
      <w:r w:rsidR="00EC3136">
        <w:rPr>
          <w:sz w:val="28"/>
          <w:szCs w:val="28"/>
          <w:lang w:val="az-Latn-AZ"/>
        </w:rPr>
        <w:t xml:space="preserve">, </w:t>
      </w:r>
      <w:r w:rsidRPr="002166D5">
        <w:rPr>
          <w:sz w:val="28"/>
          <w:szCs w:val="28"/>
          <w:lang w:val="az-Latn-AZ"/>
        </w:rPr>
        <w:t>iqtisadiyyata</w:t>
      </w:r>
      <w:r w:rsidR="00EC3136">
        <w:rPr>
          <w:sz w:val="28"/>
          <w:szCs w:val="28"/>
          <w:lang w:val="az-Latn-AZ"/>
        </w:rPr>
        <w:t xml:space="preserve">, </w:t>
      </w:r>
      <w:r w:rsidRPr="002166D5">
        <w:rPr>
          <w:sz w:val="28"/>
          <w:szCs w:val="28"/>
          <w:lang w:val="az-Latn-AZ"/>
        </w:rPr>
        <w:t>hər birimizin həyatına birbaşa təsir etmədiyini iddia etmək dürüst olmazdı</w:t>
      </w:r>
      <w:r w:rsidR="00EC3136">
        <w:rPr>
          <w:sz w:val="28"/>
          <w:szCs w:val="28"/>
          <w:lang w:val="az-Latn-AZ"/>
        </w:rPr>
        <w:t xml:space="preserve">. </w:t>
      </w:r>
      <w:r w:rsidRPr="002166D5">
        <w:rPr>
          <w:sz w:val="28"/>
          <w:szCs w:val="28"/>
          <w:lang w:val="az-Latn-AZ"/>
        </w:rPr>
        <w:t>Xeyr</w:t>
      </w:r>
      <w:r w:rsidR="00EC3136">
        <w:rPr>
          <w:sz w:val="28"/>
          <w:szCs w:val="28"/>
          <w:lang w:val="az-Latn-AZ"/>
        </w:rPr>
        <w:t xml:space="preserve">, </w:t>
      </w:r>
      <w:r w:rsidRPr="002166D5">
        <w:rPr>
          <w:sz w:val="28"/>
          <w:szCs w:val="28"/>
          <w:lang w:val="az-Latn-AZ"/>
        </w:rPr>
        <w:t>təsir var və bunun olmaması da sadəcə</w:t>
      </w:r>
      <w:r w:rsidR="00EC3136">
        <w:rPr>
          <w:sz w:val="28"/>
          <w:szCs w:val="28"/>
          <w:lang w:val="az-Latn-AZ"/>
        </w:rPr>
        <w:t xml:space="preserve">, </w:t>
      </w:r>
      <w:r w:rsidRPr="002166D5">
        <w:rPr>
          <w:sz w:val="28"/>
          <w:szCs w:val="28"/>
          <w:lang w:val="az-Latn-AZ"/>
        </w:rPr>
        <w:t>mümkün deyil</w:t>
      </w:r>
      <w:r w:rsidR="00EC3136">
        <w:rPr>
          <w:sz w:val="28"/>
          <w:szCs w:val="28"/>
          <w:lang w:val="az-Latn-AZ"/>
        </w:rPr>
        <w:t xml:space="preserve">. </w:t>
      </w:r>
    </w:p>
    <w:p w:rsidR="00AA20B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Problem neftin ucuzlaşması və ya xammalın alış qiymətlərinin aşağı düşməsi yox</w:t>
      </w:r>
      <w:r w:rsidR="00EC3136">
        <w:rPr>
          <w:sz w:val="28"/>
          <w:szCs w:val="28"/>
          <w:lang w:val="az-Latn-AZ"/>
        </w:rPr>
        <w:t xml:space="preserve">, </w:t>
      </w:r>
      <w:r w:rsidRPr="002166D5">
        <w:rPr>
          <w:sz w:val="28"/>
          <w:szCs w:val="28"/>
          <w:lang w:val="az-Latn-AZ"/>
        </w:rPr>
        <w:t>bu çətinliklərin qeyri</w:t>
      </w:r>
      <w:r w:rsidR="004D06C2" w:rsidRPr="002166D5">
        <w:rPr>
          <w:sz w:val="28"/>
          <w:szCs w:val="28"/>
          <w:lang w:val="az-Latn-AZ"/>
        </w:rPr>
        <w:t>-</w:t>
      </w:r>
      <w:r w:rsidRPr="002166D5">
        <w:rPr>
          <w:sz w:val="28"/>
          <w:szCs w:val="28"/>
          <w:lang w:val="az-Latn-AZ"/>
        </w:rPr>
        <w:t>adekvat dəyərləndirilməsidir ki</w:t>
      </w:r>
      <w:r w:rsidR="00EC3136">
        <w:rPr>
          <w:sz w:val="28"/>
          <w:szCs w:val="28"/>
          <w:lang w:val="az-Latn-AZ"/>
        </w:rPr>
        <w:t xml:space="preserve">, </w:t>
      </w:r>
      <w:r w:rsidRPr="002166D5">
        <w:rPr>
          <w:sz w:val="28"/>
          <w:szCs w:val="28"/>
          <w:lang w:val="az-Latn-AZ"/>
        </w:rPr>
        <w:t>bəhs etdiyimiz vəziyyəti büdcəsinin gəlirlər hissəsinin əksəriyyətini neft və qaz satışlarından əldə edilən gəlirlər hesabına formalaşdıran dövlətlərdə görürük</w:t>
      </w:r>
      <w:r w:rsidR="00EC3136">
        <w:rPr>
          <w:sz w:val="28"/>
          <w:szCs w:val="28"/>
          <w:lang w:val="az-Latn-AZ"/>
        </w:rPr>
        <w:t xml:space="preserve">. </w:t>
      </w:r>
      <w:r w:rsidRPr="002166D5">
        <w:rPr>
          <w:sz w:val="28"/>
          <w:szCs w:val="28"/>
          <w:lang w:val="az-Latn-AZ"/>
        </w:rPr>
        <w:t>Həmin ölkələr hələ də "neft erası"nın bitmədiyini düşünür</w:t>
      </w:r>
      <w:r w:rsidR="00EC3136">
        <w:rPr>
          <w:sz w:val="28"/>
          <w:szCs w:val="28"/>
          <w:lang w:val="az-Latn-AZ"/>
        </w:rPr>
        <w:t xml:space="preserve">, </w:t>
      </w:r>
      <w:r w:rsidRPr="002166D5">
        <w:rPr>
          <w:sz w:val="28"/>
          <w:szCs w:val="28"/>
          <w:lang w:val="az-Latn-AZ"/>
        </w:rPr>
        <w:t>illüziyalardan əl çəkmirlər</w:t>
      </w:r>
      <w:r w:rsidR="00EC3136">
        <w:rPr>
          <w:sz w:val="28"/>
          <w:szCs w:val="28"/>
          <w:lang w:val="az-Latn-AZ"/>
        </w:rPr>
        <w:t xml:space="preserve">. </w:t>
      </w:r>
    </w:p>
    <w:p w:rsidR="005673E7"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Səudiyyə Ərəbistanından tutmuş</w:t>
      </w:r>
      <w:r w:rsidR="00EC3136">
        <w:rPr>
          <w:sz w:val="28"/>
          <w:szCs w:val="28"/>
          <w:lang w:val="az-Latn-AZ"/>
        </w:rPr>
        <w:t xml:space="preserve">, </w:t>
      </w:r>
      <w:r w:rsidRPr="002166D5">
        <w:rPr>
          <w:sz w:val="28"/>
          <w:szCs w:val="28"/>
          <w:lang w:val="az-Latn-AZ"/>
        </w:rPr>
        <w:t>Venesuela və Nigerədək neft ixrac edən ölkələr hasilatı aşağı salmır</w:t>
      </w:r>
      <w:r w:rsidR="00EC3136">
        <w:rPr>
          <w:sz w:val="28"/>
          <w:szCs w:val="28"/>
          <w:lang w:val="az-Latn-AZ"/>
        </w:rPr>
        <w:t xml:space="preserve">, </w:t>
      </w:r>
      <w:r w:rsidRPr="002166D5">
        <w:rPr>
          <w:sz w:val="28"/>
          <w:szCs w:val="28"/>
          <w:lang w:val="az-Latn-AZ"/>
        </w:rPr>
        <w:t>mümkün qədər çox neft satmaqla ucuzlaşmış "qara qızıl"ın ağır fəsadlarını azaltmağa can atırlar</w:t>
      </w:r>
      <w:r w:rsidR="00EC3136">
        <w:rPr>
          <w:sz w:val="28"/>
          <w:szCs w:val="28"/>
          <w:lang w:val="az-Latn-AZ"/>
        </w:rPr>
        <w:t xml:space="preserve">. </w:t>
      </w:r>
      <w:r w:rsidRPr="002166D5">
        <w:rPr>
          <w:sz w:val="28"/>
          <w:szCs w:val="28"/>
          <w:lang w:val="az-Latn-AZ"/>
        </w:rPr>
        <w:t>Həmin ölkələr dövlət xərclərini azaltmır</w:t>
      </w:r>
      <w:r w:rsidR="00EC3136">
        <w:rPr>
          <w:sz w:val="28"/>
          <w:szCs w:val="28"/>
          <w:lang w:val="az-Latn-AZ"/>
        </w:rPr>
        <w:t xml:space="preserve">, </w:t>
      </w:r>
      <w:r w:rsidRPr="002166D5">
        <w:rPr>
          <w:sz w:val="28"/>
          <w:szCs w:val="28"/>
          <w:lang w:val="az-Latn-AZ"/>
        </w:rPr>
        <w:t>ekstensiv idarəetmədən intensiv iqtisadi modelə keçmir</w:t>
      </w:r>
      <w:r w:rsidR="00EC3136">
        <w:rPr>
          <w:sz w:val="28"/>
          <w:szCs w:val="28"/>
          <w:lang w:val="az-Latn-AZ"/>
        </w:rPr>
        <w:t xml:space="preserve">, </w:t>
      </w:r>
      <w:r w:rsidRPr="002166D5">
        <w:rPr>
          <w:sz w:val="28"/>
          <w:szCs w:val="28"/>
          <w:lang w:val="az-Latn-AZ"/>
        </w:rPr>
        <w:t>korrupsiya və rüşvətxorluqla sərt mübarizə aparmır</w:t>
      </w:r>
      <w:r w:rsidR="00EC3136">
        <w:rPr>
          <w:sz w:val="28"/>
          <w:szCs w:val="28"/>
          <w:lang w:val="az-Latn-AZ"/>
        </w:rPr>
        <w:t xml:space="preserve">, </w:t>
      </w:r>
      <w:r w:rsidRPr="002166D5">
        <w:rPr>
          <w:sz w:val="28"/>
          <w:szCs w:val="28"/>
          <w:lang w:val="az-Latn-AZ"/>
        </w:rPr>
        <w:t>sosial proqramlara ayırdıqları külli miqdarda vəsaiti kiçiltməyi ağıllarına da gətirmir</w:t>
      </w:r>
      <w:r w:rsidR="00EC3136">
        <w:rPr>
          <w:sz w:val="28"/>
          <w:szCs w:val="28"/>
          <w:lang w:val="az-Latn-AZ"/>
        </w:rPr>
        <w:t xml:space="preserve">, </w:t>
      </w:r>
      <w:r w:rsidRPr="002166D5">
        <w:rPr>
          <w:sz w:val="28"/>
          <w:szCs w:val="28"/>
          <w:lang w:val="az-Latn-AZ"/>
        </w:rPr>
        <w:t>üstəlik populist siyasətlər yürüdür</w:t>
      </w:r>
      <w:r w:rsidR="00EC3136">
        <w:rPr>
          <w:sz w:val="28"/>
          <w:szCs w:val="28"/>
          <w:lang w:val="az-Latn-AZ"/>
        </w:rPr>
        <w:t xml:space="preserve">, </w:t>
      </w:r>
      <w:r w:rsidRPr="002166D5">
        <w:rPr>
          <w:sz w:val="28"/>
          <w:szCs w:val="28"/>
          <w:lang w:val="az-Latn-AZ"/>
        </w:rPr>
        <w:t>vətəndaşlara "narahat olmayın</w:t>
      </w:r>
      <w:r w:rsidR="00EC3136">
        <w:rPr>
          <w:sz w:val="28"/>
          <w:szCs w:val="28"/>
          <w:lang w:val="az-Latn-AZ"/>
        </w:rPr>
        <w:t xml:space="preserve">, </w:t>
      </w:r>
      <w:r w:rsidRPr="002166D5">
        <w:rPr>
          <w:sz w:val="28"/>
          <w:szCs w:val="28"/>
          <w:lang w:val="az-Latn-AZ"/>
        </w:rPr>
        <w:t>hər şey nəzarət altındadır" vədləri verirlər</w:t>
      </w:r>
      <w:r w:rsidR="00EC3136">
        <w:rPr>
          <w:sz w:val="28"/>
          <w:szCs w:val="28"/>
          <w:lang w:val="az-Latn-AZ"/>
        </w:rPr>
        <w:t xml:space="preserve">. </w:t>
      </w:r>
      <w:r w:rsidRPr="002166D5">
        <w:rPr>
          <w:sz w:val="28"/>
          <w:szCs w:val="28"/>
          <w:lang w:val="az-Latn-AZ"/>
        </w:rPr>
        <w:t>Azərbaycanda tam fərqli mənzərədir</w:t>
      </w:r>
      <w:r w:rsidR="00EC3136">
        <w:rPr>
          <w:sz w:val="28"/>
          <w:szCs w:val="28"/>
          <w:lang w:val="az-Latn-AZ"/>
        </w:rPr>
        <w:t xml:space="preserve">. </w:t>
      </w:r>
      <w:r w:rsidRPr="002166D5">
        <w:rPr>
          <w:sz w:val="28"/>
          <w:szCs w:val="28"/>
          <w:lang w:val="az-Latn-AZ"/>
        </w:rPr>
        <w:t>Prezident İlham Əliyev ölkə iqtisadiyyatında postneft dönəminin başladığını bəyan edib</w:t>
      </w:r>
      <w:r w:rsidR="00EC3136">
        <w:rPr>
          <w:sz w:val="28"/>
          <w:szCs w:val="28"/>
          <w:lang w:val="az-Latn-AZ"/>
        </w:rPr>
        <w:t xml:space="preserve">. </w:t>
      </w:r>
      <w:r w:rsidRPr="002166D5">
        <w:rPr>
          <w:sz w:val="28"/>
          <w:szCs w:val="28"/>
          <w:lang w:val="az-Latn-AZ"/>
        </w:rPr>
        <w:t>Bu isə ən son texnologiyalardan istifadə olunmaq şərtilə yerli istehsalın gücləndirilməsi</w:t>
      </w:r>
      <w:r w:rsidR="00EC3136">
        <w:rPr>
          <w:sz w:val="28"/>
          <w:szCs w:val="28"/>
          <w:lang w:val="az-Latn-AZ"/>
        </w:rPr>
        <w:t xml:space="preserve">, </w:t>
      </w:r>
      <w:r w:rsidRPr="002166D5">
        <w:rPr>
          <w:sz w:val="28"/>
          <w:szCs w:val="28"/>
          <w:lang w:val="az-Latn-AZ"/>
        </w:rPr>
        <w:t>qeyrineft sektorunun inkişafı üçün hər cür şəraitin yaradılması</w:t>
      </w:r>
      <w:r w:rsidR="00EC3136">
        <w:rPr>
          <w:sz w:val="28"/>
          <w:szCs w:val="28"/>
          <w:lang w:val="az-Latn-AZ"/>
        </w:rPr>
        <w:t xml:space="preserve">, </w:t>
      </w:r>
      <w:r w:rsidRPr="002166D5">
        <w:rPr>
          <w:sz w:val="28"/>
          <w:szCs w:val="28"/>
          <w:lang w:val="az-Latn-AZ"/>
        </w:rPr>
        <w:t>sahibkarlığa maksimum dəstəyin verilməsi</w:t>
      </w:r>
      <w:r w:rsidR="00EC3136">
        <w:rPr>
          <w:sz w:val="28"/>
          <w:szCs w:val="28"/>
          <w:lang w:val="az-Latn-AZ"/>
        </w:rPr>
        <w:t xml:space="preserve">, </w:t>
      </w:r>
      <w:r w:rsidRPr="002166D5">
        <w:rPr>
          <w:sz w:val="28"/>
          <w:szCs w:val="28"/>
          <w:lang w:val="az-Latn-AZ"/>
        </w:rPr>
        <w:t>sənayedə innovasiyaların tətbiqinin miqyasının böyüdülməsi</w:t>
      </w:r>
      <w:r w:rsidR="00EC3136">
        <w:rPr>
          <w:sz w:val="28"/>
          <w:szCs w:val="28"/>
          <w:lang w:val="az-Latn-AZ"/>
        </w:rPr>
        <w:t xml:space="preserve">, </w:t>
      </w:r>
      <w:r w:rsidRPr="002166D5">
        <w:rPr>
          <w:sz w:val="28"/>
          <w:szCs w:val="28"/>
          <w:lang w:val="az-Latn-AZ"/>
        </w:rPr>
        <w:t>hər manatdan mümkün qədər effektiv istifadə praktikasının həyata keçirilməsi demə</w:t>
      </w:r>
      <w:r w:rsidR="00E557FB" w:rsidRPr="002166D5">
        <w:rPr>
          <w:sz w:val="28"/>
          <w:szCs w:val="28"/>
          <w:lang w:val="az-Latn-AZ"/>
        </w:rPr>
        <w:t>kdir</w:t>
      </w:r>
      <w:r w:rsidR="00EC3136">
        <w:rPr>
          <w:sz w:val="28"/>
          <w:szCs w:val="28"/>
          <w:lang w:val="az-Latn-AZ"/>
        </w:rPr>
        <w:t xml:space="preserve">. </w:t>
      </w:r>
      <w:r w:rsidRPr="002166D5">
        <w:rPr>
          <w:sz w:val="28"/>
          <w:szCs w:val="28"/>
          <w:lang w:val="az-Latn-AZ"/>
        </w:rPr>
        <w:t>Rotşildlər demişkən</w:t>
      </w:r>
      <w:r w:rsidR="00EC3136">
        <w:rPr>
          <w:sz w:val="28"/>
          <w:szCs w:val="28"/>
          <w:lang w:val="az-Latn-AZ"/>
        </w:rPr>
        <w:t xml:space="preserve">, </w:t>
      </w:r>
      <w:r w:rsidRPr="002166D5">
        <w:rPr>
          <w:sz w:val="28"/>
          <w:szCs w:val="28"/>
          <w:lang w:val="az-Latn-AZ"/>
        </w:rPr>
        <w:t>pul qazanmaq çətin deyil</w:t>
      </w:r>
      <w:r w:rsidR="00EC3136">
        <w:rPr>
          <w:sz w:val="28"/>
          <w:szCs w:val="28"/>
          <w:lang w:val="az-Latn-AZ"/>
        </w:rPr>
        <w:t xml:space="preserve">, </w:t>
      </w:r>
      <w:r w:rsidRPr="002166D5">
        <w:rPr>
          <w:sz w:val="28"/>
          <w:szCs w:val="28"/>
          <w:lang w:val="az-Latn-AZ"/>
        </w:rPr>
        <w:t>çətin həmin pulları məntiqlə xərcləməkdir</w:t>
      </w:r>
      <w:r w:rsidR="00EC3136">
        <w:rPr>
          <w:sz w:val="28"/>
          <w:szCs w:val="28"/>
          <w:lang w:val="az-Latn-AZ"/>
        </w:rPr>
        <w:t xml:space="preserve">. </w:t>
      </w:r>
    </w:p>
    <w:p w:rsidR="00E557FB"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lastRenderedPageBreak/>
        <w:t>Azərbaycanda da ölkə iqtisadiyyatının inkişafını sürətləndirmək və resessiyanın</w:t>
      </w:r>
      <w:r w:rsidR="00EC3136">
        <w:rPr>
          <w:sz w:val="28"/>
          <w:szCs w:val="28"/>
          <w:lang w:val="az-Latn-AZ"/>
        </w:rPr>
        <w:t xml:space="preserve">, </w:t>
      </w:r>
      <w:r w:rsidRPr="002166D5">
        <w:rPr>
          <w:sz w:val="28"/>
          <w:szCs w:val="28"/>
          <w:lang w:val="az-Latn-AZ"/>
        </w:rPr>
        <w:t>durğunluğun qarşısını almaq üçün daxili dövlət borcunun məbləği artırılıb</w:t>
      </w:r>
      <w:r w:rsidR="00EC3136">
        <w:rPr>
          <w:sz w:val="28"/>
          <w:szCs w:val="28"/>
          <w:lang w:val="az-Latn-AZ"/>
        </w:rPr>
        <w:t xml:space="preserve">. </w:t>
      </w:r>
      <w:r w:rsidRPr="002166D5">
        <w:rPr>
          <w:sz w:val="28"/>
          <w:szCs w:val="28"/>
          <w:lang w:val="az-Latn-AZ"/>
        </w:rPr>
        <w:t>Ümumiyyətlə</w:t>
      </w:r>
      <w:r w:rsidR="00EC3136">
        <w:rPr>
          <w:sz w:val="28"/>
          <w:szCs w:val="28"/>
          <w:lang w:val="az-Latn-AZ"/>
        </w:rPr>
        <w:t xml:space="preserve">, </w:t>
      </w:r>
      <w:r w:rsidRPr="002166D5">
        <w:rPr>
          <w:sz w:val="28"/>
          <w:szCs w:val="28"/>
          <w:lang w:val="az-Latn-AZ"/>
        </w:rPr>
        <w:t>dövlət borcunun əsasını faiz ödənişləri ilə bağlı xərclər təşkil edir</w:t>
      </w:r>
      <w:r w:rsidR="00EC3136">
        <w:rPr>
          <w:sz w:val="28"/>
          <w:szCs w:val="28"/>
          <w:lang w:val="az-Latn-AZ"/>
        </w:rPr>
        <w:t xml:space="preserve">. </w:t>
      </w:r>
      <w:r w:rsidRPr="002166D5">
        <w:rPr>
          <w:sz w:val="28"/>
          <w:szCs w:val="28"/>
          <w:lang w:val="az-Latn-AZ"/>
        </w:rPr>
        <w:t>Belə ödənişlərin ümumdaxili məhsula olan müqayisə səviyyəsi kritik həddə çatanda ölkədə iqtisadi inkişaf dayanır</w:t>
      </w:r>
      <w:r w:rsidR="00EC3136">
        <w:rPr>
          <w:sz w:val="28"/>
          <w:szCs w:val="28"/>
          <w:lang w:val="az-Latn-AZ"/>
        </w:rPr>
        <w:t xml:space="preserve">. </w:t>
      </w:r>
    </w:p>
    <w:p w:rsidR="00E557FB"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Ekspertlərin fikrincə</w:t>
      </w:r>
      <w:r w:rsidR="00EC3136">
        <w:rPr>
          <w:sz w:val="28"/>
          <w:szCs w:val="28"/>
          <w:lang w:val="az-Latn-AZ"/>
        </w:rPr>
        <w:t xml:space="preserve">, </w:t>
      </w:r>
      <w:r w:rsidRPr="002166D5">
        <w:rPr>
          <w:sz w:val="28"/>
          <w:szCs w:val="28"/>
          <w:lang w:val="az-Latn-AZ"/>
        </w:rPr>
        <w:t>postsovet ölkələri üçün kritik hədd borc səviyyəsinin ÜDM</w:t>
      </w:r>
      <w:r w:rsidR="00E557FB" w:rsidRPr="002166D5">
        <w:rPr>
          <w:sz w:val="28"/>
          <w:szCs w:val="28"/>
          <w:lang w:val="az-Latn-AZ"/>
        </w:rPr>
        <w:t>-</w:t>
      </w:r>
      <w:r w:rsidRPr="002166D5">
        <w:rPr>
          <w:sz w:val="28"/>
          <w:szCs w:val="28"/>
          <w:lang w:val="az-Latn-AZ"/>
        </w:rPr>
        <w:t>dən 2 dəfə</w:t>
      </w:r>
      <w:r w:rsidR="00E557FB" w:rsidRPr="002166D5">
        <w:rPr>
          <w:sz w:val="28"/>
          <w:szCs w:val="28"/>
          <w:lang w:val="az-Latn-AZ"/>
        </w:rPr>
        <w:t xml:space="preserve"> artıq olmasıdır</w:t>
      </w:r>
      <w:r w:rsidR="00EC3136">
        <w:rPr>
          <w:sz w:val="28"/>
          <w:szCs w:val="28"/>
          <w:lang w:val="az-Latn-AZ"/>
        </w:rPr>
        <w:t xml:space="preserve">. </w:t>
      </w:r>
      <w:r w:rsidRPr="002166D5">
        <w:rPr>
          <w:sz w:val="28"/>
          <w:szCs w:val="28"/>
          <w:lang w:val="az-Latn-AZ"/>
        </w:rPr>
        <w:t>Azərbaycanda isə belə müqayisəli səviyyə qonşu dövlətlər</w:t>
      </w:r>
      <w:r w:rsidR="00EC3136">
        <w:rPr>
          <w:sz w:val="28"/>
          <w:szCs w:val="28"/>
          <w:lang w:val="az-Latn-AZ"/>
        </w:rPr>
        <w:t xml:space="preserve">, </w:t>
      </w:r>
      <w:r w:rsidRPr="002166D5">
        <w:rPr>
          <w:sz w:val="28"/>
          <w:szCs w:val="28"/>
          <w:lang w:val="az-Latn-AZ"/>
        </w:rPr>
        <w:t>hətta Türkiyə</w:t>
      </w:r>
      <w:r w:rsidR="00EC3136">
        <w:rPr>
          <w:sz w:val="28"/>
          <w:szCs w:val="28"/>
          <w:lang w:val="az-Latn-AZ"/>
        </w:rPr>
        <w:t xml:space="preserve">, </w:t>
      </w:r>
      <w:r w:rsidRPr="002166D5">
        <w:rPr>
          <w:sz w:val="28"/>
          <w:szCs w:val="28"/>
          <w:lang w:val="az-Latn-AZ"/>
        </w:rPr>
        <w:t>İran</w:t>
      </w:r>
      <w:r w:rsidR="00EC3136">
        <w:rPr>
          <w:sz w:val="28"/>
          <w:szCs w:val="28"/>
          <w:lang w:val="az-Latn-AZ"/>
        </w:rPr>
        <w:t xml:space="preserve">, </w:t>
      </w:r>
      <w:r w:rsidRPr="002166D5">
        <w:rPr>
          <w:sz w:val="28"/>
          <w:szCs w:val="28"/>
          <w:lang w:val="az-Latn-AZ"/>
        </w:rPr>
        <w:t>Baltikyanı dövlətlərə nisbətən çox aşağıdır</w:t>
      </w:r>
      <w:r w:rsidR="00EC3136">
        <w:rPr>
          <w:sz w:val="28"/>
          <w:szCs w:val="28"/>
          <w:lang w:val="az-Latn-AZ"/>
        </w:rPr>
        <w:t xml:space="preserve">. </w:t>
      </w:r>
      <w:r w:rsidRPr="002166D5">
        <w:rPr>
          <w:sz w:val="28"/>
          <w:szCs w:val="28"/>
          <w:lang w:val="az-Latn-AZ"/>
        </w:rPr>
        <w:br/>
        <w:t>Göründüyü kimi</w:t>
      </w:r>
      <w:r w:rsidR="00EC3136">
        <w:rPr>
          <w:sz w:val="28"/>
          <w:szCs w:val="28"/>
          <w:lang w:val="az-Latn-AZ"/>
        </w:rPr>
        <w:t xml:space="preserve">, </w:t>
      </w:r>
      <w:r w:rsidRPr="002166D5">
        <w:rPr>
          <w:sz w:val="28"/>
          <w:szCs w:val="28"/>
          <w:lang w:val="az-Latn-AZ"/>
        </w:rPr>
        <w:t>daxili dövlət borcunun yuxarı həddinin artırılması orta perspektivdə ölkə iqtisadiyyatının inkişafını stimullaşdırmaq üçün yaxşı imkandır</w:t>
      </w:r>
      <w:r w:rsidR="00EC3136">
        <w:rPr>
          <w:sz w:val="28"/>
          <w:szCs w:val="28"/>
          <w:lang w:val="az-Latn-AZ"/>
        </w:rPr>
        <w:t xml:space="preserve">. </w:t>
      </w:r>
      <w:r w:rsidRPr="002166D5">
        <w:rPr>
          <w:sz w:val="28"/>
          <w:szCs w:val="28"/>
          <w:lang w:val="az-Latn-AZ"/>
        </w:rPr>
        <w:br/>
        <w:t>Üstəlik</w:t>
      </w:r>
      <w:r w:rsidR="00EC3136">
        <w:rPr>
          <w:sz w:val="28"/>
          <w:szCs w:val="28"/>
          <w:lang w:val="az-Latn-AZ"/>
        </w:rPr>
        <w:t xml:space="preserve">, </w:t>
      </w:r>
      <w:r w:rsidRPr="002166D5">
        <w:rPr>
          <w:sz w:val="28"/>
          <w:szCs w:val="28"/>
          <w:lang w:val="az-Latn-AZ"/>
        </w:rPr>
        <w:t>bu qərar manatın sabit dövrə valyutalarla müqayisədə kursunun aşağı düşməsinin qarşıını alınmasına yönəlmiş tədbirlər planının bir hissəsi də sayıla bilə</w:t>
      </w:r>
      <w:r w:rsidR="00E557FB" w:rsidRPr="002166D5">
        <w:rPr>
          <w:sz w:val="28"/>
          <w:szCs w:val="28"/>
          <w:lang w:val="az-Latn-AZ"/>
        </w:rPr>
        <w:t>r</w:t>
      </w:r>
      <w:r w:rsidR="00EC3136">
        <w:rPr>
          <w:sz w:val="28"/>
          <w:szCs w:val="28"/>
          <w:lang w:val="az-Latn-AZ"/>
        </w:rPr>
        <w:t xml:space="preserve">. </w:t>
      </w:r>
    </w:p>
    <w:p w:rsidR="00B421F4" w:rsidRPr="002166D5" w:rsidRDefault="00B421F4" w:rsidP="00C346B0">
      <w:pPr>
        <w:pStyle w:val="a3"/>
        <w:shd w:val="clear" w:color="auto" w:fill="FFFFFF"/>
        <w:spacing w:before="0" w:beforeAutospacing="0" w:after="0" w:afterAutospacing="0" w:line="360" w:lineRule="auto"/>
        <w:contextualSpacing/>
        <w:jc w:val="both"/>
        <w:rPr>
          <w:sz w:val="28"/>
          <w:szCs w:val="28"/>
          <w:lang w:val="az-Latn-AZ"/>
        </w:rPr>
      </w:pPr>
      <w:r w:rsidRPr="002166D5">
        <w:rPr>
          <w:sz w:val="28"/>
          <w:szCs w:val="28"/>
          <w:lang w:val="az-Latn-AZ"/>
        </w:rPr>
        <w:t>İndi əsas məsələ dövlət qurumlarının büdcədən ayrılan vəsaitdən effektiv istifadə etmələ</w:t>
      </w:r>
      <w:r w:rsidR="00E557FB" w:rsidRPr="002166D5">
        <w:rPr>
          <w:sz w:val="28"/>
          <w:szCs w:val="28"/>
          <w:lang w:val="az-Latn-AZ"/>
        </w:rPr>
        <w:t>ridir</w:t>
      </w:r>
      <w:r w:rsidR="00EC3136">
        <w:rPr>
          <w:sz w:val="28"/>
          <w:szCs w:val="28"/>
          <w:lang w:val="az-Latn-AZ"/>
        </w:rPr>
        <w:t xml:space="preserve">. </w:t>
      </w:r>
      <w:r w:rsidRPr="002166D5">
        <w:rPr>
          <w:sz w:val="28"/>
          <w:szCs w:val="28"/>
          <w:lang w:val="az-Latn-AZ"/>
        </w:rPr>
        <w:t>Bunun üçünsə xərclərə nəzarət gücləndirilməli</w:t>
      </w:r>
      <w:r w:rsidR="00EC3136">
        <w:rPr>
          <w:sz w:val="28"/>
          <w:szCs w:val="28"/>
          <w:lang w:val="az-Latn-AZ"/>
        </w:rPr>
        <w:t xml:space="preserve">, </w:t>
      </w:r>
      <w:r w:rsidRPr="002166D5">
        <w:rPr>
          <w:sz w:val="28"/>
          <w:szCs w:val="28"/>
          <w:lang w:val="az-Latn-AZ"/>
        </w:rPr>
        <w:t>antikorrupsiya tədbirləri sərtləşdirilməli</w:t>
      </w:r>
      <w:r w:rsidR="00EC3136">
        <w:rPr>
          <w:sz w:val="28"/>
          <w:szCs w:val="28"/>
          <w:lang w:val="az-Latn-AZ"/>
        </w:rPr>
        <w:t xml:space="preserve">, </w:t>
      </w:r>
      <w:r w:rsidRPr="002166D5">
        <w:rPr>
          <w:sz w:val="28"/>
          <w:szCs w:val="28"/>
          <w:lang w:val="az-Latn-AZ"/>
        </w:rPr>
        <w:t>hər manat</w:t>
      </w:r>
      <w:r w:rsidR="00E557FB" w:rsidRPr="002166D5">
        <w:rPr>
          <w:sz w:val="28"/>
          <w:szCs w:val="28"/>
          <w:lang w:val="az-Latn-AZ"/>
        </w:rPr>
        <w:t xml:space="preserve"> kontrol altında saxlanmalıdır</w:t>
      </w:r>
      <w:r w:rsidR="00EC3136">
        <w:rPr>
          <w:sz w:val="28"/>
          <w:szCs w:val="28"/>
          <w:lang w:val="az-Latn-AZ"/>
        </w:rPr>
        <w:t xml:space="preserve">. </w:t>
      </w:r>
      <w:r w:rsidRPr="002166D5">
        <w:rPr>
          <w:sz w:val="28"/>
          <w:szCs w:val="28"/>
          <w:lang w:val="az-Latn-AZ"/>
        </w:rPr>
        <w:t>Azərbaycan hakimiyyə</w:t>
      </w:r>
      <w:r w:rsidR="00E557FB" w:rsidRPr="002166D5">
        <w:rPr>
          <w:sz w:val="28"/>
          <w:szCs w:val="28"/>
          <w:lang w:val="az-Latn-AZ"/>
        </w:rPr>
        <w:t>ti bu yolu seçib</w:t>
      </w:r>
      <w:r w:rsidR="00EC3136">
        <w:rPr>
          <w:sz w:val="28"/>
          <w:szCs w:val="28"/>
          <w:lang w:val="az-Latn-AZ"/>
        </w:rPr>
        <w:t xml:space="preserve">. </w:t>
      </w:r>
      <w:r w:rsidRPr="002166D5">
        <w:rPr>
          <w:sz w:val="28"/>
          <w:szCs w:val="28"/>
          <w:lang w:val="az-Latn-AZ"/>
        </w:rPr>
        <w:t>Normal</w:t>
      </w:r>
      <w:r w:rsidR="00EC3136">
        <w:rPr>
          <w:sz w:val="28"/>
          <w:szCs w:val="28"/>
          <w:lang w:val="az-Latn-AZ"/>
        </w:rPr>
        <w:t xml:space="preserve">, </w:t>
      </w:r>
      <w:r w:rsidRPr="002166D5">
        <w:rPr>
          <w:sz w:val="28"/>
          <w:szCs w:val="28"/>
          <w:lang w:val="az-Latn-AZ"/>
        </w:rPr>
        <w:t>təqdir olunası və optimal seçimdir</w:t>
      </w:r>
    </w:p>
    <w:p w:rsidR="006B3BB6" w:rsidRPr="002166D5" w:rsidRDefault="006B3BB6" w:rsidP="00C346B0">
      <w:pPr>
        <w:pStyle w:val="a5"/>
        <w:widowControl/>
        <w:ind w:firstLine="851"/>
        <w:contextualSpacing/>
        <w:rPr>
          <w:rFonts w:ascii="Times New Roman" w:hAnsi="Times New Roman"/>
          <w:szCs w:val="28"/>
          <w:lang w:val="az-Latn-AZ"/>
        </w:rPr>
      </w:pPr>
      <w:r w:rsidRPr="002166D5">
        <w:rPr>
          <w:rFonts w:ascii="Times New Roman" w:hAnsi="Times New Roman"/>
          <w:szCs w:val="28"/>
          <w:lang w:val="az-Latn-AZ"/>
        </w:rPr>
        <w:t>Dövlət uzunmüddətli borclar almaq üçün uzunmüddətli borc vəsaitləri (dövlət istiqrazları) buraxır</w:t>
      </w:r>
      <w:r w:rsidR="00EC3136">
        <w:rPr>
          <w:rFonts w:ascii="Times New Roman" w:hAnsi="Times New Roman"/>
          <w:szCs w:val="28"/>
          <w:lang w:val="az-Latn-AZ"/>
        </w:rPr>
        <w:t xml:space="preserve">. </w:t>
      </w:r>
      <w:r w:rsidRPr="002166D5">
        <w:rPr>
          <w:rFonts w:ascii="Times New Roman" w:hAnsi="Times New Roman"/>
          <w:szCs w:val="28"/>
          <w:lang w:val="az-Latn-AZ"/>
        </w:rPr>
        <w:t>Uzunmüddətli dövlət borcları qaytarılma müddəti də</w:t>
      </w:r>
      <w:r w:rsidRPr="002166D5">
        <w:rPr>
          <w:rFonts w:ascii="Times New Roman" w:hAnsi="Times New Roman"/>
          <w:szCs w:val="28"/>
          <w:lang w:val="az-Latn-AZ"/>
        </w:rPr>
        <w:softHyphen/>
        <w:t>qiq göstərilən və davamlı borclara ayrılır</w:t>
      </w:r>
      <w:r w:rsidR="00EC3136">
        <w:rPr>
          <w:rFonts w:ascii="Times New Roman" w:hAnsi="Times New Roman"/>
          <w:szCs w:val="28"/>
          <w:lang w:val="az-Latn-AZ"/>
        </w:rPr>
        <w:t xml:space="preserve">. </w:t>
      </w:r>
      <w:r w:rsidRPr="002166D5">
        <w:rPr>
          <w:rFonts w:ascii="Times New Roman" w:hAnsi="Times New Roman"/>
          <w:szCs w:val="28"/>
          <w:lang w:val="az-Latn-AZ"/>
        </w:rPr>
        <w:t>Uzun illər ərzində Azərbaycan SSRİ dövlətçiliyinin tərkib hissəsi olduğuna görə bütün makroiqtisadi maliyyə məsələləri kimi dövlət borcları da vahid mərkəzdən idarə edilmişdir</w:t>
      </w:r>
      <w:r w:rsidR="00EC3136">
        <w:rPr>
          <w:rFonts w:ascii="Times New Roman" w:hAnsi="Times New Roman"/>
          <w:szCs w:val="28"/>
          <w:lang w:val="az-Latn-AZ"/>
        </w:rPr>
        <w:t xml:space="preserve">. </w:t>
      </w:r>
      <w:r w:rsidRPr="002166D5">
        <w:rPr>
          <w:rFonts w:ascii="Times New Roman" w:hAnsi="Times New Roman"/>
          <w:szCs w:val="28"/>
          <w:lang w:val="az-Latn-AZ"/>
        </w:rPr>
        <w:t>Buna görə də həmin şəraitdı Azərbaycanda müstəqil şəkildə dövlət borcunun planlaşdırılması haqqında danışmaq qeyri</w:t>
      </w:r>
      <w:r w:rsidR="00503FFC" w:rsidRPr="002166D5">
        <w:rPr>
          <w:rFonts w:ascii="Times New Roman" w:hAnsi="Times New Roman"/>
          <w:szCs w:val="28"/>
          <w:lang w:val="az-Latn-AZ"/>
        </w:rPr>
        <w:t>-</w:t>
      </w:r>
      <w:r w:rsidRPr="002166D5">
        <w:rPr>
          <w:rFonts w:ascii="Times New Roman" w:hAnsi="Times New Roman"/>
          <w:szCs w:val="28"/>
          <w:lang w:val="az-Latn-AZ"/>
        </w:rPr>
        <w:t>mümkündür</w:t>
      </w:r>
      <w:r w:rsidR="00EC3136">
        <w:rPr>
          <w:rFonts w:ascii="Times New Roman" w:hAnsi="Times New Roman"/>
          <w:szCs w:val="28"/>
          <w:lang w:val="az-Latn-AZ"/>
        </w:rPr>
        <w:t xml:space="preserve">. </w:t>
      </w:r>
    </w:p>
    <w:p w:rsidR="00B421F4" w:rsidRPr="002166D5" w:rsidRDefault="00B421F4" w:rsidP="00C346B0">
      <w:pPr>
        <w:tabs>
          <w:tab w:val="left" w:pos="1021"/>
        </w:tabs>
        <w:contextualSpacing/>
        <w:jc w:val="both"/>
        <w:rPr>
          <w:rFonts w:ascii="Times New Roman" w:hAnsi="Times New Roman"/>
          <w:sz w:val="28"/>
          <w:szCs w:val="28"/>
          <w:lang w:val="az-Latn-AZ"/>
        </w:rPr>
      </w:pPr>
    </w:p>
    <w:p w:rsidR="0086696F" w:rsidRPr="002166D5" w:rsidRDefault="0086696F" w:rsidP="008412EE">
      <w:pPr>
        <w:tabs>
          <w:tab w:val="left" w:pos="1021"/>
        </w:tabs>
        <w:contextualSpacing/>
        <w:jc w:val="center"/>
        <w:rPr>
          <w:rFonts w:ascii="Times New Roman" w:hAnsi="Times New Roman"/>
          <w:b/>
          <w:bCs/>
          <w:sz w:val="28"/>
          <w:szCs w:val="28"/>
          <w:lang w:val="az-Latn-AZ"/>
        </w:rPr>
      </w:pPr>
      <w:bookmarkStart w:id="2" w:name="bookmark0"/>
      <w:r w:rsidRPr="002166D5">
        <w:rPr>
          <w:rFonts w:ascii="Times New Roman" w:hAnsi="Times New Roman"/>
          <w:b/>
          <w:bCs/>
          <w:sz w:val="28"/>
          <w:szCs w:val="28"/>
          <w:lang w:val="az-Latn-AZ"/>
        </w:rPr>
        <w:t>3</w:t>
      </w:r>
      <w:r w:rsidR="00EC3136">
        <w:rPr>
          <w:rFonts w:ascii="Times New Roman" w:hAnsi="Times New Roman"/>
          <w:b/>
          <w:bCs/>
          <w:sz w:val="28"/>
          <w:szCs w:val="28"/>
          <w:lang w:val="az-Latn-AZ"/>
        </w:rPr>
        <w:t xml:space="preserve">. </w:t>
      </w:r>
      <w:r w:rsidRPr="002166D5">
        <w:rPr>
          <w:rFonts w:ascii="Times New Roman" w:hAnsi="Times New Roman"/>
          <w:b/>
          <w:bCs/>
          <w:sz w:val="28"/>
          <w:szCs w:val="28"/>
          <w:lang w:val="az-Latn-AZ"/>
        </w:rPr>
        <w:t>2</w:t>
      </w:r>
      <w:r w:rsidR="00EC3136">
        <w:rPr>
          <w:rFonts w:ascii="Times New Roman" w:hAnsi="Times New Roman"/>
          <w:b/>
          <w:bCs/>
          <w:sz w:val="28"/>
          <w:szCs w:val="28"/>
          <w:lang w:val="az-Latn-AZ"/>
        </w:rPr>
        <w:t xml:space="preserve">. </w:t>
      </w:r>
      <w:bookmarkEnd w:id="2"/>
      <w:r w:rsidRPr="002166D5">
        <w:rPr>
          <w:rFonts w:ascii="Times New Roman" w:hAnsi="Times New Roman"/>
          <w:b/>
          <w:bCs/>
          <w:sz w:val="28"/>
          <w:szCs w:val="28"/>
          <w:lang w:val="az-Latn-AZ"/>
        </w:rPr>
        <w:t>Dövlət borclarının idarə olunmasının təkmilləşdirilməsi</w:t>
      </w:r>
    </w:p>
    <w:p w:rsidR="0086696F" w:rsidRDefault="0086696F" w:rsidP="008412EE">
      <w:pPr>
        <w:tabs>
          <w:tab w:val="left" w:pos="1021"/>
        </w:tabs>
        <w:contextualSpacing/>
        <w:jc w:val="center"/>
        <w:rPr>
          <w:rFonts w:ascii="Times New Roman" w:hAnsi="Times New Roman"/>
          <w:b/>
          <w:bCs/>
          <w:sz w:val="28"/>
          <w:szCs w:val="28"/>
          <w:lang w:val="az-Latn-AZ"/>
        </w:rPr>
      </w:pPr>
      <w:r w:rsidRPr="002166D5">
        <w:rPr>
          <w:rFonts w:ascii="Times New Roman" w:hAnsi="Times New Roman"/>
          <w:b/>
          <w:bCs/>
          <w:sz w:val="28"/>
          <w:szCs w:val="28"/>
          <w:lang w:val="az-Latn-AZ"/>
        </w:rPr>
        <w:t>istiqamətləri</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Hər bir ölkənin </w:t>
      </w:r>
      <w:r w:rsidR="0033679B">
        <w:rPr>
          <w:rFonts w:ascii="Times New Roman" w:hAnsi="Times New Roman"/>
          <w:sz w:val="28"/>
          <w:szCs w:val="28"/>
          <w:lang w:val="az-Latn-AZ"/>
        </w:rPr>
        <w:t xml:space="preserve">milli </w:t>
      </w:r>
      <w:r w:rsidRPr="002166D5">
        <w:rPr>
          <w:rFonts w:ascii="Times New Roman" w:hAnsi="Times New Roman"/>
          <w:sz w:val="28"/>
          <w:szCs w:val="28"/>
          <w:lang w:val="az-Latn-AZ"/>
        </w:rPr>
        <w:t xml:space="preserve">iqtisadi sistemində makroiqtisadi </w:t>
      </w:r>
      <w:r w:rsidR="0033679B">
        <w:rPr>
          <w:rFonts w:ascii="Times New Roman" w:hAnsi="Times New Roman"/>
          <w:sz w:val="28"/>
          <w:szCs w:val="28"/>
          <w:lang w:val="az-Latn-AZ"/>
        </w:rPr>
        <w:t>tarazlığın</w:t>
      </w:r>
      <w:r w:rsidRPr="002166D5">
        <w:rPr>
          <w:rFonts w:ascii="Times New Roman" w:hAnsi="Times New Roman"/>
          <w:sz w:val="28"/>
          <w:szCs w:val="28"/>
          <w:lang w:val="az-Latn-AZ"/>
        </w:rPr>
        <w:t xml:space="preserve"> təmin </w:t>
      </w:r>
      <w:r w:rsidR="0033679B">
        <w:rPr>
          <w:rFonts w:ascii="Times New Roman" w:hAnsi="Times New Roman"/>
          <w:sz w:val="28"/>
          <w:szCs w:val="28"/>
          <w:lang w:val="az-Latn-AZ"/>
        </w:rPr>
        <w:t>olunması</w:t>
      </w:r>
      <w:r w:rsidRPr="002166D5">
        <w:rPr>
          <w:rFonts w:ascii="Times New Roman" w:hAnsi="Times New Roman"/>
          <w:sz w:val="28"/>
          <w:szCs w:val="28"/>
          <w:lang w:val="az-Latn-AZ"/>
        </w:rPr>
        <w:t xml:space="preserve"> </w:t>
      </w:r>
      <w:r w:rsidR="00DB789A">
        <w:rPr>
          <w:rFonts w:ascii="Times New Roman" w:hAnsi="Times New Roman"/>
          <w:sz w:val="28"/>
          <w:szCs w:val="28"/>
          <w:lang w:val="az-Latn-AZ"/>
        </w:rPr>
        <w:t>yönündə</w:t>
      </w:r>
      <w:r w:rsidRPr="002166D5">
        <w:rPr>
          <w:rFonts w:ascii="Times New Roman" w:hAnsi="Times New Roman"/>
          <w:sz w:val="28"/>
          <w:szCs w:val="28"/>
          <w:lang w:val="az-Latn-AZ"/>
        </w:rPr>
        <w:t xml:space="preserve"> </w:t>
      </w:r>
      <w:r w:rsidR="0033679B">
        <w:rPr>
          <w:rFonts w:ascii="Times New Roman" w:hAnsi="Times New Roman"/>
          <w:sz w:val="28"/>
          <w:szCs w:val="28"/>
          <w:lang w:val="az-Latn-AZ"/>
        </w:rPr>
        <w:t>dövlət</w:t>
      </w:r>
      <w:r w:rsidRPr="002166D5">
        <w:rPr>
          <w:rFonts w:ascii="Times New Roman" w:hAnsi="Times New Roman"/>
          <w:sz w:val="28"/>
          <w:szCs w:val="28"/>
          <w:lang w:val="az-Latn-AZ"/>
        </w:rPr>
        <w:t xml:space="preserve"> rəhbərliyinin </w:t>
      </w:r>
      <w:r w:rsidR="0033679B">
        <w:rPr>
          <w:rFonts w:ascii="Times New Roman" w:hAnsi="Times New Roman"/>
          <w:sz w:val="28"/>
          <w:szCs w:val="28"/>
          <w:lang w:val="az-Latn-AZ"/>
        </w:rPr>
        <w:t>reallaşdırdığı</w:t>
      </w:r>
      <w:r w:rsidRPr="002166D5">
        <w:rPr>
          <w:rFonts w:ascii="Times New Roman" w:hAnsi="Times New Roman"/>
          <w:sz w:val="28"/>
          <w:szCs w:val="28"/>
          <w:lang w:val="az-Latn-AZ"/>
        </w:rPr>
        <w:t xml:space="preserve"> iqtisadi</w:t>
      </w:r>
      <w:r w:rsidR="0033679B">
        <w:rPr>
          <w:rFonts w:ascii="Times New Roman" w:hAnsi="Times New Roman"/>
          <w:sz w:val="28"/>
          <w:szCs w:val="28"/>
          <w:lang w:val="az-Latn-AZ"/>
        </w:rPr>
        <w:t xml:space="preserve"> və sosial</w:t>
      </w:r>
      <w:r w:rsidRPr="002166D5">
        <w:rPr>
          <w:rFonts w:ascii="Times New Roman" w:hAnsi="Times New Roman"/>
          <w:sz w:val="28"/>
          <w:szCs w:val="28"/>
          <w:lang w:val="az-Latn-AZ"/>
        </w:rPr>
        <w:t xml:space="preserve"> siyasətin çox </w:t>
      </w:r>
      <w:r w:rsidR="00DB789A">
        <w:rPr>
          <w:rFonts w:ascii="Times New Roman" w:hAnsi="Times New Roman"/>
          <w:sz w:val="28"/>
          <w:szCs w:val="28"/>
          <w:lang w:val="az-Latn-AZ"/>
        </w:rPr>
        <w:t>vacib</w:t>
      </w:r>
      <w:r w:rsidRPr="002166D5">
        <w:rPr>
          <w:rFonts w:ascii="Times New Roman" w:hAnsi="Times New Roman"/>
          <w:sz w:val="28"/>
          <w:szCs w:val="28"/>
          <w:lang w:val="az-Latn-AZ"/>
        </w:rPr>
        <w:t xml:space="preserve"> istiqamətlərindən</w:t>
      </w:r>
      <w:r w:rsidR="00DB789A">
        <w:rPr>
          <w:rFonts w:ascii="Times New Roman" w:hAnsi="Times New Roman"/>
          <w:sz w:val="28"/>
          <w:szCs w:val="28"/>
          <w:lang w:val="az-Latn-AZ"/>
        </w:rPr>
        <w:t>, bəlkə də,</w:t>
      </w:r>
      <w:r w:rsidRPr="002166D5">
        <w:rPr>
          <w:rFonts w:ascii="Times New Roman" w:hAnsi="Times New Roman"/>
          <w:sz w:val="28"/>
          <w:szCs w:val="28"/>
          <w:lang w:val="az-Latn-AZ"/>
        </w:rPr>
        <w:t xml:space="preserve"> biri</w:t>
      </w:r>
      <w:r w:rsidR="00DB789A">
        <w:rPr>
          <w:rFonts w:ascii="Times New Roman" w:hAnsi="Times New Roman"/>
          <w:sz w:val="28"/>
          <w:szCs w:val="28"/>
          <w:lang w:val="az-Latn-AZ"/>
        </w:rPr>
        <w:t>ncisi</w:t>
      </w:r>
      <w:r w:rsidRPr="002166D5">
        <w:rPr>
          <w:rFonts w:ascii="Times New Roman" w:hAnsi="Times New Roman"/>
          <w:sz w:val="28"/>
          <w:szCs w:val="28"/>
          <w:lang w:val="az-Latn-AZ"/>
        </w:rPr>
        <w:t xml:space="preserve"> xarici və daxili borc siyasə</w:t>
      </w:r>
      <w:r w:rsidR="00DB789A">
        <w:rPr>
          <w:rFonts w:ascii="Times New Roman" w:hAnsi="Times New Roman"/>
          <w:sz w:val="28"/>
          <w:szCs w:val="28"/>
          <w:lang w:val="az-Latn-AZ"/>
        </w:rPr>
        <w:t>t</w:t>
      </w:r>
      <w:r w:rsidRPr="002166D5">
        <w:rPr>
          <w:rFonts w:ascii="Times New Roman" w:hAnsi="Times New Roman"/>
          <w:sz w:val="28"/>
          <w:szCs w:val="28"/>
          <w:lang w:val="az-Latn-AZ"/>
        </w:rPr>
        <w:t>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Borcun </w:t>
      </w:r>
      <w:r w:rsidRPr="002166D5">
        <w:rPr>
          <w:rFonts w:ascii="Times New Roman" w:hAnsi="Times New Roman"/>
          <w:sz w:val="28"/>
          <w:szCs w:val="28"/>
          <w:lang w:val="az-Latn-AZ"/>
        </w:rPr>
        <w:lastRenderedPageBreak/>
        <w:t xml:space="preserve">idarəedilməsi ilə bağlı </w:t>
      </w:r>
      <w:r w:rsidR="00DB789A">
        <w:rPr>
          <w:rFonts w:ascii="Times New Roman" w:hAnsi="Times New Roman"/>
          <w:sz w:val="28"/>
          <w:szCs w:val="28"/>
          <w:lang w:val="az-Latn-AZ"/>
        </w:rPr>
        <w:t xml:space="preserve">olaraq </w:t>
      </w:r>
      <w:r w:rsidRPr="002166D5">
        <w:rPr>
          <w:rFonts w:ascii="Times New Roman" w:hAnsi="Times New Roman"/>
          <w:sz w:val="28"/>
          <w:szCs w:val="28"/>
          <w:lang w:val="az-Latn-AZ"/>
        </w:rPr>
        <w:t>həyata keçirilən siyas</w:t>
      </w:r>
      <w:r w:rsidR="00DB789A">
        <w:rPr>
          <w:rFonts w:ascii="Times New Roman" w:hAnsi="Times New Roman"/>
          <w:sz w:val="28"/>
          <w:szCs w:val="28"/>
          <w:lang w:val="az-Latn-AZ"/>
        </w:rPr>
        <w:t>i addımlar</w:t>
      </w:r>
      <w:r w:rsidRPr="002166D5">
        <w:rPr>
          <w:rFonts w:ascii="Times New Roman" w:hAnsi="Times New Roman"/>
          <w:sz w:val="28"/>
          <w:szCs w:val="28"/>
          <w:lang w:val="az-Latn-AZ"/>
        </w:rPr>
        <w:t xml:space="preserve"> iki </w:t>
      </w:r>
      <w:r w:rsidR="00DB789A">
        <w:rPr>
          <w:rFonts w:ascii="Times New Roman" w:hAnsi="Times New Roman"/>
          <w:sz w:val="28"/>
          <w:szCs w:val="28"/>
          <w:lang w:val="az-Latn-AZ"/>
        </w:rPr>
        <w:t>yöndə</w:t>
      </w:r>
      <w:r w:rsidRPr="002166D5">
        <w:rPr>
          <w:rFonts w:ascii="Times New Roman" w:hAnsi="Times New Roman"/>
          <w:sz w:val="28"/>
          <w:szCs w:val="28"/>
          <w:lang w:val="az-Latn-AZ"/>
        </w:rPr>
        <w:t xml:space="preserve"> işlə</w:t>
      </w:r>
      <w:r w:rsidR="00DB789A">
        <w:rPr>
          <w:rFonts w:ascii="Times New Roman" w:hAnsi="Times New Roman"/>
          <w:sz w:val="28"/>
          <w:szCs w:val="28"/>
          <w:lang w:val="az-Latn-AZ"/>
        </w:rPr>
        <w:t>nməlidir</w:t>
      </w:r>
      <w:r w:rsidRPr="002166D5">
        <w:rPr>
          <w:rFonts w:ascii="Times New Roman" w:hAnsi="Times New Roman"/>
          <w:sz w:val="28"/>
          <w:szCs w:val="28"/>
          <w:lang w:val="az-Latn-AZ"/>
        </w:rPr>
        <w:t>: birinci</w:t>
      </w:r>
      <w:r w:rsidR="00DB789A">
        <w:rPr>
          <w:rFonts w:ascii="Times New Roman" w:hAnsi="Times New Roman"/>
          <w:sz w:val="28"/>
          <w:szCs w:val="28"/>
          <w:lang w:val="az-Latn-AZ"/>
        </w:rPr>
        <w:t xml:space="preserve"> əsas</w:t>
      </w:r>
      <w:r w:rsidRPr="002166D5">
        <w:rPr>
          <w:rFonts w:ascii="Times New Roman" w:hAnsi="Times New Roman"/>
          <w:sz w:val="28"/>
          <w:szCs w:val="28"/>
          <w:lang w:val="az-Latn-AZ"/>
        </w:rPr>
        <w:t xml:space="preserve"> istiqamət ölkə</w:t>
      </w:r>
      <w:r w:rsidR="00DB789A">
        <w:rPr>
          <w:rFonts w:ascii="Times New Roman" w:hAnsi="Times New Roman"/>
          <w:sz w:val="28"/>
          <w:szCs w:val="28"/>
          <w:lang w:val="az-Latn-AZ"/>
        </w:rPr>
        <w:t>nin</w:t>
      </w:r>
      <w:r w:rsidRPr="002166D5">
        <w:rPr>
          <w:rFonts w:ascii="Times New Roman" w:hAnsi="Times New Roman"/>
          <w:sz w:val="28"/>
          <w:szCs w:val="28"/>
          <w:lang w:val="az-Latn-AZ"/>
        </w:rPr>
        <w:t xml:space="preserve"> iqtisadi inkişafının maliyyələşdirilmə</w:t>
      </w:r>
      <w:r w:rsidR="00DB789A">
        <w:rPr>
          <w:rFonts w:ascii="Times New Roman" w:hAnsi="Times New Roman"/>
          <w:sz w:val="28"/>
          <w:szCs w:val="28"/>
          <w:lang w:val="az-Latn-AZ"/>
        </w:rPr>
        <w:t>sinə istifadə olunacaq</w:t>
      </w:r>
      <w:r w:rsidRPr="002166D5">
        <w:rPr>
          <w:rFonts w:ascii="Times New Roman" w:hAnsi="Times New Roman"/>
          <w:sz w:val="28"/>
          <w:szCs w:val="28"/>
          <w:lang w:val="az-Latn-AZ"/>
        </w:rPr>
        <w:t xml:space="preserve"> maliyyə mənbələrinin </w:t>
      </w:r>
      <w:r w:rsidR="00DB789A">
        <w:rPr>
          <w:rFonts w:ascii="Times New Roman" w:hAnsi="Times New Roman"/>
          <w:sz w:val="28"/>
          <w:szCs w:val="28"/>
          <w:lang w:val="az-Latn-AZ"/>
        </w:rPr>
        <w:t xml:space="preserve">axtarılıb </w:t>
      </w:r>
      <w:r w:rsidRPr="002166D5">
        <w:rPr>
          <w:rFonts w:ascii="Times New Roman" w:hAnsi="Times New Roman"/>
          <w:sz w:val="28"/>
          <w:szCs w:val="28"/>
          <w:lang w:val="az-Latn-AZ"/>
        </w:rPr>
        <w:t>tapılması</w:t>
      </w:r>
      <w:r w:rsidR="00EC3136">
        <w:rPr>
          <w:rFonts w:ascii="Times New Roman" w:hAnsi="Times New Roman"/>
          <w:sz w:val="28"/>
          <w:szCs w:val="28"/>
          <w:lang w:val="az-Latn-AZ"/>
        </w:rPr>
        <w:t xml:space="preserve">, </w:t>
      </w:r>
      <w:r w:rsidR="00DB789A">
        <w:rPr>
          <w:rFonts w:ascii="Times New Roman" w:hAnsi="Times New Roman"/>
          <w:sz w:val="28"/>
          <w:szCs w:val="28"/>
          <w:lang w:val="az-Latn-AZ"/>
        </w:rPr>
        <w:t>resursların</w:t>
      </w:r>
      <w:r w:rsidRPr="002166D5">
        <w:rPr>
          <w:rFonts w:ascii="Times New Roman" w:hAnsi="Times New Roman"/>
          <w:sz w:val="28"/>
          <w:szCs w:val="28"/>
          <w:lang w:val="az-Latn-AZ"/>
        </w:rPr>
        <w:t xml:space="preserve"> milli iqtisadi sistemə</w:t>
      </w:r>
      <w:r w:rsidR="00EC3136">
        <w:rPr>
          <w:rFonts w:ascii="Times New Roman" w:hAnsi="Times New Roman"/>
          <w:sz w:val="28"/>
          <w:szCs w:val="28"/>
          <w:lang w:val="az-Latn-AZ"/>
        </w:rPr>
        <w:t xml:space="preserve">, </w:t>
      </w:r>
      <w:r w:rsidR="00DB789A">
        <w:rPr>
          <w:rFonts w:ascii="Times New Roman" w:hAnsi="Times New Roman"/>
          <w:sz w:val="28"/>
          <w:szCs w:val="28"/>
          <w:lang w:val="az-Latn-AZ"/>
        </w:rPr>
        <w:t>milli iqtisadi sistemin</w:t>
      </w:r>
      <w:r w:rsidRPr="002166D5">
        <w:rPr>
          <w:rFonts w:ascii="Times New Roman" w:hAnsi="Times New Roman"/>
          <w:sz w:val="28"/>
          <w:szCs w:val="28"/>
          <w:lang w:val="az-Latn-AZ"/>
        </w:rPr>
        <w:t xml:space="preserve"> dirçəldilməsinə yönəldilməsi və onlardan istifadə</w:t>
      </w:r>
      <w:r w:rsidR="00DB789A">
        <w:rPr>
          <w:rFonts w:ascii="Times New Roman" w:hAnsi="Times New Roman"/>
          <w:sz w:val="28"/>
          <w:szCs w:val="28"/>
          <w:lang w:val="az-Latn-AZ"/>
        </w:rPr>
        <w:t xml:space="preserve"> olunmasının</w:t>
      </w:r>
      <w:r w:rsidRPr="002166D5">
        <w:rPr>
          <w:rFonts w:ascii="Times New Roman" w:hAnsi="Times New Roman"/>
          <w:sz w:val="28"/>
          <w:szCs w:val="28"/>
          <w:lang w:val="az-Latn-AZ"/>
        </w:rPr>
        <w:t xml:space="preserve"> dəqiq və konkret</w:t>
      </w:r>
      <w:r w:rsidR="00DB789A">
        <w:rPr>
          <w:rFonts w:ascii="Times New Roman" w:hAnsi="Times New Roman"/>
          <w:sz w:val="28"/>
          <w:szCs w:val="28"/>
          <w:lang w:val="az-Latn-AZ"/>
        </w:rPr>
        <w:t xml:space="preserve"> mənada</w:t>
      </w:r>
      <w:r w:rsidRPr="002166D5">
        <w:rPr>
          <w:rFonts w:ascii="Times New Roman" w:hAnsi="Times New Roman"/>
          <w:sz w:val="28"/>
          <w:szCs w:val="28"/>
          <w:lang w:val="az-Latn-AZ"/>
        </w:rPr>
        <w:t xml:space="preserve"> prioritetlərinin müəyyən</w:t>
      </w:r>
      <w:r w:rsidR="00DB789A">
        <w:rPr>
          <w:rFonts w:ascii="Times New Roman" w:hAnsi="Times New Roman"/>
          <w:sz w:val="28"/>
          <w:szCs w:val="28"/>
          <w:lang w:val="az-Latn-AZ"/>
        </w:rPr>
        <w:t>ləşdirilməsidir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İkinci</w:t>
      </w:r>
      <w:r w:rsidR="00DB789A">
        <w:rPr>
          <w:rFonts w:ascii="Times New Roman" w:hAnsi="Times New Roman"/>
          <w:sz w:val="28"/>
          <w:szCs w:val="28"/>
          <w:lang w:val="az-Latn-AZ"/>
        </w:rPr>
        <w:t xml:space="preserve"> növbədə təyin edilən</w:t>
      </w:r>
      <w:r w:rsidRPr="002166D5">
        <w:rPr>
          <w:rFonts w:ascii="Times New Roman" w:hAnsi="Times New Roman"/>
          <w:sz w:val="28"/>
          <w:szCs w:val="28"/>
          <w:lang w:val="az-Latn-AZ"/>
        </w:rPr>
        <w:t xml:space="preserve"> istiqamət isə alın</w:t>
      </w:r>
      <w:r w:rsidR="00DB789A">
        <w:rPr>
          <w:rFonts w:ascii="Times New Roman" w:hAnsi="Times New Roman"/>
          <w:sz w:val="28"/>
          <w:szCs w:val="28"/>
          <w:lang w:val="az-Latn-AZ"/>
        </w:rPr>
        <w:t>an</w:t>
      </w:r>
      <w:r w:rsidRPr="002166D5">
        <w:rPr>
          <w:rFonts w:ascii="Times New Roman" w:hAnsi="Times New Roman"/>
          <w:sz w:val="28"/>
          <w:szCs w:val="28"/>
          <w:lang w:val="az-Latn-AZ"/>
        </w:rPr>
        <w:t xml:space="preserve"> xarici borc </w:t>
      </w:r>
      <w:r w:rsidR="00DB789A">
        <w:rPr>
          <w:rFonts w:ascii="Times New Roman" w:hAnsi="Times New Roman"/>
          <w:sz w:val="28"/>
          <w:szCs w:val="28"/>
          <w:lang w:val="az-Latn-AZ"/>
        </w:rPr>
        <w:t>resurslarının</w:t>
      </w:r>
      <w:r w:rsidRPr="002166D5">
        <w:rPr>
          <w:rFonts w:ascii="Times New Roman" w:hAnsi="Times New Roman"/>
          <w:sz w:val="28"/>
          <w:szCs w:val="28"/>
          <w:lang w:val="az-Latn-AZ"/>
        </w:rPr>
        <w:t xml:space="preserve"> qaytarılmasının təmin</w:t>
      </w:r>
      <w:r w:rsidR="00DB789A">
        <w:rPr>
          <w:rFonts w:ascii="Times New Roman" w:hAnsi="Times New Roman"/>
          <w:sz w:val="28"/>
          <w:szCs w:val="28"/>
          <w:lang w:val="az-Latn-AZ"/>
        </w:rPr>
        <w:t>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Burada həm</w:t>
      </w:r>
      <w:r w:rsidR="00DB789A">
        <w:rPr>
          <w:rFonts w:ascii="Times New Roman" w:hAnsi="Times New Roman"/>
          <w:sz w:val="28"/>
          <w:szCs w:val="28"/>
          <w:lang w:val="az-Latn-AZ"/>
        </w:rPr>
        <w:t>çinin</w:t>
      </w:r>
      <w:r w:rsidRPr="002166D5">
        <w:rPr>
          <w:rFonts w:ascii="Times New Roman" w:hAnsi="Times New Roman"/>
          <w:sz w:val="28"/>
          <w:szCs w:val="28"/>
          <w:lang w:val="az-Latn-AZ"/>
        </w:rPr>
        <w:t xml:space="preserve"> borcun əsas məbləğinin və </w:t>
      </w:r>
      <w:r w:rsidR="00DB789A">
        <w:rPr>
          <w:rFonts w:ascii="Times New Roman" w:hAnsi="Times New Roman"/>
          <w:sz w:val="28"/>
          <w:szCs w:val="28"/>
          <w:lang w:val="az-Latn-AZ"/>
        </w:rPr>
        <w:t>həmin məbləğlə</w:t>
      </w:r>
      <w:r w:rsidRPr="002166D5">
        <w:rPr>
          <w:rFonts w:ascii="Times New Roman" w:hAnsi="Times New Roman"/>
          <w:sz w:val="28"/>
          <w:szCs w:val="28"/>
          <w:lang w:val="az-Latn-AZ"/>
        </w:rPr>
        <w:t xml:space="preserve"> bağlı ola</w:t>
      </w:r>
      <w:r w:rsidR="00DB789A">
        <w:rPr>
          <w:rFonts w:ascii="Times New Roman" w:hAnsi="Times New Roman"/>
          <w:sz w:val="28"/>
          <w:szCs w:val="28"/>
          <w:lang w:val="az-Latn-AZ"/>
        </w:rPr>
        <w:t>raq</w:t>
      </w:r>
      <w:r w:rsidRPr="002166D5">
        <w:rPr>
          <w:rFonts w:ascii="Times New Roman" w:hAnsi="Times New Roman"/>
          <w:sz w:val="28"/>
          <w:szCs w:val="28"/>
          <w:lang w:val="az-Latn-AZ"/>
        </w:rPr>
        <w:t xml:space="preserve"> faizlərin qaytarılması</w:t>
      </w:r>
      <w:r w:rsidR="00DB789A">
        <w:rPr>
          <w:rFonts w:ascii="Times New Roman" w:hAnsi="Times New Roman"/>
          <w:sz w:val="28"/>
          <w:szCs w:val="28"/>
          <w:lang w:val="az-Latn-AZ"/>
        </w:rPr>
        <w:t>nın</w:t>
      </w:r>
      <w:r w:rsidR="00691FC2">
        <w:rPr>
          <w:rFonts w:ascii="Times New Roman" w:hAnsi="Times New Roman"/>
          <w:sz w:val="28"/>
          <w:szCs w:val="28"/>
          <w:lang w:val="az-Latn-AZ"/>
        </w:rPr>
        <w:t xml:space="preserve"> </w:t>
      </w:r>
      <w:r w:rsidR="00DB789A">
        <w:rPr>
          <w:rFonts w:ascii="Times New Roman" w:hAnsi="Times New Roman"/>
          <w:sz w:val="28"/>
          <w:szCs w:val="28"/>
          <w:lang w:val="az-Latn-AZ"/>
        </w:rPr>
        <w:t>araşdırılması və proqnozlaşdırılması həyata keçirilir</w:t>
      </w:r>
      <w:r w:rsidR="00EC3136">
        <w:rPr>
          <w:rFonts w:ascii="Times New Roman" w:hAnsi="Times New Roman"/>
          <w:sz w:val="28"/>
          <w:szCs w:val="28"/>
          <w:lang w:val="az-Latn-AZ"/>
        </w:rPr>
        <w:t xml:space="preserve">. </w:t>
      </w:r>
      <w:r w:rsidR="00DB789A">
        <w:rPr>
          <w:rFonts w:ascii="Times New Roman" w:hAnsi="Times New Roman"/>
          <w:sz w:val="28"/>
          <w:szCs w:val="28"/>
          <w:lang w:val="az-Latn-AZ"/>
        </w:rPr>
        <w:t>Həmçinin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hər iki istiqamət sıx qarşılıqlı əlaqədə </w:t>
      </w:r>
      <w:r w:rsidR="00691FC2">
        <w:rPr>
          <w:rFonts w:ascii="Times New Roman" w:hAnsi="Times New Roman"/>
          <w:sz w:val="28"/>
          <w:szCs w:val="28"/>
          <w:lang w:val="az-Latn-AZ"/>
        </w:rPr>
        <w:t>olmaqla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bir</w:t>
      </w:r>
      <w:r w:rsidR="00691FC2">
        <w:rPr>
          <w:rFonts w:ascii="Times New Roman" w:hAnsi="Times New Roman"/>
          <w:sz w:val="28"/>
          <w:szCs w:val="28"/>
          <w:lang w:val="az-Latn-AZ"/>
        </w:rPr>
        <w:t>i</w:t>
      </w:r>
      <w:r w:rsidRPr="002166D5">
        <w:rPr>
          <w:rFonts w:ascii="Times New Roman" w:hAnsi="Times New Roman"/>
          <w:sz w:val="28"/>
          <w:szCs w:val="28"/>
          <w:lang w:val="az-Latn-AZ"/>
        </w:rPr>
        <w:t>-birini tamamla</w:t>
      </w:r>
      <w:r w:rsidR="00691FC2">
        <w:rPr>
          <w:rFonts w:ascii="Times New Roman" w:hAnsi="Times New Roman"/>
          <w:sz w:val="28"/>
          <w:szCs w:val="28"/>
          <w:lang w:val="az-Latn-AZ"/>
        </w:rPr>
        <w:t>maqdad</w:t>
      </w:r>
      <w:r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Hər hansı bir</w:t>
      </w:r>
      <w:r w:rsidR="00691FC2">
        <w:rPr>
          <w:rFonts w:ascii="Times New Roman" w:hAnsi="Times New Roman"/>
          <w:sz w:val="28"/>
          <w:szCs w:val="28"/>
          <w:lang w:val="az-Latn-AZ"/>
        </w:rPr>
        <w:t xml:space="preserve"> nəzərdə tutulan</w:t>
      </w:r>
      <w:r w:rsidRPr="002166D5">
        <w:rPr>
          <w:rFonts w:ascii="Times New Roman" w:hAnsi="Times New Roman"/>
          <w:sz w:val="28"/>
          <w:szCs w:val="28"/>
          <w:lang w:val="az-Latn-AZ"/>
        </w:rPr>
        <w:t xml:space="preserve"> prioritet üzrə səmərəli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təkmil</w:t>
      </w:r>
      <w:r w:rsidR="00691FC2">
        <w:rPr>
          <w:rFonts w:ascii="Times New Roman" w:hAnsi="Times New Roman"/>
          <w:sz w:val="28"/>
          <w:szCs w:val="28"/>
          <w:lang w:val="az-Latn-AZ"/>
        </w:rPr>
        <w:t>ləşdirilmiş</w:t>
      </w:r>
      <w:r w:rsidRPr="002166D5">
        <w:rPr>
          <w:rFonts w:ascii="Times New Roman" w:hAnsi="Times New Roman"/>
          <w:sz w:val="28"/>
          <w:szCs w:val="28"/>
          <w:lang w:val="az-Latn-AZ"/>
        </w:rPr>
        <w:t xml:space="preserve"> siyasətin həyata keçirilməsi </w:t>
      </w:r>
      <w:r w:rsidR="00691FC2">
        <w:rPr>
          <w:rFonts w:ascii="Times New Roman" w:hAnsi="Times New Roman"/>
          <w:sz w:val="28"/>
          <w:szCs w:val="28"/>
          <w:lang w:val="az-Latn-AZ"/>
        </w:rPr>
        <w:t xml:space="preserve">ilə birlikdə </w:t>
      </w:r>
      <w:r w:rsidRPr="002166D5">
        <w:rPr>
          <w:rFonts w:ascii="Times New Roman" w:hAnsi="Times New Roman"/>
          <w:sz w:val="28"/>
          <w:szCs w:val="28"/>
          <w:lang w:val="az-Latn-AZ"/>
        </w:rPr>
        <w:t>digər istiqamətdə</w:t>
      </w:r>
      <w:r w:rsidR="00691FC2">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fəaliyyət</w:t>
      </w:r>
      <w:r w:rsidR="00691FC2">
        <w:rPr>
          <w:rFonts w:ascii="Times New Roman" w:hAnsi="Times New Roman"/>
          <w:sz w:val="28"/>
          <w:szCs w:val="28"/>
          <w:lang w:val="az-Latn-AZ"/>
        </w:rPr>
        <w:t xml:space="preserve"> də stimullaşır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Əks halda belə bir stimuldan danışmaq çətin olardı</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Müxtəlif mənbələrdən maliyyə </w:t>
      </w:r>
      <w:r w:rsidR="00055474">
        <w:rPr>
          <w:rFonts w:ascii="Times New Roman" w:hAnsi="Times New Roman"/>
          <w:sz w:val="28"/>
          <w:szCs w:val="28"/>
          <w:lang w:val="az-Latn-AZ"/>
        </w:rPr>
        <w:t>resurslarının</w:t>
      </w:r>
      <w:r w:rsidRPr="002166D5">
        <w:rPr>
          <w:rFonts w:ascii="Times New Roman" w:hAnsi="Times New Roman"/>
          <w:sz w:val="28"/>
          <w:szCs w:val="28"/>
          <w:lang w:val="az-Latn-AZ"/>
        </w:rPr>
        <w:t xml:space="preserve"> cəlb </w:t>
      </w:r>
      <w:r w:rsidR="00055474">
        <w:rPr>
          <w:rFonts w:ascii="Times New Roman" w:hAnsi="Times New Roman"/>
          <w:sz w:val="28"/>
          <w:szCs w:val="28"/>
          <w:lang w:val="az-Latn-AZ"/>
        </w:rPr>
        <w:t>olunması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w:t>
      </w:r>
      <w:r w:rsidR="00055474">
        <w:rPr>
          <w:rFonts w:ascii="Times New Roman" w:hAnsi="Times New Roman"/>
          <w:sz w:val="28"/>
          <w:szCs w:val="28"/>
          <w:lang w:val="az-Latn-AZ"/>
        </w:rPr>
        <w:t>ın</w:t>
      </w:r>
      <w:r w:rsidRPr="002166D5">
        <w:rPr>
          <w:rFonts w:ascii="Times New Roman" w:hAnsi="Times New Roman"/>
          <w:sz w:val="28"/>
          <w:szCs w:val="28"/>
          <w:lang w:val="az-Latn-AZ"/>
        </w:rPr>
        <w:t xml:space="preserve"> istifadə</w:t>
      </w:r>
      <w:r w:rsidR="00055474">
        <w:rPr>
          <w:rFonts w:ascii="Times New Roman" w:hAnsi="Times New Roman"/>
          <w:sz w:val="28"/>
          <w:szCs w:val="28"/>
          <w:lang w:val="az-Latn-AZ"/>
        </w:rPr>
        <w:t>si</w:t>
      </w:r>
      <w:r w:rsidRPr="002166D5">
        <w:rPr>
          <w:rFonts w:ascii="Times New Roman" w:hAnsi="Times New Roman"/>
          <w:sz w:val="28"/>
          <w:szCs w:val="28"/>
          <w:lang w:val="az-Latn-AZ"/>
        </w:rPr>
        <w:t xml:space="preserve"> və xarici borcun qaytarılması</w:t>
      </w:r>
      <w:r w:rsidR="00055474">
        <w:rPr>
          <w:rFonts w:ascii="Times New Roman" w:hAnsi="Times New Roman"/>
          <w:sz w:val="28"/>
          <w:szCs w:val="28"/>
          <w:lang w:val="az-Latn-AZ"/>
        </w:rPr>
        <w:t>nda əsas meyar</w:t>
      </w:r>
      <w:r w:rsidRPr="002166D5">
        <w:rPr>
          <w:rFonts w:ascii="Times New Roman" w:hAnsi="Times New Roman"/>
          <w:sz w:val="28"/>
          <w:szCs w:val="28"/>
          <w:lang w:val="az-Latn-AZ"/>
        </w:rPr>
        <w:t xml:space="preserve"> ölkə iqtisadiyyatının inkişaf</w:t>
      </w:r>
      <w:r w:rsidR="00055474">
        <w:rPr>
          <w:rFonts w:ascii="Times New Roman" w:hAnsi="Times New Roman"/>
          <w:sz w:val="28"/>
          <w:szCs w:val="28"/>
          <w:lang w:val="az-Latn-AZ"/>
        </w:rPr>
        <w:t>ının</w:t>
      </w:r>
      <w:r w:rsidRPr="002166D5">
        <w:rPr>
          <w:rFonts w:ascii="Times New Roman" w:hAnsi="Times New Roman"/>
          <w:sz w:val="28"/>
          <w:szCs w:val="28"/>
          <w:lang w:val="az-Latn-AZ"/>
        </w:rPr>
        <w:t xml:space="preserve"> səviyyəsi</w:t>
      </w:r>
      <w:r w:rsidR="00055474">
        <w:rPr>
          <w:rFonts w:ascii="Times New Roman" w:hAnsi="Times New Roman"/>
          <w:sz w:val="28"/>
          <w:szCs w:val="28"/>
          <w:lang w:val="az-Latn-AZ"/>
        </w:rPr>
        <w:t xml:space="preserve"> və ümumi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inkişaf perspektivləri</w:t>
      </w:r>
      <w:r w:rsidR="00055474">
        <w:rPr>
          <w:rFonts w:ascii="Times New Roman" w:hAnsi="Times New Roman"/>
          <w:sz w:val="28"/>
          <w:szCs w:val="28"/>
          <w:lang w:val="az-Latn-AZ"/>
        </w:rPr>
        <w:t>ndən asılıdır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proses </w:t>
      </w:r>
      <w:r w:rsidR="00055474">
        <w:rPr>
          <w:rFonts w:ascii="Times New Roman" w:hAnsi="Times New Roman"/>
          <w:sz w:val="28"/>
          <w:szCs w:val="28"/>
          <w:lang w:val="az-Latn-AZ"/>
        </w:rPr>
        <w:t>birbaşa</w:t>
      </w:r>
      <w:r w:rsidRPr="002166D5">
        <w:rPr>
          <w:rFonts w:ascii="Times New Roman" w:hAnsi="Times New Roman"/>
          <w:sz w:val="28"/>
          <w:szCs w:val="28"/>
          <w:lang w:val="az-Latn-AZ"/>
        </w:rPr>
        <w:t xml:space="preserve"> təkcə istehsalın artırılması</w:t>
      </w:r>
      <w:r w:rsidR="00055474">
        <w:rPr>
          <w:rFonts w:ascii="Times New Roman" w:hAnsi="Times New Roman"/>
          <w:sz w:val="28"/>
          <w:szCs w:val="28"/>
          <w:lang w:val="az-Latn-AZ"/>
        </w:rPr>
        <w:t xml:space="preserve"> və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intensivləşməsi</w:t>
      </w:r>
      <w:r w:rsidR="00055474">
        <w:rPr>
          <w:rFonts w:ascii="Times New Roman" w:hAnsi="Times New Roman"/>
          <w:sz w:val="28"/>
          <w:szCs w:val="28"/>
          <w:lang w:val="az-Latn-AZ"/>
        </w:rPr>
        <w:t xml:space="preserve"> yönündə</w:t>
      </w:r>
      <w:r w:rsidRPr="002166D5">
        <w:rPr>
          <w:rFonts w:ascii="Times New Roman" w:hAnsi="Times New Roman"/>
          <w:sz w:val="28"/>
          <w:szCs w:val="28"/>
          <w:lang w:val="az-Latn-AZ"/>
        </w:rPr>
        <w:t xml:space="preserve"> deyil</w:t>
      </w:r>
      <w:r w:rsidR="00EC3136">
        <w:rPr>
          <w:rFonts w:ascii="Times New Roman" w:hAnsi="Times New Roman"/>
          <w:sz w:val="28"/>
          <w:szCs w:val="28"/>
          <w:lang w:val="az-Latn-AZ"/>
        </w:rPr>
        <w:t xml:space="preserve">, </w:t>
      </w:r>
      <w:r w:rsidR="00055474">
        <w:rPr>
          <w:rFonts w:ascii="Times New Roman" w:hAnsi="Times New Roman"/>
          <w:sz w:val="28"/>
          <w:szCs w:val="28"/>
          <w:lang w:val="az-Latn-AZ"/>
        </w:rPr>
        <w:t>həmçinin</w:t>
      </w:r>
      <w:r w:rsidRPr="002166D5">
        <w:rPr>
          <w:rFonts w:ascii="Times New Roman" w:hAnsi="Times New Roman"/>
          <w:sz w:val="28"/>
          <w:szCs w:val="28"/>
          <w:lang w:val="az-Latn-AZ"/>
        </w:rPr>
        <w:t xml:space="preserve"> sənayenin strukturunda </w:t>
      </w:r>
      <w:r w:rsidR="00055474">
        <w:rPr>
          <w:rFonts w:ascii="Times New Roman" w:hAnsi="Times New Roman"/>
          <w:sz w:val="28"/>
          <w:szCs w:val="28"/>
          <w:lang w:val="az-Latn-AZ"/>
        </w:rPr>
        <w:t>mühüm</w:t>
      </w:r>
      <w:r w:rsidRPr="002166D5">
        <w:rPr>
          <w:rFonts w:ascii="Times New Roman" w:hAnsi="Times New Roman"/>
          <w:sz w:val="28"/>
          <w:szCs w:val="28"/>
          <w:lang w:val="az-Latn-AZ"/>
        </w:rPr>
        <w:t xml:space="preserve"> dəyişikliklər </w:t>
      </w:r>
      <w:r w:rsidR="00055474">
        <w:rPr>
          <w:rFonts w:ascii="Times New Roman" w:hAnsi="Times New Roman"/>
          <w:sz w:val="28"/>
          <w:szCs w:val="28"/>
          <w:lang w:val="az-Latn-AZ"/>
        </w:rPr>
        <w:t>proqnozlaşdıran</w:t>
      </w:r>
      <w:r w:rsidRPr="002166D5">
        <w:rPr>
          <w:rFonts w:ascii="Times New Roman" w:hAnsi="Times New Roman"/>
          <w:sz w:val="28"/>
          <w:szCs w:val="28"/>
          <w:lang w:val="az-Latn-AZ"/>
        </w:rPr>
        <w:t xml:space="preserve"> sahələrin inkişafını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ümumilikdə iqtisadi</w:t>
      </w:r>
      <w:r w:rsidR="00055474">
        <w:rPr>
          <w:rFonts w:ascii="Times New Roman" w:hAnsi="Times New Roman"/>
          <w:sz w:val="28"/>
          <w:szCs w:val="28"/>
          <w:lang w:val="az-Latn-AZ"/>
        </w:rPr>
        <w:t xml:space="preserve"> sistemin</w:t>
      </w:r>
      <w:r w:rsidRPr="002166D5">
        <w:rPr>
          <w:rFonts w:ascii="Times New Roman" w:hAnsi="Times New Roman"/>
          <w:sz w:val="28"/>
          <w:szCs w:val="28"/>
          <w:lang w:val="az-Latn-AZ"/>
        </w:rPr>
        <w:t xml:space="preserve"> </w:t>
      </w:r>
      <w:r w:rsidR="00055474">
        <w:rPr>
          <w:rFonts w:ascii="Times New Roman" w:hAnsi="Times New Roman"/>
          <w:sz w:val="28"/>
          <w:szCs w:val="28"/>
          <w:lang w:val="az-Latn-AZ"/>
        </w:rPr>
        <w:t>bütün sektorlarda</w:t>
      </w:r>
      <w:r w:rsidRPr="002166D5">
        <w:rPr>
          <w:rFonts w:ascii="Times New Roman" w:hAnsi="Times New Roman"/>
          <w:sz w:val="28"/>
          <w:szCs w:val="28"/>
          <w:lang w:val="az-Latn-AZ"/>
        </w:rPr>
        <w:t xml:space="preserve"> inkişafını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kompleks iqtisadi</w:t>
      </w:r>
      <w:r w:rsidR="00055474">
        <w:rPr>
          <w:rFonts w:ascii="Times New Roman" w:hAnsi="Times New Roman"/>
          <w:sz w:val="28"/>
          <w:szCs w:val="28"/>
          <w:lang w:val="az-Latn-AZ"/>
        </w:rPr>
        <w:t>yyatın</w:t>
      </w:r>
      <w:r w:rsidRPr="002166D5">
        <w:rPr>
          <w:rFonts w:ascii="Times New Roman" w:hAnsi="Times New Roman"/>
          <w:sz w:val="28"/>
          <w:szCs w:val="28"/>
          <w:lang w:val="az-Latn-AZ"/>
        </w:rPr>
        <w:t xml:space="preserve"> inkişafı və milli iqtisadi</w:t>
      </w:r>
      <w:r w:rsidR="00055474">
        <w:rPr>
          <w:rFonts w:ascii="Times New Roman" w:hAnsi="Times New Roman"/>
          <w:sz w:val="28"/>
          <w:szCs w:val="28"/>
          <w:lang w:val="az-Latn-AZ"/>
        </w:rPr>
        <w:t xml:space="preserve"> sistemin</w:t>
      </w:r>
      <w:r w:rsidRPr="002166D5">
        <w:rPr>
          <w:rFonts w:ascii="Times New Roman" w:hAnsi="Times New Roman"/>
          <w:sz w:val="28"/>
          <w:szCs w:val="28"/>
          <w:lang w:val="az-Latn-AZ"/>
        </w:rPr>
        <w:t xml:space="preserve"> dünya iqtisadi sisteminə</w:t>
      </w:r>
      <w:r w:rsidR="00055474">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inteqrasiyası zərurətini </w:t>
      </w:r>
      <w:r w:rsidR="00861405">
        <w:rPr>
          <w:rFonts w:ascii="Times New Roman" w:hAnsi="Times New Roman"/>
          <w:sz w:val="28"/>
          <w:szCs w:val="28"/>
          <w:lang w:val="az-Latn-AZ"/>
        </w:rPr>
        <w:t>həyyata keçirir</w:t>
      </w:r>
      <w:r w:rsidR="00EC3136">
        <w:rPr>
          <w:rFonts w:ascii="Times New Roman" w:hAnsi="Times New Roman"/>
          <w:sz w:val="28"/>
          <w:szCs w:val="28"/>
          <w:lang w:val="az-Latn-AZ"/>
        </w:rPr>
        <w:t xml:space="preserve">. </w:t>
      </w:r>
      <w:r w:rsidR="00861405">
        <w:rPr>
          <w:rFonts w:ascii="Times New Roman" w:hAnsi="Times New Roman"/>
          <w:sz w:val="28"/>
          <w:szCs w:val="28"/>
          <w:lang w:val="az-Latn-AZ"/>
        </w:rPr>
        <w:t>Məhz buna</w:t>
      </w:r>
      <w:r w:rsidRPr="002166D5">
        <w:rPr>
          <w:rFonts w:ascii="Times New Roman" w:hAnsi="Times New Roman"/>
          <w:sz w:val="28"/>
          <w:szCs w:val="28"/>
          <w:lang w:val="az-Latn-AZ"/>
        </w:rPr>
        <w:t xml:space="preserve"> görə də </w:t>
      </w:r>
      <w:r w:rsidR="00861405">
        <w:rPr>
          <w:rFonts w:ascii="Times New Roman" w:hAnsi="Times New Roman"/>
          <w:sz w:val="28"/>
          <w:szCs w:val="28"/>
          <w:lang w:val="az-Latn-AZ"/>
        </w:rPr>
        <w:t xml:space="preserve">ölkənin </w:t>
      </w:r>
      <w:r w:rsidRPr="002166D5">
        <w:rPr>
          <w:rFonts w:ascii="Times New Roman" w:hAnsi="Times New Roman"/>
          <w:sz w:val="28"/>
          <w:szCs w:val="28"/>
          <w:lang w:val="az-Latn-AZ"/>
        </w:rPr>
        <w:t>milli iqtisadiyyatın</w:t>
      </w:r>
      <w:r w:rsidR="00861405">
        <w:rPr>
          <w:rFonts w:ascii="Times New Roman" w:hAnsi="Times New Roman"/>
          <w:sz w:val="28"/>
          <w:szCs w:val="28"/>
          <w:lang w:val="az-Latn-AZ"/>
        </w:rPr>
        <w:t xml:space="preserve">ın </w:t>
      </w:r>
      <w:r w:rsidRPr="002166D5">
        <w:rPr>
          <w:rFonts w:ascii="Times New Roman" w:hAnsi="Times New Roman"/>
          <w:sz w:val="28"/>
          <w:szCs w:val="28"/>
          <w:lang w:val="az-Latn-AZ"/>
        </w:rPr>
        <w:t xml:space="preserve">kompleks inkişaf strategiyası kontekstində borc </w:t>
      </w:r>
      <w:r w:rsidR="00861405">
        <w:rPr>
          <w:rFonts w:ascii="Times New Roman" w:hAnsi="Times New Roman"/>
          <w:sz w:val="28"/>
          <w:szCs w:val="28"/>
          <w:lang w:val="az-Latn-AZ"/>
        </w:rPr>
        <w:t xml:space="preserve">məsələlərində </w:t>
      </w:r>
      <w:r w:rsidRPr="002166D5">
        <w:rPr>
          <w:rFonts w:ascii="Times New Roman" w:hAnsi="Times New Roman"/>
          <w:sz w:val="28"/>
          <w:szCs w:val="28"/>
          <w:lang w:val="az-Latn-AZ"/>
        </w:rPr>
        <w:t xml:space="preserve"> </w:t>
      </w:r>
      <w:r w:rsidR="00861405">
        <w:rPr>
          <w:rFonts w:ascii="Times New Roman" w:hAnsi="Times New Roman"/>
          <w:sz w:val="28"/>
          <w:szCs w:val="28"/>
          <w:lang w:val="az-Latn-AZ"/>
        </w:rPr>
        <w:t xml:space="preserve">yaranan problemlərin </w:t>
      </w:r>
      <w:r w:rsidRPr="002166D5">
        <w:rPr>
          <w:rFonts w:ascii="Times New Roman" w:hAnsi="Times New Roman"/>
          <w:sz w:val="28"/>
          <w:szCs w:val="28"/>
          <w:lang w:val="az-Latn-AZ"/>
        </w:rPr>
        <w:t>həlli</w:t>
      </w:r>
      <w:r w:rsidR="00EC3136">
        <w:rPr>
          <w:rFonts w:ascii="Times New Roman" w:hAnsi="Times New Roman"/>
          <w:sz w:val="28"/>
          <w:szCs w:val="28"/>
          <w:lang w:val="az-Latn-AZ"/>
        </w:rPr>
        <w:t xml:space="preserve">, </w:t>
      </w:r>
      <w:r w:rsidR="00861405">
        <w:rPr>
          <w:rFonts w:ascii="Times New Roman" w:hAnsi="Times New Roman"/>
          <w:sz w:val="28"/>
          <w:szCs w:val="28"/>
          <w:lang w:val="az-Latn-AZ"/>
        </w:rPr>
        <w:t>həmçinin</w:t>
      </w:r>
      <w:r w:rsidRPr="002166D5">
        <w:rPr>
          <w:rFonts w:ascii="Times New Roman" w:hAnsi="Times New Roman"/>
          <w:sz w:val="28"/>
          <w:szCs w:val="28"/>
          <w:lang w:val="az-Latn-AZ"/>
        </w:rPr>
        <w:t xml:space="preserve"> borc siyasətinin işlə</w:t>
      </w:r>
      <w:r w:rsidR="00861405">
        <w:rPr>
          <w:rFonts w:ascii="Times New Roman" w:hAnsi="Times New Roman"/>
          <w:sz w:val="28"/>
          <w:szCs w:val="28"/>
          <w:lang w:val="az-Latn-AZ"/>
        </w:rPr>
        <w:t>nməsi vacib</w:t>
      </w:r>
      <w:r w:rsidRPr="002166D5">
        <w:rPr>
          <w:rFonts w:ascii="Times New Roman" w:hAnsi="Times New Roman"/>
          <w:sz w:val="28"/>
          <w:szCs w:val="28"/>
          <w:lang w:val="az-Latn-AZ"/>
        </w:rPr>
        <w:t xml:space="preserve"> əhəmiyyət kəsb edir</w:t>
      </w:r>
      <w:r w:rsidR="00EC3136">
        <w:rPr>
          <w:rFonts w:ascii="Times New Roman" w:hAnsi="Times New Roman"/>
          <w:sz w:val="28"/>
          <w:szCs w:val="28"/>
          <w:lang w:val="az-Latn-AZ"/>
        </w:rPr>
        <w:t xml:space="preserve">. </w:t>
      </w:r>
    </w:p>
    <w:p w:rsidR="0086696F" w:rsidRPr="002166D5" w:rsidRDefault="00861405"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Göstərilən</w:t>
      </w:r>
      <w:r w:rsidR="0086696F" w:rsidRPr="002166D5">
        <w:rPr>
          <w:rFonts w:ascii="Times New Roman" w:hAnsi="Times New Roman"/>
          <w:sz w:val="28"/>
          <w:szCs w:val="28"/>
          <w:lang w:val="az-Latn-AZ"/>
        </w:rPr>
        <w:t xml:space="preserve"> istiqamətdə əsas prioritet</w:t>
      </w:r>
      <w:r>
        <w:rPr>
          <w:rFonts w:ascii="Times New Roman" w:hAnsi="Times New Roman"/>
          <w:sz w:val="28"/>
          <w:szCs w:val="28"/>
          <w:lang w:val="az-Latn-AZ"/>
        </w:rPr>
        <w:t xml:space="preserve"> istiqamət kimi</w:t>
      </w:r>
      <w:r w:rsidR="0086696F" w:rsidRPr="002166D5">
        <w:rPr>
          <w:rFonts w:ascii="Times New Roman" w:hAnsi="Times New Roman"/>
          <w:sz w:val="28"/>
          <w:szCs w:val="28"/>
          <w:lang w:val="az-Latn-AZ"/>
        </w:rPr>
        <w:t xml:space="preserve"> milli iqtisadi sistemdə güclü istehsal potensialının formalaş</w:t>
      </w:r>
      <w:r>
        <w:rPr>
          <w:rFonts w:ascii="Times New Roman" w:hAnsi="Times New Roman"/>
          <w:sz w:val="28"/>
          <w:szCs w:val="28"/>
          <w:lang w:val="az-Latn-AZ"/>
        </w:rPr>
        <w:t>dırıl</w:t>
      </w:r>
      <w:r w:rsidR="0086696F" w:rsidRPr="002166D5">
        <w:rPr>
          <w:rFonts w:ascii="Times New Roman" w:hAnsi="Times New Roman"/>
          <w:sz w:val="28"/>
          <w:szCs w:val="28"/>
          <w:lang w:val="az-Latn-AZ"/>
        </w:rPr>
        <w:t>ması</w:t>
      </w:r>
      <w:r>
        <w:rPr>
          <w:rFonts w:ascii="Times New Roman" w:hAnsi="Times New Roman"/>
          <w:sz w:val="28"/>
          <w:szCs w:val="28"/>
          <w:lang w:val="az-Latn-AZ"/>
        </w:rPr>
        <w:t>nı</w:t>
      </w:r>
      <w:r w:rsidR="0086696F" w:rsidRPr="002166D5">
        <w:rPr>
          <w:rFonts w:ascii="Times New Roman" w:hAnsi="Times New Roman"/>
          <w:sz w:val="28"/>
          <w:szCs w:val="28"/>
          <w:lang w:val="az-Latn-AZ"/>
        </w:rPr>
        <w:t xml:space="preserve"> və istehsal bazasının yaradılması</w:t>
      </w:r>
      <w:r>
        <w:rPr>
          <w:rFonts w:ascii="Times New Roman" w:hAnsi="Times New Roman"/>
          <w:sz w:val="28"/>
          <w:szCs w:val="28"/>
          <w:lang w:val="az-Latn-AZ"/>
        </w:rPr>
        <w:t>nı göstərmək olar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Bunun əsas məqsədlərindən biri </w:t>
      </w:r>
      <w:r>
        <w:rPr>
          <w:rFonts w:ascii="Times New Roman" w:hAnsi="Times New Roman"/>
          <w:sz w:val="28"/>
          <w:szCs w:val="28"/>
          <w:lang w:val="az-Latn-AZ"/>
        </w:rPr>
        <w:t xml:space="preserve">də ümumi </w:t>
      </w:r>
      <w:r w:rsidR="0086696F" w:rsidRPr="002166D5">
        <w:rPr>
          <w:rFonts w:ascii="Times New Roman" w:hAnsi="Times New Roman"/>
          <w:sz w:val="28"/>
          <w:szCs w:val="28"/>
          <w:lang w:val="az-Latn-AZ"/>
        </w:rPr>
        <w:t xml:space="preserve">daxili tələbatın </w:t>
      </w:r>
      <w:r>
        <w:rPr>
          <w:rFonts w:ascii="Times New Roman" w:hAnsi="Times New Roman"/>
          <w:sz w:val="28"/>
          <w:szCs w:val="28"/>
          <w:lang w:val="az-Latn-AZ"/>
        </w:rPr>
        <w:t>ölkədə</w:t>
      </w:r>
      <w:r w:rsidR="0086696F" w:rsidRPr="002166D5">
        <w:rPr>
          <w:rFonts w:ascii="Times New Roman" w:hAnsi="Times New Roman"/>
          <w:sz w:val="28"/>
          <w:szCs w:val="28"/>
          <w:lang w:val="az-Latn-AZ"/>
        </w:rPr>
        <w:t xml:space="preserve"> istehsal</w:t>
      </w:r>
      <w:r>
        <w:rPr>
          <w:rFonts w:ascii="Times New Roman" w:hAnsi="Times New Roman"/>
          <w:sz w:val="28"/>
          <w:szCs w:val="28"/>
          <w:lang w:val="az-Latn-AZ"/>
        </w:rPr>
        <w:t xml:space="preserve"> olunan məhsullar </w:t>
      </w:r>
      <w:r w:rsidR="0086696F" w:rsidRPr="002166D5">
        <w:rPr>
          <w:rFonts w:ascii="Times New Roman" w:hAnsi="Times New Roman"/>
          <w:sz w:val="28"/>
          <w:szCs w:val="28"/>
          <w:lang w:val="az-Latn-AZ"/>
        </w:rPr>
        <w:t>hesabına təmin</w:t>
      </w:r>
      <w:r>
        <w:rPr>
          <w:rFonts w:ascii="Times New Roman" w:hAnsi="Times New Roman"/>
          <w:sz w:val="28"/>
          <w:szCs w:val="28"/>
          <w:lang w:val="az-Latn-AZ"/>
        </w:rPr>
        <w:t xml:space="preserve"> olunması</w:t>
      </w:r>
      <w:r w:rsidR="0086696F" w:rsidRPr="002166D5">
        <w:rPr>
          <w:rFonts w:ascii="Times New Roman" w:hAnsi="Times New Roman"/>
          <w:sz w:val="28"/>
          <w:szCs w:val="28"/>
          <w:lang w:val="az-Latn-AZ"/>
        </w:rPr>
        <w:t xml:space="preserve"> və i</w:t>
      </w:r>
      <w:r>
        <w:rPr>
          <w:rFonts w:ascii="Times New Roman" w:hAnsi="Times New Roman"/>
          <w:sz w:val="28"/>
          <w:szCs w:val="28"/>
          <w:lang w:val="az-Latn-AZ"/>
        </w:rPr>
        <w:t xml:space="preserve">dxal məhsullarından </w:t>
      </w:r>
      <w:r w:rsidR="0086696F" w:rsidRPr="002166D5">
        <w:rPr>
          <w:rFonts w:ascii="Times New Roman" w:hAnsi="Times New Roman"/>
          <w:sz w:val="28"/>
          <w:szCs w:val="28"/>
          <w:lang w:val="az-Latn-AZ"/>
        </w:rPr>
        <w:t xml:space="preserve"> asılılığın aradan qaldırılmasıdır</w:t>
      </w:r>
      <w:r w:rsidR="00EC3136">
        <w:rPr>
          <w:rFonts w:ascii="Times New Roman" w:hAnsi="Times New Roman"/>
          <w:sz w:val="28"/>
          <w:szCs w:val="28"/>
          <w:lang w:val="az-Latn-AZ"/>
        </w:rPr>
        <w:t xml:space="preserve">. </w:t>
      </w:r>
      <w:r>
        <w:rPr>
          <w:rFonts w:ascii="Times New Roman" w:hAnsi="Times New Roman"/>
          <w:sz w:val="28"/>
          <w:szCs w:val="28"/>
          <w:lang w:val="az-Latn-AZ"/>
        </w:rPr>
        <w:t>Amma</w:t>
      </w:r>
      <w:r w:rsidR="0086696F" w:rsidRPr="002166D5">
        <w:rPr>
          <w:rFonts w:ascii="Times New Roman" w:hAnsi="Times New Roman"/>
          <w:sz w:val="28"/>
          <w:szCs w:val="28"/>
          <w:lang w:val="az-Latn-AZ"/>
        </w:rPr>
        <w:t xml:space="preserve"> perspektiv </w:t>
      </w:r>
      <w:r>
        <w:rPr>
          <w:rFonts w:ascii="Times New Roman" w:hAnsi="Times New Roman"/>
          <w:sz w:val="28"/>
          <w:szCs w:val="28"/>
          <w:lang w:val="az-Latn-AZ"/>
        </w:rPr>
        <w:t>olaraq</w:t>
      </w:r>
      <w:r w:rsidR="0086696F" w:rsidRPr="002166D5">
        <w:rPr>
          <w:rFonts w:ascii="Times New Roman" w:hAnsi="Times New Roman"/>
          <w:sz w:val="28"/>
          <w:szCs w:val="28"/>
          <w:lang w:val="az-Latn-AZ"/>
        </w:rPr>
        <w:t xml:space="preserve"> ixrac yön</w:t>
      </w:r>
      <w:r>
        <w:rPr>
          <w:rFonts w:ascii="Times New Roman" w:hAnsi="Times New Roman"/>
          <w:sz w:val="28"/>
          <w:szCs w:val="28"/>
          <w:lang w:val="az-Latn-AZ"/>
        </w:rPr>
        <w:t>üm</w:t>
      </w:r>
      <w:r w:rsidR="0086696F" w:rsidRPr="002166D5">
        <w:rPr>
          <w:rFonts w:ascii="Times New Roman" w:hAnsi="Times New Roman"/>
          <w:sz w:val="28"/>
          <w:szCs w:val="28"/>
          <w:lang w:val="az-Latn-AZ"/>
        </w:rPr>
        <w:t>lü sənaye</w:t>
      </w:r>
      <w:r>
        <w:rPr>
          <w:rFonts w:ascii="Times New Roman" w:hAnsi="Times New Roman"/>
          <w:sz w:val="28"/>
          <w:szCs w:val="28"/>
          <w:lang w:val="az-Latn-AZ"/>
        </w:rPr>
        <w:t xml:space="preserve"> sahələrinin</w:t>
      </w:r>
      <w:r w:rsidR="0086696F" w:rsidRPr="002166D5">
        <w:rPr>
          <w:rFonts w:ascii="Times New Roman" w:hAnsi="Times New Roman"/>
          <w:sz w:val="28"/>
          <w:szCs w:val="28"/>
          <w:lang w:val="az-Latn-AZ"/>
        </w:rPr>
        <w:t xml:space="preserve"> inkişaf</w:t>
      </w:r>
      <w:r>
        <w:rPr>
          <w:rFonts w:ascii="Times New Roman" w:hAnsi="Times New Roman"/>
          <w:sz w:val="28"/>
          <w:szCs w:val="28"/>
          <w:lang w:val="az-Latn-AZ"/>
        </w:rPr>
        <w:t xml:space="preserve"> etdirilməsi</w:t>
      </w:r>
      <w:r w:rsidR="0086696F" w:rsidRPr="002166D5">
        <w:rPr>
          <w:rFonts w:ascii="Times New Roman" w:hAnsi="Times New Roman"/>
          <w:sz w:val="28"/>
          <w:szCs w:val="28"/>
          <w:lang w:val="az-Latn-AZ"/>
        </w:rPr>
        <w:t xml:space="preserve"> qarşıya məqsəd </w:t>
      </w:r>
      <w:r>
        <w:rPr>
          <w:rFonts w:ascii="Times New Roman" w:hAnsi="Times New Roman"/>
          <w:sz w:val="28"/>
          <w:szCs w:val="28"/>
          <w:lang w:val="az-Latn-AZ"/>
        </w:rPr>
        <w:t>olaraq</w:t>
      </w:r>
      <w:r w:rsidR="0086696F" w:rsidRPr="002166D5">
        <w:rPr>
          <w:rFonts w:ascii="Times New Roman" w:hAnsi="Times New Roman"/>
          <w:sz w:val="28"/>
          <w:szCs w:val="28"/>
          <w:lang w:val="az-Latn-AZ"/>
        </w:rPr>
        <w:t xml:space="preserve"> qoyulmalıdır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Keçid iqtisadiyyatı</w:t>
      </w:r>
      <w:r w:rsidR="00704765">
        <w:rPr>
          <w:rFonts w:ascii="Times New Roman" w:hAnsi="Times New Roman"/>
          <w:sz w:val="28"/>
          <w:szCs w:val="28"/>
          <w:lang w:val="az-Latn-AZ"/>
        </w:rPr>
        <w:t>nda olan</w:t>
      </w:r>
      <w:r w:rsidRPr="002166D5">
        <w:rPr>
          <w:rFonts w:ascii="Times New Roman" w:hAnsi="Times New Roman"/>
          <w:sz w:val="28"/>
          <w:szCs w:val="28"/>
          <w:lang w:val="az-Latn-AZ"/>
        </w:rPr>
        <w:t xml:space="preserve"> ölkələr üçün borc siyasətinin </w:t>
      </w:r>
      <w:r w:rsidR="00704765">
        <w:rPr>
          <w:rFonts w:ascii="Times New Roman" w:hAnsi="Times New Roman"/>
          <w:sz w:val="28"/>
          <w:szCs w:val="28"/>
          <w:lang w:val="az-Latn-AZ"/>
        </w:rPr>
        <w:t>əsas məqsədləri</w:t>
      </w:r>
      <w:r w:rsidRPr="002166D5">
        <w:rPr>
          <w:rFonts w:ascii="Times New Roman" w:hAnsi="Times New Roman"/>
          <w:sz w:val="28"/>
          <w:szCs w:val="28"/>
          <w:lang w:val="az-Latn-AZ"/>
        </w:rPr>
        <w:t xml:space="preserve"> sırasında iqtisadi</w:t>
      </w:r>
      <w:r w:rsidR="00704765">
        <w:rPr>
          <w:rFonts w:ascii="Times New Roman" w:hAnsi="Times New Roman"/>
          <w:sz w:val="28"/>
          <w:szCs w:val="28"/>
          <w:lang w:val="az-Latn-AZ"/>
        </w:rPr>
        <w:t xml:space="preserve"> sisteminin</w:t>
      </w:r>
      <w:r w:rsidRPr="002166D5">
        <w:rPr>
          <w:rFonts w:ascii="Times New Roman" w:hAnsi="Times New Roman"/>
          <w:sz w:val="28"/>
          <w:szCs w:val="28"/>
          <w:lang w:val="az-Latn-AZ"/>
        </w:rPr>
        <w:t xml:space="preserve"> bir çox </w:t>
      </w:r>
      <w:r w:rsidR="00704765">
        <w:rPr>
          <w:rFonts w:ascii="Times New Roman" w:hAnsi="Times New Roman"/>
          <w:sz w:val="28"/>
          <w:szCs w:val="28"/>
          <w:lang w:val="az-Latn-AZ"/>
        </w:rPr>
        <w:t>sferalarının</w:t>
      </w:r>
      <w:r w:rsidRPr="002166D5">
        <w:rPr>
          <w:rFonts w:ascii="Times New Roman" w:hAnsi="Times New Roman"/>
          <w:sz w:val="28"/>
          <w:szCs w:val="28"/>
          <w:lang w:val="az-Latn-AZ"/>
        </w:rPr>
        <w:t xml:space="preserve"> yenidən qurulması</w:t>
      </w:r>
      <w:r w:rsidR="00EC3136">
        <w:rPr>
          <w:rFonts w:ascii="Times New Roman" w:hAnsi="Times New Roman"/>
          <w:sz w:val="28"/>
          <w:szCs w:val="28"/>
          <w:lang w:val="az-Latn-AZ"/>
        </w:rPr>
        <w:t xml:space="preserve">, </w:t>
      </w:r>
      <w:r w:rsidR="00704765">
        <w:rPr>
          <w:rFonts w:ascii="Times New Roman" w:hAnsi="Times New Roman"/>
          <w:sz w:val="28"/>
          <w:szCs w:val="28"/>
          <w:lang w:val="az-Latn-AZ"/>
        </w:rPr>
        <w:t>həmin</w:t>
      </w:r>
      <w:r w:rsidRPr="002166D5">
        <w:rPr>
          <w:rFonts w:ascii="Times New Roman" w:hAnsi="Times New Roman"/>
          <w:sz w:val="28"/>
          <w:szCs w:val="28"/>
          <w:lang w:val="az-Latn-AZ"/>
        </w:rPr>
        <w:t xml:space="preserve"> sahələ</w:t>
      </w:r>
      <w:r w:rsidR="00704765">
        <w:rPr>
          <w:rFonts w:ascii="Times New Roman" w:hAnsi="Times New Roman"/>
          <w:sz w:val="28"/>
          <w:szCs w:val="28"/>
          <w:lang w:val="az-Latn-AZ"/>
        </w:rPr>
        <w:t>rdə elm</w:t>
      </w:r>
      <w:r w:rsidRPr="002166D5">
        <w:rPr>
          <w:rFonts w:ascii="Times New Roman" w:hAnsi="Times New Roman"/>
          <w:sz w:val="28"/>
          <w:szCs w:val="28"/>
          <w:lang w:val="az-Latn-AZ"/>
        </w:rPr>
        <w:t>tutumlu məhsul istehsalı istiqamətində təkmilləşdirilməsinə xüsus</w:t>
      </w:r>
      <w:r w:rsidR="00704765">
        <w:rPr>
          <w:rFonts w:ascii="Times New Roman" w:hAnsi="Times New Roman"/>
          <w:sz w:val="28"/>
          <w:szCs w:val="28"/>
          <w:lang w:val="az-Latn-AZ"/>
        </w:rPr>
        <w:t>ən</w:t>
      </w:r>
      <w:r w:rsidRPr="002166D5">
        <w:rPr>
          <w:rFonts w:ascii="Times New Roman" w:hAnsi="Times New Roman"/>
          <w:sz w:val="28"/>
          <w:szCs w:val="28"/>
          <w:lang w:val="az-Latn-AZ"/>
        </w:rPr>
        <w:t xml:space="preserve"> </w:t>
      </w:r>
      <w:r w:rsidR="00704765">
        <w:rPr>
          <w:rFonts w:ascii="Times New Roman" w:hAnsi="Times New Roman"/>
          <w:sz w:val="28"/>
          <w:szCs w:val="28"/>
          <w:lang w:val="az-Latn-AZ"/>
        </w:rPr>
        <w:t>nəzarət edilməlidir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Yeni</w:t>
      </w:r>
      <w:r w:rsidR="00704765">
        <w:rPr>
          <w:rFonts w:ascii="Times New Roman" w:hAnsi="Times New Roman"/>
          <w:sz w:val="28"/>
          <w:szCs w:val="28"/>
          <w:lang w:val="az-Latn-AZ"/>
        </w:rPr>
        <w:t>tipli</w:t>
      </w:r>
      <w:r w:rsidRPr="002166D5">
        <w:rPr>
          <w:rFonts w:ascii="Times New Roman" w:hAnsi="Times New Roman"/>
          <w:sz w:val="28"/>
          <w:szCs w:val="28"/>
          <w:lang w:val="az-Latn-AZ"/>
        </w:rPr>
        <w:t xml:space="preserve"> müəssisələrin yaradılması ilə </w:t>
      </w:r>
      <w:r w:rsidR="00704765">
        <w:rPr>
          <w:rFonts w:ascii="Times New Roman" w:hAnsi="Times New Roman"/>
          <w:sz w:val="28"/>
          <w:szCs w:val="28"/>
          <w:lang w:val="az-Latn-AZ"/>
        </w:rPr>
        <w:t>birlikdə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mövcud olan</w:t>
      </w:r>
      <w:r w:rsidR="00704765">
        <w:rPr>
          <w:rFonts w:ascii="Times New Roman" w:hAnsi="Times New Roman"/>
          <w:sz w:val="28"/>
          <w:szCs w:val="28"/>
          <w:lang w:val="az-Latn-AZ"/>
        </w:rPr>
        <w:t xml:space="preserve"> müəssisələrin</w:t>
      </w:r>
      <w:r w:rsidRPr="002166D5">
        <w:rPr>
          <w:rFonts w:ascii="Times New Roman" w:hAnsi="Times New Roman"/>
          <w:sz w:val="28"/>
          <w:szCs w:val="28"/>
          <w:lang w:val="az-Latn-AZ"/>
        </w:rPr>
        <w:t xml:space="preserve"> təkmilləşdiril</w:t>
      </w:r>
      <w:r w:rsidR="00704765">
        <w:rPr>
          <w:rFonts w:ascii="Times New Roman" w:hAnsi="Times New Roman"/>
          <w:sz w:val="28"/>
          <w:szCs w:val="28"/>
          <w:lang w:val="az-Latn-AZ"/>
        </w:rPr>
        <w:t>məklə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onların ixrac potensial</w:t>
      </w:r>
      <w:r w:rsidR="00704765">
        <w:rPr>
          <w:rFonts w:ascii="Times New Roman" w:hAnsi="Times New Roman"/>
          <w:sz w:val="28"/>
          <w:szCs w:val="28"/>
          <w:lang w:val="az-Latn-AZ"/>
        </w:rPr>
        <w:t>lar</w:t>
      </w:r>
      <w:r w:rsidRPr="002166D5">
        <w:rPr>
          <w:rFonts w:ascii="Times New Roman" w:hAnsi="Times New Roman"/>
          <w:sz w:val="28"/>
          <w:szCs w:val="28"/>
          <w:lang w:val="az-Latn-AZ"/>
        </w:rPr>
        <w:t xml:space="preserve">ının </w:t>
      </w:r>
      <w:r w:rsidR="00704765">
        <w:rPr>
          <w:rFonts w:ascii="Times New Roman" w:hAnsi="Times New Roman"/>
          <w:sz w:val="28"/>
          <w:szCs w:val="28"/>
          <w:lang w:val="az-Latn-AZ"/>
        </w:rPr>
        <w:t>yüksəldilməsi</w:t>
      </w:r>
      <w:r w:rsidRPr="002166D5">
        <w:rPr>
          <w:rFonts w:ascii="Times New Roman" w:hAnsi="Times New Roman"/>
          <w:sz w:val="28"/>
          <w:szCs w:val="28"/>
          <w:lang w:val="az-Latn-AZ"/>
        </w:rPr>
        <w:t xml:space="preserve"> önəmli əhəmiyyət</w:t>
      </w:r>
      <w:r w:rsidR="00704765">
        <w:rPr>
          <w:rFonts w:ascii="Times New Roman" w:hAnsi="Times New Roman"/>
          <w:sz w:val="28"/>
          <w:szCs w:val="28"/>
          <w:lang w:val="az-Latn-AZ"/>
        </w:rPr>
        <w:t>ə malikdir</w:t>
      </w:r>
      <w:r w:rsidR="00EC3136">
        <w:rPr>
          <w:rFonts w:ascii="Times New Roman" w:hAnsi="Times New Roman"/>
          <w:sz w:val="28"/>
          <w:szCs w:val="28"/>
          <w:lang w:val="az-Latn-AZ"/>
        </w:rPr>
        <w:t xml:space="preserve">. </w:t>
      </w:r>
      <w:r w:rsidR="00704765">
        <w:rPr>
          <w:rFonts w:ascii="Times New Roman" w:hAnsi="Times New Roman"/>
          <w:sz w:val="28"/>
          <w:szCs w:val="28"/>
          <w:lang w:val="az-Latn-AZ"/>
        </w:rPr>
        <w:t>Əlbəttə</w:t>
      </w:r>
      <w:r w:rsidR="00EC3136">
        <w:rPr>
          <w:rFonts w:ascii="Times New Roman" w:hAnsi="Times New Roman"/>
          <w:sz w:val="28"/>
          <w:szCs w:val="28"/>
          <w:lang w:val="az-Latn-AZ"/>
        </w:rPr>
        <w:t xml:space="preserve">, </w:t>
      </w:r>
      <w:r w:rsidR="0065484F">
        <w:rPr>
          <w:rFonts w:ascii="Times New Roman" w:hAnsi="Times New Roman"/>
          <w:sz w:val="28"/>
          <w:szCs w:val="28"/>
          <w:lang w:val="az-Latn-AZ"/>
        </w:rPr>
        <w:t>göstərilən</w:t>
      </w:r>
      <w:r w:rsidRPr="002166D5">
        <w:rPr>
          <w:rFonts w:ascii="Times New Roman" w:hAnsi="Times New Roman"/>
          <w:sz w:val="28"/>
          <w:szCs w:val="28"/>
          <w:lang w:val="az-Latn-AZ"/>
        </w:rPr>
        <w:t xml:space="preserve"> istiqamətdə fəaliyyətin </w:t>
      </w:r>
      <w:r w:rsidR="0065484F">
        <w:rPr>
          <w:rFonts w:ascii="Times New Roman" w:hAnsi="Times New Roman"/>
          <w:sz w:val="28"/>
          <w:szCs w:val="28"/>
          <w:lang w:val="az-Latn-AZ"/>
        </w:rPr>
        <w:t>həyata keçirilməsi</w:t>
      </w:r>
      <w:r w:rsidRPr="002166D5">
        <w:rPr>
          <w:rFonts w:ascii="Times New Roman" w:hAnsi="Times New Roman"/>
          <w:sz w:val="28"/>
          <w:szCs w:val="28"/>
          <w:lang w:val="az-Latn-AZ"/>
        </w:rPr>
        <w:t xml:space="preserve"> xammal ixrac edən ölkələrin</w:t>
      </w:r>
      <w:r w:rsidR="0065484F">
        <w:rPr>
          <w:rFonts w:ascii="Times New Roman" w:hAnsi="Times New Roman"/>
          <w:sz w:val="28"/>
          <w:szCs w:val="28"/>
          <w:lang w:val="az-Latn-AZ"/>
        </w:rPr>
        <w:t>, həmçinin</w:t>
      </w:r>
      <w:r w:rsidRPr="002166D5">
        <w:rPr>
          <w:rFonts w:ascii="Times New Roman" w:hAnsi="Times New Roman"/>
          <w:sz w:val="28"/>
          <w:szCs w:val="28"/>
          <w:lang w:val="az-Latn-AZ"/>
        </w:rPr>
        <w:t xml:space="preserve"> neft və qaz ixrac</w:t>
      </w:r>
      <w:r w:rsidR="0065484F">
        <w:rPr>
          <w:rFonts w:ascii="Times New Roman" w:hAnsi="Times New Roman"/>
          <w:sz w:val="28"/>
          <w:szCs w:val="28"/>
          <w:lang w:val="az-Latn-AZ"/>
        </w:rPr>
        <w:t>ı ilə məşğul olan</w:t>
      </w:r>
      <w:r w:rsidRPr="002166D5">
        <w:rPr>
          <w:rFonts w:ascii="Times New Roman" w:hAnsi="Times New Roman"/>
          <w:sz w:val="28"/>
          <w:szCs w:val="28"/>
          <w:lang w:val="az-Latn-AZ"/>
        </w:rPr>
        <w:t xml:space="preserve"> ölkələrin ixrac</w:t>
      </w:r>
      <w:r w:rsidR="0065484F">
        <w:rPr>
          <w:rFonts w:ascii="Times New Roman" w:hAnsi="Times New Roman"/>
          <w:sz w:val="28"/>
          <w:szCs w:val="28"/>
          <w:lang w:val="az-Latn-AZ"/>
        </w:rPr>
        <w:t xml:space="preserve"> yönündə</w:t>
      </w:r>
      <w:r w:rsidRPr="002166D5">
        <w:rPr>
          <w:rFonts w:ascii="Times New Roman" w:hAnsi="Times New Roman"/>
          <w:sz w:val="28"/>
          <w:szCs w:val="28"/>
          <w:lang w:val="az-Latn-AZ"/>
        </w:rPr>
        <w:t xml:space="preserve"> </w:t>
      </w:r>
      <w:r w:rsidR="0065484F">
        <w:rPr>
          <w:rFonts w:ascii="Times New Roman" w:hAnsi="Times New Roman"/>
          <w:sz w:val="28"/>
          <w:szCs w:val="28"/>
          <w:lang w:val="az-Latn-AZ"/>
        </w:rPr>
        <w:t>olan potensialını</w:t>
      </w:r>
      <w:r w:rsidRPr="002166D5">
        <w:rPr>
          <w:rFonts w:ascii="Times New Roman" w:hAnsi="Times New Roman"/>
          <w:sz w:val="28"/>
          <w:szCs w:val="28"/>
          <w:lang w:val="az-Latn-AZ"/>
        </w:rPr>
        <w:t xml:space="preserve"> dünya bazarındakı rəqabətdən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w:t>
      </w:r>
      <w:r w:rsidR="0065484F">
        <w:rPr>
          <w:rFonts w:ascii="Times New Roman" w:hAnsi="Times New Roman"/>
          <w:sz w:val="28"/>
          <w:szCs w:val="28"/>
          <w:lang w:val="az-Latn-AZ"/>
        </w:rPr>
        <w:t>ən də</w:t>
      </w:r>
      <w:r w:rsidRPr="002166D5">
        <w:rPr>
          <w:rFonts w:ascii="Times New Roman" w:hAnsi="Times New Roman"/>
          <w:sz w:val="28"/>
          <w:szCs w:val="28"/>
          <w:lang w:val="az-Latn-AZ"/>
        </w:rPr>
        <w:t xml:space="preserve"> </w:t>
      </w:r>
      <w:r w:rsidR="0065484F">
        <w:rPr>
          <w:rFonts w:ascii="Times New Roman" w:hAnsi="Times New Roman"/>
          <w:sz w:val="28"/>
          <w:szCs w:val="28"/>
          <w:lang w:val="az-Latn-AZ"/>
        </w:rPr>
        <w:t>qlobal</w:t>
      </w:r>
      <w:r w:rsidRPr="002166D5">
        <w:rPr>
          <w:rFonts w:ascii="Times New Roman" w:hAnsi="Times New Roman"/>
          <w:sz w:val="28"/>
          <w:szCs w:val="28"/>
          <w:lang w:val="az-Latn-AZ"/>
        </w:rPr>
        <w:t xml:space="preserve"> qiymətlə</w:t>
      </w:r>
      <w:r w:rsidR="0065484F">
        <w:rPr>
          <w:rFonts w:ascii="Times New Roman" w:hAnsi="Times New Roman"/>
          <w:sz w:val="28"/>
          <w:szCs w:val="28"/>
          <w:lang w:val="az-Latn-AZ"/>
        </w:rPr>
        <w:t>r</w:t>
      </w:r>
      <w:r w:rsidRPr="002166D5">
        <w:rPr>
          <w:rFonts w:ascii="Times New Roman" w:hAnsi="Times New Roman"/>
          <w:sz w:val="28"/>
          <w:szCs w:val="28"/>
          <w:lang w:val="az-Latn-AZ"/>
        </w:rPr>
        <w:t>dən asılılığını aradan qaldır</w:t>
      </w:r>
      <w:r w:rsidR="0065484F">
        <w:rPr>
          <w:rFonts w:ascii="Times New Roman" w:hAnsi="Times New Roman"/>
          <w:sz w:val="28"/>
          <w:szCs w:val="28"/>
          <w:lang w:val="az-Latn-AZ"/>
        </w:rPr>
        <w:t>maqla özünü göstərir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Digər</w:t>
      </w:r>
      <w:r w:rsidR="0065484F">
        <w:rPr>
          <w:rFonts w:ascii="Times New Roman" w:hAnsi="Times New Roman"/>
          <w:sz w:val="28"/>
          <w:szCs w:val="28"/>
          <w:lang w:val="az-Latn-AZ"/>
        </w:rPr>
        <w:t xml:space="preserve"> bir</w:t>
      </w:r>
      <w:r w:rsidRPr="002166D5">
        <w:rPr>
          <w:rFonts w:ascii="Times New Roman" w:hAnsi="Times New Roman"/>
          <w:sz w:val="28"/>
          <w:szCs w:val="28"/>
          <w:lang w:val="az-Latn-AZ"/>
        </w:rPr>
        <w:t xml:space="preserve"> tərəfdən </w:t>
      </w:r>
      <w:r w:rsidR="0065484F">
        <w:rPr>
          <w:rFonts w:ascii="Times New Roman" w:hAnsi="Times New Roman"/>
          <w:sz w:val="28"/>
          <w:szCs w:val="28"/>
          <w:lang w:val="az-Latn-AZ"/>
        </w:rPr>
        <w:t xml:space="preserve">isə </w:t>
      </w:r>
      <w:r w:rsidRPr="002166D5">
        <w:rPr>
          <w:rFonts w:ascii="Times New Roman" w:hAnsi="Times New Roman"/>
          <w:sz w:val="28"/>
          <w:szCs w:val="28"/>
          <w:lang w:val="az-Latn-AZ"/>
        </w:rPr>
        <w:t>ölkə xəzinəsinə</w:t>
      </w:r>
      <w:r w:rsidR="0065484F">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valyuta daxil</w:t>
      </w:r>
      <w:r w:rsidR="0065484F">
        <w:rPr>
          <w:rFonts w:ascii="Times New Roman" w:hAnsi="Times New Roman"/>
          <w:sz w:val="28"/>
          <w:szCs w:val="28"/>
          <w:lang w:val="az-Latn-AZ"/>
        </w:rPr>
        <w:t xml:space="preserve"> </w:t>
      </w:r>
      <w:r w:rsidRPr="002166D5">
        <w:rPr>
          <w:rFonts w:ascii="Times New Roman" w:hAnsi="Times New Roman"/>
          <w:sz w:val="28"/>
          <w:szCs w:val="28"/>
          <w:lang w:val="az-Latn-AZ"/>
        </w:rPr>
        <w:t>olmaları üçün daha</w:t>
      </w:r>
      <w:r w:rsidR="0065484F">
        <w:rPr>
          <w:rFonts w:ascii="Times New Roman" w:hAnsi="Times New Roman"/>
          <w:sz w:val="28"/>
          <w:szCs w:val="28"/>
          <w:lang w:val="az-Latn-AZ"/>
        </w:rPr>
        <w:t xml:space="preserve"> da</w:t>
      </w:r>
      <w:r w:rsidRPr="002166D5">
        <w:rPr>
          <w:rFonts w:ascii="Times New Roman" w:hAnsi="Times New Roman"/>
          <w:sz w:val="28"/>
          <w:szCs w:val="28"/>
          <w:lang w:val="az-Latn-AZ"/>
        </w:rPr>
        <w:t xml:space="preserve"> etibarlı </w:t>
      </w:r>
      <w:r w:rsidR="0065484F">
        <w:rPr>
          <w:rFonts w:ascii="Times New Roman" w:hAnsi="Times New Roman"/>
          <w:sz w:val="28"/>
          <w:szCs w:val="28"/>
          <w:lang w:val="az-Latn-AZ"/>
        </w:rPr>
        <w:t>baza</w:t>
      </w:r>
      <w:r w:rsidRPr="002166D5">
        <w:rPr>
          <w:rFonts w:ascii="Times New Roman" w:hAnsi="Times New Roman"/>
          <w:sz w:val="28"/>
          <w:szCs w:val="28"/>
          <w:lang w:val="az-Latn-AZ"/>
        </w:rPr>
        <w:t xml:space="preserve"> təmin </w:t>
      </w:r>
      <w:r w:rsidR="0065484F">
        <w:rPr>
          <w:rFonts w:ascii="Times New Roman" w:hAnsi="Times New Roman"/>
          <w:sz w:val="28"/>
          <w:szCs w:val="28"/>
          <w:lang w:val="az-Latn-AZ"/>
        </w:rPr>
        <w:t>olunmuş</w:t>
      </w:r>
      <w:r w:rsidRPr="002166D5">
        <w:rPr>
          <w:rFonts w:ascii="Times New Roman" w:hAnsi="Times New Roman"/>
          <w:sz w:val="28"/>
          <w:szCs w:val="28"/>
          <w:lang w:val="az-Latn-AZ"/>
        </w:rPr>
        <w:t xml:space="preserve"> olar</w:t>
      </w:r>
      <w:r w:rsidR="0065484F">
        <w:rPr>
          <w:rFonts w:ascii="Times New Roman" w:hAnsi="Times New Roman"/>
          <w:sz w:val="28"/>
          <w:szCs w:val="28"/>
          <w:lang w:val="az-Latn-AZ"/>
        </w:rPr>
        <w:t>, bu da öz növbəsində</w:t>
      </w:r>
      <w:r w:rsidRPr="002166D5">
        <w:rPr>
          <w:rFonts w:ascii="Times New Roman" w:hAnsi="Times New Roman"/>
          <w:sz w:val="28"/>
          <w:szCs w:val="28"/>
          <w:lang w:val="az-Latn-AZ"/>
        </w:rPr>
        <w:t xml:space="preserve"> ölkənin dünya bazar</w:t>
      </w:r>
      <w:r w:rsidR="0065484F">
        <w:rPr>
          <w:rFonts w:ascii="Times New Roman" w:hAnsi="Times New Roman"/>
          <w:sz w:val="28"/>
          <w:szCs w:val="28"/>
          <w:lang w:val="az-Latn-AZ"/>
        </w:rPr>
        <w:t>lar</w:t>
      </w:r>
      <w:r w:rsidRPr="002166D5">
        <w:rPr>
          <w:rFonts w:ascii="Times New Roman" w:hAnsi="Times New Roman"/>
          <w:sz w:val="28"/>
          <w:szCs w:val="28"/>
          <w:lang w:val="az-Latn-AZ"/>
        </w:rPr>
        <w:t>ında qiymətli əmtəələ</w:t>
      </w:r>
      <w:r w:rsidR="0065484F">
        <w:rPr>
          <w:rFonts w:ascii="Times New Roman" w:hAnsi="Times New Roman"/>
          <w:sz w:val="28"/>
          <w:szCs w:val="28"/>
          <w:lang w:val="az-Latn-AZ"/>
        </w:rPr>
        <w:t>rin istehsalçı</w:t>
      </w:r>
      <w:r w:rsidRPr="002166D5">
        <w:rPr>
          <w:rFonts w:ascii="Times New Roman" w:hAnsi="Times New Roman"/>
          <w:sz w:val="28"/>
          <w:szCs w:val="28"/>
          <w:lang w:val="az-Latn-AZ"/>
        </w:rPr>
        <w:t xml:space="preserve"> və ixracatçısı </w:t>
      </w:r>
      <w:r w:rsidR="0065484F">
        <w:rPr>
          <w:rFonts w:ascii="Times New Roman" w:hAnsi="Times New Roman"/>
          <w:sz w:val="28"/>
          <w:szCs w:val="28"/>
          <w:lang w:val="az-Latn-AZ"/>
        </w:rPr>
        <w:t>olaraq</w:t>
      </w:r>
      <w:r w:rsidRPr="002166D5">
        <w:rPr>
          <w:rFonts w:ascii="Times New Roman" w:hAnsi="Times New Roman"/>
          <w:sz w:val="28"/>
          <w:szCs w:val="28"/>
          <w:lang w:val="az-Latn-AZ"/>
        </w:rPr>
        <w:t xml:space="preserve"> rolu</w:t>
      </w:r>
      <w:r w:rsidR="0065484F">
        <w:rPr>
          <w:rFonts w:ascii="Times New Roman" w:hAnsi="Times New Roman"/>
          <w:sz w:val="28"/>
          <w:szCs w:val="28"/>
          <w:lang w:val="az-Latn-AZ"/>
        </w:rPr>
        <w:t>nu</w:t>
      </w:r>
      <w:r w:rsidRPr="002166D5">
        <w:rPr>
          <w:rFonts w:ascii="Times New Roman" w:hAnsi="Times New Roman"/>
          <w:sz w:val="28"/>
          <w:szCs w:val="28"/>
          <w:lang w:val="az-Latn-AZ"/>
        </w:rPr>
        <w:t xml:space="preserve"> art</w:t>
      </w:r>
      <w:r w:rsidR="0065484F">
        <w:rPr>
          <w:rFonts w:ascii="Times New Roman" w:hAnsi="Times New Roman"/>
          <w:sz w:val="28"/>
          <w:szCs w:val="28"/>
          <w:lang w:val="az-Latn-AZ"/>
        </w:rPr>
        <w:t>ır</w:t>
      </w:r>
      <w:r w:rsidRPr="002166D5">
        <w:rPr>
          <w:rFonts w:ascii="Times New Roman" w:hAnsi="Times New Roman"/>
          <w:sz w:val="28"/>
          <w:szCs w:val="28"/>
          <w:lang w:val="az-Latn-AZ"/>
        </w:rPr>
        <w:t>ar</w:t>
      </w:r>
      <w:r w:rsidR="00EC3136">
        <w:rPr>
          <w:rFonts w:ascii="Times New Roman" w:hAnsi="Times New Roman"/>
          <w:sz w:val="28"/>
          <w:szCs w:val="28"/>
          <w:lang w:val="az-Latn-AZ"/>
        </w:rPr>
        <w:t xml:space="preserve">. </w:t>
      </w:r>
      <w:r w:rsidR="0065484F">
        <w:rPr>
          <w:rFonts w:ascii="Times New Roman" w:hAnsi="Times New Roman"/>
          <w:sz w:val="28"/>
          <w:szCs w:val="28"/>
          <w:lang w:val="az-Latn-AZ"/>
        </w:rPr>
        <w:t>Söz yox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inkişaf </w:t>
      </w:r>
      <w:r w:rsidR="0065484F">
        <w:rPr>
          <w:rFonts w:ascii="Times New Roman" w:hAnsi="Times New Roman"/>
          <w:sz w:val="28"/>
          <w:szCs w:val="28"/>
          <w:lang w:val="az-Latn-AZ"/>
        </w:rPr>
        <w:t>prioritetlərinin</w:t>
      </w:r>
      <w:r w:rsidRPr="002166D5">
        <w:rPr>
          <w:rFonts w:ascii="Times New Roman" w:hAnsi="Times New Roman"/>
          <w:sz w:val="28"/>
          <w:szCs w:val="28"/>
          <w:lang w:val="az-Latn-AZ"/>
        </w:rPr>
        <w:t xml:space="preserve"> bu istiqamətdə davam</w:t>
      </w:r>
      <w:r w:rsidR="0065484F">
        <w:rPr>
          <w:rFonts w:ascii="Times New Roman" w:hAnsi="Times New Roman"/>
          <w:sz w:val="28"/>
          <w:szCs w:val="28"/>
          <w:lang w:val="az-Latn-AZ"/>
        </w:rPr>
        <w:t>ı</w:t>
      </w:r>
      <w:r w:rsidRPr="002166D5">
        <w:rPr>
          <w:rFonts w:ascii="Times New Roman" w:hAnsi="Times New Roman"/>
          <w:sz w:val="28"/>
          <w:szCs w:val="28"/>
          <w:lang w:val="az-Latn-AZ"/>
        </w:rPr>
        <w:t xml:space="preserve"> ölkənin borc yükünün </w:t>
      </w:r>
      <w:r w:rsidR="0065484F">
        <w:rPr>
          <w:rFonts w:ascii="Times New Roman" w:hAnsi="Times New Roman"/>
          <w:sz w:val="28"/>
          <w:szCs w:val="28"/>
          <w:lang w:val="az-Latn-AZ"/>
        </w:rPr>
        <w:t>aşağı səviyyələrə enməsinə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onun xarici və daxili borclarını</w:t>
      </w:r>
      <w:r w:rsidR="0065484F">
        <w:rPr>
          <w:rFonts w:ascii="Times New Roman" w:hAnsi="Times New Roman"/>
          <w:sz w:val="28"/>
          <w:szCs w:val="28"/>
          <w:lang w:val="az-Latn-AZ"/>
        </w:rPr>
        <w:t xml:space="preserve"> geriyə</w:t>
      </w:r>
      <w:r w:rsidRPr="002166D5">
        <w:rPr>
          <w:rFonts w:ascii="Times New Roman" w:hAnsi="Times New Roman"/>
          <w:sz w:val="28"/>
          <w:szCs w:val="28"/>
          <w:lang w:val="az-Latn-AZ"/>
        </w:rPr>
        <w:t xml:space="preserve"> qaytar</w:t>
      </w:r>
      <w:r w:rsidR="002A3FA7">
        <w:rPr>
          <w:rFonts w:ascii="Times New Roman" w:hAnsi="Times New Roman"/>
          <w:sz w:val="28"/>
          <w:szCs w:val="28"/>
          <w:lang w:val="az-Latn-AZ"/>
        </w:rPr>
        <w:t>m</w:t>
      </w:r>
      <w:r w:rsidRPr="002166D5">
        <w:rPr>
          <w:rFonts w:ascii="Times New Roman" w:hAnsi="Times New Roman"/>
          <w:sz w:val="28"/>
          <w:szCs w:val="28"/>
          <w:lang w:val="az-Latn-AZ"/>
        </w:rPr>
        <w:t xml:space="preserve">a </w:t>
      </w:r>
      <w:r w:rsidR="002A3FA7">
        <w:rPr>
          <w:rFonts w:ascii="Times New Roman" w:hAnsi="Times New Roman"/>
          <w:sz w:val="28"/>
          <w:szCs w:val="28"/>
          <w:lang w:val="az-Latn-AZ"/>
        </w:rPr>
        <w:t>gücünün olmasına</w:t>
      </w:r>
      <w:r w:rsidRPr="002166D5">
        <w:rPr>
          <w:rFonts w:ascii="Times New Roman" w:hAnsi="Times New Roman"/>
          <w:sz w:val="28"/>
          <w:szCs w:val="28"/>
          <w:lang w:val="az-Latn-AZ"/>
        </w:rPr>
        <w:t xml:space="preserve"> </w:t>
      </w:r>
      <w:r w:rsidR="0065484F">
        <w:rPr>
          <w:rFonts w:ascii="Times New Roman" w:hAnsi="Times New Roman"/>
          <w:sz w:val="28"/>
          <w:szCs w:val="28"/>
          <w:lang w:val="az-Latn-AZ"/>
        </w:rPr>
        <w:t>imkan</w:t>
      </w:r>
      <w:r w:rsidRPr="002166D5">
        <w:rPr>
          <w:rFonts w:ascii="Times New Roman" w:hAnsi="Times New Roman"/>
          <w:sz w:val="28"/>
          <w:szCs w:val="28"/>
          <w:lang w:val="az-Latn-AZ"/>
        </w:rPr>
        <w:t xml:space="preserve"> yaradır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w:t>
      </w:r>
      <w:r w:rsidR="002A3FA7">
        <w:rPr>
          <w:rFonts w:ascii="Times New Roman" w:hAnsi="Times New Roman"/>
          <w:sz w:val="28"/>
          <w:szCs w:val="28"/>
          <w:lang w:val="az-Latn-AZ"/>
        </w:rPr>
        <w:t>çinin</w:t>
      </w:r>
      <w:r w:rsidRPr="002166D5">
        <w:rPr>
          <w:rFonts w:ascii="Times New Roman" w:hAnsi="Times New Roman"/>
          <w:sz w:val="28"/>
          <w:szCs w:val="28"/>
          <w:lang w:val="az-Latn-AZ"/>
        </w:rPr>
        <w:t xml:space="preserve"> borclu ölkənin </w:t>
      </w:r>
      <w:r w:rsidR="002A3FA7">
        <w:rPr>
          <w:rFonts w:ascii="Times New Roman" w:hAnsi="Times New Roman"/>
          <w:sz w:val="28"/>
          <w:szCs w:val="28"/>
          <w:lang w:val="az-Latn-AZ"/>
        </w:rPr>
        <w:t>beynəlxalq</w:t>
      </w:r>
      <w:r w:rsidRPr="002166D5">
        <w:rPr>
          <w:rFonts w:ascii="Times New Roman" w:hAnsi="Times New Roman"/>
          <w:sz w:val="28"/>
          <w:szCs w:val="28"/>
          <w:lang w:val="az-Latn-AZ"/>
        </w:rPr>
        <w:t xml:space="preserve"> iqtisadi</w:t>
      </w:r>
      <w:r w:rsidR="002A3FA7">
        <w:rPr>
          <w:rFonts w:ascii="Times New Roman" w:hAnsi="Times New Roman"/>
          <w:sz w:val="28"/>
          <w:szCs w:val="28"/>
          <w:lang w:val="az-Latn-AZ"/>
        </w:rPr>
        <w:t>yyatda</w:t>
      </w:r>
      <w:r w:rsidRPr="002166D5">
        <w:rPr>
          <w:rFonts w:ascii="Times New Roman" w:hAnsi="Times New Roman"/>
          <w:sz w:val="28"/>
          <w:szCs w:val="28"/>
          <w:lang w:val="az-Latn-AZ"/>
        </w:rPr>
        <w:t xml:space="preserve"> daha sağlam iqtisadi-maliyyə münasibətləri</w:t>
      </w:r>
      <w:r w:rsidR="002A3FA7">
        <w:rPr>
          <w:rFonts w:ascii="Times New Roman" w:hAnsi="Times New Roman"/>
          <w:sz w:val="28"/>
          <w:szCs w:val="28"/>
          <w:lang w:val="az-Latn-AZ"/>
        </w:rPr>
        <w:t>ni qurmasına</w:t>
      </w:r>
      <w:r w:rsidR="00EC3136">
        <w:rPr>
          <w:rFonts w:ascii="Times New Roman" w:hAnsi="Times New Roman"/>
          <w:sz w:val="28"/>
          <w:szCs w:val="28"/>
          <w:lang w:val="az-Latn-AZ"/>
        </w:rPr>
        <w:t xml:space="preserve">, </w:t>
      </w:r>
      <w:r w:rsidR="002A3FA7">
        <w:rPr>
          <w:rFonts w:ascii="Times New Roman" w:hAnsi="Times New Roman"/>
          <w:sz w:val="28"/>
          <w:szCs w:val="28"/>
          <w:lang w:val="az-Latn-AZ"/>
        </w:rPr>
        <w:t>adıçəkilən</w:t>
      </w:r>
      <w:r w:rsidRPr="002166D5">
        <w:rPr>
          <w:rFonts w:ascii="Times New Roman" w:hAnsi="Times New Roman"/>
          <w:sz w:val="28"/>
          <w:szCs w:val="28"/>
          <w:lang w:val="az-Latn-AZ"/>
        </w:rPr>
        <w:t xml:space="preserve"> münasibətlər kontekstində öz </w:t>
      </w:r>
      <w:r w:rsidR="00182AF3">
        <w:rPr>
          <w:rFonts w:ascii="Times New Roman" w:hAnsi="Times New Roman"/>
          <w:sz w:val="28"/>
          <w:szCs w:val="28"/>
          <w:lang w:val="az-Latn-AZ"/>
        </w:rPr>
        <w:t>prioritetlərini</w:t>
      </w:r>
      <w:r w:rsidRPr="002166D5">
        <w:rPr>
          <w:rFonts w:ascii="Times New Roman" w:hAnsi="Times New Roman"/>
          <w:sz w:val="28"/>
          <w:szCs w:val="28"/>
          <w:lang w:val="az-Latn-AZ"/>
        </w:rPr>
        <w:t xml:space="preserve"> təmin edə bilməsinə </w:t>
      </w:r>
      <w:r w:rsidR="002A3FA7">
        <w:rPr>
          <w:rFonts w:ascii="Times New Roman" w:hAnsi="Times New Roman"/>
          <w:sz w:val="28"/>
          <w:szCs w:val="28"/>
          <w:lang w:val="az-Latn-AZ"/>
        </w:rPr>
        <w:t>imkan</w:t>
      </w:r>
      <w:r w:rsidRPr="002166D5">
        <w:rPr>
          <w:rFonts w:ascii="Times New Roman" w:hAnsi="Times New Roman"/>
          <w:sz w:val="28"/>
          <w:szCs w:val="28"/>
          <w:lang w:val="az-Latn-AZ"/>
        </w:rPr>
        <w:t xml:space="preserve"> verir</w:t>
      </w:r>
      <w:r w:rsidR="00EC3136">
        <w:rPr>
          <w:rFonts w:ascii="Times New Roman" w:hAnsi="Times New Roman"/>
          <w:sz w:val="28"/>
          <w:szCs w:val="28"/>
          <w:lang w:val="az-Latn-AZ"/>
        </w:rPr>
        <w:t xml:space="preserve">. </w:t>
      </w:r>
      <w:r w:rsidR="00182AF3">
        <w:rPr>
          <w:rFonts w:ascii="Times New Roman" w:hAnsi="Times New Roman"/>
          <w:sz w:val="28"/>
          <w:szCs w:val="28"/>
          <w:lang w:val="az-Latn-AZ"/>
        </w:rPr>
        <w:t>Göstərilən formada olan</w:t>
      </w:r>
      <w:r w:rsidRPr="002166D5">
        <w:rPr>
          <w:rFonts w:ascii="Times New Roman" w:hAnsi="Times New Roman"/>
          <w:sz w:val="28"/>
          <w:szCs w:val="28"/>
          <w:lang w:val="az-Latn-AZ"/>
        </w:rPr>
        <w:t xml:space="preserve"> inkişaf modelinin seçilməsi həm </w:t>
      </w:r>
      <w:r w:rsidR="00182AF3">
        <w:rPr>
          <w:rFonts w:ascii="Times New Roman" w:hAnsi="Times New Roman"/>
          <w:sz w:val="28"/>
          <w:szCs w:val="28"/>
          <w:lang w:val="az-Latn-AZ"/>
        </w:rPr>
        <w:t>sərmayələr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həm də borc </w:t>
      </w:r>
      <w:r w:rsidR="00182AF3">
        <w:rPr>
          <w:rFonts w:ascii="Times New Roman" w:hAnsi="Times New Roman"/>
          <w:sz w:val="28"/>
          <w:szCs w:val="28"/>
          <w:lang w:val="az-Latn-AZ"/>
        </w:rPr>
        <w:t>resursları</w:t>
      </w:r>
      <w:r w:rsidRPr="002166D5">
        <w:rPr>
          <w:rFonts w:ascii="Times New Roman" w:hAnsi="Times New Roman"/>
          <w:sz w:val="28"/>
          <w:szCs w:val="28"/>
          <w:lang w:val="az-Latn-AZ"/>
        </w:rPr>
        <w:t xml:space="preserve"> </w:t>
      </w:r>
      <w:r w:rsidR="00182AF3">
        <w:rPr>
          <w:rFonts w:ascii="Times New Roman" w:hAnsi="Times New Roman"/>
          <w:sz w:val="28"/>
          <w:szCs w:val="28"/>
          <w:lang w:val="az-Latn-AZ"/>
        </w:rPr>
        <w:t>formasında</w:t>
      </w:r>
      <w:r w:rsidRPr="002166D5">
        <w:rPr>
          <w:rFonts w:ascii="Times New Roman" w:hAnsi="Times New Roman"/>
          <w:sz w:val="28"/>
          <w:szCs w:val="28"/>
          <w:lang w:val="az-Latn-AZ"/>
        </w:rPr>
        <w:t xml:space="preserve"> ölkə</w:t>
      </w:r>
      <w:r w:rsidR="00182AF3">
        <w:rPr>
          <w:rFonts w:ascii="Times New Roman" w:hAnsi="Times New Roman"/>
          <w:sz w:val="28"/>
          <w:szCs w:val="28"/>
          <w:lang w:val="az-Latn-AZ"/>
        </w:rPr>
        <w:t xml:space="preserve"> ərazisinə</w:t>
      </w:r>
      <w:r w:rsidRPr="002166D5">
        <w:rPr>
          <w:rFonts w:ascii="Times New Roman" w:hAnsi="Times New Roman"/>
          <w:sz w:val="28"/>
          <w:szCs w:val="28"/>
          <w:lang w:val="az-Latn-AZ"/>
        </w:rPr>
        <w:t xml:space="preserve"> maliyyə</w:t>
      </w:r>
      <w:r w:rsidR="00182AF3">
        <w:rPr>
          <w:rFonts w:ascii="Times New Roman" w:hAnsi="Times New Roman"/>
          <w:sz w:val="28"/>
          <w:szCs w:val="28"/>
          <w:lang w:val="az-Latn-AZ"/>
        </w:rPr>
        <w:t xml:space="preserve"> axınlarının</w:t>
      </w:r>
      <w:r w:rsidRPr="002166D5">
        <w:rPr>
          <w:rFonts w:ascii="Times New Roman" w:hAnsi="Times New Roman"/>
          <w:sz w:val="28"/>
          <w:szCs w:val="28"/>
          <w:lang w:val="az-Latn-AZ"/>
        </w:rPr>
        <w:t xml:space="preserve"> cəlb </w:t>
      </w:r>
      <w:r w:rsidR="00182AF3">
        <w:rPr>
          <w:rFonts w:ascii="Times New Roman" w:hAnsi="Times New Roman"/>
          <w:sz w:val="28"/>
          <w:szCs w:val="28"/>
          <w:lang w:val="az-Latn-AZ"/>
        </w:rPr>
        <w:t>olunmasına</w:t>
      </w:r>
      <w:r w:rsidRPr="002166D5">
        <w:rPr>
          <w:rFonts w:ascii="Times New Roman" w:hAnsi="Times New Roman"/>
          <w:sz w:val="28"/>
          <w:szCs w:val="28"/>
          <w:lang w:val="az-Latn-AZ"/>
        </w:rPr>
        <w:t xml:space="preserve"> kömək</w:t>
      </w:r>
      <w:r w:rsidR="00182AF3">
        <w:rPr>
          <w:rFonts w:ascii="Times New Roman" w:hAnsi="Times New Roman"/>
          <w:sz w:val="28"/>
          <w:szCs w:val="28"/>
          <w:lang w:val="az-Latn-AZ"/>
        </w:rPr>
        <w:t>lik göstərir</w:t>
      </w:r>
      <w:r w:rsidR="00EC3136">
        <w:rPr>
          <w:rFonts w:ascii="Times New Roman" w:hAnsi="Times New Roman"/>
          <w:sz w:val="28"/>
          <w:szCs w:val="28"/>
          <w:lang w:val="az-Latn-AZ"/>
        </w:rPr>
        <w:t xml:space="preserve">. </w:t>
      </w:r>
    </w:p>
    <w:p w:rsidR="0086696F" w:rsidRPr="002166D5" w:rsidRDefault="00182AF3"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Bəzi məsələlərdə</w:t>
      </w:r>
      <w:r w:rsidR="0086696F" w:rsidRPr="002166D5">
        <w:rPr>
          <w:rFonts w:ascii="Times New Roman" w:hAnsi="Times New Roman"/>
          <w:sz w:val="28"/>
          <w:szCs w:val="28"/>
          <w:lang w:val="az-Latn-AZ"/>
        </w:rPr>
        <w:t xml:space="preserve"> ölkənin milli valyuta kursunun idarəolunması problemi yuxarıda danışdığımız </w:t>
      </w:r>
      <w:r>
        <w:rPr>
          <w:rFonts w:ascii="Times New Roman" w:hAnsi="Times New Roman"/>
          <w:sz w:val="28"/>
          <w:szCs w:val="28"/>
          <w:lang w:val="az-Latn-AZ"/>
        </w:rPr>
        <w:t>göstəricilərə</w:t>
      </w:r>
      <w:r w:rsidR="0086696F" w:rsidRPr="002166D5">
        <w:rPr>
          <w:rFonts w:ascii="Times New Roman" w:hAnsi="Times New Roman"/>
          <w:sz w:val="28"/>
          <w:szCs w:val="28"/>
          <w:lang w:val="az-Latn-AZ"/>
        </w:rPr>
        <w:t xml:space="preserve"> öz təsir</w:t>
      </w:r>
      <w:r>
        <w:rPr>
          <w:rFonts w:ascii="Times New Roman" w:hAnsi="Times New Roman"/>
          <w:sz w:val="28"/>
          <w:szCs w:val="28"/>
          <w:lang w:val="az-Latn-AZ"/>
        </w:rPr>
        <w:t xml:space="preserve"> qüvvəsini</w:t>
      </w:r>
      <w:r w:rsidR="0086696F" w:rsidRPr="002166D5">
        <w:rPr>
          <w:rFonts w:ascii="Times New Roman" w:hAnsi="Times New Roman"/>
          <w:sz w:val="28"/>
          <w:szCs w:val="28"/>
          <w:lang w:val="az-Latn-AZ"/>
        </w:rPr>
        <w:t xml:space="preserve"> göstərir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Yerli istehsalın rəqabət</w:t>
      </w:r>
      <w:r>
        <w:rPr>
          <w:rFonts w:ascii="Times New Roman" w:hAnsi="Times New Roman"/>
          <w:sz w:val="28"/>
          <w:szCs w:val="28"/>
          <w:lang w:val="az-Latn-AZ"/>
        </w:rPr>
        <w:t xml:space="preserve"> </w:t>
      </w:r>
      <w:r w:rsidR="0086696F" w:rsidRPr="002166D5">
        <w:rPr>
          <w:rFonts w:ascii="Times New Roman" w:hAnsi="Times New Roman"/>
          <w:sz w:val="28"/>
          <w:szCs w:val="28"/>
          <w:lang w:val="az-Latn-AZ"/>
        </w:rPr>
        <w:t>qabiliyyətinin</w:t>
      </w:r>
      <w:r>
        <w:rPr>
          <w:rFonts w:ascii="Times New Roman" w:hAnsi="Times New Roman"/>
          <w:sz w:val="28"/>
          <w:szCs w:val="28"/>
          <w:lang w:val="az-Latn-AZ"/>
        </w:rPr>
        <w:t>, həmçinin</w:t>
      </w:r>
      <w:r w:rsidR="0086696F" w:rsidRPr="002166D5">
        <w:rPr>
          <w:rFonts w:ascii="Times New Roman" w:hAnsi="Times New Roman"/>
          <w:sz w:val="28"/>
          <w:szCs w:val="28"/>
          <w:lang w:val="az-Latn-AZ"/>
        </w:rPr>
        <w:t xml:space="preserve"> ölkənin ixrac potensialının </w:t>
      </w:r>
      <w:r w:rsidR="00B31476">
        <w:rPr>
          <w:rFonts w:ascii="Times New Roman" w:hAnsi="Times New Roman"/>
          <w:sz w:val="28"/>
          <w:szCs w:val="28"/>
          <w:lang w:val="az-Latn-AZ"/>
        </w:rPr>
        <w:t>bərpası və inkişaf etdirilməsi</w:t>
      </w:r>
      <w:r w:rsidR="0086696F" w:rsidRPr="002166D5">
        <w:rPr>
          <w:rFonts w:ascii="Times New Roman" w:hAnsi="Times New Roman"/>
          <w:sz w:val="28"/>
          <w:szCs w:val="28"/>
          <w:lang w:val="az-Latn-AZ"/>
        </w:rPr>
        <w:t xml:space="preserve"> üçün milli valyutanm aşağı kurs</w:t>
      </w:r>
      <w:r w:rsidR="00B31476">
        <w:rPr>
          <w:rFonts w:ascii="Times New Roman" w:hAnsi="Times New Roman"/>
          <w:sz w:val="28"/>
          <w:szCs w:val="28"/>
          <w:lang w:val="az-Latn-AZ"/>
        </w:rPr>
        <w:t>da qalması</w:t>
      </w:r>
      <w:r w:rsidR="0086696F" w:rsidRPr="002166D5">
        <w:rPr>
          <w:rFonts w:ascii="Times New Roman" w:hAnsi="Times New Roman"/>
          <w:sz w:val="28"/>
          <w:szCs w:val="28"/>
          <w:lang w:val="az-Latn-AZ"/>
        </w:rPr>
        <w:t xml:space="preserve"> təmin </w:t>
      </w:r>
      <w:r w:rsidR="00B31476">
        <w:rPr>
          <w:rFonts w:ascii="Times New Roman" w:hAnsi="Times New Roman"/>
          <w:sz w:val="28"/>
          <w:szCs w:val="28"/>
          <w:lang w:val="az-Latn-AZ"/>
        </w:rPr>
        <w:t>olunur</w:t>
      </w:r>
      <w:r w:rsidR="00EC3136">
        <w:rPr>
          <w:rFonts w:ascii="Times New Roman" w:hAnsi="Times New Roman"/>
          <w:sz w:val="28"/>
          <w:szCs w:val="28"/>
          <w:lang w:val="az-Latn-AZ"/>
        </w:rPr>
        <w:t xml:space="preserve">. </w:t>
      </w:r>
      <w:r w:rsidR="00B31476">
        <w:rPr>
          <w:rFonts w:ascii="Times New Roman" w:hAnsi="Times New Roman"/>
          <w:sz w:val="28"/>
          <w:szCs w:val="28"/>
          <w:lang w:val="az-Latn-AZ"/>
        </w:rPr>
        <w:t>Ölkənin m</w:t>
      </w:r>
      <w:r w:rsidR="0086696F" w:rsidRPr="002166D5">
        <w:rPr>
          <w:rFonts w:ascii="Times New Roman" w:hAnsi="Times New Roman"/>
          <w:sz w:val="28"/>
          <w:szCs w:val="28"/>
          <w:lang w:val="az-Latn-AZ"/>
        </w:rPr>
        <w:t>illi valyuta</w:t>
      </w:r>
      <w:r w:rsidR="00B31476">
        <w:rPr>
          <w:rFonts w:ascii="Times New Roman" w:hAnsi="Times New Roman"/>
          <w:sz w:val="28"/>
          <w:szCs w:val="28"/>
          <w:lang w:val="az-Latn-AZ"/>
        </w:rPr>
        <w:t>sının</w:t>
      </w:r>
      <w:r w:rsidR="0086696F" w:rsidRPr="002166D5">
        <w:rPr>
          <w:rFonts w:ascii="Times New Roman" w:hAnsi="Times New Roman"/>
          <w:sz w:val="28"/>
          <w:szCs w:val="28"/>
          <w:lang w:val="az-Latn-AZ"/>
        </w:rPr>
        <w:t xml:space="preserve"> kursunun aşağı sal</w:t>
      </w:r>
      <w:r w:rsidR="00B31476">
        <w:rPr>
          <w:rFonts w:ascii="Times New Roman" w:hAnsi="Times New Roman"/>
          <w:sz w:val="28"/>
          <w:szCs w:val="28"/>
          <w:lang w:val="az-Latn-AZ"/>
        </w:rPr>
        <w:t>ı</w:t>
      </w:r>
      <w:r w:rsidR="0086696F" w:rsidRPr="002166D5">
        <w:rPr>
          <w:rFonts w:ascii="Times New Roman" w:hAnsi="Times New Roman"/>
          <w:sz w:val="28"/>
          <w:szCs w:val="28"/>
          <w:lang w:val="az-Latn-AZ"/>
        </w:rPr>
        <w:t>nması</w:t>
      </w:r>
      <w:r w:rsidR="00B31476">
        <w:rPr>
          <w:rFonts w:ascii="Times New Roman" w:hAnsi="Times New Roman"/>
          <w:sz w:val="28"/>
          <w:szCs w:val="28"/>
          <w:lang w:val="az-Latn-AZ"/>
        </w:rPr>
        <w:t xml:space="preserve"> və həmin həddə saxlanılması</w:t>
      </w:r>
      <w:r w:rsidR="0086696F" w:rsidRPr="002166D5">
        <w:rPr>
          <w:rFonts w:ascii="Times New Roman" w:hAnsi="Times New Roman"/>
          <w:sz w:val="28"/>
          <w:szCs w:val="28"/>
          <w:lang w:val="az-Latn-AZ"/>
        </w:rPr>
        <w:t xml:space="preserve"> hal-hazırda </w:t>
      </w:r>
      <w:r w:rsidR="00B31476">
        <w:rPr>
          <w:rFonts w:ascii="Times New Roman" w:hAnsi="Times New Roman"/>
          <w:sz w:val="28"/>
          <w:szCs w:val="28"/>
          <w:lang w:val="az-Latn-AZ"/>
        </w:rPr>
        <w:t>respublikamızda</w:t>
      </w:r>
      <w:r w:rsidR="0086696F" w:rsidRPr="002166D5">
        <w:rPr>
          <w:rFonts w:ascii="Times New Roman" w:hAnsi="Times New Roman"/>
          <w:sz w:val="28"/>
          <w:szCs w:val="28"/>
          <w:lang w:val="az-Latn-AZ"/>
        </w:rPr>
        <w:t xml:space="preserve"> aparılan maliyyə</w:t>
      </w:r>
      <w:r w:rsidR="00B31476">
        <w:rPr>
          <w:rFonts w:ascii="Times New Roman" w:hAnsi="Times New Roman"/>
          <w:sz w:val="28"/>
          <w:szCs w:val="28"/>
          <w:lang w:val="az-Latn-AZ"/>
        </w:rPr>
        <w:t xml:space="preserve"> yönümlü</w:t>
      </w:r>
      <w:r w:rsidR="0086696F" w:rsidRPr="002166D5">
        <w:rPr>
          <w:rFonts w:ascii="Times New Roman" w:hAnsi="Times New Roman"/>
          <w:sz w:val="28"/>
          <w:szCs w:val="28"/>
          <w:lang w:val="az-Latn-AZ"/>
        </w:rPr>
        <w:t xml:space="preserve"> siyasəti olaraq idxal</w:t>
      </w:r>
      <w:r w:rsidR="00B31476">
        <w:rPr>
          <w:rFonts w:ascii="Times New Roman" w:hAnsi="Times New Roman"/>
          <w:sz w:val="28"/>
          <w:szCs w:val="28"/>
          <w:lang w:val="az-Latn-AZ"/>
        </w:rPr>
        <w:t xml:space="preserve"> imkanlarının</w:t>
      </w:r>
      <w:r w:rsidR="0086696F" w:rsidRPr="002166D5">
        <w:rPr>
          <w:rFonts w:ascii="Times New Roman" w:hAnsi="Times New Roman"/>
          <w:sz w:val="28"/>
          <w:szCs w:val="28"/>
          <w:lang w:val="az-Latn-AZ"/>
        </w:rPr>
        <w:t xml:space="preserve"> artımına </w:t>
      </w:r>
      <w:r w:rsidR="00B31476">
        <w:rPr>
          <w:rFonts w:ascii="Times New Roman" w:hAnsi="Times New Roman"/>
          <w:sz w:val="28"/>
          <w:szCs w:val="28"/>
          <w:lang w:val="az-Latn-AZ"/>
        </w:rPr>
        <w:t>mənfi</w:t>
      </w:r>
      <w:r w:rsidR="0086696F" w:rsidRPr="002166D5">
        <w:rPr>
          <w:rFonts w:ascii="Times New Roman" w:hAnsi="Times New Roman"/>
          <w:sz w:val="28"/>
          <w:szCs w:val="28"/>
          <w:lang w:val="az-Latn-AZ"/>
        </w:rPr>
        <w:t xml:space="preserve"> təsir göstərir və ixraca </w:t>
      </w:r>
      <w:r w:rsidR="008666CF">
        <w:rPr>
          <w:rFonts w:ascii="Times New Roman" w:hAnsi="Times New Roman"/>
          <w:sz w:val="28"/>
          <w:szCs w:val="28"/>
          <w:lang w:val="az-Latn-AZ"/>
        </w:rPr>
        <w:t>yüksəlməsinə şərait yaradır</w:t>
      </w:r>
      <w:r w:rsidR="0086696F" w:rsidRPr="002166D5">
        <w:rPr>
          <w:rFonts w:ascii="Times New Roman" w:hAnsi="Times New Roman"/>
          <w:sz w:val="28"/>
          <w:szCs w:val="28"/>
          <w:lang w:val="az-Latn-AZ"/>
        </w:rPr>
        <w:t xml:space="preserve"> və ixracın fıziki həcmi</w:t>
      </w:r>
      <w:r w:rsidR="008666CF">
        <w:rPr>
          <w:rFonts w:ascii="Times New Roman" w:hAnsi="Times New Roman"/>
          <w:sz w:val="28"/>
          <w:szCs w:val="28"/>
          <w:lang w:val="az-Latn-AZ"/>
        </w:rPr>
        <w:t xml:space="preserve"> ümumi şəkildə artım tempi göstərir</w:t>
      </w:r>
      <w:r w:rsidR="00EC3136">
        <w:rPr>
          <w:rFonts w:ascii="Times New Roman" w:hAnsi="Times New Roman"/>
          <w:sz w:val="28"/>
          <w:szCs w:val="28"/>
          <w:lang w:val="az-Latn-AZ"/>
        </w:rPr>
        <w:t xml:space="preserve">. </w:t>
      </w:r>
      <w:r w:rsidR="008666CF">
        <w:rPr>
          <w:rFonts w:ascii="Times New Roman" w:hAnsi="Times New Roman"/>
          <w:sz w:val="28"/>
          <w:szCs w:val="28"/>
          <w:lang w:val="az-Latn-AZ"/>
        </w:rPr>
        <w:t>Amma</w:t>
      </w:r>
      <w:r w:rsidR="0086696F" w:rsidRPr="002166D5">
        <w:rPr>
          <w:rFonts w:ascii="Times New Roman" w:hAnsi="Times New Roman"/>
          <w:sz w:val="28"/>
          <w:szCs w:val="28"/>
          <w:lang w:val="az-Latn-AZ"/>
        </w:rPr>
        <w:t xml:space="preserve"> burada diqqət </w:t>
      </w:r>
      <w:r w:rsidR="008666CF">
        <w:rPr>
          <w:rFonts w:ascii="Times New Roman" w:hAnsi="Times New Roman"/>
          <w:sz w:val="28"/>
          <w:szCs w:val="28"/>
          <w:lang w:val="az-Latn-AZ"/>
        </w:rPr>
        <w:t>etmək</w:t>
      </w:r>
      <w:r w:rsidR="0086696F" w:rsidRPr="002166D5">
        <w:rPr>
          <w:rFonts w:ascii="Times New Roman" w:hAnsi="Times New Roman"/>
          <w:sz w:val="28"/>
          <w:szCs w:val="28"/>
          <w:lang w:val="az-Latn-AZ"/>
        </w:rPr>
        <w:t xml:space="preserve"> lazımdır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sənaye</w:t>
      </w:r>
      <w:r w:rsidR="008666CF">
        <w:rPr>
          <w:rFonts w:ascii="Times New Roman" w:hAnsi="Times New Roman"/>
          <w:sz w:val="28"/>
          <w:szCs w:val="28"/>
          <w:lang w:val="az-Latn-AZ"/>
        </w:rPr>
        <w:t>y</w:t>
      </w:r>
      <w:r w:rsidR="0086696F"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yəni xammal </w:t>
      </w:r>
      <w:r w:rsidR="008666CF">
        <w:rPr>
          <w:rFonts w:ascii="Times New Roman" w:hAnsi="Times New Roman"/>
          <w:sz w:val="28"/>
          <w:szCs w:val="28"/>
          <w:lang w:val="az-Latn-AZ"/>
        </w:rPr>
        <w:t>sferalarına</w:t>
      </w:r>
      <w:r w:rsidR="0086696F" w:rsidRPr="002166D5">
        <w:rPr>
          <w:rFonts w:ascii="Times New Roman" w:hAnsi="Times New Roman"/>
          <w:sz w:val="28"/>
          <w:szCs w:val="28"/>
          <w:lang w:val="az-Latn-AZ"/>
        </w:rPr>
        <w:t xml:space="preserve"> </w:t>
      </w:r>
      <w:r w:rsidR="008666CF">
        <w:rPr>
          <w:rFonts w:ascii="Times New Roman" w:hAnsi="Times New Roman"/>
          <w:sz w:val="28"/>
          <w:szCs w:val="28"/>
          <w:lang w:val="az-Latn-AZ"/>
        </w:rPr>
        <w:t>sərmayə</w:t>
      </w:r>
      <w:r w:rsidR="0086696F" w:rsidRPr="002166D5">
        <w:rPr>
          <w:rFonts w:ascii="Times New Roman" w:hAnsi="Times New Roman"/>
          <w:sz w:val="28"/>
          <w:szCs w:val="28"/>
          <w:lang w:val="az-Latn-AZ"/>
        </w:rPr>
        <w:t xml:space="preserve"> axını üstünlük </w:t>
      </w:r>
      <w:r w:rsidR="008666CF">
        <w:rPr>
          <w:rFonts w:ascii="Times New Roman" w:hAnsi="Times New Roman"/>
          <w:sz w:val="28"/>
          <w:szCs w:val="28"/>
          <w:lang w:val="az-Latn-AZ"/>
        </w:rPr>
        <w:t>qurmasın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Çünki bu</w:t>
      </w:r>
      <w:r w:rsidR="00EC3136">
        <w:rPr>
          <w:rFonts w:ascii="Times New Roman" w:hAnsi="Times New Roman"/>
          <w:sz w:val="28"/>
          <w:szCs w:val="28"/>
          <w:lang w:val="az-Latn-AZ"/>
        </w:rPr>
        <w:t xml:space="preserve">, </w:t>
      </w:r>
      <w:r w:rsidR="008666CF">
        <w:rPr>
          <w:rFonts w:ascii="Times New Roman" w:hAnsi="Times New Roman"/>
          <w:sz w:val="28"/>
          <w:szCs w:val="28"/>
          <w:lang w:val="az-Latn-AZ"/>
        </w:rPr>
        <w:t>axırda</w:t>
      </w:r>
      <w:r w:rsidR="0086696F" w:rsidRPr="002166D5">
        <w:rPr>
          <w:rFonts w:ascii="Times New Roman" w:hAnsi="Times New Roman"/>
          <w:sz w:val="28"/>
          <w:szCs w:val="28"/>
          <w:lang w:val="az-Latn-AZ"/>
        </w:rPr>
        <w:t xml:space="preserve"> </w:t>
      </w:r>
      <w:r w:rsidR="008666CF">
        <w:rPr>
          <w:rFonts w:ascii="Times New Roman" w:hAnsi="Times New Roman"/>
          <w:sz w:val="28"/>
          <w:szCs w:val="28"/>
          <w:lang w:val="az-Latn-AZ"/>
        </w:rPr>
        <w:t>adıçəkilən</w:t>
      </w:r>
      <w:r w:rsidR="0086696F" w:rsidRPr="002166D5">
        <w:rPr>
          <w:rFonts w:ascii="Times New Roman" w:hAnsi="Times New Roman"/>
          <w:sz w:val="28"/>
          <w:szCs w:val="28"/>
          <w:lang w:val="az-Latn-AZ"/>
        </w:rPr>
        <w:t xml:space="preserve"> sahələrin səmərəli istifadə</w:t>
      </w:r>
      <w:r w:rsidR="008666CF">
        <w:rPr>
          <w:rFonts w:ascii="Times New Roman" w:hAnsi="Times New Roman"/>
          <w:sz w:val="28"/>
          <w:szCs w:val="28"/>
          <w:lang w:val="az-Latn-AZ"/>
        </w:rPr>
        <w:t xml:space="preserve"> edilməsinə</w:t>
      </w:r>
      <w:r w:rsidR="0086696F" w:rsidRPr="002166D5">
        <w:rPr>
          <w:rFonts w:ascii="Times New Roman" w:hAnsi="Times New Roman"/>
          <w:sz w:val="28"/>
          <w:szCs w:val="28"/>
          <w:lang w:val="az-Latn-AZ"/>
        </w:rPr>
        <w:t xml:space="preserve"> mane olmaqla</w:t>
      </w:r>
      <w:r w:rsidR="00EC3136">
        <w:rPr>
          <w:rFonts w:ascii="Times New Roman" w:hAnsi="Times New Roman"/>
          <w:sz w:val="28"/>
          <w:szCs w:val="28"/>
          <w:lang w:val="az-Latn-AZ"/>
        </w:rPr>
        <w:t xml:space="preserve">, </w:t>
      </w:r>
      <w:r w:rsidR="008666CF">
        <w:rPr>
          <w:rFonts w:ascii="Times New Roman" w:hAnsi="Times New Roman"/>
          <w:sz w:val="28"/>
          <w:szCs w:val="28"/>
          <w:lang w:val="az-Latn-AZ"/>
        </w:rPr>
        <w:t>həmçinin</w:t>
      </w:r>
      <w:r w:rsidR="0086696F" w:rsidRPr="002166D5">
        <w:rPr>
          <w:rFonts w:ascii="Times New Roman" w:hAnsi="Times New Roman"/>
          <w:sz w:val="28"/>
          <w:szCs w:val="28"/>
          <w:lang w:val="az-Latn-AZ"/>
        </w:rPr>
        <w:t xml:space="preserve"> ölkənin xammal ixrac asılılığını artır</w:t>
      </w:r>
      <w:r w:rsidR="008666CF">
        <w:rPr>
          <w:rFonts w:ascii="Times New Roman" w:hAnsi="Times New Roman"/>
          <w:sz w:val="28"/>
          <w:szCs w:val="28"/>
          <w:lang w:val="az-Latn-AZ"/>
        </w:rPr>
        <w:t>mağa davam edəcək</w:t>
      </w:r>
      <w:r w:rsidR="00EC3136">
        <w:rPr>
          <w:rFonts w:ascii="Times New Roman" w:hAnsi="Times New Roman"/>
          <w:sz w:val="28"/>
          <w:szCs w:val="28"/>
          <w:lang w:val="az-Latn-AZ"/>
        </w:rPr>
        <w:t xml:space="preserve">. </w:t>
      </w:r>
      <w:r w:rsidR="008666CF">
        <w:rPr>
          <w:rFonts w:ascii="Times New Roman" w:hAnsi="Times New Roman"/>
          <w:sz w:val="28"/>
          <w:szCs w:val="28"/>
          <w:lang w:val="az-Latn-AZ"/>
        </w:rPr>
        <w:t>Məhz buna</w:t>
      </w:r>
      <w:r w:rsidR="0086696F" w:rsidRPr="002166D5">
        <w:rPr>
          <w:rFonts w:ascii="Times New Roman" w:hAnsi="Times New Roman"/>
          <w:sz w:val="28"/>
          <w:szCs w:val="28"/>
          <w:lang w:val="az-Latn-AZ"/>
        </w:rPr>
        <w:t xml:space="preserve"> görə </w:t>
      </w:r>
      <w:r w:rsidR="008666CF">
        <w:rPr>
          <w:rFonts w:ascii="Times New Roman" w:hAnsi="Times New Roman"/>
          <w:sz w:val="28"/>
          <w:szCs w:val="28"/>
          <w:lang w:val="az-Latn-AZ"/>
        </w:rPr>
        <w:t xml:space="preserve">bəzi </w:t>
      </w:r>
      <w:r w:rsidR="008666CF">
        <w:rPr>
          <w:rFonts w:ascii="Times New Roman" w:hAnsi="Times New Roman"/>
          <w:sz w:val="28"/>
          <w:szCs w:val="28"/>
          <w:lang w:val="az-Latn-AZ"/>
        </w:rPr>
        <w:lastRenderedPageBreak/>
        <w:t>anlarda</w:t>
      </w:r>
      <w:r w:rsidR="0086696F" w:rsidRPr="002166D5">
        <w:rPr>
          <w:rFonts w:ascii="Times New Roman" w:hAnsi="Times New Roman"/>
          <w:sz w:val="28"/>
          <w:szCs w:val="28"/>
          <w:lang w:val="az-Latn-AZ"/>
        </w:rPr>
        <w:t xml:space="preserve"> milli valyutanm dəyərdən düşməsi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kursun aşağı</w:t>
      </w:r>
      <w:r w:rsidR="008666CF">
        <w:rPr>
          <w:rFonts w:ascii="Times New Roman" w:hAnsi="Times New Roman"/>
          <w:sz w:val="28"/>
          <w:szCs w:val="28"/>
          <w:lang w:val="az-Latn-AZ"/>
        </w:rPr>
        <w:t>ya meyl etməsi</w:t>
      </w:r>
      <w:r w:rsidR="0086696F" w:rsidRPr="002166D5">
        <w:rPr>
          <w:rFonts w:ascii="Times New Roman" w:hAnsi="Times New Roman"/>
          <w:sz w:val="28"/>
          <w:szCs w:val="28"/>
          <w:lang w:val="az-Latn-AZ"/>
        </w:rPr>
        <w:t xml:space="preserve"> iqtisadi</w:t>
      </w:r>
      <w:r w:rsidR="008666CF">
        <w:rPr>
          <w:rFonts w:ascii="Times New Roman" w:hAnsi="Times New Roman"/>
          <w:sz w:val="28"/>
          <w:szCs w:val="28"/>
          <w:lang w:val="az-Latn-AZ"/>
        </w:rPr>
        <w:t xml:space="preserve"> sistemdə</w:t>
      </w:r>
      <w:r w:rsidR="0086696F" w:rsidRPr="002166D5">
        <w:rPr>
          <w:rFonts w:ascii="Times New Roman" w:hAnsi="Times New Roman"/>
          <w:sz w:val="28"/>
          <w:szCs w:val="28"/>
          <w:lang w:val="az-Latn-AZ"/>
        </w:rPr>
        <w:t xml:space="preserve"> yenidənqurma</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mode</w:t>
      </w:r>
      <w:r w:rsidR="008666CF">
        <w:rPr>
          <w:rFonts w:ascii="Times New Roman" w:hAnsi="Times New Roman"/>
          <w:sz w:val="28"/>
          <w:szCs w:val="28"/>
          <w:lang w:val="az-Latn-AZ"/>
        </w:rPr>
        <w:t>l</w:t>
      </w:r>
      <w:r w:rsidR="0086696F" w:rsidRPr="002166D5">
        <w:rPr>
          <w:rFonts w:ascii="Times New Roman" w:hAnsi="Times New Roman"/>
          <w:sz w:val="28"/>
          <w:szCs w:val="28"/>
          <w:lang w:val="az-Latn-AZ"/>
        </w:rPr>
        <w:t>ləş</w:t>
      </w:r>
      <w:r w:rsidR="008666CF">
        <w:rPr>
          <w:rFonts w:ascii="Times New Roman" w:hAnsi="Times New Roman"/>
          <w:sz w:val="28"/>
          <w:szCs w:val="28"/>
          <w:lang w:val="az-Latn-AZ"/>
        </w:rPr>
        <w:t>dirmə və müasirləşdirmənin</w:t>
      </w:r>
      <w:r w:rsidR="0086696F" w:rsidRPr="002166D5">
        <w:rPr>
          <w:rFonts w:ascii="Times New Roman" w:hAnsi="Times New Roman"/>
          <w:sz w:val="28"/>
          <w:szCs w:val="28"/>
          <w:lang w:val="az-Latn-AZ"/>
        </w:rPr>
        <w:t xml:space="preserve"> </w:t>
      </w:r>
      <w:r w:rsidR="008666CF">
        <w:rPr>
          <w:rFonts w:ascii="Times New Roman" w:hAnsi="Times New Roman"/>
          <w:sz w:val="28"/>
          <w:szCs w:val="28"/>
          <w:lang w:val="az-Latn-AZ"/>
        </w:rPr>
        <w:t>reallaşdırılmasına</w:t>
      </w:r>
      <w:r w:rsidR="0086696F" w:rsidRPr="002166D5">
        <w:rPr>
          <w:rFonts w:ascii="Times New Roman" w:hAnsi="Times New Roman"/>
          <w:sz w:val="28"/>
          <w:szCs w:val="28"/>
          <w:lang w:val="az-Latn-AZ"/>
        </w:rPr>
        <w:t xml:space="preserve"> stimulu azal</w:t>
      </w:r>
      <w:r w:rsidR="008666CF">
        <w:rPr>
          <w:rFonts w:ascii="Times New Roman" w:hAnsi="Times New Roman"/>
          <w:sz w:val="28"/>
          <w:szCs w:val="28"/>
          <w:lang w:val="az-Latn-AZ"/>
        </w:rPr>
        <w:t>tmaqdadır</w:t>
      </w:r>
      <w:r w:rsidR="00EC3136">
        <w:rPr>
          <w:rFonts w:ascii="Times New Roman" w:hAnsi="Times New Roman"/>
          <w:sz w:val="28"/>
          <w:szCs w:val="28"/>
          <w:lang w:val="az-Latn-AZ"/>
        </w:rPr>
        <w:t xml:space="preserve">. </w:t>
      </w:r>
      <w:r w:rsidR="008666CF">
        <w:rPr>
          <w:rFonts w:ascii="Times New Roman" w:hAnsi="Times New Roman"/>
          <w:sz w:val="28"/>
          <w:szCs w:val="28"/>
          <w:lang w:val="az-Latn-AZ"/>
        </w:rPr>
        <w:t>Amma</w:t>
      </w:r>
      <w:r w:rsidR="0086696F" w:rsidRPr="002166D5">
        <w:rPr>
          <w:rFonts w:ascii="Times New Roman" w:hAnsi="Times New Roman"/>
          <w:sz w:val="28"/>
          <w:szCs w:val="28"/>
          <w:lang w:val="az-Latn-AZ"/>
        </w:rPr>
        <w:t xml:space="preserve"> fıkrimizcə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iqtisadiyyatın strukturunun yeni</w:t>
      </w:r>
      <w:r w:rsidR="008666CF">
        <w:rPr>
          <w:rFonts w:ascii="Times New Roman" w:hAnsi="Times New Roman"/>
          <w:sz w:val="28"/>
          <w:szCs w:val="28"/>
          <w:lang w:val="az-Latn-AZ"/>
        </w:rPr>
        <w:t xml:space="preserve"> formatda</w:t>
      </w:r>
      <w:r w:rsidR="0086696F" w:rsidRPr="002166D5">
        <w:rPr>
          <w:rFonts w:ascii="Times New Roman" w:hAnsi="Times New Roman"/>
          <w:sz w:val="28"/>
          <w:szCs w:val="28"/>
          <w:lang w:val="az-Latn-AZ"/>
        </w:rPr>
        <w:t xml:space="preserve"> qurulması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təkmilləşdirilməsi </w:t>
      </w:r>
      <w:r w:rsidR="00CD31BE">
        <w:rPr>
          <w:rFonts w:ascii="Times New Roman" w:hAnsi="Times New Roman"/>
          <w:sz w:val="28"/>
          <w:szCs w:val="28"/>
          <w:lang w:val="az-Latn-AZ"/>
        </w:rPr>
        <w:t>həmçinin</w:t>
      </w:r>
      <w:r w:rsidR="0086696F" w:rsidRPr="002166D5">
        <w:rPr>
          <w:rFonts w:ascii="Times New Roman" w:hAnsi="Times New Roman"/>
          <w:sz w:val="28"/>
          <w:szCs w:val="28"/>
          <w:lang w:val="az-Latn-AZ"/>
        </w:rPr>
        <w:t xml:space="preserve"> ölkənin borc yükünün </w:t>
      </w:r>
      <w:r w:rsidR="00CD31BE">
        <w:rPr>
          <w:rFonts w:ascii="Times New Roman" w:hAnsi="Times New Roman"/>
          <w:sz w:val="28"/>
          <w:szCs w:val="28"/>
          <w:lang w:val="az-Latn-AZ"/>
        </w:rPr>
        <w:t>aşağıya endirilməsinə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ölkə</w:t>
      </w:r>
      <w:r w:rsidR="00CD31BE">
        <w:rPr>
          <w:rFonts w:ascii="Times New Roman" w:hAnsi="Times New Roman"/>
          <w:sz w:val="28"/>
          <w:szCs w:val="28"/>
          <w:lang w:val="az-Latn-AZ"/>
        </w:rPr>
        <w:t>də</w:t>
      </w:r>
      <w:r w:rsidR="0086696F" w:rsidRPr="002166D5">
        <w:rPr>
          <w:rFonts w:ascii="Times New Roman" w:hAnsi="Times New Roman"/>
          <w:sz w:val="28"/>
          <w:szCs w:val="28"/>
          <w:lang w:val="az-Latn-AZ"/>
        </w:rPr>
        <w:t xml:space="preserve"> ixracdan əldə </w:t>
      </w:r>
      <w:r w:rsidR="00CD31BE">
        <w:rPr>
          <w:rFonts w:ascii="Times New Roman" w:hAnsi="Times New Roman"/>
          <w:sz w:val="28"/>
          <w:szCs w:val="28"/>
          <w:lang w:val="az-Latn-AZ"/>
        </w:rPr>
        <w:t>olunan</w:t>
      </w:r>
      <w:r w:rsidR="0086696F" w:rsidRPr="002166D5">
        <w:rPr>
          <w:rFonts w:ascii="Times New Roman" w:hAnsi="Times New Roman"/>
          <w:sz w:val="28"/>
          <w:szCs w:val="28"/>
          <w:lang w:val="az-Latn-AZ"/>
        </w:rPr>
        <w:t xml:space="preserve"> valyuta </w:t>
      </w:r>
      <w:r w:rsidR="00CD31BE">
        <w:rPr>
          <w:rFonts w:ascii="Times New Roman" w:hAnsi="Times New Roman"/>
          <w:sz w:val="28"/>
          <w:szCs w:val="28"/>
          <w:lang w:val="az-Latn-AZ"/>
        </w:rPr>
        <w:t>ehtiyatlarından</w:t>
      </w:r>
      <w:r w:rsidR="0086696F" w:rsidRPr="002166D5">
        <w:rPr>
          <w:rFonts w:ascii="Times New Roman" w:hAnsi="Times New Roman"/>
          <w:sz w:val="28"/>
          <w:szCs w:val="28"/>
          <w:lang w:val="az-Latn-AZ"/>
        </w:rPr>
        <w:t xml:space="preserve"> səmərəli istifad</w:t>
      </w:r>
      <w:r w:rsidR="00CD31BE">
        <w:rPr>
          <w:rFonts w:ascii="Times New Roman" w:hAnsi="Times New Roman"/>
          <w:sz w:val="28"/>
          <w:szCs w:val="28"/>
          <w:lang w:val="az-Latn-AZ"/>
        </w:rPr>
        <w:t>əyə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milli iqtisadi</w:t>
      </w:r>
      <w:r w:rsidR="00CD31BE">
        <w:rPr>
          <w:rFonts w:ascii="Times New Roman" w:hAnsi="Times New Roman"/>
          <w:sz w:val="28"/>
          <w:szCs w:val="28"/>
          <w:lang w:val="az-Latn-AZ"/>
        </w:rPr>
        <w:t xml:space="preserve"> sistemin</w:t>
      </w:r>
      <w:r w:rsidR="0086696F" w:rsidRPr="002166D5">
        <w:rPr>
          <w:rFonts w:ascii="Times New Roman" w:hAnsi="Times New Roman"/>
          <w:sz w:val="28"/>
          <w:szCs w:val="28"/>
          <w:lang w:val="az-Latn-AZ"/>
        </w:rPr>
        <w:t xml:space="preserve"> effektiv inkişaf</w:t>
      </w:r>
      <w:r w:rsidR="00CD31BE">
        <w:rPr>
          <w:rFonts w:ascii="Times New Roman" w:hAnsi="Times New Roman"/>
          <w:sz w:val="28"/>
          <w:szCs w:val="28"/>
          <w:lang w:val="az-Latn-AZ"/>
        </w:rPr>
        <w:t xml:space="preserve"> etməsinə</w:t>
      </w:r>
      <w:r w:rsidR="0086696F" w:rsidRPr="002166D5">
        <w:rPr>
          <w:rFonts w:ascii="Times New Roman" w:hAnsi="Times New Roman"/>
          <w:sz w:val="28"/>
          <w:szCs w:val="28"/>
          <w:lang w:val="az-Latn-AZ"/>
        </w:rPr>
        <w:t xml:space="preserve"> imkan verir</w:t>
      </w:r>
      <w:r w:rsidR="00EC3136">
        <w:rPr>
          <w:rFonts w:ascii="Times New Roman" w:hAnsi="Times New Roman"/>
          <w:sz w:val="28"/>
          <w:szCs w:val="28"/>
          <w:lang w:val="az-Latn-AZ"/>
        </w:rPr>
        <w:t xml:space="preserve">. </w:t>
      </w:r>
      <w:r w:rsidR="00CD31BE">
        <w:rPr>
          <w:rFonts w:ascii="Times New Roman" w:hAnsi="Times New Roman"/>
          <w:sz w:val="28"/>
          <w:szCs w:val="28"/>
          <w:lang w:val="az-Latn-AZ"/>
        </w:rPr>
        <w:t>Beləliklə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xarici və daxili borcun idarəedilməsi ilə bağlı </w:t>
      </w:r>
      <w:r w:rsidR="00CD31BE">
        <w:rPr>
          <w:rFonts w:ascii="Times New Roman" w:hAnsi="Times New Roman"/>
          <w:sz w:val="28"/>
          <w:szCs w:val="28"/>
          <w:lang w:val="az-Latn-AZ"/>
        </w:rPr>
        <w:t>olaraq aparılan</w:t>
      </w:r>
      <w:r w:rsidR="0086696F" w:rsidRPr="002166D5">
        <w:rPr>
          <w:rFonts w:ascii="Times New Roman" w:hAnsi="Times New Roman"/>
          <w:sz w:val="28"/>
          <w:szCs w:val="28"/>
          <w:lang w:val="az-Latn-AZ"/>
        </w:rPr>
        <w:t xml:space="preserve"> siyasə</w:t>
      </w:r>
      <w:r w:rsidR="00CD31BE">
        <w:rPr>
          <w:rFonts w:ascii="Times New Roman" w:hAnsi="Times New Roman"/>
          <w:sz w:val="28"/>
          <w:szCs w:val="28"/>
          <w:lang w:val="az-Latn-AZ"/>
        </w:rPr>
        <w:t>t iqtisadi artımın stimul</w:t>
      </w:r>
      <w:r w:rsidR="0086696F" w:rsidRPr="002166D5">
        <w:rPr>
          <w:rFonts w:ascii="Times New Roman" w:hAnsi="Times New Roman"/>
          <w:sz w:val="28"/>
          <w:szCs w:val="28"/>
          <w:lang w:val="az-Latn-AZ"/>
        </w:rPr>
        <w:t xml:space="preserve">aşdırılması </w:t>
      </w:r>
      <w:r w:rsidR="00CD31BE">
        <w:rPr>
          <w:rFonts w:ascii="Times New Roman" w:hAnsi="Times New Roman"/>
          <w:sz w:val="28"/>
          <w:szCs w:val="28"/>
          <w:lang w:val="az-Latn-AZ"/>
        </w:rPr>
        <w:t>yönündə</w:t>
      </w:r>
      <w:r w:rsidR="0086696F" w:rsidRPr="002166D5">
        <w:rPr>
          <w:rFonts w:ascii="Times New Roman" w:hAnsi="Times New Roman"/>
          <w:sz w:val="28"/>
          <w:szCs w:val="28"/>
          <w:lang w:val="az-Latn-AZ"/>
        </w:rPr>
        <w:t xml:space="preserve"> siyasətin </w:t>
      </w:r>
      <w:r w:rsidR="00CD31BE">
        <w:rPr>
          <w:rFonts w:ascii="Times New Roman" w:hAnsi="Times New Roman"/>
          <w:sz w:val="28"/>
          <w:szCs w:val="28"/>
          <w:lang w:val="az-Latn-AZ"/>
        </w:rPr>
        <w:t>məqsədləri</w:t>
      </w:r>
      <w:r w:rsidR="0086696F" w:rsidRPr="002166D5">
        <w:rPr>
          <w:rFonts w:ascii="Times New Roman" w:hAnsi="Times New Roman"/>
          <w:sz w:val="28"/>
          <w:szCs w:val="28"/>
          <w:lang w:val="az-Latn-AZ"/>
        </w:rPr>
        <w:t xml:space="preserve"> ilə sıx </w:t>
      </w:r>
      <w:r w:rsidR="00CD31BE">
        <w:rPr>
          <w:rFonts w:ascii="Times New Roman" w:hAnsi="Times New Roman"/>
          <w:sz w:val="28"/>
          <w:szCs w:val="28"/>
          <w:lang w:val="az-Latn-AZ"/>
        </w:rPr>
        <w:t xml:space="preserve">şəkildə münasibətdə </w:t>
      </w:r>
      <w:r w:rsidR="0086696F" w:rsidRPr="002166D5">
        <w:rPr>
          <w:rFonts w:ascii="Times New Roman" w:hAnsi="Times New Roman"/>
          <w:sz w:val="28"/>
          <w:szCs w:val="28"/>
          <w:lang w:val="az-Latn-AZ"/>
        </w:rPr>
        <w:t>olmalıdır</w:t>
      </w:r>
      <w:r w:rsidR="00EC3136">
        <w:rPr>
          <w:rFonts w:ascii="Times New Roman" w:hAnsi="Times New Roman"/>
          <w:sz w:val="28"/>
          <w:szCs w:val="28"/>
          <w:lang w:val="az-Latn-AZ"/>
        </w:rPr>
        <w:t xml:space="preserve">. </w:t>
      </w:r>
      <w:r w:rsidR="00CD31BE">
        <w:rPr>
          <w:rFonts w:ascii="Times New Roman" w:hAnsi="Times New Roman"/>
          <w:sz w:val="28"/>
          <w:szCs w:val="28"/>
          <w:lang w:val="az-Latn-AZ"/>
        </w:rPr>
        <w:t>Nəticə olaraq o fikrə gəlirik ki,</w:t>
      </w:r>
      <w:r w:rsidR="0086696F" w:rsidRPr="002166D5">
        <w:rPr>
          <w:rFonts w:ascii="Times New Roman" w:hAnsi="Times New Roman"/>
          <w:sz w:val="28"/>
          <w:szCs w:val="28"/>
          <w:lang w:val="az-Latn-AZ"/>
        </w:rPr>
        <w:t xml:space="preserve"> hər iki </w:t>
      </w:r>
      <w:r w:rsidR="00CD31BE">
        <w:rPr>
          <w:rFonts w:ascii="Times New Roman" w:hAnsi="Times New Roman"/>
          <w:sz w:val="28"/>
          <w:szCs w:val="28"/>
          <w:lang w:val="az-Latn-AZ"/>
        </w:rPr>
        <w:t>istiqamət</w:t>
      </w:r>
      <w:r w:rsidR="0086696F" w:rsidRPr="002166D5">
        <w:rPr>
          <w:rFonts w:ascii="Times New Roman" w:hAnsi="Times New Roman"/>
          <w:sz w:val="28"/>
          <w:szCs w:val="28"/>
          <w:lang w:val="az-Latn-AZ"/>
        </w:rPr>
        <w:t xml:space="preserve"> bir</w:t>
      </w:r>
      <w:r w:rsidR="00CD31BE">
        <w:rPr>
          <w:rFonts w:ascii="Times New Roman" w:hAnsi="Times New Roman"/>
          <w:sz w:val="28"/>
          <w:szCs w:val="28"/>
          <w:lang w:val="az-Latn-AZ"/>
        </w:rPr>
        <w:t>i</w:t>
      </w:r>
      <w:r w:rsidR="0086696F" w:rsidRPr="002166D5">
        <w:rPr>
          <w:rFonts w:ascii="Times New Roman" w:hAnsi="Times New Roman"/>
          <w:sz w:val="28"/>
          <w:szCs w:val="28"/>
          <w:lang w:val="az-Latn-AZ"/>
        </w:rPr>
        <w:t>-birinə xidmət</w:t>
      </w:r>
      <w:r w:rsidR="00CD31BE">
        <w:rPr>
          <w:rFonts w:ascii="Times New Roman" w:hAnsi="Times New Roman"/>
          <w:sz w:val="28"/>
          <w:szCs w:val="28"/>
          <w:lang w:val="az-Latn-AZ"/>
        </w:rPr>
        <w:t>lərini göstərməli</w:t>
      </w:r>
      <w:r w:rsidR="0086696F" w:rsidRPr="002166D5">
        <w:rPr>
          <w:rFonts w:ascii="Times New Roman" w:hAnsi="Times New Roman"/>
          <w:sz w:val="28"/>
          <w:szCs w:val="28"/>
          <w:lang w:val="az-Latn-AZ"/>
        </w:rPr>
        <w:t xml:space="preserve"> bir</w:t>
      </w:r>
      <w:r w:rsidR="00CD31BE">
        <w:rPr>
          <w:rFonts w:ascii="Times New Roman" w:hAnsi="Times New Roman"/>
          <w:sz w:val="28"/>
          <w:szCs w:val="28"/>
          <w:lang w:val="az-Latn-AZ"/>
        </w:rPr>
        <w:t>i</w:t>
      </w:r>
      <w:r w:rsidR="0086696F" w:rsidRPr="002166D5">
        <w:rPr>
          <w:rFonts w:ascii="Times New Roman" w:hAnsi="Times New Roman"/>
          <w:sz w:val="28"/>
          <w:szCs w:val="28"/>
          <w:lang w:val="az-Latn-AZ"/>
        </w:rPr>
        <w:t>-birini tamamlamalıdır</w:t>
      </w:r>
      <w:r w:rsidR="00EC3136">
        <w:rPr>
          <w:rFonts w:ascii="Times New Roman" w:hAnsi="Times New Roman"/>
          <w:sz w:val="28"/>
          <w:szCs w:val="28"/>
          <w:lang w:val="az-Latn-AZ"/>
        </w:rPr>
        <w:t xml:space="preserve">. </w:t>
      </w:r>
    </w:p>
    <w:p w:rsidR="0086696F" w:rsidRPr="002166D5" w:rsidRDefault="00CD31BE"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Müasir dövrdə</w:t>
      </w:r>
      <w:r w:rsidR="007B7010">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sürətli inkişaf </w:t>
      </w:r>
      <w:r w:rsidR="007B7010">
        <w:rPr>
          <w:rFonts w:ascii="Times New Roman" w:hAnsi="Times New Roman"/>
          <w:sz w:val="28"/>
          <w:szCs w:val="28"/>
          <w:lang w:val="az-Latn-AZ"/>
        </w:rPr>
        <w:t>istiqaməti</w:t>
      </w:r>
      <w:r w:rsidR="0086696F" w:rsidRPr="002166D5">
        <w:rPr>
          <w:rFonts w:ascii="Times New Roman" w:hAnsi="Times New Roman"/>
          <w:sz w:val="28"/>
          <w:szCs w:val="28"/>
          <w:lang w:val="az-Latn-AZ"/>
        </w:rPr>
        <w:t xml:space="preserve"> seçmiş </w:t>
      </w:r>
      <w:r w:rsidR="007B7010">
        <w:rPr>
          <w:rFonts w:ascii="Times New Roman" w:hAnsi="Times New Roman"/>
          <w:sz w:val="28"/>
          <w:szCs w:val="28"/>
          <w:lang w:val="az-Latn-AZ"/>
        </w:rPr>
        <w:t>ölkəmizdə də</w:t>
      </w:r>
      <w:r w:rsidR="0086696F" w:rsidRPr="002166D5">
        <w:rPr>
          <w:rFonts w:ascii="Times New Roman" w:hAnsi="Times New Roman"/>
          <w:sz w:val="28"/>
          <w:szCs w:val="28"/>
          <w:lang w:val="az-Latn-AZ"/>
        </w:rPr>
        <w:t xml:space="preserve"> beynəlxalq iqtisadi</w:t>
      </w:r>
      <w:r w:rsidR="007B7010">
        <w:rPr>
          <w:rFonts w:ascii="Times New Roman" w:hAnsi="Times New Roman"/>
          <w:sz w:val="28"/>
          <w:szCs w:val="28"/>
          <w:lang w:val="az-Latn-AZ"/>
        </w:rPr>
        <w:t>yyata</w:t>
      </w:r>
      <w:r w:rsidR="0086696F" w:rsidRPr="002166D5">
        <w:rPr>
          <w:rFonts w:ascii="Times New Roman" w:hAnsi="Times New Roman"/>
          <w:sz w:val="28"/>
          <w:szCs w:val="28"/>
          <w:lang w:val="az-Latn-AZ"/>
        </w:rPr>
        <w:t xml:space="preserve"> inteqrasiya </w:t>
      </w:r>
      <w:r w:rsidR="007B7010">
        <w:rPr>
          <w:rFonts w:ascii="Times New Roman" w:hAnsi="Times New Roman"/>
          <w:sz w:val="28"/>
          <w:szCs w:val="28"/>
          <w:lang w:val="az-Latn-AZ"/>
        </w:rPr>
        <w:t>halında</w:t>
      </w:r>
      <w:r w:rsidR="0086696F" w:rsidRPr="002166D5">
        <w:rPr>
          <w:rFonts w:ascii="Times New Roman" w:hAnsi="Times New Roman"/>
          <w:sz w:val="28"/>
          <w:szCs w:val="28"/>
          <w:lang w:val="az-Latn-AZ"/>
        </w:rPr>
        <w:t xml:space="preserve"> iqtisadi strukturun yenidənqurulması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m</w:t>
      </w:r>
      <w:r w:rsidR="007B7010">
        <w:rPr>
          <w:rFonts w:ascii="Times New Roman" w:hAnsi="Times New Roman"/>
          <w:sz w:val="28"/>
          <w:szCs w:val="28"/>
          <w:lang w:val="az-Latn-AZ"/>
        </w:rPr>
        <w:t>üasirləşməs</w:t>
      </w:r>
      <w:r w:rsidR="0086696F" w:rsidRPr="002166D5">
        <w:rPr>
          <w:rFonts w:ascii="Times New Roman" w:hAnsi="Times New Roman"/>
          <w:sz w:val="28"/>
          <w:szCs w:val="28"/>
          <w:lang w:val="az-Latn-AZ"/>
        </w:rPr>
        <w:t xml:space="preserve">i </w:t>
      </w:r>
      <w:r w:rsidR="007B7010">
        <w:rPr>
          <w:rFonts w:ascii="Times New Roman" w:hAnsi="Times New Roman"/>
          <w:sz w:val="28"/>
          <w:szCs w:val="28"/>
          <w:lang w:val="az-Latn-AZ"/>
        </w:rPr>
        <w:t>yönündə</w:t>
      </w:r>
      <w:r w:rsidR="0086696F" w:rsidRPr="002166D5">
        <w:rPr>
          <w:rFonts w:ascii="Times New Roman" w:hAnsi="Times New Roman"/>
          <w:sz w:val="28"/>
          <w:szCs w:val="28"/>
          <w:lang w:val="az-Latn-AZ"/>
        </w:rPr>
        <w:t xml:space="preserve"> xeyli işlər görülmüşdür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Bununla bağlı</w:t>
      </w:r>
      <w:r w:rsidR="007B7010">
        <w:rPr>
          <w:rFonts w:ascii="Times New Roman" w:hAnsi="Times New Roman"/>
          <w:sz w:val="28"/>
          <w:szCs w:val="28"/>
          <w:lang w:val="az-Latn-AZ"/>
        </w:rPr>
        <w:t xml:space="preserve"> olaraq</w:t>
      </w:r>
      <w:r w:rsidR="0086696F" w:rsidRPr="002166D5">
        <w:rPr>
          <w:rFonts w:ascii="Times New Roman" w:hAnsi="Times New Roman"/>
          <w:sz w:val="28"/>
          <w:szCs w:val="28"/>
          <w:lang w:val="az-Latn-AZ"/>
        </w:rPr>
        <w:t xml:space="preserve"> </w:t>
      </w:r>
      <w:r w:rsidR="007B7010">
        <w:rPr>
          <w:rFonts w:ascii="Times New Roman" w:hAnsi="Times New Roman"/>
          <w:sz w:val="28"/>
          <w:szCs w:val="28"/>
          <w:lang w:val="az-Latn-AZ"/>
        </w:rPr>
        <w:t>istər</w:t>
      </w:r>
      <w:r w:rsidR="0086696F" w:rsidRPr="002166D5">
        <w:rPr>
          <w:rFonts w:ascii="Times New Roman" w:hAnsi="Times New Roman"/>
          <w:sz w:val="28"/>
          <w:szCs w:val="28"/>
          <w:lang w:val="az-Latn-AZ"/>
        </w:rPr>
        <w:t xml:space="preserve"> </w:t>
      </w:r>
      <w:r w:rsidR="007B7010">
        <w:rPr>
          <w:rFonts w:ascii="Times New Roman" w:hAnsi="Times New Roman"/>
          <w:sz w:val="28"/>
          <w:szCs w:val="28"/>
          <w:lang w:val="az-Latn-AZ"/>
        </w:rPr>
        <w:t>təcrübi</w:t>
      </w:r>
      <w:r w:rsidR="0086696F" w:rsidRPr="002166D5">
        <w:rPr>
          <w:rFonts w:ascii="Times New Roman" w:hAnsi="Times New Roman"/>
          <w:sz w:val="28"/>
          <w:szCs w:val="28"/>
          <w:lang w:val="az-Latn-AZ"/>
        </w:rPr>
        <w:t xml:space="preserve"> s</w:t>
      </w:r>
      <w:r w:rsidR="007B7010">
        <w:rPr>
          <w:rFonts w:ascii="Times New Roman" w:hAnsi="Times New Roman"/>
          <w:sz w:val="28"/>
          <w:szCs w:val="28"/>
          <w:lang w:val="az-Latn-AZ"/>
        </w:rPr>
        <w:t>ferada</w:t>
      </w:r>
      <w:r w:rsidR="00EC3136">
        <w:rPr>
          <w:rFonts w:ascii="Times New Roman" w:hAnsi="Times New Roman"/>
          <w:sz w:val="28"/>
          <w:szCs w:val="28"/>
          <w:lang w:val="az-Latn-AZ"/>
        </w:rPr>
        <w:t xml:space="preserve">, </w:t>
      </w:r>
      <w:r w:rsidR="007B7010">
        <w:rPr>
          <w:rFonts w:ascii="Times New Roman" w:hAnsi="Times New Roman"/>
          <w:sz w:val="28"/>
          <w:szCs w:val="28"/>
          <w:lang w:val="az-Latn-AZ"/>
        </w:rPr>
        <w:t>istərsə</w:t>
      </w:r>
      <w:r w:rsidR="0086696F" w:rsidRPr="002166D5">
        <w:rPr>
          <w:rFonts w:ascii="Times New Roman" w:hAnsi="Times New Roman"/>
          <w:sz w:val="28"/>
          <w:szCs w:val="28"/>
          <w:lang w:val="az-Latn-AZ"/>
        </w:rPr>
        <w:t xml:space="preserve"> də </w:t>
      </w:r>
      <w:r w:rsidR="007B7010">
        <w:rPr>
          <w:rFonts w:ascii="Times New Roman" w:hAnsi="Times New Roman"/>
          <w:sz w:val="28"/>
          <w:szCs w:val="28"/>
          <w:lang w:val="az-Latn-AZ"/>
        </w:rPr>
        <w:t>qanuni</w:t>
      </w:r>
      <w:r w:rsidR="0086696F" w:rsidRPr="002166D5">
        <w:rPr>
          <w:rFonts w:ascii="Times New Roman" w:hAnsi="Times New Roman"/>
          <w:sz w:val="28"/>
          <w:szCs w:val="28"/>
          <w:lang w:val="az-Latn-AZ"/>
        </w:rPr>
        <w:t xml:space="preserve"> bazanın formalaşması</w:t>
      </w:r>
      <w:r w:rsidR="007B7010">
        <w:rPr>
          <w:rFonts w:ascii="Times New Roman" w:hAnsi="Times New Roman"/>
          <w:sz w:val="28"/>
          <w:szCs w:val="28"/>
          <w:lang w:val="az-Latn-AZ"/>
        </w:rPr>
        <w:t>nda</w:t>
      </w:r>
      <w:r w:rsidR="0086696F" w:rsidRPr="002166D5">
        <w:rPr>
          <w:rFonts w:ascii="Times New Roman" w:hAnsi="Times New Roman"/>
          <w:sz w:val="28"/>
          <w:szCs w:val="28"/>
          <w:lang w:val="az-Latn-AZ"/>
        </w:rPr>
        <w:t xml:space="preserve"> və təkmilləşməsi</w:t>
      </w:r>
      <w:r w:rsidR="007B7010">
        <w:rPr>
          <w:rFonts w:ascii="Times New Roman" w:hAnsi="Times New Roman"/>
          <w:sz w:val="28"/>
          <w:szCs w:val="28"/>
          <w:lang w:val="az-Latn-AZ"/>
        </w:rPr>
        <w:t>ndə</w:t>
      </w:r>
      <w:r w:rsidR="0086696F" w:rsidRPr="002166D5">
        <w:rPr>
          <w:rFonts w:ascii="Times New Roman" w:hAnsi="Times New Roman"/>
          <w:sz w:val="28"/>
          <w:szCs w:val="28"/>
          <w:lang w:val="az-Latn-AZ"/>
        </w:rPr>
        <w:t xml:space="preserve"> ardıcıl</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qətiyyətli addımlar atılma</w:t>
      </w:r>
      <w:r w:rsidR="007B7010">
        <w:rPr>
          <w:rFonts w:ascii="Times New Roman" w:hAnsi="Times New Roman"/>
          <w:sz w:val="28"/>
          <w:szCs w:val="28"/>
          <w:lang w:val="az-Latn-AZ"/>
        </w:rPr>
        <w:t>ğa davam edilməkdədir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Fikrimizcə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dövlətin xarici borcla </w:t>
      </w:r>
      <w:r w:rsidR="007B7010">
        <w:rPr>
          <w:rFonts w:ascii="Times New Roman" w:hAnsi="Times New Roman"/>
          <w:sz w:val="28"/>
          <w:szCs w:val="28"/>
          <w:lang w:val="az-Latn-AZ"/>
        </w:rPr>
        <w:t xml:space="preserve">münasibətində </w:t>
      </w:r>
      <w:r w:rsidRPr="002166D5">
        <w:rPr>
          <w:rFonts w:ascii="Times New Roman" w:hAnsi="Times New Roman"/>
          <w:sz w:val="28"/>
          <w:szCs w:val="28"/>
          <w:lang w:val="az-Latn-AZ"/>
        </w:rPr>
        <w:t xml:space="preserve">siyasətində əsas diqqət </w:t>
      </w:r>
      <w:r w:rsidR="006B1059">
        <w:rPr>
          <w:rFonts w:ascii="Times New Roman" w:hAnsi="Times New Roman"/>
          <w:sz w:val="28"/>
          <w:szCs w:val="28"/>
          <w:lang w:val="az-Latn-AZ"/>
        </w:rPr>
        <w:t>edilməsi lazım</w:t>
      </w:r>
      <w:r w:rsidRPr="002166D5">
        <w:rPr>
          <w:rFonts w:ascii="Times New Roman" w:hAnsi="Times New Roman"/>
          <w:sz w:val="28"/>
          <w:szCs w:val="28"/>
          <w:lang w:val="az-Latn-AZ"/>
        </w:rPr>
        <w:t xml:space="preserve"> olan </w:t>
      </w:r>
      <w:r w:rsidR="006B1059">
        <w:rPr>
          <w:rFonts w:ascii="Times New Roman" w:hAnsi="Times New Roman"/>
          <w:sz w:val="28"/>
          <w:szCs w:val="28"/>
          <w:lang w:val="az-Latn-AZ"/>
        </w:rPr>
        <w:t>problemlərdən</w:t>
      </w:r>
      <w:r w:rsidRPr="002166D5">
        <w:rPr>
          <w:rFonts w:ascii="Times New Roman" w:hAnsi="Times New Roman"/>
          <w:sz w:val="28"/>
          <w:szCs w:val="28"/>
          <w:lang w:val="az-Latn-AZ"/>
        </w:rPr>
        <w:t xml:space="preserve"> biri də yeni xarici borc vəsaitlərinin cəlb edilməsi üçün müddətin düzgün seçilməsidir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məsələ borcların qaytarılması üzrə fəaliyyətlə uzlaşdırılmalıdır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Bunun üçün hər il yeni cəlb edilən borc vəsaitlərinin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kreditlərin həcmi borcun qaytarılan həcminə yaxın olmalıdır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E47E0A">
        <w:rPr>
          <w:rFonts w:ascii="Times New Roman" w:hAnsi="Times New Roman"/>
          <w:sz w:val="28"/>
          <w:szCs w:val="28"/>
          <w:lang w:val="az-Latn-AZ"/>
        </w:rPr>
        <w:t>qanuna</w:t>
      </w:r>
      <w:r w:rsidRPr="002166D5">
        <w:rPr>
          <w:rFonts w:ascii="Times New Roman" w:hAnsi="Times New Roman"/>
          <w:sz w:val="28"/>
          <w:szCs w:val="28"/>
          <w:lang w:val="az-Latn-AZ"/>
        </w:rPr>
        <w:t xml:space="preserve">uyğunluğun gözlənilməsi </w:t>
      </w:r>
      <w:r w:rsidR="00E47E0A">
        <w:rPr>
          <w:rFonts w:ascii="Times New Roman" w:hAnsi="Times New Roman"/>
          <w:sz w:val="28"/>
          <w:szCs w:val="28"/>
          <w:lang w:val="az-Latn-AZ"/>
        </w:rPr>
        <w:t>hər il</w:t>
      </w:r>
      <w:r w:rsidRPr="002166D5">
        <w:rPr>
          <w:rFonts w:ascii="Times New Roman" w:hAnsi="Times New Roman"/>
          <w:sz w:val="28"/>
          <w:szCs w:val="28"/>
          <w:lang w:val="az-Latn-AZ"/>
        </w:rPr>
        <w:t xml:space="preserve"> xarici borcun həcmin</w:t>
      </w:r>
      <w:r w:rsidR="00E47E0A">
        <w:rPr>
          <w:rFonts w:ascii="Times New Roman" w:hAnsi="Times New Roman"/>
          <w:sz w:val="28"/>
          <w:szCs w:val="28"/>
          <w:lang w:val="az-Latn-AZ"/>
        </w:rPr>
        <w:t>də</w:t>
      </w:r>
      <w:r w:rsidRPr="002166D5">
        <w:rPr>
          <w:rFonts w:ascii="Times New Roman" w:hAnsi="Times New Roman"/>
          <w:sz w:val="28"/>
          <w:szCs w:val="28"/>
          <w:lang w:val="az-Latn-AZ"/>
        </w:rPr>
        <w:t xml:space="preserve"> art</w:t>
      </w:r>
      <w:r w:rsidR="00E47E0A">
        <w:rPr>
          <w:rFonts w:ascii="Times New Roman" w:hAnsi="Times New Roman"/>
          <w:sz w:val="28"/>
          <w:szCs w:val="28"/>
          <w:lang w:val="az-Latn-AZ"/>
        </w:rPr>
        <w:t xml:space="preserve">ımın müşahidə olunmasının </w:t>
      </w:r>
      <w:r w:rsidRPr="002166D5">
        <w:rPr>
          <w:rFonts w:ascii="Times New Roman" w:hAnsi="Times New Roman"/>
          <w:sz w:val="28"/>
          <w:szCs w:val="28"/>
          <w:lang w:val="az-Latn-AZ"/>
        </w:rPr>
        <w:t>müəyyən mənada qarşısını ala 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w:t>
      </w:r>
      <w:r w:rsidR="00E47E0A">
        <w:rPr>
          <w:rFonts w:ascii="Times New Roman" w:hAnsi="Times New Roman"/>
          <w:sz w:val="28"/>
          <w:szCs w:val="28"/>
          <w:lang w:val="az-Latn-AZ"/>
        </w:rPr>
        <w:t>in</w:t>
      </w:r>
      <w:r w:rsidRPr="002166D5">
        <w:rPr>
          <w:rFonts w:ascii="Times New Roman" w:hAnsi="Times New Roman"/>
          <w:sz w:val="28"/>
          <w:szCs w:val="28"/>
          <w:lang w:val="az-Latn-AZ"/>
        </w:rPr>
        <w:t xml:space="preserve"> büdcəsi üçün</w:t>
      </w:r>
      <w:r w:rsidR="00E47E0A">
        <w:rPr>
          <w:rFonts w:ascii="Times New Roman" w:hAnsi="Times New Roman"/>
          <w:sz w:val="28"/>
          <w:szCs w:val="28"/>
          <w:lang w:val="az-Latn-AZ"/>
        </w:rPr>
        <w:t xml:space="preserve">, həmçinin </w:t>
      </w:r>
      <w:r w:rsidRPr="002166D5">
        <w:rPr>
          <w:rFonts w:ascii="Times New Roman" w:hAnsi="Times New Roman"/>
          <w:sz w:val="28"/>
          <w:szCs w:val="28"/>
          <w:lang w:val="az-Latn-AZ"/>
        </w:rPr>
        <w:t>gələcək nəsillər</w:t>
      </w:r>
      <w:r w:rsidR="00E47E0A">
        <w:rPr>
          <w:rFonts w:ascii="Times New Roman" w:hAnsi="Times New Roman"/>
          <w:sz w:val="28"/>
          <w:szCs w:val="28"/>
          <w:lang w:val="az-Latn-AZ"/>
        </w:rPr>
        <w:t>imiz</w:t>
      </w:r>
      <w:r w:rsidRPr="002166D5">
        <w:rPr>
          <w:rFonts w:ascii="Times New Roman" w:hAnsi="Times New Roman"/>
          <w:sz w:val="28"/>
          <w:szCs w:val="28"/>
          <w:lang w:val="az-Latn-AZ"/>
        </w:rPr>
        <w:t xml:space="preserve"> üçün borc yükünə çevrilmə</w:t>
      </w:r>
      <w:r w:rsidR="00E47E0A">
        <w:rPr>
          <w:rFonts w:ascii="Times New Roman" w:hAnsi="Times New Roman"/>
          <w:sz w:val="28"/>
          <w:szCs w:val="28"/>
          <w:lang w:val="az-Latn-AZ"/>
        </w:rPr>
        <w:t>s</w:t>
      </w:r>
      <w:r w:rsidRPr="002166D5">
        <w:rPr>
          <w:rFonts w:ascii="Times New Roman" w:hAnsi="Times New Roman"/>
          <w:sz w:val="28"/>
          <w:szCs w:val="28"/>
          <w:lang w:val="az-Latn-AZ"/>
        </w:rPr>
        <w:t xml:space="preserve">nin qarşısının alınmasında </w:t>
      </w:r>
      <w:r w:rsidR="00E47E0A">
        <w:rPr>
          <w:rFonts w:ascii="Times New Roman" w:hAnsi="Times New Roman"/>
          <w:sz w:val="28"/>
          <w:szCs w:val="28"/>
          <w:lang w:val="az-Latn-AZ"/>
        </w:rPr>
        <w:t>önəmli</w:t>
      </w:r>
      <w:r w:rsidRPr="002166D5">
        <w:rPr>
          <w:rFonts w:ascii="Times New Roman" w:hAnsi="Times New Roman"/>
          <w:sz w:val="28"/>
          <w:szCs w:val="28"/>
          <w:lang w:val="az-Latn-AZ"/>
        </w:rPr>
        <w:t xml:space="preserve"> cəhətlərdən biri </w:t>
      </w:r>
      <w:r w:rsidR="00E47E0A">
        <w:rPr>
          <w:rFonts w:ascii="Times New Roman" w:hAnsi="Times New Roman"/>
          <w:sz w:val="28"/>
          <w:szCs w:val="28"/>
          <w:lang w:val="az-Latn-AZ"/>
        </w:rPr>
        <w:t>olaraq</w:t>
      </w:r>
      <w:r w:rsidRPr="002166D5">
        <w:rPr>
          <w:rFonts w:ascii="Times New Roman" w:hAnsi="Times New Roman"/>
          <w:sz w:val="28"/>
          <w:szCs w:val="28"/>
          <w:lang w:val="az-Latn-AZ"/>
        </w:rPr>
        <w:t xml:space="preserve"> çıxış edir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Borc siyasətinin digər </w:t>
      </w:r>
      <w:r w:rsidR="00E47E0A">
        <w:rPr>
          <w:rFonts w:ascii="Times New Roman" w:hAnsi="Times New Roman"/>
          <w:sz w:val="28"/>
          <w:szCs w:val="28"/>
          <w:lang w:val="az-Latn-AZ"/>
        </w:rPr>
        <w:t>bir vacib</w:t>
      </w:r>
      <w:r w:rsidRPr="002166D5">
        <w:rPr>
          <w:rFonts w:ascii="Times New Roman" w:hAnsi="Times New Roman"/>
          <w:sz w:val="28"/>
          <w:szCs w:val="28"/>
          <w:lang w:val="az-Latn-AZ"/>
        </w:rPr>
        <w:t xml:space="preserve"> elementlərindən biri</w:t>
      </w:r>
      <w:r w:rsidR="00E47E0A">
        <w:rPr>
          <w:rFonts w:ascii="Times New Roman" w:hAnsi="Times New Roman"/>
          <w:sz w:val="28"/>
          <w:szCs w:val="28"/>
          <w:lang w:val="az-Latn-AZ"/>
        </w:rPr>
        <w:t xml:space="preserve"> də</w:t>
      </w:r>
      <w:r w:rsidRPr="002166D5">
        <w:rPr>
          <w:rFonts w:ascii="Times New Roman" w:hAnsi="Times New Roman"/>
          <w:sz w:val="28"/>
          <w:szCs w:val="28"/>
          <w:lang w:val="az-Latn-AZ"/>
        </w:rPr>
        <w:t xml:space="preserve"> dövlət borcunun </w:t>
      </w:r>
      <w:r w:rsidR="00E47E0A">
        <w:rPr>
          <w:rFonts w:ascii="Times New Roman" w:hAnsi="Times New Roman"/>
          <w:sz w:val="28"/>
          <w:szCs w:val="28"/>
          <w:lang w:val="az-Latn-AZ"/>
        </w:rPr>
        <w:t>ümumi</w:t>
      </w:r>
      <w:r w:rsidRPr="002166D5">
        <w:rPr>
          <w:rFonts w:ascii="Times New Roman" w:hAnsi="Times New Roman"/>
          <w:sz w:val="28"/>
          <w:szCs w:val="28"/>
          <w:lang w:val="az-Latn-AZ"/>
        </w:rPr>
        <w:t xml:space="preserve"> strukturunun müəyyən</w:t>
      </w:r>
      <w:r w:rsidR="00E47E0A">
        <w:rPr>
          <w:rFonts w:ascii="Times New Roman" w:hAnsi="Times New Roman"/>
          <w:sz w:val="28"/>
          <w:szCs w:val="28"/>
          <w:lang w:val="az-Latn-AZ"/>
        </w:rPr>
        <w:t>ləşdirilməsidir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7A7DB7">
        <w:rPr>
          <w:rFonts w:ascii="Times New Roman" w:hAnsi="Times New Roman"/>
          <w:sz w:val="28"/>
          <w:szCs w:val="28"/>
          <w:lang w:val="az-Latn-AZ"/>
        </w:rPr>
        <w:t>yöndə</w:t>
      </w:r>
      <w:r w:rsidRPr="002166D5">
        <w:rPr>
          <w:rFonts w:ascii="Times New Roman" w:hAnsi="Times New Roman"/>
          <w:sz w:val="28"/>
          <w:szCs w:val="28"/>
          <w:lang w:val="az-Latn-AZ"/>
        </w:rPr>
        <w:t xml:space="preserve"> fəaliyyət </w:t>
      </w:r>
      <w:r w:rsidR="007A7DB7">
        <w:rPr>
          <w:rFonts w:ascii="Times New Roman" w:hAnsi="Times New Roman"/>
          <w:sz w:val="28"/>
          <w:szCs w:val="28"/>
          <w:lang w:val="az-Latn-AZ"/>
        </w:rPr>
        <w:t xml:space="preserve">önəmli olan </w:t>
      </w:r>
      <w:r w:rsidRPr="002166D5">
        <w:rPr>
          <w:rFonts w:ascii="Times New Roman" w:hAnsi="Times New Roman"/>
          <w:sz w:val="28"/>
          <w:szCs w:val="28"/>
          <w:lang w:val="az-Latn-AZ"/>
        </w:rPr>
        <w:t xml:space="preserve">iki cəhət üzrə </w:t>
      </w:r>
      <w:r w:rsidR="007A7DB7">
        <w:rPr>
          <w:rFonts w:ascii="Times New Roman" w:hAnsi="Times New Roman"/>
          <w:sz w:val="28"/>
          <w:szCs w:val="28"/>
          <w:lang w:val="az-Latn-AZ"/>
        </w:rPr>
        <w:t>reallaşdırılmalıdır</w:t>
      </w:r>
      <w:r w:rsidR="00EC3136">
        <w:rPr>
          <w:rFonts w:ascii="Times New Roman" w:hAnsi="Times New Roman"/>
          <w:sz w:val="28"/>
          <w:szCs w:val="28"/>
          <w:lang w:val="az-Latn-AZ"/>
        </w:rPr>
        <w:t xml:space="preserve">. </w:t>
      </w:r>
      <w:r w:rsidR="007A7DB7">
        <w:rPr>
          <w:rFonts w:ascii="Times New Roman" w:hAnsi="Times New Roman"/>
          <w:sz w:val="28"/>
          <w:szCs w:val="28"/>
          <w:lang w:val="az-Latn-AZ"/>
        </w:rPr>
        <w:t>Birinci</w:t>
      </w:r>
      <w:r w:rsidRPr="002166D5">
        <w:rPr>
          <w:rFonts w:ascii="Times New Roman" w:hAnsi="Times New Roman"/>
          <w:sz w:val="28"/>
          <w:szCs w:val="28"/>
          <w:lang w:val="az-Latn-AZ"/>
        </w:rPr>
        <w:t xml:space="preserve"> olaraq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borcun müddəti </w:t>
      </w:r>
      <w:r w:rsidR="007A7DB7">
        <w:rPr>
          <w:rFonts w:ascii="Times New Roman" w:hAnsi="Times New Roman"/>
          <w:sz w:val="28"/>
          <w:szCs w:val="28"/>
          <w:lang w:val="az-Latn-AZ"/>
        </w:rPr>
        <w:t>cəhətdən</w:t>
      </w:r>
      <w:r w:rsidRPr="002166D5">
        <w:rPr>
          <w:rFonts w:ascii="Times New Roman" w:hAnsi="Times New Roman"/>
          <w:sz w:val="28"/>
          <w:szCs w:val="28"/>
          <w:lang w:val="az-Latn-AZ"/>
        </w:rPr>
        <w:t xml:space="preserve"> onun optimal</w:t>
      </w:r>
      <w:r w:rsidR="007A7DB7">
        <w:rPr>
          <w:rFonts w:ascii="Times New Roman" w:hAnsi="Times New Roman"/>
          <w:sz w:val="28"/>
          <w:szCs w:val="28"/>
          <w:lang w:val="az-Latn-AZ"/>
        </w:rPr>
        <w:t>laşdırılmış</w:t>
      </w:r>
      <w:r w:rsidRPr="002166D5">
        <w:rPr>
          <w:rFonts w:ascii="Times New Roman" w:hAnsi="Times New Roman"/>
          <w:sz w:val="28"/>
          <w:szCs w:val="28"/>
          <w:lang w:val="az-Latn-AZ"/>
        </w:rPr>
        <w:t xml:space="preserve"> struktur</w:t>
      </w:r>
      <w:r w:rsidR="007A7DB7">
        <w:rPr>
          <w:rFonts w:ascii="Times New Roman" w:hAnsi="Times New Roman"/>
          <w:sz w:val="28"/>
          <w:szCs w:val="28"/>
          <w:lang w:val="az-Latn-AZ"/>
        </w:rPr>
        <w:t>ası</w:t>
      </w:r>
      <w:r w:rsidRPr="002166D5">
        <w:rPr>
          <w:rFonts w:ascii="Times New Roman" w:hAnsi="Times New Roman"/>
          <w:sz w:val="28"/>
          <w:szCs w:val="28"/>
          <w:lang w:val="az-Latn-AZ"/>
        </w:rPr>
        <w:t xml:space="preserve"> müəyyən </w:t>
      </w:r>
      <w:r w:rsidR="007A7DB7">
        <w:rPr>
          <w:rFonts w:ascii="Times New Roman" w:hAnsi="Times New Roman"/>
          <w:sz w:val="28"/>
          <w:szCs w:val="28"/>
          <w:lang w:val="az-Latn-AZ"/>
        </w:rPr>
        <w:t>olunmalıdır</w:t>
      </w:r>
      <w:r w:rsidR="00EC3136">
        <w:rPr>
          <w:rFonts w:ascii="Times New Roman" w:hAnsi="Times New Roman"/>
          <w:sz w:val="28"/>
          <w:szCs w:val="28"/>
          <w:lang w:val="az-Latn-AZ"/>
        </w:rPr>
        <w:t xml:space="preserve">. </w:t>
      </w:r>
      <w:r w:rsidR="007A7DB7">
        <w:rPr>
          <w:rFonts w:ascii="Times New Roman" w:hAnsi="Times New Roman"/>
          <w:sz w:val="28"/>
          <w:szCs w:val="28"/>
          <w:lang w:val="az-Latn-AZ"/>
        </w:rPr>
        <w:t>Növbəti</w:t>
      </w:r>
      <w:r w:rsidRPr="002166D5">
        <w:rPr>
          <w:rFonts w:ascii="Times New Roman" w:hAnsi="Times New Roman"/>
          <w:sz w:val="28"/>
          <w:szCs w:val="28"/>
          <w:lang w:val="az-Latn-AZ"/>
        </w:rPr>
        <w:t xml:space="preserve"> olaraq dövlət borcunun </w:t>
      </w:r>
      <w:r w:rsidR="007A7DB7">
        <w:rPr>
          <w:rFonts w:ascii="Times New Roman" w:hAnsi="Times New Roman"/>
          <w:sz w:val="28"/>
          <w:szCs w:val="28"/>
          <w:lang w:val="az-Latn-AZ"/>
        </w:rPr>
        <w:t>ümumi</w:t>
      </w:r>
      <w:r w:rsidRPr="002166D5">
        <w:rPr>
          <w:rFonts w:ascii="Times New Roman" w:hAnsi="Times New Roman"/>
          <w:sz w:val="28"/>
          <w:szCs w:val="28"/>
          <w:lang w:val="az-Latn-AZ"/>
        </w:rPr>
        <w:t xml:space="preserve"> məbləğinin və faiz ödənişlərinin </w:t>
      </w:r>
      <w:r w:rsidR="007A7DB7">
        <w:rPr>
          <w:rFonts w:ascii="Times New Roman" w:hAnsi="Times New Roman"/>
          <w:sz w:val="28"/>
          <w:szCs w:val="28"/>
          <w:lang w:val="az-Latn-AZ"/>
        </w:rPr>
        <w:t>həyata keçirilməsi</w:t>
      </w:r>
      <w:r w:rsidRPr="002166D5">
        <w:rPr>
          <w:rFonts w:ascii="Times New Roman" w:hAnsi="Times New Roman"/>
          <w:sz w:val="28"/>
          <w:szCs w:val="28"/>
          <w:lang w:val="az-Latn-AZ"/>
        </w:rPr>
        <w:t xml:space="preserve"> qrafıkinin düzgün </w:t>
      </w:r>
      <w:r w:rsidR="007A7DB7">
        <w:rPr>
          <w:rFonts w:ascii="Times New Roman" w:hAnsi="Times New Roman"/>
          <w:sz w:val="28"/>
          <w:szCs w:val="28"/>
          <w:lang w:val="az-Latn-AZ"/>
        </w:rPr>
        <w:t xml:space="preserve">şəkildə </w:t>
      </w:r>
      <w:r w:rsidRPr="002166D5">
        <w:rPr>
          <w:rFonts w:ascii="Times New Roman" w:hAnsi="Times New Roman"/>
          <w:sz w:val="28"/>
          <w:szCs w:val="28"/>
          <w:lang w:val="az-Latn-AZ"/>
        </w:rPr>
        <w:t>müəyyən</w:t>
      </w:r>
      <w:r w:rsidR="007A7DB7">
        <w:rPr>
          <w:rFonts w:ascii="Times New Roman" w:hAnsi="Times New Roman"/>
          <w:sz w:val="28"/>
          <w:szCs w:val="28"/>
          <w:lang w:val="az-Latn-AZ"/>
        </w:rPr>
        <w:t>ləşdirilməsidir</w:t>
      </w:r>
      <w:r w:rsidR="00EC3136">
        <w:rPr>
          <w:rFonts w:ascii="Times New Roman" w:hAnsi="Times New Roman"/>
          <w:sz w:val="28"/>
          <w:szCs w:val="28"/>
          <w:lang w:val="az-Latn-AZ"/>
        </w:rPr>
        <w:t xml:space="preserve">. </w:t>
      </w:r>
    </w:p>
    <w:p w:rsidR="0086696F" w:rsidRPr="002166D5" w:rsidRDefault="007A7DB7"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lastRenderedPageBreak/>
        <w:t>Bunu</w:t>
      </w:r>
      <w:r w:rsidR="0086696F" w:rsidRPr="002166D5">
        <w:rPr>
          <w:rFonts w:ascii="Times New Roman" w:hAnsi="Times New Roman"/>
          <w:sz w:val="28"/>
          <w:szCs w:val="28"/>
          <w:lang w:val="az-Latn-AZ"/>
        </w:rPr>
        <w:t xml:space="preserve"> da qeyd </w:t>
      </w:r>
      <w:r>
        <w:rPr>
          <w:rFonts w:ascii="Times New Roman" w:hAnsi="Times New Roman"/>
          <w:sz w:val="28"/>
          <w:szCs w:val="28"/>
          <w:lang w:val="az-Latn-AZ"/>
        </w:rPr>
        <w:t>etməliyik</w:t>
      </w:r>
      <w:r w:rsidR="0086696F"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xarici dövlət borcunun </w:t>
      </w:r>
      <w:r>
        <w:rPr>
          <w:rFonts w:ascii="Times New Roman" w:hAnsi="Times New Roman"/>
          <w:sz w:val="28"/>
          <w:szCs w:val="28"/>
          <w:lang w:val="az-Latn-AZ"/>
        </w:rPr>
        <w:t>quruluşu</w:t>
      </w:r>
      <w:r w:rsidR="0086696F" w:rsidRPr="002166D5">
        <w:rPr>
          <w:rFonts w:ascii="Times New Roman" w:hAnsi="Times New Roman"/>
          <w:sz w:val="28"/>
          <w:szCs w:val="28"/>
          <w:lang w:val="az-Latn-AZ"/>
        </w:rPr>
        <w:t xml:space="preserve"> ilə bağlı</w:t>
      </w:r>
      <w:r>
        <w:rPr>
          <w:rFonts w:ascii="Times New Roman" w:hAnsi="Times New Roman"/>
          <w:sz w:val="28"/>
          <w:szCs w:val="28"/>
          <w:lang w:val="az-Latn-AZ"/>
        </w:rPr>
        <w:t xml:space="preserve"> olan</w:t>
      </w:r>
      <w:r w:rsidR="0086696F" w:rsidRPr="002166D5">
        <w:rPr>
          <w:rFonts w:ascii="Times New Roman" w:hAnsi="Times New Roman"/>
          <w:sz w:val="28"/>
          <w:szCs w:val="28"/>
          <w:lang w:val="az-Latn-AZ"/>
        </w:rPr>
        <w:t xml:space="preserve"> əhəmiyyət</w:t>
      </w:r>
      <w:r>
        <w:rPr>
          <w:rFonts w:ascii="Times New Roman" w:hAnsi="Times New Roman"/>
          <w:sz w:val="28"/>
          <w:szCs w:val="28"/>
          <w:lang w:val="az-Latn-AZ"/>
        </w:rPr>
        <w:t xml:space="preserve"> kəsb edən</w:t>
      </w:r>
      <w:r w:rsidR="0086696F" w:rsidRPr="002166D5">
        <w:rPr>
          <w:rFonts w:ascii="Times New Roman" w:hAnsi="Times New Roman"/>
          <w:sz w:val="28"/>
          <w:szCs w:val="28"/>
          <w:lang w:val="az-Latn-AZ"/>
        </w:rPr>
        <w:t xml:space="preserve"> olan risklər də </w:t>
      </w:r>
      <w:r>
        <w:rPr>
          <w:rFonts w:ascii="Times New Roman" w:hAnsi="Times New Roman"/>
          <w:sz w:val="28"/>
          <w:szCs w:val="28"/>
          <w:lang w:val="az-Latn-AZ"/>
        </w:rPr>
        <w:t>vardır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Bunlar</w:t>
      </w:r>
      <w:r>
        <w:rPr>
          <w:rFonts w:ascii="Times New Roman" w:hAnsi="Times New Roman"/>
          <w:sz w:val="28"/>
          <w:szCs w:val="28"/>
          <w:lang w:val="az-Latn-AZ"/>
        </w:rPr>
        <w:t>ın arasında aşağıdakı risklər</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daha mühüm olanlarıdır</w:t>
      </w:r>
      <w:r w:rsidR="0086696F" w:rsidRPr="002166D5">
        <w:rPr>
          <w:rFonts w:ascii="Times New Roman" w:hAnsi="Times New Roman"/>
          <w:sz w:val="28"/>
          <w:szCs w:val="28"/>
          <w:lang w:val="az-Latn-AZ"/>
        </w:rPr>
        <w:t>:</w:t>
      </w:r>
    </w:p>
    <w:p w:rsidR="0086696F" w:rsidRPr="002166D5" w:rsidRDefault="0086696F" w:rsidP="0086696F">
      <w:pPr>
        <w:numPr>
          <w:ilvl w:val="0"/>
          <w:numId w:val="13"/>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dövlət borcun</w:t>
      </w:r>
      <w:r w:rsidR="007A7DB7">
        <w:rPr>
          <w:rFonts w:ascii="Times New Roman" w:hAnsi="Times New Roman"/>
          <w:sz w:val="28"/>
          <w:szCs w:val="28"/>
          <w:lang w:val="az-Latn-AZ"/>
        </w:rPr>
        <w:t>a aid olan</w:t>
      </w:r>
      <w:r w:rsidRPr="002166D5">
        <w:rPr>
          <w:rFonts w:ascii="Times New Roman" w:hAnsi="Times New Roman"/>
          <w:sz w:val="28"/>
          <w:szCs w:val="28"/>
          <w:lang w:val="az-Latn-AZ"/>
        </w:rPr>
        <w:t xml:space="preserve"> xidməti xərclə</w:t>
      </w:r>
      <w:r w:rsidR="007A7DB7">
        <w:rPr>
          <w:rFonts w:ascii="Times New Roman" w:hAnsi="Times New Roman"/>
          <w:sz w:val="28"/>
          <w:szCs w:val="28"/>
          <w:lang w:val="az-Latn-AZ"/>
        </w:rPr>
        <w:t>rin</w:t>
      </w:r>
      <w:r w:rsidRPr="002166D5">
        <w:rPr>
          <w:rFonts w:ascii="Times New Roman" w:hAnsi="Times New Roman"/>
          <w:sz w:val="28"/>
          <w:szCs w:val="28"/>
          <w:lang w:val="az-Latn-AZ"/>
        </w:rPr>
        <w:t xml:space="preserve"> yüksək olması</w:t>
      </w:r>
      <w:r w:rsidR="00EC3136">
        <w:rPr>
          <w:rFonts w:ascii="Times New Roman" w:hAnsi="Times New Roman"/>
          <w:sz w:val="28"/>
          <w:szCs w:val="28"/>
          <w:lang w:val="az-Latn-AZ"/>
        </w:rPr>
        <w:t xml:space="preserve">. </w:t>
      </w:r>
    </w:p>
    <w:p w:rsidR="0086696F" w:rsidRPr="002166D5" w:rsidRDefault="0086696F" w:rsidP="0086696F">
      <w:pPr>
        <w:numPr>
          <w:ilvl w:val="0"/>
          <w:numId w:val="13"/>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w:t>
      </w:r>
      <w:r w:rsidR="00DB55AB">
        <w:rPr>
          <w:rFonts w:ascii="Times New Roman" w:hAnsi="Times New Roman"/>
          <w:sz w:val="28"/>
          <w:szCs w:val="28"/>
          <w:lang w:val="az-Latn-AZ"/>
        </w:rPr>
        <w:t>ölkələr</w:t>
      </w:r>
      <w:r w:rsidRPr="002166D5">
        <w:rPr>
          <w:rFonts w:ascii="Times New Roman" w:hAnsi="Times New Roman"/>
          <w:sz w:val="28"/>
          <w:szCs w:val="28"/>
          <w:lang w:val="az-Latn-AZ"/>
        </w:rPr>
        <w:t xml:space="preserve"> və beynəlxalq maliyyə təşkilatları qarşısında xarici borc öhdəliklərinin </w:t>
      </w:r>
      <w:r w:rsidR="00DB55AB">
        <w:rPr>
          <w:rFonts w:ascii="Times New Roman" w:hAnsi="Times New Roman"/>
          <w:sz w:val="28"/>
          <w:szCs w:val="28"/>
          <w:lang w:val="az-Latn-AZ"/>
        </w:rPr>
        <w:t>ümumi</w:t>
      </w:r>
      <w:r w:rsidRPr="002166D5">
        <w:rPr>
          <w:rFonts w:ascii="Times New Roman" w:hAnsi="Times New Roman"/>
          <w:sz w:val="28"/>
          <w:szCs w:val="28"/>
          <w:lang w:val="az-Latn-AZ"/>
        </w:rPr>
        <w:t xml:space="preserve"> </w:t>
      </w:r>
      <w:r w:rsidR="00DB55AB">
        <w:rPr>
          <w:rFonts w:ascii="Times New Roman" w:hAnsi="Times New Roman"/>
          <w:sz w:val="28"/>
          <w:szCs w:val="28"/>
          <w:lang w:val="az-Latn-AZ"/>
        </w:rPr>
        <w:t>həcminin</w:t>
      </w:r>
      <w:r w:rsidRPr="002166D5">
        <w:rPr>
          <w:rFonts w:ascii="Times New Roman" w:hAnsi="Times New Roman"/>
          <w:sz w:val="28"/>
          <w:szCs w:val="28"/>
          <w:lang w:val="az-Latn-AZ"/>
        </w:rPr>
        <w:t xml:space="preserve"> artması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çox olması və bu borcların </w:t>
      </w:r>
      <w:r w:rsidR="00DB55AB">
        <w:rPr>
          <w:rFonts w:ascii="Times New Roman" w:hAnsi="Times New Roman"/>
          <w:sz w:val="28"/>
          <w:szCs w:val="28"/>
          <w:lang w:val="az-Latn-AZ"/>
        </w:rPr>
        <w:t>quruluşunun</w:t>
      </w:r>
      <w:r w:rsidRPr="002166D5">
        <w:rPr>
          <w:rFonts w:ascii="Times New Roman" w:hAnsi="Times New Roman"/>
          <w:sz w:val="28"/>
          <w:szCs w:val="28"/>
          <w:lang w:val="az-Latn-AZ"/>
        </w:rPr>
        <w:t xml:space="preserve"> optimallaşdırılması </w:t>
      </w:r>
      <w:r w:rsidR="00DB55AB">
        <w:rPr>
          <w:rFonts w:ascii="Times New Roman" w:hAnsi="Times New Roman"/>
          <w:sz w:val="28"/>
          <w:szCs w:val="28"/>
          <w:lang w:val="az-Latn-AZ"/>
        </w:rPr>
        <w:t>yönündə</w:t>
      </w:r>
      <w:r w:rsidRPr="002166D5">
        <w:rPr>
          <w:rFonts w:ascii="Times New Roman" w:hAnsi="Times New Roman"/>
          <w:sz w:val="28"/>
          <w:szCs w:val="28"/>
          <w:lang w:val="az-Latn-AZ"/>
        </w:rPr>
        <w:t xml:space="preserve"> lazımi fəaliyyətin </w:t>
      </w:r>
      <w:r w:rsidR="00DB55AB">
        <w:rPr>
          <w:rFonts w:ascii="Times New Roman" w:hAnsi="Times New Roman"/>
          <w:sz w:val="28"/>
          <w:szCs w:val="28"/>
          <w:lang w:val="az-Latn-AZ"/>
        </w:rPr>
        <w:t>reallaşdırıla</w:t>
      </w:r>
      <w:r w:rsidRPr="002166D5">
        <w:rPr>
          <w:rFonts w:ascii="Times New Roman" w:hAnsi="Times New Roman"/>
          <w:sz w:val="28"/>
          <w:szCs w:val="28"/>
          <w:lang w:val="az-Latn-AZ"/>
        </w:rPr>
        <w:t xml:space="preserve"> bilməməsi </w:t>
      </w:r>
      <w:r w:rsidR="00DB55AB">
        <w:rPr>
          <w:rFonts w:ascii="Times New Roman" w:hAnsi="Times New Roman"/>
          <w:sz w:val="28"/>
          <w:szCs w:val="28"/>
          <w:lang w:val="az-Latn-AZ"/>
        </w:rPr>
        <w:t>və ya</w:t>
      </w:r>
      <w:r w:rsidRPr="002166D5">
        <w:rPr>
          <w:rFonts w:ascii="Times New Roman" w:hAnsi="Times New Roman"/>
          <w:sz w:val="28"/>
          <w:szCs w:val="28"/>
          <w:lang w:val="az-Latn-AZ"/>
        </w:rPr>
        <w:t xml:space="preserve"> onun kreditor tərəfindən dəstəklənməməsi</w:t>
      </w:r>
      <w:r w:rsidR="00EC3136">
        <w:rPr>
          <w:rFonts w:ascii="Times New Roman" w:hAnsi="Times New Roman"/>
          <w:sz w:val="28"/>
          <w:szCs w:val="28"/>
          <w:lang w:val="az-Latn-AZ"/>
        </w:rPr>
        <w:t xml:space="preserve">. </w:t>
      </w:r>
    </w:p>
    <w:p w:rsidR="0086696F" w:rsidRPr="002166D5" w:rsidRDefault="0086696F" w:rsidP="0086696F">
      <w:pPr>
        <w:numPr>
          <w:ilvl w:val="0"/>
          <w:numId w:val="13"/>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dövlət borclarmm yenidən maliyyələşdirilməsində daxili borc vəsaitlərindən istifadə imkanlarınm məhdud olması</w:t>
      </w:r>
      <w:r w:rsidR="00EC3136">
        <w:rPr>
          <w:rFonts w:ascii="Times New Roman" w:hAnsi="Times New Roman"/>
          <w:sz w:val="28"/>
          <w:szCs w:val="28"/>
          <w:lang w:val="az-Latn-AZ"/>
        </w:rPr>
        <w:t xml:space="preserve">. </w:t>
      </w:r>
    </w:p>
    <w:p w:rsidR="0086696F" w:rsidRPr="002166D5" w:rsidRDefault="0086696F" w:rsidP="0086696F">
      <w:pPr>
        <w:numPr>
          <w:ilvl w:val="0"/>
          <w:numId w:val="13"/>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borcun qaytarılmasında müntəzəmliyin qorunub saxlana bilməməsi və borca görə ödəmələrin pik səviyyəyə çatması</w:t>
      </w:r>
      <w:r w:rsidR="00EC3136">
        <w:rPr>
          <w:rFonts w:ascii="Times New Roman" w:hAnsi="Times New Roman"/>
          <w:sz w:val="28"/>
          <w:szCs w:val="28"/>
          <w:lang w:val="az-Latn-AZ"/>
        </w:rPr>
        <w:t xml:space="preserve">. </w:t>
      </w:r>
    </w:p>
    <w:p w:rsidR="0086696F" w:rsidRPr="002166D5" w:rsidRDefault="0086696F" w:rsidP="0086696F">
      <w:pPr>
        <w:numPr>
          <w:ilvl w:val="0"/>
          <w:numId w:val="13"/>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korporativ və regional borclarla bağlı risklərin artması və onlara nəzarət oluna bilməməsi</w:t>
      </w:r>
      <w:r w:rsidR="00EC3136">
        <w:rPr>
          <w:rFonts w:ascii="Times New Roman" w:hAnsi="Times New Roman"/>
          <w:sz w:val="28"/>
          <w:szCs w:val="28"/>
          <w:lang w:val="az-Latn-AZ"/>
        </w:rPr>
        <w:t xml:space="preserve">. </w:t>
      </w:r>
    </w:p>
    <w:p w:rsidR="0086696F" w:rsidRPr="002166D5" w:rsidRDefault="00DB55AB"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Amma</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istər</w:t>
      </w:r>
      <w:r w:rsidR="0086696F" w:rsidRPr="002166D5">
        <w:rPr>
          <w:rFonts w:ascii="Times New Roman" w:hAnsi="Times New Roman"/>
          <w:sz w:val="28"/>
          <w:szCs w:val="28"/>
          <w:lang w:val="az-Latn-AZ"/>
        </w:rPr>
        <w:t xml:space="preserve"> daxili</w:t>
      </w:r>
      <w:r w:rsidR="00EC3136">
        <w:rPr>
          <w:rFonts w:ascii="Times New Roman" w:hAnsi="Times New Roman"/>
          <w:sz w:val="28"/>
          <w:szCs w:val="28"/>
          <w:lang w:val="az-Latn-AZ"/>
        </w:rPr>
        <w:t xml:space="preserve">, </w:t>
      </w:r>
      <w:r>
        <w:rPr>
          <w:rFonts w:ascii="Times New Roman" w:hAnsi="Times New Roman"/>
          <w:sz w:val="28"/>
          <w:szCs w:val="28"/>
          <w:lang w:val="az-Latn-AZ"/>
        </w:rPr>
        <w:t>istərsə</w:t>
      </w:r>
      <w:r w:rsidR="0086696F" w:rsidRPr="002166D5">
        <w:rPr>
          <w:rFonts w:ascii="Times New Roman" w:hAnsi="Times New Roman"/>
          <w:sz w:val="28"/>
          <w:szCs w:val="28"/>
          <w:lang w:val="az-Latn-AZ"/>
        </w:rPr>
        <w:t xml:space="preserve"> xarici bazarlarda borc </w:t>
      </w:r>
      <w:r>
        <w:rPr>
          <w:rFonts w:ascii="Times New Roman" w:hAnsi="Times New Roman"/>
          <w:sz w:val="28"/>
          <w:szCs w:val="28"/>
          <w:lang w:val="az-Latn-AZ"/>
        </w:rPr>
        <w:t>resurslarının</w:t>
      </w:r>
      <w:r w:rsidR="0086696F" w:rsidRPr="002166D5">
        <w:rPr>
          <w:rFonts w:ascii="Times New Roman" w:hAnsi="Times New Roman"/>
          <w:sz w:val="28"/>
          <w:szCs w:val="28"/>
          <w:lang w:val="az-Latn-AZ"/>
        </w:rPr>
        <w:t xml:space="preserve"> cəlb </w:t>
      </w:r>
      <w:r>
        <w:rPr>
          <w:rFonts w:ascii="Times New Roman" w:hAnsi="Times New Roman"/>
          <w:sz w:val="28"/>
          <w:szCs w:val="28"/>
          <w:lang w:val="az-Latn-AZ"/>
        </w:rPr>
        <w:t>olunması</w:t>
      </w:r>
      <w:r w:rsidR="0086696F" w:rsidRPr="002166D5">
        <w:rPr>
          <w:rFonts w:ascii="Times New Roman" w:hAnsi="Times New Roman"/>
          <w:sz w:val="28"/>
          <w:szCs w:val="28"/>
          <w:lang w:val="az-Latn-AZ"/>
        </w:rPr>
        <w:t xml:space="preserve"> imkanları yumşaldıqda</w:t>
      </w:r>
      <w:r w:rsidR="00EC3136">
        <w:rPr>
          <w:rFonts w:ascii="Times New Roman" w:hAnsi="Times New Roman"/>
          <w:sz w:val="28"/>
          <w:szCs w:val="28"/>
          <w:lang w:val="az-Latn-AZ"/>
        </w:rPr>
        <w:t xml:space="preserve">, </w:t>
      </w:r>
      <w:r>
        <w:rPr>
          <w:rFonts w:ascii="Times New Roman" w:hAnsi="Times New Roman"/>
          <w:sz w:val="28"/>
          <w:szCs w:val="28"/>
          <w:lang w:val="az-Latn-AZ"/>
        </w:rPr>
        <w:t>eyniləşdikdə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o zaman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onların </w:t>
      </w:r>
      <w:r w:rsidR="009B08F1">
        <w:rPr>
          <w:rFonts w:ascii="Times New Roman" w:hAnsi="Times New Roman"/>
          <w:sz w:val="28"/>
          <w:szCs w:val="28"/>
          <w:lang w:val="az-Latn-AZ"/>
        </w:rPr>
        <w:t>istər</w:t>
      </w:r>
      <w:r w:rsidR="0086696F" w:rsidRPr="002166D5">
        <w:rPr>
          <w:rFonts w:ascii="Times New Roman" w:hAnsi="Times New Roman"/>
          <w:sz w:val="28"/>
          <w:szCs w:val="28"/>
          <w:lang w:val="az-Latn-AZ"/>
        </w:rPr>
        <w:t xml:space="preserve"> dəyəri</w:t>
      </w:r>
      <w:r w:rsidR="00EC3136">
        <w:rPr>
          <w:rFonts w:ascii="Times New Roman" w:hAnsi="Times New Roman"/>
          <w:sz w:val="28"/>
          <w:szCs w:val="28"/>
          <w:lang w:val="az-Latn-AZ"/>
        </w:rPr>
        <w:t xml:space="preserve">, </w:t>
      </w:r>
      <w:r w:rsidR="009B08F1">
        <w:rPr>
          <w:rFonts w:ascii="Times New Roman" w:hAnsi="Times New Roman"/>
          <w:sz w:val="28"/>
          <w:szCs w:val="28"/>
          <w:lang w:val="az-Latn-AZ"/>
        </w:rPr>
        <w:t>istərsə</w:t>
      </w:r>
      <w:r w:rsidR="0086696F" w:rsidRPr="002166D5">
        <w:rPr>
          <w:rFonts w:ascii="Times New Roman" w:hAnsi="Times New Roman"/>
          <w:sz w:val="28"/>
          <w:szCs w:val="28"/>
          <w:lang w:val="az-Latn-AZ"/>
        </w:rPr>
        <w:t xml:space="preserve"> müddəti baxımından əlverişli cəlb imkanları dövlət borc</w:t>
      </w:r>
      <w:r w:rsidR="009B08F1">
        <w:rPr>
          <w:rFonts w:ascii="Times New Roman" w:hAnsi="Times New Roman"/>
          <w:sz w:val="28"/>
          <w:szCs w:val="28"/>
          <w:lang w:val="az-Latn-AZ"/>
        </w:rPr>
        <w:t>unun</w:t>
      </w:r>
      <w:r w:rsidR="0086696F" w:rsidRPr="002166D5">
        <w:rPr>
          <w:rFonts w:ascii="Times New Roman" w:hAnsi="Times New Roman"/>
          <w:sz w:val="28"/>
          <w:szCs w:val="28"/>
          <w:lang w:val="az-Latn-AZ"/>
        </w:rPr>
        <w:t xml:space="preserve"> yenidən maliyyələşdirilməsilə </w:t>
      </w:r>
      <w:r w:rsidR="009B08F1">
        <w:rPr>
          <w:rFonts w:ascii="Times New Roman" w:hAnsi="Times New Roman"/>
          <w:sz w:val="28"/>
          <w:szCs w:val="28"/>
          <w:lang w:val="az-Latn-AZ"/>
        </w:rPr>
        <w:t>əlaqədar olan</w:t>
      </w:r>
      <w:r w:rsidR="0086696F" w:rsidRPr="002166D5">
        <w:rPr>
          <w:rFonts w:ascii="Times New Roman" w:hAnsi="Times New Roman"/>
          <w:sz w:val="28"/>
          <w:szCs w:val="28"/>
          <w:lang w:val="az-Latn-AZ"/>
        </w:rPr>
        <w:t xml:space="preserve"> risklərin azalmasma səbəb</w:t>
      </w:r>
      <w:r w:rsidR="009B08F1">
        <w:rPr>
          <w:rFonts w:ascii="Times New Roman" w:hAnsi="Times New Roman"/>
          <w:sz w:val="28"/>
          <w:szCs w:val="28"/>
          <w:lang w:val="az-Latn-AZ"/>
        </w:rPr>
        <w:t>iyyət verir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Borcun qaytarılma</w:t>
      </w:r>
      <w:r w:rsidR="009B08F1">
        <w:rPr>
          <w:rFonts w:ascii="Times New Roman" w:hAnsi="Times New Roman"/>
          <w:sz w:val="28"/>
          <w:szCs w:val="28"/>
          <w:lang w:val="az-Latn-AZ"/>
        </w:rPr>
        <w:t xml:space="preserve"> </w:t>
      </w:r>
      <w:r w:rsidRPr="002166D5">
        <w:rPr>
          <w:rFonts w:ascii="Times New Roman" w:hAnsi="Times New Roman"/>
          <w:sz w:val="28"/>
          <w:szCs w:val="28"/>
          <w:lang w:val="az-Latn-AZ"/>
        </w:rPr>
        <w:t>və borca</w:t>
      </w:r>
      <w:r w:rsidR="009B08F1">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xidmət qrafıkinin dəyişməsi </w:t>
      </w:r>
      <w:r w:rsidR="009B08F1">
        <w:rPr>
          <w:rFonts w:ascii="Times New Roman" w:hAnsi="Times New Roman"/>
          <w:sz w:val="28"/>
          <w:szCs w:val="28"/>
          <w:lang w:val="az-Latn-AZ"/>
        </w:rPr>
        <w:t>məsələsi</w:t>
      </w:r>
      <w:r w:rsidRPr="002166D5">
        <w:rPr>
          <w:rFonts w:ascii="Times New Roman" w:hAnsi="Times New Roman"/>
          <w:sz w:val="28"/>
          <w:szCs w:val="28"/>
          <w:lang w:val="az-Latn-AZ"/>
        </w:rPr>
        <w:t xml:space="preserve"> də baş verir və bu </w:t>
      </w:r>
      <w:r w:rsidR="009B08F1">
        <w:rPr>
          <w:rFonts w:ascii="Times New Roman" w:hAnsi="Times New Roman"/>
          <w:sz w:val="28"/>
          <w:szCs w:val="28"/>
          <w:lang w:val="az-Latn-AZ"/>
        </w:rPr>
        <w:t>amil təzə yaranmış</w:t>
      </w:r>
      <w:r w:rsidRPr="002166D5">
        <w:rPr>
          <w:rFonts w:ascii="Times New Roman" w:hAnsi="Times New Roman"/>
          <w:sz w:val="28"/>
          <w:szCs w:val="28"/>
          <w:lang w:val="az-Latn-AZ"/>
        </w:rPr>
        <w:t xml:space="preserve"> xarici kredit və borcların cəlb </w:t>
      </w:r>
      <w:r w:rsidR="009B08F1">
        <w:rPr>
          <w:rFonts w:ascii="Times New Roman" w:hAnsi="Times New Roman"/>
          <w:sz w:val="28"/>
          <w:szCs w:val="28"/>
          <w:lang w:val="az-Latn-AZ"/>
        </w:rPr>
        <w:t xml:space="preserve">olunmasına </w:t>
      </w:r>
      <w:r w:rsidRPr="002166D5">
        <w:rPr>
          <w:rFonts w:ascii="Times New Roman" w:hAnsi="Times New Roman"/>
          <w:sz w:val="28"/>
          <w:szCs w:val="28"/>
          <w:lang w:val="az-Latn-AZ"/>
        </w:rPr>
        <w:t>aiddir</w:t>
      </w:r>
      <w:r w:rsidR="00EC3136">
        <w:rPr>
          <w:rFonts w:ascii="Times New Roman" w:hAnsi="Times New Roman"/>
          <w:sz w:val="28"/>
          <w:szCs w:val="28"/>
          <w:lang w:val="az-Latn-AZ"/>
        </w:rPr>
        <w:t xml:space="preserve">. </w:t>
      </w:r>
      <w:r w:rsidR="009B08F1">
        <w:rPr>
          <w:rFonts w:ascii="Times New Roman" w:hAnsi="Times New Roman"/>
          <w:sz w:val="28"/>
          <w:szCs w:val="28"/>
          <w:lang w:val="az-Latn-AZ"/>
        </w:rPr>
        <w:t>Amma</w:t>
      </w:r>
      <w:r w:rsidRPr="002166D5">
        <w:rPr>
          <w:rFonts w:ascii="Times New Roman" w:hAnsi="Times New Roman"/>
          <w:sz w:val="28"/>
          <w:szCs w:val="28"/>
          <w:lang w:val="az-Latn-AZ"/>
        </w:rPr>
        <w:t xml:space="preserve"> əvvəlki borclar</w:t>
      </w:r>
      <w:r w:rsidR="009B08F1">
        <w:rPr>
          <w:rFonts w:ascii="Times New Roman" w:hAnsi="Times New Roman"/>
          <w:sz w:val="28"/>
          <w:szCs w:val="28"/>
          <w:lang w:val="az-Latn-AZ"/>
        </w:rPr>
        <w:t>la</w:t>
      </w:r>
      <w:r w:rsidRPr="002166D5">
        <w:rPr>
          <w:rFonts w:ascii="Times New Roman" w:hAnsi="Times New Roman"/>
          <w:sz w:val="28"/>
          <w:szCs w:val="28"/>
          <w:lang w:val="az-Latn-AZ"/>
        </w:rPr>
        <w:t xml:space="preserve"> sonradan cəlb </w:t>
      </w:r>
      <w:r w:rsidR="009B08F1">
        <w:rPr>
          <w:rFonts w:ascii="Times New Roman" w:hAnsi="Times New Roman"/>
          <w:sz w:val="28"/>
          <w:szCs w:val="28"/>
          <w:lang w:val="az-Latn-AZ"/>
        </w:rPr>
        <w:t>olunan</w:t>
      </w:r>
      <w:r w:rsidRPr="002166D5">
        <w:rPr>
          <w:rFonts w:ascii="Times New Roman" w:hAnsi="Times New Roman"/>
          <w:sz w:val="28"/>
          <w:szCs w:val="28"/>
          <w:lang w:val="az-Latn-AZ"/>
        </w:rPr>
        <w:t xml:space="preserve"> borc </w:t>
      </w:r>
      <w:r w:rsidR="009B08F1">
        <w:rPr>
          <w:rFonts w:ascii="Times New Roman" w:hAnsi="Times New Roman"/>
          <w:sz w:val="28"/>
          <w:szCs w:val="28"/>
          <w:lang w:val="az-Latn-AZ"/>
        </w:rPr>
        <w:t>resusrsları</w:t>
      </w:r>
      <w:r w:rsidRPr="002166D5">
        <w:rPr>
          <w:rFonts w:ascii="Times New Roman" w:hAnsi="Times New Roman"/>
          <w:sz w:val="28"/>
          <w:szCs w:val="28"/>
          <w:lang w:val="az-Latn-AZ"/>
        </w:rPr>
        <w:t xml:space="preserve"> üçün belə ödəniş qraf</w:t>
      </w:r>
      <w:r w:rsidR="009B08F1">
        <w:rPr>
          <w:rFonts w:ascii="Times New Roman" w:hAnsi="Times New Roman"/>
          <w:sz w:val="28"/>
          <w:szCs w:val="28"/>
          <w:lang w:val="az-Latn-AZ"/>
        </w:rPr>
        <w:t>ı</w:t>
      </w:r>
      <w:r w:rsidRPr="002166D5">
        <w:rPr>
          <w:rFonts w:ascii="Times New Roman" w:hAnsi="Times New Roman"/>
          <w:sz w:val="28"/>
          <w:szCs w:val="28"/>
          <w:lang w:val="az-Latn-AZ"/>
        </w:rPr>
        <w:t xml:space="preserve">kinə riayət </w:t>
      </w:r>
      <w:r w:rsidR="009B08F1">
        <w:rPr>
          <w:rFonts w:ascii="Times New Roman" w:hAnsi="Times New Roman"/>
          <w:sz w:val="28"/>
          <w:szCs w:val="28"/>
          <w:lang w:val="az-Latn-AZ"/>
        </w:rPr>
        <w:t>olunmaması,</w:t>
      </w:r>
      <w:r w:rsidRPr="002166D5">
        <w:rPr>
          <w:rFonts w:ascii="Times New Roman" w:hAnsi="Times New Roman"/>
          <w:sz w:val="28"/>
          <w:szCs w:val="28"/>
          <w:lang w:val="az-Latn-AZ"/>
        </w:rPr>
        <w:t xml:space="preserve"> son</w:t>
      </w:r>
      <w:r w:rsidR="009B08F1">
        <w:rPr>
          <w:rFonts w:ascii="Times New Roman" w:hAnsi="Times New Roman"/>
          <w:sz w:val="28"/>
          <w:szCs w:val="28"/>
          <w:lang w:val="az-Latn-AZ"/>
        </w:rPr>
        <w:t>un</w:t>
      </w:r>
      <w:r w:rsidRPr="002166D5">
        <w:rPr>
          <w:rFonts w:ascii="Times New Roman" w:hAnsi="Times New Roman"/>
          <w:sz w:val="28"/>
          <w:szCs w:val="28"/>
          <w:lang w:val="az-Latn-AZ"/>
        </w:rPr>
        <w:t xml:space="preserve">da ödəmələrin </w:t>
      </w:r>
      <w:r w:rsidR="009B08F1">
        <w:rPr>
          <w:rFonts w:ascii="Times New Roman" w:hAnsi="Times New Roman"/>
          <w:sz w:val="28"/>
          <w:szCs w:val="28"/>
          <w:lang w:val="az-Latn-AZ"/>
        </w:rPr>
        <w:t>cəminin</w:t>
      </w:r>
      <w:r w:rsidRPr="002166D5">
        <w:rPr>
          <w:rFonts w:ascii="Times New Roman" w:hAnsi="Times New Roman"/>
          <w:sz w:val="28"/>
          <w:szCs w:val="28"/>
          <w:lang w:val="az-Latn-AZ"/>
        </w:rPr>
        <w:t xml:space="preserve"> pik səviyyə</w:t>
      </w:r>
      <w:r w:rsidR="009B08F1">
        <w:rPr>
          <w:rFonts w:ascii="Times New Roman" w:hAnsi="Times New Roman"/>
          <w:sz w:val="28"/>
          <w:szCs w:val="28"/>
          <w:lang w:val="az-Latn-AZ"/>
        </w:rPr>
        <w:t>y</w:t>
      </w:r>
      <w:r w:rsidRPr="002166D5">
        <w:rPr>
          <w:rFonts w:ascii="Times New Roman" w:hAnsi="Times New Roman"/>
          <w:sz w:val="28"/>
          <w:szCs w:val="28"/>
          <w:lang w:val="az-Latn-AZ"/>
        </w:rPr>
        <w:t>ə çatmasına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onların yığıl</w:t>
      </w:r>
      <w:r w:rsidR="009B08F1">
        <w:rPr>
          <w:rFonts w:ascii="Times New Roman" w:hAnsi="Times New Roman"/>
          <w:sz w:val="28"/>
          <w:szCs w:val="28"/>
          <w:lang w:val="az-Latn-AZ"/>
        </w:rPr>
        <w:t>araq</w:t>
      </w:r>
      <w:r w:rsidRPr="002166D5">
        <w:rPr>
          <w:rFonts w:ascii="Times New Roman" w:hAnsi="Times New Roman"/>
          <w:sz w:val="28"/>
          <w:szCs w:val="28"/>
          <w:lang w:val="az-Latn-AZ"/>
        </w:rPr>
        <w:t xml:space="preserve"> </w:t>
      </w:r>
      <w:r w:rsidR="009B08F1">
        <w:rPr>
          <w:rFonts w:ascii="Times New Roman" w:hAnsi="Times New Roman"/>
          <w:sz w:val="28"/>
          <w:szCs w:val="28"/>
          <w:lang w:val="az-Latn-AZ"/>
        </w:rPr>
        <w:t>ödənilməsi çox çətin olan</w:t>
      </w:r>
      <w:r w:rsidRPr="002166D5">
        <w:rPr>
          <w:rFonts w:ascii="Times New Roman" w:hAnsi="Times New Roman"/>
          <w:sz w:val="28"/>
          <w:szCs w:val="28"/>
          <w:lang w:val="az-Latn-AZ"/>
        </w:rPr>
        <w:t xml:space="preserve"> borc yükünə çevrilməsinə səbəb olur</w:t>
      </w:r>
      <w:r w:rsidR="00EC3136">
        <w:rPr>
          <w:rFonts w:ascii="Times New Roman" w:hAnsi="Times New Roman"/>
          <w:sz w:val="28"/>
          <w:szCs w:val="28"/>
          <w:lang w:val="az-Latn-AZ"/>
        </w:rPr>
        <w:t xml:space="preserve">. </w:t>
      </w:r>
      <w:r w:rsidR="009B08F1">
        <w:rPr>
          <w:rFonts w:ascii="Times New Roman" w:hAnsi="Times New Roman"/>
          <w:sz w:val="28"/>
          <w:szCs w:val="28"/>
          <w:lang w:val="az-Latn-AZ"/>
        </w:rPr>
        <w:t>Ən sonda</w:t>
      </w:r>
      <w:r w:rsidRPr="002166D5">
        <w:rPr>
          <w:rFonts w:ascii="Times New Roman" w:hAnsi="Times New Roman"/>
          <w:sz w:val="28"/>
          <w:szCs w:val="28"/>
          <w:lang w:val="az-Latn-AZ"/>
        </w:rPr>
        <w:t xml:space="preserve"> bu prosesin mürəkkəb</w:t>
      </w:r>
      <w:r w:rsidR="009B08F1">
        <w:rPr>
          <w:rFonts w:ascii="Times New Roman" w:hAnsi="Times New Roman"/>
          <w:sz w:val="28"/>
          <w:szCs w:val="28"/>
          <w:lang w:val="az-Latn-AZ"/>
        </w:rPr>
        <w:t xml:space="preserve"> bir hal alması</w:t>
      </w:r>
      <w:r w:rsidRPr="002166D5">
        <w:rPr>
          <w:rFonts w:ascii="Times New Roman" w:hAnsi="Times New Roman"/>
          <w:sz w:val="28"/>
          <w:szCs w:val="28"/>
          <w:lang w:val="az-Latn-AZ"/>
        </w:rPr>
        <w:t xml:space="preserve"> borc böhranı ilə müşahidə </w:t>
      </w:r>
      <w:r w:rsidR="009B08F1">
        <w:rPr>
          <w:rFonts w:ascii="Times New Roman" w:hAnsi="Times New Roman"/>
          <w:sz w:val="28"/>
          <w:szCs w:val="28"/>
          <w:lang w:val="az-Latn-AZ"/>
        </w:rPr>
        <w:t>edilir</w:t>
      </w:r>
      <w:r w:rsidR="00EC3136">
        <w:rPr>
          <w:rFonts w:ascii="Times New Roman" w:hAnsi="Times New Roman"/>
          <w:sz w:val="28"/>
          <w:szCs w:val="28"/>
          <w:lang w:val="az-Latn-AZ"/>
        </w:rPr>
        <w:t xml:space="preserve">. </w:t>
      </w:r>
      <w:r w:rsidR="009B08F1">
        <w:rPr>
          <w:rFonts w:ascii="Times New Roman" w:hAnsi="Times New Roman"/>
          <w:sz w:val="28"/>
          <w:szCs w:val="28"/>
          <w:lang w:val="az-Latn-AZ"/>
        </w:rPr>
        <w:t>Amma</w:t>
      </w:r>
      <w:r w:rsidRPr="002166D5">
        <w:rPr>
          <w:rFonts w:ascii="Times New Roman" w:hAnsi="Times New Roman"/>
          <w:sz w:val="28"/>
          <w:szCs w:val="28"/>
          <w:lang w:val="az-Latn-AZ"/>
        </w:rPr>
        <w:t xml:space="preserve"> bir faktı da </w:t>
      </w:r>
      <w:r w:rsidR="009B08F1">
        <w:rPr>
          <w:rFonts w:ascii="Times New Roman" w:hAnsi="Times New Roman"/>
          <w:sz w:val="28"/>
          <w:szCs w:val="28"/>
          <w:lang w:val="az-Latn-AZ"/>
        </w:rPr>
        <w:t>vurğulamaq</w:t>
      </w:r>
      <w:r w:rsidRPr="002166D5">
        <w:rPr>
          <w:rFonts w:ascii="Times New Roman" w:hAnsi="Times New Roman"/>
          <w:sz w:val="28"/>
          <w:szCs w:val="28"/>
          <w:lang w:val="az-Latn-AZ"/>
        </w:rPr>
        <w:t xml:space="preserve"> lazımdır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hər yeni </w:t>
      </w:r>
      <w:r w:rsidR="009B08F1">
        <w:rPr>
          <w:rFonts w:ascii="Times New Roman" w:hAnsi="Times New Roman"/>
          <w:sz w:val="28"/>
          <w:szCs w:val="28"/>
          <w:lang w:val="az-Latn-AZ"/>
        </w:rPr>
        <w:t xml:space="preserve">bir </w:t>
      </w:r>
      <w:r w:rsidRPr="002166D5">
        <w:rPr>
          <w:rFonts w:ascii="Times New Roman" w:hAnsi="Times New Roman"/>
          <w:sz w:val="28"/>
          <w:szCs w:val="28"/>
          <w:lang w:val="az-Latn-AZ"/>
        </w:rPr>
        <w:t>kredit</w:t>
      </w:r>
      <w:r w:rsidR="009B08F1">
        <w:rPr>
          <w:rFonts w:ascii="Times New Roman" w:hAnsi="Times New Roman"/>
          <w:sz w:val="28"/>
          <w:szCs w:val="28"/>
          <w:lang w:val="az-Latn-AZ"/>
        </w:rPr>
        <w:t xml:space="preserve"> və </w:t>
      </w:r>
      <w:r w:rsidRPr="002166D5">
        <w:rPr>
          <w:rFonts w:ascii="Times New Roman" w:hAnsi="Times New Roman"/>
          <w:sz w:val="28"/>
          <w:szCs w:val="28"/>
          <w:lang w:val="az-Latn-AZ"/>
        </w:rPr>
        <w:t>borc üçün qəbul edilən şərt</w:t>
      </w:r>
      <w:r w:rsidR="009B08F1">
        <w:rPr>
          <w:rFonts w:ascii="Times New Roman" w:hAnsi="Times New Roman"/>
          <w:sz w:val="28"/>
          <w:szCs w:val="28"/>
          <w:lang w:val="az-Latn-AZ"/>
        </w:rPr>
        <w:t xml:space="preserve"> özü də</w:t>
      </w:r>
      <w:r w:rsidRPr="002166D5">
        <w:rPr>
          <w:rFonts w:ascii="Times New Roman" w:hAnsi="Times New Roman"/>
          <w:sz w:val="28"/>
          <w:szCs w:val="28"/>
          <w:lang w:val="az-Latn-AZ"/>
        </w:rPr>
        <w:t xml:space="preserve"> xarici borc ödəmələrin</w:t>
      </w:r>
      <w:r w:rsidR="009B08F1">
        <w:rPr>
          <w:rFonts w:ascii="Times New Roman" w:hAnsi="Times New Roman"/>
          <w:sz w:val="28"/>
          <w:szCs w:val="28"/>
          <w:lang w:val="az-Latn-AZ"/>
        </w:rPr>
        <w:t>in</w:t>
      </w:r>
      <w:r w:rsidRPr="002166D5">
        <w:rPr>
          <w:rFonts w:ascii="Times New Roman" w:hAnsi="Times New Roman"/>
          <w:sz w:val="28"/>
          <w:szCs w:val="28"/>
          <w:lang w:val="az-Latn-AZ"/>
        </w:rPr>
        <w:t xml:space="preserve"> ümumi qrafikin</w:t>
      </w:r>
      <w:r w:rsidR="009B08F1">
        <w:rPr>
          <w:rFonts w:ascii="Times New Roman" w:hAnsi="Times New Roman"/>
          <w:sz w:val="28"/>
          <w:szCs w:val="28"/>
          <w:lang w:val="az-Latn-AZ"/>
        </w:rPr>
        <w:t>d</w:t>
      </w:r>
      <w:r w:rsidRPr="002166D5">
        <w:rPr>
          <w:rFonts w:ascii="Times New Roman" w:hAnsi="Times New Roman"/>
          <w:sz w:val="28"/>
          <w:szCs w:val="28"/>
          <w:lang w:val="az-Latn-AZ"/>
        </w:rPr>
        <w:t xml:space="preserve">ə məcmu halda </w:t>
      </w:r>
      <w:r w:rsidR="009B08F1">
        <w:rPr>
          <w:rFonts w:ascii="Times New Roman" w:hAnsi="Times New Roman"/>
          <w:sz w:val="28"/>
          <w:szCs w:val="28"/>
          <w:lang w:val="az-Latn-AZ"/>
        </w:rPr>
        <w:t>dəyişikliklər yaradır</w:t>
      </w:r>
      <w:r w:rsidR="00EC3136">
        <w:rPr>
          <w:rFonts w:ascii="Times New Roman" w:hAnsi="Times New Roman"/>
          <w:sz w:val="28"/>
          <w:szCs w:val="28"/>
          <w:lang w:val="az-Latn-AZ"/>
        </w:rPr>
        <w:t xml:space="preserve">. </w:t>
      </w:r>
    </w:p>
    <w:p w:rsidR="0086696F" w:rsidRPr="002166D5" w:rsidRDefault="009B08F1"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Göstərilən</w:t>
      </w:r>
      <w:r w:rsidR="0086696F" w:rsidRPr="002166D5">
        <w:rPr>
          <w:rFonts w:ascii="Times New Roman" w:hAnsi="Times New Roman"/>
          <w:sz w:val="28"/>
          <w:szCs w:val="28"/>
          <w:lang w:val="az-Latn-AZ"/>
        </w:rPr>
        <w:t xml:space="preserve"> mənada dövlət borcu üzrə </w:t>
      </w:r>
      <w:r>
        <w:rPr>
          <w:rFonts w:ascii="Times New Roman" w:hAnsi="Times New Roman"/>
          <w:sz w:val="28"/>
          <w:szCs w:val="28"/>
          <w:lang w:val="az-Latn-AZ"/>
        </w:rPr>
        <w:t>ödəmə öhdəliklərinin</w:t>
      </w:r>
      <w:r w:rsidR="0086696F" w:rsidRPr="002166D5">
        <w:rPr>
          <w:rFonts w:ascii="Times New Roman" w:hAnsi="Times New Roman"/>
          <w:sz w:val="28"/>
          <w:szCs w:val="28"/>
          <w:lang w:val="az-Latn-AZ"/>
        </w:rPr>
        <w:t xml:space="preserve"> müddətinin və </w:t>
      </w:r>
      <w:r>
        <w:rPr>
          <w:rFonts w:ascii="Times New Roman" w:hAnsi="Times New Roman"/>
          <w:sz w:val="28"/>
          <w:szCs w:val="28"/>
          <w:lang w:val="az-Latn-AZ"/>
        </w:rPr>
        <w:t>ödəməyə</w:t>
      </w:r>
      <w:r w:rsidR="0086696F" w:rsidRPr="002166D5">
        <w:rPr>
          <w:rFonts w:ascii="Times New Roman" w:hAnsi="Times New Roman"/>
          <w:sz w:val="28"/>
          <w:szCs w:val="28"/>
          <w:lang w:val="az-Latn-AZ"/>
        </w:rPr>
        <w:t xml:space="preserve"> sərf </w:t>
      </w:r>
      <w:r>
        <w:rPr>
          <w:rFonts w:ascii="Times New Roman" w:hAnsi="Times New Roman"/>
          <w:sz w:val="28"/>
          <w:szCs w:val="28"/>
          <w:lang w:val="az-Latn-AZ"/>
        </w:rPr>
        <w:t>edilən</w:t>
      </w:r>
      <w:r w:rsidR="0086696F" w:rsidRPr="002166D5">
        <w:rPr>
          <w:rFonts w:ascii="Times New Roman" w:hAnsi="Times New Roman"/>
          <w:sz w:val="28"/>
          <w:szCs w:val="28"/>
          <w:lang w:val="az-Latn-AZ"/>
        </w:rPr>
        <w:t xml:space="preserve"> xərclərin azaldılması </w:t>
      </w:r>
      <w:r>
        <w:rPr>
          <w:rFonts w:ascii="Times New Roman" w:hAnsi="Times New Roman"/>
          <w:sz w:val="28"/>
          <w:szCs w:val="28"/>
          <w:lang w:val="az-Latn-AZ"/>
        </w:rPr>
        <w:t>yönündə</w:t>
      </w:r>
      <w:r w:rsidR="0086696F" w:rsidRPr="002166D5">
        <w:rPr>
          <w:rFonts w:ascii="Times New Roman" w:hAnsi="Times New Roman"/>
          <w:sz w:val="28"/>
          <w:szCs w:val="28"/>
          <w:lang w:val="az-Latn-AZ"/>
        </w:rPr>
        <w:t xml:space="preserve"> işlərin </w:t>
      </w:r>
      <w:r>
        <w:rPr>
          <w:rFonts w:ascii="Times New Roman" w:hAnsi="Times New Roman"/>
          <w:sz w:val="28"/>
          <w:szCs w:val="28"/>
          <w:lang w:val="az-Latn-AZ"/>
        </w:rPr>
        <w:t>aparılması</w:t>
      </w:r>
      <w:r w:rsidR="0086696F" w:rsidRPr="002166D5">
        <w:rPr>
          <w:rFonts w:ascii="Times New Roman" w:hAnsi="Times New Roman"/>
          <w:sz w:val="28"/>
          <w:szCs w:val="28"/>
          <w:lang w:val="az-Latn-AZ"/>
        </w:rPr>
        <w:t xml:space="preserve"> d</w:t>
      </w:r>
      <w:r>
        <w:rPr>
          <w:rFonts w:ascii="Times New Roman" w:hAnsi="Times New Roman"/>
          <w:sz w:val="28"/>
          <w:szCs w:val="28"/>
          <w:lang w:val="az-Latn-AZ"/>
        </w:rPr>
        <w:t>a</w:t>
      </w:r>
      <w:r w:rsidR="0086696F" w:rsidRPr="002166D5">
        <w:rPr>
          <w:rFonts w:ascii="Times New Roman" w:hAnsi="Times New Roman"/>
          <w:sz w:val="28"/>
          <w:szCs w:val="28"/>
          <w:lang w:val="az-Latn-AZ"/>
        </w:rPr>
        <w:t xml:space="preserve"> istisna edilməməlidir</w:t>
      </w:r>
      <w:r w:rsidR="00EC3136">
        <w:rPr>
          <w:rFonts w:ascii="Times New Roman" w:hAnsi="Times New Roman"/>
          <w:sz w:val="28"/>
          <w:szCs w:val="28"/>
          <w:lang w:val="az-Latn-AZ"/>
        </w:rPr>
        <w:t xml:space="preserve">. </w:t>
      </w:r>
      <w:r>
        <w:rPr>
          <w:rFonts w:ascii="Times New Roman" w:hAnsi="Times New Roman"/>
          <w:sz w:val="28"/>
          <w:szCs w:val="28"/>
          <w:lang w:val="az-Latn-AZ"/>
        </w:rPr>
        <w:t>Ona görə ki,</w:t>
      </w:r>
      <w:r w:rsidR="0086696F" w:rsidRPr="002166D5">
        <w:rPr>
          <w:rFonts w:ascii="Times New Roman" w:hAnsi="Times New Roman"/>
          <w:sz w:val="28"/>
          <w:szCs w:val="28"/>
          <w:lang w:val="az-Latn-AZ"/>
        </w:rPr>
        <w:t xml:space="preserve"> borcla </w:t>
      </w:r>
      <w:r>
        <w:rPr>
          <w:rFonts w:ascii="Times New Roman" w:hAnsi="Times New Roman"/>
          <w:sz w:val="28"/>
          <w:szCs w:val="28"/>
          <w:lang w:val="az-Latn-AZ"/>
        </w:rPr>
        <w:t>əlaqəli</w:t>
      </w:r>
      <w:r w:rsidR="0086696F" w:rsidRPr="002166D5">
        <w:rPr>
          <w:rFonts w:ascii="Times New Roman" w:hAnsi="Times New Roman"/>
          <w:sz w:val="28"/>
          <w:szCs w:val="28"/>
          <w:lang w:val="az-Latn-AZ"/>
        </w:rPr>
        <w:t xml:space="preserve"> müqavilə</w:t>
      </w:r>
      <w:r>
        <w:rPr>
          <w:rFonts w:ascii="Times New Roman" w:hAnsi="Times New Roman"/>
          <w:sz w:val="28"/>
          <w:szCs w:val="28"/>
          <w:lang w:val="az-Latn-AZ"/>
        </w:rPr>
        <w:t>nin</w:t>
      </w:r>
      <w:r w:rsidR="0086696F" w:rsidRPr="002166D5">
        <w:rPr>
          <w:rFonts w:ascii="Times New Roman" w:hAnsi="Times New Roman"/>
          <w:sz w:val="28"/>
          <w:szCs w:val="28"/>
          <w:lang w:val="az-Latn-AZ"/>
        </w:rPr>
        <w:t xml:space="preserve"> imzalandığı </w:t>
      </w:r>
      <w:r>
        <w:rPr>
          <w:rFonts w:ascii="Times New Roman" w:hAnsi="Times New Roman"/>
          <w:sz w:val="28"/>
          <w:szCs w:val="28"/>
          <w:lang w:val="az-Latn-AZ"/>
        </w:rPr>
        <w:t>andan</w:t>
      </w:r>
      <w:r w:rsidR="0086696F" w:rsidRPr="002166D5">
        <w:rPr>
          <w:rFonts w:ascii="Times New Roman" w:hAnsi="Times New Roman"/>
          <w:sz w:val="28"/>
          <w:szCs w:val="28"/>
          <w:lang w:val="az-Latn-AZ"/>
        </w:rPr>
        <w:t xml:space="preserve"> etibarən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lastRenderedPageBreak/>
        <w:t xml:space="preserve">artıq həmin borc məbləğinə </w:t>
      </w:r>
      <w:r>
        <w:rPr>
          <w:rFonts w:ascii="Times New Roman" w:hAnsi="Times New Roman"/>
          <w:sz w:val="28"/>
          <w:szCs w:val="28"/>
          <w:lang w:val="az-Latn-AZ"/>
        </w:rPr>
        <w:t>uyğun olaraq</w:t>
      </w:r>
      <w:r w:rsidR="0086696F" w:rsidRPr="002166D5">
        <w:rPr>
          <w:rFonts w:ascii="Times New Roman" w:hAnsi="Times New Roman"/>
          <w:sz w:val="28"/>
          <w:szCs w:val="28"/>
          <w:lang w:val="az-Latn-AZ"/>
        </w:rPr>
        <w:t xml:space="preserve"> ödənişlər aktiv</w:t>
      </w:r>
      <w:r>
        <w:rPr>
          <w:rFonts w:ascii="Times New Roman" w:hAnsi="Times New Roman"/>
          <w:sz w:val="28"/>
          <w:szCs w:val="28"/>
          <w:lang w:val="az-Latn-AZ"/>
        </w:rPr>
        <w:t xml:space="preserve"> hesab olunur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belə</w:t>
      </w:r>
      <w:r>
        <w:rPr>
          <w:rFonts w:ascii="Times New Roman" w:hAnsi="Times New Roman"/>
          <w:sz w:val="28"/>
          <w:szCs w:val="28"/>
          <w:lang w:val="az-Latn-AZ"/>
        </w:rPr>
        <w:t xml:space="preserve"> demək mümkünsə,</w:t>
      </w:r>
      <w:r w:rsidR="0086696F" w:rsidRPr="002166D5">
        <w:rPr>
          <w:rFonts w:ascii="Times New Roman" w:hAnsi="Times New Roman"/>
          <w:sz w:val="28"/>
          <w:szCs w:val="28"/>
          <w:lang w:val="az-Latn-AZ"/>
        </w:rPr>
        <w:t xml:space="preserve"> </w:t>
      </w:r>
      <w:r w:rsidR="00C67C1A" w:rsidRPr="002166D5">
        <w:rPr>
          <w:rFonts w:ascii="Times New Roman" w:hAnsi="Times New Roman"/>
          <w:sz w:val="28"/>
          <w:szCs w:val="28"/>
          <w:lang w:val="az-Latn-AZ"/>
        </w:rPr>
        <w:t>“</w:t>
      </w:r>
      <w:r w:rsidR="0086696F" w:rsidRPr="002166D5">
        <w:rPr>
          <w:rFonts w:ascii="Times New Roman" w:hAnsi="Times New Roman"/>
          <w:sz w:val="28"/>
          <w:szCs w:val="28"/>
          <w:lang w:val="az-Latn-AZ"/>
        </w:rPr>
        <w:t>borc sayğacı</w:t>
      </w:r>
      <w:r w:rsidR="00C67C1A" w:rsidRPr="002166D5">
        <w:rPr>
          <w:rFonts w:ascii="Times New Roman" w:hAnsi="Times New Roman"/>
          <w:sz w:val="28"/>
          <w:szCs w:val="28"/>
          <w:lang w:val="az-Latn-AZ"/>
        </w:rPr>
        <w:t>”</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 xml:space="preserve">öz </w:t>
      </w:r>
      <w:r w:rsidR="0086696F" w:rsidRPr="002166D5">
        <w:rPr>
          <w:rFonts w:ascii="Times New Roman" w:hAnsi="Times New Roman"/>
          <w:sz w:val="28"/>
          <w:szCs w:val="28"/>
          <w:lang w:val="az-Latn-AZ"/>
        </w:rPr>
        <w:t>iş</w:t>
      </w:r>
      <w:r>
        <w:rPr>
          <w:rFonts w:ascii="Times New Roman" w:hAnsi="Times New Roman"/>
          <w:sz w:val="28"/>
          <w:szCs w:val="28"/>
          <w:lang w:val="az-Latn-AZ"/>
        </w:rPr>
        <w:t>in</w:t>
      </w:r>
      <w:r w:rsidR="0086696F" w:rsidRPr="002166D5">
        <w:rPr>
          <w:rFonts w:ascii="Times New Roman" w:hAnsi="Times New Roman"/>
          <w:sz w:val="28"/>
          <w:szCs w:val="28"/>
          <w:lang w:val="az-Latn-AZ"/>
        </w:rPr>
        <w:t>ə</w:t>
      </w:r>
      <w:r>
        <w:rPr>
          <w:rFonts w:ascii="Times New Roman" w:hAnsi="Times New Roman"/>
          <w:sz w:val="28"/>
          <w:szCs w:val="28"/>
          <w:lang w:val="az-Latn-AZ"/>
        </w:rPr>
        <w:t xml:space="preserve"> başlayır</w:t>
      </w:r>
      <w:r w:rsidR="0086696F" w:rsidRPr="002166D5">
        <w:rPr>
          <w:rFonts w:ascii="Times New Roman" w:hAnsi="Times New Roman"/>
          <w:sz w:val="28"/>
          <w:szCs w:val="28"/>
          <w:lang w:val="az-Latn-AZ"/>
        </w:rPr>
        <w:t xml:space="preserve"> və faizlərin hesablanması prosesi gedir</w:t>
      </w:r>
      <w:r w:rsidR="00EC3136">
        <w:rPr>
          <w:rFonts w:ascii="Times New Roman" w:hAnsi="Times New Roman"/>
          <w:sz w:val="28"/>
          <w:szCs w:val="28"/>
          <w:lang w:val="az-Latn-AZ"/>
        </w:rPr>
        <w:t xml:space="preserve">. </w:t>
      </w:r>
      <w:r>
        <w:rPr>
          <w:rFonts w:ascii="Times New Roman" w:hAnsi="Times New Roman"/>
          <w:sz w:val="28"/>
          <w:szCs w:val="28"/>
          <w:lang w:val="az-Latn-AZ"/>
        </w:rPr>
        <w:t>Hər bir halda</w:t>
      </w:r>
      <w:r w:rsidR="0086696F" w:rsidRPr="002166D5">
        <w:rPr>
          <w:rFonts w:ascii="Times New Roman" w:hAnsi="Times New Roman"/>
          <w:sz w:val="28"/>
          <w:szCs w:val="28"/>
          <w:lang w:val="az-Latn-AZ"/>
        </w:rPr>
        <w:t xml:space="preserve"> hansısa bir səbəbdən borc </w:t>
      </w:r>
      <w:r>
        <w:rPr>
          <w:rFonts w:ascii="Times New Roman" w:hAnsi="Times New Roman"/>
          <w:sz w:val="28"/>
          <w:szCs w:val="28"/>
          <w:lang w:val="az-Latn-AZ"/>
        </w:rPr>
        <w:t>resurslarının</w:t>
      </w:r>
      <w:r w:rsidR="0086696F" w:rsidRPr="002166D5">
        <w:rPr>
          <w:rFonts w:ascii="Times New Roman" w:hAnsi="Times New Roman"/>
          <w:sz w:val="28"/>
          <w:szCs w:val="28"/>
          <w:lang w:val="az-Latn-AZ"/>
        </w:rPr>
        <w:t xml:space="preserve"> lazım olan məqsədlərə </w:t>
      </w:r>
      <w:r>
        <w:rPr>
          <w:rFonts w:ascii="Times New Roman" w:hAnsi="Times New Roman"/>
          <w:sz w:val="28"/>
          <w:szCs w:val="28"/>
          <w:lang w:val="az-Latn-AZ"/>
        </w:rPr>
        <w:t>yönləndirilm</w:t>
      </w:r>
      <w:r w:rsidR="000D78B1">
        <w:rPr>
          <w:rFonts w:ascii="Times New Roman" w:hAnsi="Times New Roman"/>
          <w:sz w:val="28"/>
          <w:szCs w:val="28"/>
          <w:lang w:val="az-Latn-AZ"/>
        </w:rPr>
        <w:t>əm</w:t>
      </w:r>
      <w:r>
        <w:rPr>
          <w:rFonts w:ascii="Times New Roman" w:hAnsi="Times New Roman"/>
          <w:sz w:val="28"/>
          <w:szCs w:val="28"/>
          <w:lang w:val="az-Latn-AZ"/>
        </w:rPr>
        <w:t>əsi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onun tə</w:t>
      </w:r>
      <w:r w:rsidR="000D78B1">
        <w:rPr>
          <w:rFonts w:ascii="Times New Roman" w:hAnsi="Times New Roman"/>
          <w:sz w:val="28"/>
          <w:szCs w:val="28"/>
          <w:lang w:val="az-Latn-AZ"/>
        </w:rPr>
        <w:t>yinat</w:t>
      </w:r>
      <w:r w:rsidR="0086696F" w:rsidRPr="002166D5">
        <w:rPr>
          <w:rFonts w:ascii="Times New Roman" w:hAnsi="Times New Roman"/>
          <w:sz w:val="28"/>
          <w:szCs w:val="28"/>
          <w:lang w:val="az-Latn-AZ"/>
        </w:rPr>
        <w:t xml:space="preserve"> üzrə </w:t>
      </w:r>
      <w:r w:rsidR="000D78B1">
        <w:rPr>
          <w:rFonts w:ascii="Times New Roman" w:hAnsi="Times New Roman"/>
          <w:sz w:val="28"/>
          <w:szCs w:val="28"/>
          <w:lang w:val="az-Latn-AZ"/>
        </w:rPr>
        <w:t>istiqamətləndirilməsi</w:t>
      </w:r>
      <w:r w:rsidR="0086696F" w:rsidRPr="002166D5">
        <w:rPr>
          <w:rFonts w:ascii="Times New Roman" w:hAnsi="Times New Roman"/>
          <w:sz w:val="28"/>
          <w:szCs w:val="28"/>
          <w:lang w:val="az-Latn-AZ"/>
        </w:rPr>
        <w:t xml:space="preserve"> </w:t>
      </w:r>
      <w:r w:rsidR="000D78B1">
        <w:rPr>
          <w:rFonts w:ascii="Times New Roman" w:hAnsi="Times New Roman"/>
          <w:sz w:val="28"/>
          <w:szCs w:val="28"/>
          <w:lang w:val="az-Latn-AZ"/>
        </w:rPr>
        <w:t>və ya</w:t>
      </w:r>
      <w:r w:rsidR="0086696F" w:rsidRPr="002166D5">
        <w:rPr>
          <w:rFonts w:ascii="Times New Roman" w:hAnsi="Times New Roman"/>
          <w:sz w:val="28"/>
          <w:szCs w:val="28"/>
          <w:lang w:val="az-Latn-AZ"/>
        </w:rPr>
        <w:t xml:space="preserve"> borcu alana çatması ləngiyirsə</w:t>
      </w:r>
      <w:r w:rsidR="00EC3136">
        <w:rPr>
          <w:rFonts w:ascii="Times New Roman" w:hAnsi="Times New Roman"/>
          <w:sz w:val="28"/>
          <w:szCs w:val="28"/>
          <w:lang w:val="az-Latn-AZ"/>
        </w:rPr>
        <w:t xml:space="preserve">, </w:t>
      </w:r>
      <w:r w:rsidR="000D78B1">
        <w:rPr>
          <w:rFonts w:ascii="Times New Roman" w:hAnsi="Times New Roman"/>
          <w:sz w:val="28"/>
          <w:szCs w:val="28"/>
          <w:lang w:val="az-Latn-AZ"/>
        </w:rPr>
        <w:t>xərclərdə artım meydana gəlir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Ona görə də borc </w:t>
      </w:r>
      <w:r w:rsidR="000D78B1">
        <w:rPr>
          <w:rFonts w:ascii="Times New Roman" w:hAnsi="Times New Roman"/>
          <w:sz w:val="28"/>
          <w:szCs w:val="28"/>
          <w:lang w:val="az-Latn-AZ"/>
        </w:rPr>
        <w:t>resurslarının</w:t>
      </w:r>
      <w:r w:rsidR="0086696F" w:rsidRPr="002166D5">
        <w:rPr>
          <w:rFonts w:ascii="Times New Roman" w:hAnsi="Times New Roman"/>
          <w:sz w:val="28"/>
          <w:szCs w:val="28"/>
          <w:lang w:val="az-Latn-AZ"/>
        </w:rPr>
        <w:t xml:space="preserve"> cəlb </w:t>
      </w:r>
      <w:r w:rsidR="000D78B1">
        <w:rPr>
          <w:rFonts w:ascii="Times New Roman" w:hAnsi="Times New Roman"/>
          <w:sz w:val="28"/>
          <w:szCs w:val="28"/>
          <w:lang w:val="az-Latn-AZ"/>
        </w:rPr>
        <w:t>olunması</w:t>
      </w:r>
      <w:r w:rsidR="0086696F" w:rsidRPr="002166D5">
        <w:rPr>
          <w:rFonts w:ascii="Times New Roman" w:hAnsi="Times New Roman"/>
          <w:sz w:val="28"/>
          <w:szCs w:val="28"/>
          <w:lang w:val="az-Latn-AZ"/>
        </w:rPr>
        <w:t xml:space="preserve"> və xərclənməsi məsələləri mərkəzləşmiş qaydada </w:t>
      </w:r>
      <w:r w:rsidR="000D78B1">
        <w:rPr>
          <w:rFonts w:ascii="Times New Roman" w:hAnsi="Times New Roman"/>
          <w:sz w:val="28"/>
          <w:szCs w:val="28"/>
          <w:lang w:val="az-Latn-AZ"/>
        </w:rPr>
        <w:t>aparılarsa</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daha </w:t>
      </w:r>
      <w:r w:rsidR="000D78B1">
        <w:rPr>
          <w:rFonts w:ascii="Times New Roman" w:hAnsi="Times New Roman"/>
          <w:sz w:val="28"/>
          <w:szCs w:val="28"/>
          <w:lang w:val="az-Latn-AZ"/>
        </w:rPr>
        <w:t>düzgün</w:t>
      </w:r>
      <w:r w:rsidR="0086696F" w:rsidRPr="002166D5">
        <w:rPr>
          <w:rFonts w:ascii="Times New Roman" w:hAnsi="Times New Roman"/>
          <w:sz w:val="28"/>
          <w:szCs w:val="28"/>
          <w:lang w:val="az-Latn-AZ"/>
        </w:rPr>
        <w:t xml:space="preserve"> olar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borc </w:t>
      </w:r>
      <w:r w:rsidR="000D78B1">
        <w:rPr>
          <w:rFonts w:ascii="Times New Roman" w:hAnsi="Times New Roman"/>
          <w:sz w:val="28"/>
          <w:szCs w:val="28"/>
          <w:lang w:val="az-Latn-AZ"/>
        </w:rPr>
        <w:t>resurslarının</w:t>
      </w:r>
      <w:r w:rsidR="0086696F" w:rsidRPr="002166D5">
        <w:rPr>
          <w:rFonts w:ascii="Times New Roman" w:hAnsi="Times New Roman"/>
          <w:sz w:val="28"/>
          <w:szCs w:val="28"/>
          <w:lang w:val="az-Latn-AZ"/>
        </w:rPr>
        <w:t xml:space="preserve"> uçotu</w:t>
      </w:r>
      <w:r w:rsidR="000D78B1">
        <w:rPr>
          <w:rFonts w:ascii="Times New Roman" w:hAnsi="Times New Roman"/>
          <w:sz w:val="28"/>
          <w:szCs w:val="28"/>
          <w:lang w:val="az-Latn-AZ"/>
        </w:rPr>
        <w:t>nun</w:t>
      </w:r>
      <w:r w:rsidR="0086696F" w:rsidRPr="002166D5">
        <w:rPr>
          <w:rFonts w:ascii="Times New Roman" w:hAnsi="Times New Roman"/>
          <w:sz w:val="28"/>
          <w:szCs w:val="28"/>
          <w:lang w:val="az-Latn-AZ"/>
        </w:rPr>
        <w:t xml:space="preserve"> və qeydiyyatının vahid</w:t>
      </w:r>
      <w:r w:rsidR="000D78B1">
        <w:rPr>
          <w:rFonts w:ascii="Times New Roman" w:hAnsi="Times New Roman"/>
          <w:sz w:val="28"/>
          <w:szCs w:val="28"/>
          <w:lang w:val="az-Latn-AZ"/>
        </w:rPr>
        <w:t xml:space="preserve"> bir</w:t>
      </w:r>
      <w:r w:rsidR="0086696F" w:rsidRPr="002166D5">
        <w:rPr>
          <w:rFonts w:ascii="Times New Roman" w:hAnsi="Times New Roman"/>
          <w:sz w:val="28"/>
          <w:szCs w:val="28"/>
          <w:lang w:val="az-Latn-AZ"/>
        </w:rPr>
        <w:t xml:space="preserve"> sisteminin yaradılması</w:t>
      </w:r>
      <w:r w:rsidR="000D78B1">
        <w:rPr>
          <w:rFonts w:ascii="Times New Roman" w:hAnsi="Times New Roman"/>
          <w:sz w:val="28"/>
          <w:szCs w:val="28"/>
          <w:lang w:val="az-Latn-AZ"/>
        </w:rPr>
        <w:t>nın</w:t>
      </w:r>
      <w:r w:rsidR="0086696F" w:rsidRPr="002166D5">
        <w:rPr>
          <w:rFonts w:ascii="Times New Roman" w:hAnsi="Times New Roman"/>
          <w:sz w:val="28"/>
          <w:szCs w:val="28"/>
          <w:lang w:val="az-Latn-AZ"/>
        </w:rPr>
        <w:t xml:space="preserve"> zərur</w:t>
      </w:r>
      <w:r w:rsidR="000D78B1">
        <w:rPr>
          <w:rFonts w:ascii="Times New Roman" w:hAnsi="Times New Roman"/>
          <w:sz w:val="28"/>
          <w:szCs w:val="28"/>
          <w:lang w:val="az-Latn-AZ"/>
        </w:rPr>
        <w:t>i olması məsələsini gündəmə gətirir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Söz yox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bu </w:t>
      </w:r>
      <w:r w:rsidR="000D78B1">
        <w:rPr>
          <w:rFonts w:ascii="Times New Roman" w:hAnsi="Times New Roman"/>
          <w:sz w:val="28"/>
          <w:szCs w:val="28"/>
          <w:lang w:val="az-Latn-AZ"/>
        </w:rPr>
        <w:t>məsələ</w:t>
      </w:r>
      <w:r w:rsidR="0086696F" w:rsidRPr="002166D5">
        <w:rPr>
          <w:rFonts w:ascii="Times New Roman" w:hAnsi="Times New Roman"/>
          <w:sz w:val="28"/>
          <w:szCs w:val="28"/>
          <w:lang w:val="az-Latn-AZ"/>
        </w:rPr>
        <w:t xml:space="preserve"> hökumətin nəzarəti altında </w:t>
      </w:r>
      <w:r w:rsidR="000D78B1">
        <w:rPr>
          <w:rFonts w:ascii="Times New Roman" w:hAnsi="Times New Roman"/>
          <w:sz w:val="28"/>
          <w:szCs w:val="28"/>
          <w:lang w:val="az-Latn-AZ"/>
        </w:rPr>
        <w:t>reallaşdırılmalıdır</w:t>
      </w:r>
      <w:r w:rsidR="00EC3136">
        <w:rPr>
          <w:rFonts w:ascii="Times New Roman" w:hAnsi="Times New Roman"/>
          <w:sz w:val="28"/>
          <w:szCs w:val="28"/>
          <w:lang w:val="az-Latn-AZ"/>
        </w:rPr>
        <w:t xml:space="preserve">. </w:t>
      </w:r>
      <w:r w:rsidR="000D78B1">
        <w:rPr>
          <w:rFonts w:ascii="Times New Roman" w:hAnsi="Times New Roman"/>
          <w:sz w:val="28"/>
          <w:szCs w:val="28"/>
          <w:lang w:val="az-Latn-AZ"/>
        </w:rPr>
        <w:t>Adı çəkilən</w:t>
      </w:r>
      <w:r w:rsidR="0086696F" w:rsidRPr="002166D5">
        <w:rPr>
          <w:rFonts w:ascii="Times New Roman" w:hAnsi="Times New Roman"/>
          <w:sz w:val="28"/>
          <w:szCs w:val="28"/>
          <w:lang w:val="az-Latn-AZ"/>
        </w:rPr>
        <w:t xml:space="preserve"> mexanizm həm</w:t>
      </w:r>
      <w:r w:rsidR="000D78B1">
        <w:rPr>
          <w:rFonts w:ascii="Times New Roman" w:hAnsi="Times New Roman"/>
          <w:sz w:val="28"/>
          <w:szCs w:val="28"/>
          <w:lang w:val="az-Latn-AZ"/>
        </w:rPr>
        <w:t>çinin</w:t>
      </w:r>
      <w:r w:rsidR="0086696F" w:rsidRPr="002166D5">
        <w:rPr>
          <w:rFonts w:ascii="Times New Roman" w:hAnsi="Times New Roman"/>
          <w:sz w:val="28"/>
          <w:szCs w:val="28"/>
          <w:lang w:val="az-Latn-AZ"/>
        </w:rPr>
        <w:t xml:space="preserve"> daxili dövlət borcları </w:t>
      </w:r>
      <w:r w:rsidR="000D78B1">
        <w:rPr>
          <w:rFonts w:ascii="Times New Roman" w:hAnsi="Times New Roman"/>
          <w:sz w:val="28"/>
          <w:szCs w:val="28"/>
          <w:lang w:val="az-Latn-AZ"/>
        </w:rPr>
        <w:t>ilə əlaqəli olan prseslərdə də</w:t>
      </w:r>
      <w:r w:rsidR="0086696F" w:rsidRPr="002166D5">
        <w:rPr>
          <w:rFonts w:ascii="Times New Roman" w:hAnsi="Times New Roman"/>
          <w:sz w:val="28"/>
          <w:szCs w:val="28"/>
          <w:lang w:val="az-Latn-AZ"/>
        </w:rPr>
        <w:t xml:space="preserve"> mümkündür və məqsədə</w:t>
      </w:r>
      <w:r w:rsidR="000D78B1">
        <w:rPr>
          <w:rFonts w:ascii="Times New Roman" w:hAnsi="Times New Roman"/>
          <w:sz w:val="28"/>
          <w:szCs w:val="28"/>
          <w:lang w:val="az-Latn-AZ"/>
        </w:rPr>
        <w:t xml:space="preserve"> </w:t>
      </w:r>
      <w:r w:rsidR="0086696F" w:rsidRPr="002166D5">
        <w:rPr>
          <w:rFonts w:ascii="Times New Roman" w:hAnsi="Times New Roman"/>
          <w:sz w:val="28"/>
          <w:szCs w:val="28"/>
          <w:lang w:val="az-Latn-AZ"/>
        </w:rPr>
        <w:t>uyğundur</w:t>
      </w:r>
      <w:r w:rsidR="00EC3136">
        <w:rPr>
          <w:rFonts w:ascii="Times New Roman" w:hAnsi="Times New Roman"/>
          <w:sz w:val="28"/>
          <w:szCs w:val="28"/>
          <w:lang w:val="az-Latn-AZ"/>
        </w:rPr>
        <w:t xml:space="preserve">. </w:t>
      </w:r>
    </w:p>
    <w:p w:rsidR="0086696F" w:rsidRPr="002166D5" w:rsidRDefault="000D78B1"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B</w:t>
      </w:r>
      <w:r w:rsidRPr="002166D5">
        <w:rPr>
          <w:rFonts w:ascii="Times New Roman" w:hAnsi="Times New Roman"/>
          <w:sz w:val="28"/>
          <w:szCs w:val="28"/>
          <w:lang w:val="az-Latn-AZ"/>
        </w:rPr>
        <w:t>ildiyimiz kimi</w:t>
      </w:r>
      <w:r w:rsidR="00B545B3">
        <w:rPr>
          <w:rFonts w:ascii="Times New Roman" w:hAnsi="Times New Roman"/>
          <w:sz w:val="28"/>
          <w:szCs w:val="28"/>
          <w:lang w:val="az-Latn-AZ"/>
        </w:rPr>
        <w:t>,</w:t>
      </w:r>
      <w:r w:rsidRPr="002166D5">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Rusiyada xarici borc </w:t>
      </w:r>
      <w:r w:rsidR="00B545B3">
        <w:rPr>
          <w:rFonts w:ascii="Times New Roman" w:hAnsi="Times New Roman"/>
          <w:sz w:val="28"/>
          <w:szCs w:val="28"/>
          <w:lang w:val="az-Latn-AZ"/>
        </w:rPr>
        <w:t>məsələsi</w:t>
      </w:r>
      <w:r w:rsidR="00EC3136">
        <w:rPr>
          <w:rFonts w:ascii="Times New Roman" w:hAnsi="Times New Roman"/>
          <w:sz w:val="28"/>
          <w:szCs w:val="28"/>
          <w:lang w:val="az-Latn-AZ"/>
        </w:rPr>
        <w:t xml:space="preserve"> </w:t>
      </w:r>
      <w:r w:rsidR="00B545B3" w:rsidRPr="002166D5">
        <w:rPr>
          <w:rFonts w:ascii="Times New Roman" w:hAnsi="Times New Roman"/>
          <w:sz w:val="28"/>
          <w:szCs w:val="28"/>
          <w:lang w:val="az-Latn-AZ"/>
        </w:rPr>
        <w:t xml:space="preserve">iqtisadi sistemə </w:t>
      </w:r>
      <w:r w:rsidR="00B545B3">
        <w:rPr>
          <w:rFonts w:ascii="Times New Roman" w:hAnsi="Times New Roman"/>
          <w:sz w:val="28"/>
          <w:szCs w:val="28"/>
          <w:lang w:val="az-Latn-AZ"/>
        </w:rPr>
        <w:t>yetərincə</w:t>
      </w:r>
      <w:r w:rsidR="0086696F" w:rsidRPr="002166D5">
        <w:rPr>
          <w:rFonts w:ascii="Times New Roman" w:hAnsi="Times New Roman"/>
          <w:sz w:val="28"/>
          <w:szCs w:val="28"/>
          <w:lang w:val="az-Latn-AZ"/>
        </w:rPr>
        <w:t xml:space="preserve"> təsirli bir </w:t>
      </w:r>
      <w:r w:rsidR="00B545B3">
        <w:rPr>
          <w:rFonts w:ascii="Times New Roman" w:hAnsi="Times New Roman"/>
          <w:sz w:val="28"/>
          <w:szCs w:val="28"/>
          <w:lang w:val="az-Latn-AZ"/>
        </w:rPr>
        <w:t>məsələ</w:t>
      </w:r>
      <w:r w:rsidR="0086696F" w:rsidRPr="002166D5">
        <w:rPr>
          <w:rFonts w:ascii="Times New Roman" w:hAnsi="Times New Roman"/>
          <w:sz w:val="28"/>
          <w:szCs w:val="28"/>
          <w:lang w:val="az-Latn-AZ"/>
        </w:rPr>
        <w:t xml:space="preserve"> </w:t>
      </w:r>
      <w:r w:rsidR="00B545B3">
        <w:rPr>
          <w:rFonts w:ascii="Times New Roman" w:hAnsi="Times New Roman"/>
          <w:sz w:val="28"/>
          <w:szCs w:val="28"/>
          <w:lang w:val="az-Latn-AZ"/>
        </w:rPr>
        <w:t>olaraq</w:t>
      </w:r>
      <w:r w:rsidR="0086696F" w:rsidRPr="002166D5">
        <w:rPr>
          <w:rFonts w:ascii="Times New Roman" w:hAnsi="Times New Roman"/>
          <w:sz w:val="28"/>
          <w:szCs w:val="28"/>
          <w:lang w:val="az-Latn-AZ"/>
        </w:rPr>
        <w:t xml:space="preserve"> qəbul edilmişdir</w:t>
      </w:r>
      <w:r w:rsidR="00EC3136">
        <w:rPr>
          <w:rFonts w:ascii="Times New Roman" w:hAnsi="Times New Roman"/>
          <w:sz w:val="28"/>
          <w:szCs w:val="28"/>
          <w:lang w:val="az-Latn-AZ"/>
        </w:rPr>
        <w:t xml:space="preserve">. </w:t>
      </w:r>
      <w:r w:rsidR="00B545B3">
        <w:rPr>
          <w:rFonts w:ascii="Times New Roman" w:hAnsi="Times New Roman"/>
          <w:sz w:val="28"/>
          <w:szCs w:val="28"/>
          <w:lang w:val="az-Latn-AZ"/>
        </w:rPr>
        <w:t>Araşdırmaçıların</w:t>
      </w:r>
      <w:r w:rsidR="0086696F" w:rsidRPr="002166D5">
        <w:rPr>
          <w:rFonts w:ascii="Times New Roman" w:hAnsi="Times New Roman"/>
          <w:sz w:val="28"/>
          <w:szCs w:val="28"/>
          <w:lang w:val="az-Latn-AZ"/>
        </w:rPr>
        <w:t xml:space="preserve"> bir çoxu Rusiyada xarici borcun optimal</w:t>
      </w:r>
      <w:r w:rsidR="00B545B3">
        <w:rPr>
          <w:rFonts w:ascii="Times New Roman" w:hAnsi="Times New Roman"/>
          <w:sz w:val="28"/>
          <w:szCs w:val="28"/>
          <w:lang w:val="az-Latn-AZ"/>
        </w:rPr>
        <w:t xml:space="preserve"> formada</w:t>
      </w:r>
      <w:r w:rsidR="0086696F" w:rsidRPr="002166D5">
        <w:rPr>
          <w:rFonts w:ascii="Times New Roman" w:hAnsi="Times New Roman"/>
          <w:sz w:val="28"/>
          <w:szCs w:val="28"/>
          <w:lang w:val="az-Latn-AZ"/>
        </w:rPr>
        <w:t xml:space="preserve"> idarəedilməsinin </w:t>
      </w:r>
      <w:r w:rsidR="00B545B3">
        <w:rPr>
          <w:rFonts w:ascii="Times New Roman" w:hAnsi="Times New Roman"/>
          <w:sz w:val="28"/>
          <w:szCs w:val="28"/>
          <w:lang w:val="az-Latn-AZ"/>
        </w:rPr>
        <w:t>istiqamətlərindən</w:t>
      </w:r>
      <w:r w:rsidR="0086696F" w:rsidRPr="002166D5">
        <w:rPr>
          <w:rFonts w:ascii="Times New Roman" w:hAnsi="Times New Roman"/>
          <w:sz w:val="28"/>
          <w:szCs w:val="28"/>
          <w:lang w:val="az-Latn-AZ"/>
        </w:rPr>
        <w:t xml:space="preserve"> biri kimi </w:t>
      </w:r>
      <w:r w:rsidR="00B545B3">
        <w:rPr>
          <w:rFonts w:ascii="Times New Roman" w:hAnsi="Times New Roman"/>
          <w:sz w:val="28"/>
          <w:szCs w:val="28"/>
          <w:lang w:val="az-Latn-AZ"/>
        </w:rPr>
        <w:t>birbaşa</w:t>
      </w:r>
      <w:r w:rsidR="0086696F" w:rsidRPr="002166D5">
        <w:rPr>
          <w:rFonts w:ascii="Times New Roman" w:hAnsi="Times New Roman"/>
          <w:sz w:val="28"/>
          <w:szCs w:val="28"/>
          <w:lang w:val="az-Latn-AZ"/>
        </w:rPr>
        <w:t xml:space="preserve"> bu </w:t>
      </w:r>
      <w:r w:rsidR="00B545B3">
        <w:rPr>
          <w:rFonts w:ascii="Times New Roman" w:hAnsi="Times New Roman"/>
          <w:sz w:val="28"/>
          <w:szCs w:val="28"/>
          <w:lang w:val="az-Latn-AZ"/>
        </w:rPr>
        <w:t>məsələ ilə</w:t>
      </w:r>
      <w:r w:rsidR="0086696F" w:rsidRPr="002166D5">
        <w:rPr>
          <w:rFonts w:ascii="Times New Roman" w:hAnsi="Times New Roman"/>
          <w:sz w:val="28"/>
          <w:szCs w:val="28"/>
          <w:lang w:val="az-Latn-AZ"/>
        </w:rPr>
        <w:t xml:space="preserve"> məşğul olan Agentliyin yaradılmasını təklif e</w:t>
      </w:r>
      <w:r w:rsidR="002B18A7">
        <w:rPr>
          <w:rFonts w:ascii="Times New Roman" w:hAnsi="Times New Roman"/>
          <w:sz w:val="28"/>
          <w:szCs w:val="28"/>
          <w:lang w:val="az-Latn-AZ"/>
        </w:rPr>
        <w:t>tməkdədir</w:t>
      </w:r>
      <w:r w:rsidR="00EC3136">
        <w:rPr>
          <w:rFonts w:ascii="Times New Roman" w:hAnsi="Times New Roman"/>
          <w:sz w:val="28"/>
          <w:szCs w:val="28"/>
          <w:lang w:val="az-Latn-AZ"/>
        </w:rPr>
        <w:t xml:space="preserve">. </w:t>
      </w:r>
      <w:r w:rsidR="002B18A7">
        <w:rPr>
          <w:rFonts w:ascii="Times New Roman" w:hAnsi="Times New Roman"/>
          <w:sz w:val="28"/>
          <w:szCs w:val="28"/>
          <w:lang w:val="az-Latn-AZ"/>
        </w:rPr>
        <w:t>Belə b</w:t>
      </w:r>
      <w:r w:rsidR="0086696F" w:rsidRPr="002166D5">
        <w:rPr>
          <w:rFonts w:ascii="Times New Roman" w:hAnsi="Times New Roman"/>
          <w:sz w:val="28"/>
          <w:szCs w:val="28"/>
          <w:lang w:val="az-Latn-AZ"/>
        </w:rPr>
        <w:t>ir faktı da qeyd e</w:t>
      </w:r>
      <w:r w:rsidR="002B18A7">
        <w:rPr>
          <w:rFonts w:ascii="Times New Roman" w:hAnsi="Times New Roman"/>
          <w:sz w:val="28"/>
          <w:szCs w:val="28"/>
          <w:lang w:val="az-Latn-AZ"/>
        </w:rPr>
        <w:t>tmək lazımdır</w:t>
      </w:r>
      <w:r w:rsidR="0086696F"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1917-ci ilə </w:t>
      </w:r>
      <w:r w:rsidR="002B18A7">
        <w:rPr>
          <w:rFonts w:ascii="Times New Roman" w:hAnsi="Times New Roman"/>
          <w:sz w:val="28"/>
          <w:szCs w:val="28"/>
          <w:lang w:val="az-Latn-AZ"/>
        </w:rPr>
        <w:t>kimi</w:t>
      </w:r>
      <w:r w:rsidR="0086696F" w:rsidRPr="002166D5">
        <w:rPr>
          <w:rFonts w:ascii="Times New Roman" w:hAnsi="Times New Roman"/>
          <w:sz w:val="28"/>
          <w:szCs w:val="28"/>
          <w:lang w:val="az-Latn-AZ"/>
        </w:rPr>
        <w:t xml:space="preserve"> Rusiyada </w:t>
      </w:r>
      <w:r w:rsidR="002B18A7">
        <w:rPr>
          <w:rFonts w:ascii="Times New Roman" w:hAnsi="Times New Roman"/>
          <w:sz w:val="28"/>
          <w:szCs w:val="28"/>
          <w:lang w:val="az-Latn-AZ"/>
        </w:rPr>
        <w:t>bu</w:t>
      </w:r>
      <w:r w:rsidR="0086696F" w:rsidRPr="002166D5">
        <w:rPr>
          <w:rFonts w:ascii="Times New Roman" w:hAnsi="Times New Roman"/>
          <w:sz w:val="28"/>
          <w:szCs w:val="28"/>
          <w:lang w:val="az-Latn-AZ"/>
        </w:rPr>
        <w:t xml:space="preserve"> vəzifəni icra edən stru</w:t>
      </w:r>
      <w:r w:rsidR="002B18A7">
        <w:rPr>
          <w:rFonts w:ascii="Times New Roman" w:hAnsi="Times New Roman"/>
          <w:sz w:val="28"/>
          <w:szCs w:val="28"/>
          <w:lang w:val="az-Latn-AZ"/>
        </w:rPr>
        <w:t>ktur</w:t>
      </w:r>
      <w:r w:rsidR="0086696F" w:rsidRPr="002166D5">
        <w:rPr>
          <w:rFonts w:ascii="Times New Roman" w:hAnsi="Times New Roman"/>
          <w:sz w:val="28"/>
          <w:szCs w:val="28"/>
          <w:lang w:val="az-Latn-AZ"/>
        </w:rPr>
        <w:t xml:space="preserve"> fəaliyyət göstərmişdir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Bu struktur</w:t>
      </w:r>
      <w:r w:rsidR="002B18A7">
        <w:rPr>
          <w:rFonts w:ascii="Times New Roman" w:hAnsi="Times New Roman"/>
          <w:sz w:val="28"/>
          <w:szCs w:val="28"/>
          <w:lang w:val="az-Latn-AZ"/>
        </w:rPr>
        <w:t>un adı</w:t>
      </w:r>
      <w:r w:rsidR="0086696F" w:rsidRPr="002166D5">
        <w:rPr>
          <w:rFonts w:ascii="Times New Roman" w:hAnsi="Times New Roman"/>
          <w:sz w:val="28"/>
          <w:szCs w:val="28"/>
          <w:lang w:val="az-Latn-AZ"/>
        </w:rPr>
        <w:t xml:space="preserve"> </w:t>
      </w:r>
      <w:r w:rsidR="002B18A7">
        <w:rPr>
          <w:rFonts w:ascii="Times New Roman" w:hAnsi="Times New Roman"/>
          <w:sz w:val="28"/>
          <w:szCs w:val="28"/>
          <w:lang w:val="az-Latn-AZ"/>
        </w:rPr>
        <w:t>B</w:t>
      </w:r>
      <w:r w:rsidR="0086696F" w:rsidRPr="002166D5">
        <w:rPr>
          <w:rFonts w:ascii="Times New Roman" w:hAnsi="Times New Roman"/>
          <w:sz w:val="28"/>
          <w:szCs w:val="28"/>
          <w:lang w:val="az-Latn-AZ"/>
        </w:rPr>
        <w:t xml:space="preserve">orcun </w:t>
      </w:r>
      <w:r w:rsidR="002B18A7">
        <w:rPr>
          <w:rFonts w:ascii="Times New Roman" w:hAnsi="Times New Roman"/>
          <w:sz w:val="28"/>
          <w:szCs w:val="28"/>
          <w:lang w:val="az-Latn-AZ"/>
        </w:rPr>
        <w:t>Q</w:t>
      </w:r>
      <w:r w:rsidR="0086696F" w:rsidRPr="002166D5">
        <w:rPr>
          <w:rFonts w:ascii="Times New Roman" w:hAnsi="Times New Roman"/>
          <w:sz w:val="28"/>
          <w:szCs w:val="28"/>
          <w:lang w:val="az-Latn-AZ"/>
        </w:rPr>
        <w:t xml:space="preserve">aytarılması üzrə Dövlət Komissiyası olaraq </w:t>
      </w:r>
      <w:r w:rsidR="002B18A7">
        <w:rPr>
          <w:rFonts w:ascii="Times New Roman" w:hAnsi="Times New Roman"/>
          <w:sz w:val="28"/>
          <w:szCs w:val="28"/>
          <w:lang w:val="az-Latn-AZ"/>
        </w:rPr>
        <w:t>tarixə düşmüşdür</w:t>
      </w:r>
      <w:r w:rsidR="00EC3136">
        <w:rPr>
          <w:rFonts w:ascii="Times New Roman" w:hAnsi="Times New Roman"/>
          <w:sz w:val="28"/>
          <w:szCs w:val="28"/>
          <w:lang w:val="az-Latn-AZ"/>
        </w:rPr>
        <w:t xml:space="preserve">. </w:t>
      </w:r>
    </w:p>
    <w:p w:rsidR="0086696F" w:rsidRPr="002166D5" w:rsidRDefault="002B18A7"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N</w:t>
      </w:r>
      <w:r w:rsidR="0086696F" w:rsidRPr="002166D5">
        <w:rPr>
          <w:rFonts w:ascii="Times New Roman" w:hAnsi="Times New Roman"/>
          <w:sz w:val="28"/>
          <w:szCs w:val="28"/>
          <w:lang w:val="az-Latn-AZ"/>
        </w:rPr>
        <w:t>əzərə alsaq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1995-ci ildən </w:t>
      </w:r>
      <w:r>
        <w:rPr>
          <w:rFonts w:ascii="Times New Roman" w:hAnsi="Times New Roman"/>
          <w:sz w:val="28"/>
          <w:szCs w:val="28"/>
          <w:lang w:val="az-Latn-AZ"/>
        </w:rPr>
        <w:t>indiyə</w:t>
      </w:r>
      <w:r w:rsidR="0086696F" w:rsidRPr="002166D5">
        <w:rPr>
          <w:rFonts w:ascii="Times New Roman" w:hAnsi="Times New Roman"/>
          <w:sz w:val="28"/>
          <w:szCs w:val="28"/>
          <w:lang w:val="az-Latn-AZ"/>
        </w:rPr>
        <w:t xml:space="preserve"> qədər Azərbaycanın da xarici borc</w:t>
      </w:r>
      <w:r>
        <w:rPr>
          <w:rFonts w:ascii="Times New Roman" w:hAnsi="Times New Roman"/>
          <w:sz w:val="28"/>
          <w:szCs w:val="28"/>
          <w:lang w:val="az-Latn-AZ"/>
        </w:rPr>
        <w:t>larında daimi olaraq</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artım müşahidə edilməkdədir</w:t>
      </w:r>
      <w:r w:rsidR="00EC3136">
        <w:rPr>
          <w:rFonts w:ascii="Times New Roman" w:hAnsi="Times New Roman"/>
          <w:sz w:val="28"/>
          <w:szCs w:val="28"/>
          <w:lang w:val="az-Latn-AZ"/>
        </w:rPr>
        <w:t xml:space="preserve">, </w:t>
      </w:r>
      <w:r>
        <w:rPr>
          <w:rFonts w:ascii="Times New Roman" w:hAnsi="Times New Roman"/>
          <w:sz w:val="28"/>
          <w:szCs w:val="28"/>
          <w:lang w:val="az-Latn-AZ"/>
        </w:rPr>
        <w:t>belə olan təqdirdə</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bu formalı bir</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qurumun</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ölkəmizdə də</w:t>
      </w:r>
      <w:r w:rsidR="0086696F" w:rsidRPr="002166D5">
        <w:rPr>
          <w:rFonts w:ascii="Times New Roman" w:hAnsi="Times New Roman"/>
          <w:sz w:val="28"/>
          <w:szCs w:val="28"/>
          <w:lang w:val="az-Latn-AZ"/>
        </w:rPr>
        <w:t xml:space="preserve"> yaradılmasına böyük </w:t>
      </w:r>
      <w:r>
        <w:rPr>
          <w:rFonts w:ascii="Times New Roman" w:hAnsi="Times New Roman"/>
          <w:sz w:val="28"/>
          <w:szCs w:val="28"/>
          <w:lang w:val="az-Latn-AZ"/>
        </w:rPr>
        <w:t>tələbat</w:t>
      </w:r>
      <w:r w:rsidR="0086696F" w:rsidRPr="002166D5">
        <w:rPr>
          <w:rFonts w:ascii="Times New Roman" w:hAnsi="Times New Roman"/>
          <w:sz w:val="28"/>
          <w:szCs w:val="28"/>
          <w:lang w:val="az-Latn-AZ"/>
        </w:rPr>
        <w:t xml:space="preserve"> vardır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w:t>
      </w:r>
      <w:r w:rsidR="002B18A7">
        <w:rPr>
          <w:rFonts w:ascii="Times New Roman" w:hAnsi="Times New Roman"/>
          <w:sz w:val="28"/>
          <w:szCs w:val="28"/>
          <w:lang w:val="az-Latn-AZ"/>
        </w:rPr>
        <w:t>imizin</w:t>
      </w:r>
      <w:r w:rsidRPr="002166D5">
        <w:rPr>
          <w:rFonts w:ascii="Times New Roman" w:hAnsi="Times New Roman"/>
          <w:sz w:val="28"/>
          <w:szCs w:val="28"/>
          <w:lang w:val="az-Latn-AZ"/>
        </w:rPr>
        <w:t xml:space="preserve"> xarici borc siyasətinin fəal </w:t>
      </w:r>
      <w:r w:rsidR="002B18A7">
        <w:rPr>
          <w:rFonts w:ascii="Times New Roman" w:hAnsi="Times New Roman"/>
          <w:sz w:val="28"/>
          <w:szCs w:val="28"/>
          <w:lang w:val="az-Latn-AZ"/>
        </w:rPr>
        <w:t>şəkildə aparılmasında</w:t>
      </w:r>
      <w:r w:rsidRPr="002166D5">
        <w:rPr>
          <w:rFonts w:ascii="Times New Roman" w:hAnsi="Times New Roman"/>
          <w:sz w:val="28"/>
          <w:szCs w:val="28"/>
          <w:lang w:val="az-Latn-AZ"/>
        </w:rPr>
        <w:t xml:space="preserve"> idarəetmə ilə bağlı </w:t>
      </w:r>
      <w:r w:rsidR="002B18A7">
        <w:rPr>
          <w:rFonts w:ascii="Times New Roman" w:hAnsi="Times New Roman"/>
          <w:sz w:val="28"/>
          <w:szCs w:val="28"/>
          <w:lang w:val="az-Latn-AZ"/>
        </w:rPr>
        <w:t>problemlərin</w:t>
      </w:r>
      <w:r w:rsidRPr="002166D5">
        <w:rPr>
          <w:rFonts w:ascii="Times New Roman" w:hAnsi="Times New Roman"/>
          <w:sz w:val="28"/>
          <w:szCs w:val="28"/>
          <w:lang w:val="az-Latn-AZ"/>
        </w:rPr>
        <w:t xml:space="preserve"> təkmilləşdirilməsi ilə yanaşı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dövləti</w:t>
      </w:r>
      <w:r w:rsidR="002B18A7">
        <w:rPr>
          <w:rFonts w:ascii="Times New Roman" w:hAnsi="Times New Roman"/>
          <w:sz w:val="28"/>
          <w:szCs w:val="28"/>
          <w:lang w:val="az-Latn-AZ"/>
        </w:rPr>
        <w:t>mizi</w:t>
      </w:r>
      <w:r w:rsidRPr="002166D5">
        <w:rPr>
          <w:rFonts w:ascii="Times New Roman" w:hAnsi="Times New Roman"/>
          <w:sz w:val="28"/>
          <w:szCs w:val="28"/>
          <w:lang w:val="az-Latn-AZ"/>
        </w:rPr>
        <w:t>n daxili borc bazarınm inkişaf etdirilməsi</w:t>
      </w:r>
      <w:r w:rsidR="00EC3136">
        <w:rPr>
          <w:rFonts w:ascii="Times New Roman" w:hAnsi="Times New Roman"/>
          <w:sz w:val="28"/>
          <w:szCs w:val="28"/>
          <w:lang w:val="az-Latn-AZ"/>
        </w:rPr>
        <w:t xml:space="preserve">, </w:t>
      </w:r>
      <w:r w:rsidR="002B18A7">
        <w:rPr>
          <w:rFonts w:ascii="Times New Roman" w:hAnsi="Times New Roman"/>
          <w:sz w:val="28"/>
          <w:szCs w:val="28"/>
          <w:lang w:val="az-Latn-AZ"/>
        </w:rPr>
        <w:t>büdcənin</w:t>
      </w:r>
      <w:r w:rsidRPr="002166D5">
        <w:rPr>
          <w:rFonts w:ascii="Times New Roman" w:hAnsi="Times New Roman"/>
          <w:sz w:val="28"/>
          <w:szCs w:val="28"/>
          <w:lang w:val="az-Latn-AZ"/>
        </w:rPr>
        <w:t xml:space="preserve"> balanslaşdırılması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borclu ölkənin ödəmə qabiliyyət</w:t>
      </w:r>
      <w:r w:rsidR="002B18A7">
        <w:rPr>
          <w:rFonts w:ascii="Times New Roman" w:hAnsi="Times New Roman"/>
          <w:sz w:val="28"/>
          <w:szCs w:val="28"/>
          <w:lang w:val="az-Latn-AZ"/>
        </w:rPr>
        <w:t xml:space="preserve">i </w:t>
      </w:r>
      <w:r w:rsidRPr="002166D5">
        <w:rPr>
          <w:rFonts w:ascii="Times New Roman" w:hAnsi="Times New Roman"/>
          <w:sz w:val="28"/>
          <w:szCs w:val="28"/>
          <w:lang w:val="az-Latn-AZ"/>
        </w:rPr>
        <w:t>ilə bağlı</w:t>
      </w:r>
      <w:r w:rsidR="002B18A7">
        <w:rPr>
          <w:rFonts w:ascii="Times New Roman" w:hAnsi="Times New Roman"/>
          <w:sz w:val="28"/>
          <w:szCs w:val="28"/>
          <w:lang w:val="az-Latn-AZ"/>
        </w:rPr>
        <w:t xml:space="preserve"> olaraq</w:t>
      </w:r>
      <w:r w:rsidRPr="002166D5">
        <w:rPr>
          <w:rFonts w:ascii="Times New Roman" w:hAnsi="Times New Roman"/>
          <w:sz w:val="28"/>
          <w:szCs w:val="28"/>
          <w:lang w:val="az-Latn-AZ"/>
        </w:rPr>
        <w:t xml:space="preserve"> beynəlxalq </w:t>
      </w:r>
      <w:r w:rsidR="002B18A7">
        <w:rPr>
          <w:rFonts w:ascii="Times New Roman" w:hAnsi="Times New Roman"/>
          <w:sz w:val="28"/>
          <w:szCs w:val="28"/>
          <w:lang w:val="az-Latn-AZ"/>
        </w:rPr>
        <w:t>aləmdə</w:t>
      </w:r>
      <w:r w:rsidRPr="002166D5">
        <w:rPr>
          <w:rFonts w:ascii="Times New Roman" w:hAnsi="Times New Roman"/>
          <w:sz w:val="28"/>
          <w:szCs w:val="28"/>
          <w:lang w:val="az-Latn-AZ"/>
        </w:rPr>
        <w:t xml:space="preserve"> müsbət fıkrin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rəyin formalaşmasma nail olmaq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dövlətin maliyyə və qızıl-valyuta </w:t>
      </w:r>
      <w:r w:rsidR="002B18A7">
        <w:rPr>
          <w:rFonts w:ascii="Times New Roman" w:hAnsi="Times New Roman"/>
          <w:sz w:val="28"/>
          <w:szCs w:val="28"/>
          <w:lang w:val="az-Latn-AZ"/>
        </w:rPr>
        <w:t>resurslarının</w:t>
      </w:r>
      <w:r w:rsidRPr="002166D5">
        <w:rPr>
          <w:rFonts w:ascii="Times New Roman" w:hAnsi="Times New Roman"/>
          <w:sz w:val="28"/>
          <w:szCs w:val="28"/>
          <w:lang w:val="az-Latn-AZ"/>
        </w:rPr>
        <w:t xml:space="preserve"> həcminin artırılması zəruri </w:t>
      </w:r>
      <w:r w:rsidR="002B18A7">
        <w:rPr>
          <w:rFonts w:ascii="Times New Roman" w:hAnsi="Times New Roman"/>
          <w:sz w:val="28"/>
          <w:szCs w:val="28"/>
          <w:lang w:val="az-Latn-AZ"/>
        </w:rPr>
        <w:t>əsas</w:t>
      </w:r>
      <w:r w:rsidRPr="002166D5">
        <w:rPr>
          <w:rFonts w:ascii="Times New Roman" w:hAnsi="Times New Roman"/>
          <w:sz w:val="28"/>
          <w:szCs w:val="28"/>
          <w:lang w:val="az-Latn-AZ"/>
        </w:rPr>
        <w:t xml:space="preserve"> şərtlər</w:t>
      </w:r>
      <w:r w:rsidR="002B18A7">
        <w:rPr>
          <w:rFonts w:ascii="Times New Roman" w:hAnsi="Times New Roman"/>
          <w:sz w:val="28"/>
          <w:szCs w:val="28"/>
          <w:lang w:val="az-Latn-AZ"/>
        </w:rPr>
        <w:t>dən bir-neçəsi ola bilərlər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borc siyasətinin </w:t>
      </w:r>
      <w:r w:rsidR="002B18A7">
        <w:rPr>
          <w:rFonts w:ascii="Times New Roman" w:hAnsi="Times New Roman"/>
          <w:sz w:val="28"/>
          <w:szCs w:val="28"/>
          <w:lang w:val="az-Latn-AZ"/>
        </w:rPr>
        <w:t>vacib</w:t>
      </w:r>
      <w:r w:rsidRPr="002166D5">
        <w:rPr>
          <w:rFonts w:ascii="Times New Roman" w:hAnsi="Times New Roman"/>
          <w:sz w:val="28"/>
          <w:szCs w:val="28"/>
          <w:lang w:val="az-Latn-AZ"/>
        </w:rPr>
        <w:t xml:space="preserve"> </w:t>
      </w:r>
      <w:r w:rsidR="002B18A7">
        <w:rPr>
          <w:rFonts w:ascii="Times New Roman" w:hAnsi="Times New Roman"/>
          <w:sz w:val="28"/>
          <w:szCs w:val="28"/>
          <w:lang w:val="az-Latn-AZ"/>
        </w:rPr>
        <w:t>istiqamətlərindən</w:t>
      </w:r>
      <w:r w:rsidRPr="002166D5">
        <w:rPr>
          <w:rFonts w:ascii="Times New Roman" w:hAnsi="Times New Roman"/>
          <w:sz w:val="28"/>
          <w:szCs w:val="28"/>
          <w:lang w:val="az-Latn-AZ"/>
        </w:rPr>
        <w:t xml:space="preserve"> biri də borclu ölkənin </w:t>
      </w:r>
      <w:r w:rsidR="002B18A7">
        <w:rPr>
          <w:rFonts w:ascii="Times New Roman" w:hAnsi="Times New Roman"/>
          <w:sz w:val="28"/>
          <w:szCs w:val="28"/>
          <w:lang w:val="az-Latn-AZ"/>
        </w:rPr>
        <w:t>dünyanın</w:t>
      </w:r>
      <w:r w:rsidRPr="002166D5">
        <w:rPr>
          <w:rFonts w:ascii="Times New Roman" w:hAnsi="Times New Roman"/>
          <w:sz w:val="28"/>
          <w:szCs w:val="28"/>
          <w:lang w:val="az-Latn-AZ"/>
        </w:rPr>
        <w:t xml:space="preserve"> maliyyə institutları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maliyyə təşkilatları ilə </w:t>
      </w:r>
      <w:r w:rsidR="002B18A7">
        <w:rPr>
          <w:rFonts w:ascii="Times New Roman" w:hAnsi="Times New Roman"/>
          <w:sz w:val="28"/>
          <w:szCs w:val="28"/>
          <w:lang w:val="az-Latn-AZ"/>
        </w:rPr>
        <w:t>əlaqələrinin</w:t>
      </w:r>
      <w:r w:rsidRPr="002166D5">
        <w:rPr>
          <w:rFonts w:ascii="Times New Roman" w:hAnsi="Times New Roman"/>
          <w:sz w:val="28"/>
          <w:szCs w:val="28"/>
          <w:lang w:val="az-Latn-AZ"/>
        </w:rPr>
        <w:t xml:space="preserve"> optimallaşdırılmasıdır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 xml:space="preserve">Burada bu </w:t>
      </w:r>
      <w:r w:rsidR="002B18A7">
        <w:rPr>
          <w:rFonts w:ascii="Times New Roman" w:hAnsi="Times New Roman"/>
          <w:sz w:val="28"/>
          <w:szCs w:val="28"/>
          <w:lang w:val="az-Latn-AZ"/>
        </w:rPr>
        <w:t>qurumların</w:t>
      </w:r>
      <w:r w:rsidRPr="002166D5">
        <w:rPr>
          <w:rFonts w:ascii="Times New Roman" w:hAnsi="Times New Roman"/>
          <w:sz w:val="28"/>
          <w:szCs w:val="28"/>
          <w:lang w:val="az-Latn-AZ"/>
        </w:rPr>
        <w:t xml:space="preserve"> </w:t>
      </w:r>
      <w:r w:rsidR="002B18A7">
        <w:rPr>
          <w:rFonts w:ascii="Times New Roman" w:hAnsi="Times New Roman"/>
          <w:sz w:val="28"/>
          <w:szCs w:val="28"/>
          <w:lang w:val="az-Latn-AZ"/>
        </w:rPr>
        <w:t>ehtiyatları</w:t>
      </w:r>
      <w:r w:rsidRPr="002166D5">
        <w:rPr>
          <w:rFonts w:ascii="Times New Roman" w:hAnsi="Times New Roman"/>
          <w:sz w:val="28"/>
          <w:szCs w:val="28"/>
          <w:lang w:val="az-Latn-AZ"/>
        </w:rPr>
        <w:t xml:space="preserve"> hesabına maliyyələşdirilən layihələrin </w:t>
      </w:r>
      <w:r w:rsidR="002B18A7">
        <w:rPr>
          <w:rFonts w:ascii="Times New Roman" w:hAnsi="Times New Roman"/>
          <w:sz w:val="28"/>
          <w:szCs w:val="28"/>
          <w:lang w:val="az-Latn-AZ"/>
        </w:rPr>
        <w:t>reallaşdırılması</w:t>
      </w:r>
      <w:r w:rsidRPr="002166D5">
        <w:rPr>
          <w:rFonts w:ascii="Times New Roman" w:hAnsi="Times New Roman"/>
          <w:sz w:val="28"/>
          <w:szCs w:val="28"/>
          <w:lang w:val="az-Latn-AZ"/>
        </w:rPr>
        <w:t xml:space="preserve"> </w:t>
      </w:r>
      <w:r w:rsidR="002B18A7">
        <w:rPr>
          <w:rFonts w:ascii="Times New Roman" w:hAnsi="Times New Roman"/>
          <w:sz w:val="28"/>
          <w:szCs w:val="28"/>
          <w:lang w:val="az-Latn-AZ"/>
        </w:rPr>
        <w:t>yönündə</w:t>
      </w:r>
      <w:r w:rsidRPr="002166D5">
        <w:rPr>
          <w:rFonts w:ascii="Times New Roman" w:hAnsi="Times New Roman"/>
          <w:sz w:val="28"/>
          <w:szCs w:val="28"/>
          <w:lang w:val="az-Latn-AZ"/>
        </w:rPr>
        <w:t xml:space="preserve"> qarşılıqlı </w:t>
      </w:r>
      <w:r w:rsidR="002B18A7">
        <w:rPr>
          <w:rFonts w:ascii="Times New Roman" w:hAnsi="Times New Roman"/>
          <w:sz w:val="28"/>
          <w:szCs w:val="28"/>
          <w:lang w:val="az-Latn-AZ"/>
        </w:rPr>
        <w:t>əlaqələrin</w:t>
      </w:r>
      <w:r w:rsidRPr="002166D5">
        <w:rPr>
          <w:rFonts w:ascii="Times New Roman" w:hAnsi="Times New Roman"/>
          <w:sz w:val="28"/>
          <w:szCs w:val="28"/>
          <w:lang w:val="az-Latn-AZ"/>
        </w:rPr>
        <w:t xml:space="preserve"> təşkilati təminatının təkmil</w:t>
      </w:r>
      <w:r w:rsidR="002B18A7">
        <w:rPr>
          <w:rFonts w:ascii="Times New Roman" w:hAnsi="Times New Roman"/>
          <w:sz w:val="28"/>
          <w:szCs w:val="28"/>
          <w:lang w:val="az-Latn-AZ"/>
        </w:rPr>
        <w:t xml:space="preserve"> formada tərtib olunması</w:t>
      </w:r>
      <w:r w:rsidRPr="002166D5">
        <w:rPr>
          <w:rFonts w:ascii="Times New Roman" w:hAnsi="Times New Roman"/>
          <w:sz w:val="28"/>
          <w:szCs w:val="28"/>
          <w:lang w:val="az-Latn-AZ"/>
        </w:rPr>
        <w:t xml:space="preserve"> tələb olunur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Bəz</w:t>
      </w:r>
      <w:r w:rsidR="002B18A7">
        <w:rPr>
          <w:rFonts w:ascii="Times New Roman" w:hAnsi="Times New Roman"/>
          <w:sz w:val="28"/>
          <w:szCs w:val="28"/>
          <w:lang w:val="az-Latn-AZ"/>
        </w:rPr>
        <w:t>i zamanlar</w:t>
      </w:r>
      <w:r w:rsidRPr="002166D5">
        <w:rPr>
          <w:rFonts w:ascii="Times New Roman" w:hAnsi="Times New Roman"/>
          <w:sz w:val="28"/>
          <w:szCs w:val="28"/>
          <w:lang w:val="az-Latn-AZ"/>
        </w:rPr>
        <w:t xml:space="preserve"> </w:t>
      </w:r>
      <w:r w:rsidR="002B18A7">
        <w:rPr>
          <w:rFonts w:ascii="Times New Roman" w:hAnsi="Times New Roman"/>
          <w:sz w:val="28"/>
          <w:szCs w:val="28"/>
          <w:lang w:val="az-Latn-AZ"/>
        </w:rPr>
        <w:t>dövlət bəzi</w:t>
      </w:r>
      <w:r w:rsidRPr="002166D5">
        <w:rPr>
          <w:rFonts w:ascii="Times New Roman" w:hAnsi="Times New Roman"/>
          <w:sz w:val="28"/>
          <w:szCs w:val="28"/>
          <w:lang w:val="az-Latn-AZ"/>
        </w:rPr>
        <w:t xml:space="preserve"> investisiya layihələri və </w:t>
      </w:r>
      <w:r w:rsidR="00575F4D">
        <w:rPr>
          <w:rFonts w:ascii="Times New Roman" w:hAnsi="Times New Roman"/>
          <w:sz w:val="28"/>
          <w:szCs w:val="28"/>
          <w:lang w:val="az-Latn-AZ"/>
        </w:rPr>
        <w:t>başqa</w:t>
      </w:r>
      <w:r w:rsidRPr="002166D5">
        <w:rPr>
          <w:rFonts w:ascii="Times New Roman" w:hAnsi="Times New Roman"/>
          <w:sz w:val="28"/>
          <w:szCs w:val="28"/>
          <w:lang w:val="az-Latn-AZ"/>
        </w:rPr>
        <w:t xml:space="preserve"> məqsədlər üçün büdcədən </w:t>
      </w:r>
      <w:r w:rsidR="00575F4D">
        <w:rPr>
          <w:rFonts w:ascii="Times New Roman" w:hAnsi="Times New Roman"/>
          <w:sz w:val="28"/>
          <w:szCs w:val="28"/>
          <w:lang w:val="az-Latn-AZ"/>
        </w:rPr>
        <w:t>resursların</w:t>
      </w:r>
      <w:r w:rsidRPr="002166D5">
        <w:rPr>
          <w:rFonts w:ascii="Times New Roman" w:hAnsi="Times New Roman"/>
          <w:sz w:val="28"/>
          <w:szCs w:val="28"/>
          <w:lang w:val="az-Latn-AZ"/>
        </w:rPr>
        <w:t xml:space="preserve"> xərclənməsinə </w:t>
      </w:r>
      <w:r w:rsidR="00575F4D">
        <w:rPr>
          <w:rFonts w:ascii="Times New Roman" w:hAnsi="Times New Roman"/>
          <w:sz w:val="28"/>
          <w:szCs w:val="28"/>
          <w:lang w:val="az-Latn-AZ"/>
        </w:rPr>
        <w:t>qadağa qoyur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575F4D">
        <w:rPr>
          <w:rFonts w:ascii="Times New Roman" w:hAnsi="Times New Roman"/>
          <w:sz w:val="28"/>
          <w:szCs w:val="28"/>
          <w:lang w:val="az-Latn-AZ"/>
        </w:rPr>
        <w:t xml:space="preserve">qadağa və ya </w:t>
      </w:r>
      <w:r w:rsidRPr="002166D5">
        <w:rPr>
          <w:rFonts w:ascii="Times New Roman" w:hAnsi="Times New Roman"/>
          <w:sz w:val="28"/>
          <w:szCs w:val="28"/>
          <w:lang w:val="az-Latn-AZ"/>
        </w:rPr>
        <w:t>məhdudiyyət</w:t>
      </w:r>
      <w:r w:rsidR="00575F4D">
        <w:rPr>
          <w:rFonts w:ascii="Times New Roman" w:hAnsi="Times New Roman"/>
          <w:sz w:val="28"/>
          <w:szCs w:val="28"/>
          <w:lang w:val="az-Latn-AZ"/>
        </w:rPr>
        <w:t>lər</w:t>
      </w:r>
      <w:r w:rsidRPr="002166D5">
        <w:rPr>
          <w:rFonts w:ascii="Times New Roman" w:hAnsi="Times New Roman"/>
          <w:sz w:val="28"/>
          <w:szCs w:val="28"/>
          <w:lang w:val="az-Latn-AZ"/>
        </w:rPr>
        <w:t xml:space="preserve"> beynəlxalq </w:t>
      </w:r>
      <w:r w:rsidR="00575F4D">
        <w:rPr>
          <w:rFonts w:ascii="Times New Roman" w:hAnsi="Times New Roman"/>
          <w:sz w:val="28"/>
          <w:szCs w:val="28"/>
          <w:lang w:val="az-Latn-AZ"/>
        </w:rPr>
        <w:t>qurumlardan</w:t>
      </w:r>
      <w:r w:rsidRPr="002166D5">
        <w:rPr>
          <w:rFonts w:ascii="Times New Roman" w:hAnsi="Times New Roman"/>
          <w:sz w:val="28"/>
          <w:szCs w:val="28"/>
          <w:lang w:val="az-Latn-AZ"/>
        </w:rPr>
        <w:t xml:space="preserve"> borc </w:t>
      </w:r>
      <w:r w:rsidR="00575F4D">
        <w:rPr>
          <w:rFonts w:ascii="Times New Roman" w:hAnsi="Times New Roman"/>
          <w:sz w:val="28"/>
          <w:szCs w:val="28"/>
          <w:lang w:val="az-Latn-AZ"/>
        </w:rPr>
        <w:t>resurslarının</w:t>
      </w:r>
      <w:r w:rsidRPr="002166D5">
        <w:rPr>
          <w:rFonts w:ascii="Times New Roman" w:hAnsi="Times New Roman"/>
          <w:sz w:val="28"/>
          <w:szCs w:val="28"/>
          <w:lang w:val="az-Latn-AZ"/>
        </w:rPr>
        <w:t xml:space="preserve"> cəlb </w:t>
      </w:r>
      <w:r w:rsidR="00575F4D">
        <w:rPr>
          <w:rFonts w:ascii="Times New Roman" w:hAnsi="Times New Roman"/>
          <w:sz w:val="28"/>
          <w:szCs w:val="28"/>
          <w:lang w:val="az-Latn-AZ"/>
        </w:rPr>
        <w:t>olunmasına</w:t>
      </w:r>
      <w:r w:rsidRPr="002166D5">
        <w:rPr>
          <w:rFonts w:ascii="Times New Roman" w:hAnsi="Times New Roman"/>
          <w:sz w:val="28"/>
          <w:szCs w:val="28"/>
          <w:lang w:val="az-Latn-AZ"/>
        </w:rPr>
        <w:t xml:space="preserve"> d</w:t>
      </w:r>
      <w:r w:rsidR="00575F4D">
        <w:rPr>
          <w:rFonts w:ascii="Times New Roman" w:hAnsi="Times New Roman"/>
          <w:sz w:val="28"/>
          <w:szCs w:val="28"/>
          <w:lang w:val="az-Latn-AZ"/>
        </w:rPr>
        <w:t>a</w:t>
      </w:r>
      <w:r w:rsidRPr="002166D5">
        <w:rPr>
          <w:rFonts w:ascii="Times New Roman" w:hAnsi="Times New Roman"/>
          <w:sz w:val="28"/>
          <w:szCs w:val="28"/>
          <w:lang w:val="az-Latn-AZ"/>
        </w:rPr>
        <w:t xml:space="preserve"> tətbiq edilir və burada əsas</w:t>
      </w:r>
      <w:r w:rsidR="00575F4D">
        <w:rPr>
          <w:rFonts w:ascii="Times New Roman" w:hAnsi="Times New Roman"/>
          <w:sz w:val="28"/>
          <w:szCs w:val="28"/>
          <w:lang w:val="az-Latn-AZ"/>
        </w:rPr>
        <w:t xml:space="preserve"> məsələ</w:t>
      </w:r>
      <w:r w:rsidRPr="002166D5">
        <w:rPr>
          <w:rFonts w:ascii="Times New Roman" w:hAnsi="Times New Roman"/>
          <w:sz w:val="28"/>
          <w:szCs w:val="28"/>
          <w:lang w:val="az-Latn-AZ"/>
        </w:rPr>
        <w:t xml:space="preserve"> kimi büdcə</w:t>
      </w:r>
      <w:r w:rsidR="00575F4D">
        <w:rPr>
          <w:rFonts w:ascii="Times New Roman" w:hAnsi="Times New Roman"/>
          <w:sz w:val="28"/>
          <w:szCs w:val="28"/>
          <w:lang w:val="az-Latn-AZ"/>
        </w:rPr>
        <w:t>də olan mövcud</w:t>
      </w:r>
      <w:r w:rsidRPr="002166D5">
        <w:rPr>
          <w:rFonts w:ascii="Times New Roman" w:hAnsi="Times New Roman"/>
          <w:sz w:val="28"/>
          <w:szCs w:val="28"/>
          <w:lang w:val="az-Latn-AZ"/>
        </w:rPr>
        <w:t xml:space="preserve"> kəsirin maliyyələşdirilməsinə borc </w:t>
      </w:r>
      <w:r w:rsidR="00575F4D">
        <w:rPr>
          <w:rFonts w:ascii="Times New Roman" w:hAnsi="Times New Roman"/>
          <w:sz w:val="28"/>
          <w:szCs w:val="28"/>
          <w:lang w:val="az-Latn-AZ"/>
        </w:rPr>
        <w:t>resurslarının</w:t>
      </w:r>
      <w:r w:rsidRPr="002166D5">
        <w:rPr>
          <w:rFonts w:ascii="Times New Roman" w:hAnsi="Times New Roman"/>
          <w:sz w:val="28"/>
          <w:szCs w:val="28"/>
          <w:lang w:val="az-Latn-AZ"/>
        </w:rPr>
        <w:t xml:space="preserve"> az</w:t>
      </w:r>
      <w:r w:rsidR="00575F4D">
        <w:rPr>
          <w:rFonts w:ascii="Times New Roman" w:hAnsi="Times New Roman"/>
          <w:sz w:val="28"/>
          <w:szCs w:val="28"/>
          <w:lang w:val="az-Latn-AZ"/>
        </w:rPr>
        <w:t xml:space="preserve"> qisimdə</w:t>
      </w:r>
      <w:r w:rsidRPr="002166D5">
        <w:rPr>
          <w:rFonts w:ascii="Times New Roman" w:hAnsi="Times New Roman"/>
          <w:sz w:val="28"/>
          <w:szCs w:val="28"/>
          <w:lang w:val="az-Latn-AZ"/>
        </w:rPr>
        <w:t xml:space="preserve"> cəlb edilməsi qəbul edilir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Hətta </w:t>
      </w:r>
      <w:r w:rsidR="00575F4D">
        <w:rPr>
          <w:rFonts w:ascii="Times New Roman" w:hAnsi="Times New Roman"/>
          <w:sz w:val="28"/>
          <w:szCs w:val="28"/>
          <w:lang w:val="az-Latn-AZ"/>
        </w:rPr>
        <w:t>əksər</w:t>
      </w:r>
      <w:r w:rsidRPr="002166D5">
        <w:rPr>
          <w:rFonts w:ascii="Times New Roman" w:hAnsi="Times New Roman"/>
          <w:sz w:val="28"/>
          <w:szCs w:val="28"/>
          <w:lang w:val="az-Latn-AZ"/>
        </w:rPr>
        <w:t xml:space="preserve"> hallarda belə beynəlxalq maliyyə </w:t>
      </w:r>
      <w:r w:rsidR="00575F4D">
        <w:rPr>
          <w:rFonts w:ascii="Times New Roman" w:hAnsi="Times New Roman"/>
          <w:sz w:val="28"/>
          <w:szCs w:val="28"/>
          <w:lang w:val="az-Latn-AZ"/>
        </w:rPr>
        <w:t>qurumlarından</w:t>
      </w:r>
      <w:r w:rsidRPr="002166D5">
        <w:rPr>
          <w:rFonts w:ascii="Times New Roman" w:hAnsi="Times New Roman"/>
          <w:sz w:val="28"/>
          <w:szCs w:val="28"/>
          <w:lang w:val="az-Latn-AZ"/>
        </w:rPr>
        <w:t xml:space="preserve"> </w:t>
      </w:r>
      <w:r w:rsidR="00575F4D">
        <w:rPr>
          <w:rFonts w:ascii="Times New Roman" w:hAnsi="Times New Roman"/>
          <w:sz w:val="28"/>
          <w:szCs w:val="28"/>
          <w:lang w:val="az-Latn-AZ"/>
        </w:rPr>
        <w:t>əldə edilən</w:t>
      </w:r>
      <w:r w:rsidRPr="002166D5">
        <w:rPr>
          <w:rFonts w:ascii="Times New Roman" w:hAnsi="Times New Roman"/>
          <w:sz w:val="28"/>
          <w:szCs w:val="28"/>
          <w:lang w:val="az-Latn-AZ"/>
        </w:rPr>
        <w:t xml:space="preserve"> kreditlərin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 </w:t>
      </w:r>
      <w:r w:rsidR="00575F4D">
        <w:rPr>
          <w:rFonts w:ascii="Times New Roman" w:hAnsi="Times New Roman"/>
          <w:sz w:val="28"/>
          <w:szCs w:val="28"/>
          <w:lang w:val="az-Latn-AZ"/>
        </w:rPr>
        <w:t>resurslarının</w:t>
      </w:r>
      <w:r w:rsidRPr="002166D5">
        <w:rPr>
          <w:rFonts w:ascii="Times New Roman" w:hAnsi="Times New Roman"/>
          <w:sz w:val="28"/>
          <w:szCs w:val="28"/>
          <w:lang w:val="az-Latn-AZ"/>
        </w:rPr>
        <w:t xml:space="preserve"> ölkənin xarici borc</w:t>
      </w:r>
      <w:r w:rsidR="00575F4D">
        <w:rPr>
          <w:rFonts w:ascii="Times New Roman" w:hAnsi="Times New Roman"/>
          <w:sz w:val="28"/>
          <w:szCs w:val="28"/>
          <w:lang w:val="az-Latn-AZ"/>
        </w:rPr>
        <w:t>unun</w:t>
      </w:r>
      <w:r w:rsidRPr="002166D5">
        <w:rPr>
          <w:rFonts w:ascii="Times New Roman" w:hAnsi="Times New Roman"/>
          <w:sz w:val="28"/>
          <w:szCs w:val="28"/>
          <w:lang w:val="az-Latn-AZ"/>
        </w:rPr>
        <w:t xml:space="preserve"> ümumi </w:t>
      </w:r>
      <w:r w:rsidR="00575F4D">
        <w:rPr>
          <w:rFonts w:ascii="Times New Roman" w:hAnsi="Times New Roman"/>
          <w:sz w:val="28"/>
          <w:szCs w:val="28"/>
          <w:lang w:val="az-Latn-AZ"/>
        </w:rPr>
        <w:t>tərkibində</w:t>
      </w:r>
      <w:r w:rsidRPr="002166D5">
        <w:rPr>
          <w:rFonts w:ascii="Times New Roman" w:hAnsi="Times New Roman"/>
          <w:sz w:val="28"/>
          <w:szCs w:val="28"/>
          <w:lang w:val="az-Latn-AZ"/>
        </w:rPr>
        <w:t xml:space="preserve"> xüsusi </w:t>
      </w:r>
      <w:r w:rsidR="00575F4D">
        <w:rPr>
          <w:rFonts w:ascii="Times New Roman" w:hAnsi="Times New Roman"/>
          <w:sz w:val="28"/>
          <w:szCs w:val="28"/>
          <w:lang w:val="az-Latn-AZ"/>
        </w:rPr>
        <w:t>həcminin</w:t>
      </w:r>
      <w:r w:rsidRPr="002166D5">
        <w:rPr>
          <w:rFonts w:ascii="Times New Roman" w:hAnsi="Times New Roman"/>
          <w:sz w:val="28"/>
          <w:szCs w:val="28"/>
          <w:lang w:val="az-Latn-AZ"/>
        </w:rPr>
        <w:t xml:space="preserve"> azaldılması tövsiy</w:t>
      </w:r>
      <w:r w:rsidR="00575F4D">
        <w:rPr>
          <w:rFonts w:ascii="Times New Roman" w:hAnsi="Times New Roman"/>
          <w:sz w:val="28"/>
          <w:szCs w:val="28"/>
          <w:lang w:val="az-Latn-AZ"/>
        </w:rPr>
        <w:t>y</w:t>
      </w:r>
      <w:r w:rsidRPr="002166D5">
        <w:rPr>
          <w:rFonts w:ascii="Times New Roman" w:hAnsi="Times New Roman"/>
          <w:sz w:val="28"/>
          <w:szCs w:val="28"/>
          <w:lang w:val="az-Latn-AZ"/>
        </w:rPr>
        <w:t xml:space="preserve">ə </w:t>
      </w:r>
      <w:r w:rsidR="00575F4D">
        <w:rPr>
          <w:rFonts w:ascii="Times New Roman" w:hAnsi="Times New Roman"/>
          <w:sz w:val="28"/>
          <w:szCs w:val="28"/>
          <w:lang w:val="az-Latn-AZ"/>
        </w:rPr>
        <w:t>olunur</w:t>
      </w:r>
      <w:r w:rsidRPr="002166D5">
        <w:rPr>
          <w:rFonts w:ascii="Times New Roman" w:hAnsi="Times New Roman"/>
          <w:sz w:val="28"/>
          <w:szCs w:val="28"/>
          <w:lang w:val="az-Latn-AZ"/>
        </w:rPr>
        <w:t xml:space="preserve"> və lazım </w:t>
      </w:r>
      <w:r w:rsidR="00575F4D">
        <w:rPr>
          <w:rFonts w:ascii="Times New Roman" w:hAnsi="Times New Roman"/>
          <w:sz w:val="28"/>
          <w:szCs w:val="28"/>
          <w:lang w:val="az-Latn-AZ"/>
        </w:rPr>
        <w:t>olarsa,</w:t>
      </w:r>
      <w:r w:rsidRPr="002166D5">
        <w:rPr>
          <w:rFonts w:ascii="Times New Roman" w:hAnsi="Times New Roman"/>
          <w:sz w:val="28"/>
          <w:szCs w:val="28"/>
          <w:lang w:val="az-Latn-AZ"/>
        </w:rPr>
        <w:t xml:space="preserve"> bu vəsaitlərdən imtina</w:t>
      </w:r>
      <w:r w:rsidR="00575F4D">
        <w:rPr>
          <w:rFonts w:ascii="Times New Roman" w:hAnsi="Times New Roman"/>
          <w:sz w:val="28"/>
          <w:szCs w:val="28"/>
          <w:lang w:val="az-Latn-AZ"/>
        </w:rPr>
        <w:t>ya gedilməsi</w:t>
      </w:r>
      <w:r w:rsidRPr="002166D5">
        <w:rPr>
          <w:rFonts w:ascii="Times New Roman" w:hAnsi="Times New Roman"/>
          <w:sz w:val="28"/>
          <w:szCs w:val="28"/>
          <w:lang w:val="az-Latn-AZ"/>
        </w:rPr>
        <w:t xml:space="preserve"> də istisna </w:t>
      </w:r>
      <w:r w:rsidR="00575F4D">
        <w:rPr>
          <w:rFonts w:ascii="Times New Roman" w:hAnsi="Times New Roman"/>
          <w:sz w:val="28"/>
          <w:szCs w:val="28"/>
          <w:lang w:val="az-Latn-AZ"/>
        </w:rPr>
        <w:t>edilmir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Hal-h</w:t>
      </w:r>
      <w:r w:rsidRPr="002166D5">
        <w:rPr>
          <w:rFonts w:ascii="Times New Roman" w:hAnsi="Times New Roman"/>
          <w:sz w:val="28"/>
          <w:szCs w:val="28"/>
          <w:lang w:val="az-Latn-AZ"/>
        </w:rPr>
        <w:t xml:space="preserve">azırda </w:t>
      </w:r>
      <w:r w:rsidR="00286760">
        <w:rPr>
          <w:rFonts w:ascii="Times New Roman" w:hAnsi="Times New Roman"/>
          <w:sz w:val="28"/>
          <w:szCs w:val="28"/>
          <w:lang w:val="az-Latn-AZ"/>
        </w:rPr>
        <w:t>əksər</w:t>
      </w:r>
      <w:r w:rsidRPr="002166D5">
        <w:rPr>
          <w:rFonts w:ascii="Times New Roman" w:hAnsi="Times New Roman"/>
          <w:sz w:val="28"/>
          <w:szCs w:val="28"/>
          <w:lang w:val="az-Latn-AZ"/>
        </w:rPr>
        <w:t xml:space="preserve"> </w:t>
      </w:r>
      <w:r w:rsidR="00286760">
        <w:rPr>
          <w:rFonts w:ascii="Times New Roman" w:hAnsi="Times New Roman"/>
          <w:sz w:val="28"/>
          <w:szCs w:val="28"/>
          <w:lang w:val="az-Latn-AZ"/>
        </w:rPr>
        <w:t>İEÖ</w:t>
      </w:r>
      <w:r w:rsidRPr="002166D5">
        <w:rPr>
          <w:rFonts w:ascii="Times New Roman" w:hAnsi="Times New Roman"/>
          <w:sz w:val="28"/>
          <w:szCs w:val="28"/>
          <w:lang w:val="az-Latn-AZ"/>
        </w:rPr>
        <w:t xml:space="preserve"> Beynəlxalq İnkişaf və Yenidənqurma Bankının kreditlərindən istifadədən imtina edirlər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Bu bankın</w:t>
      </w:r>
      <w:r w:rsidRPr="002166D5">
        <w:rPr>
          <w:rFonts w:ascii="Times New Roman" w:hAnsi="Times New Roman"/>
          <w:sz w:val="28"/>
          <w:szCs w:val="28"/>
          <w:lang w:val="az-Latn-AZ"/>
        </w:rPr>
        <w:t xml:space="preserve"> kreditlərindən yalnız Mərkəzi Asiya</w:t>
      </w:r>
      <w:r w:rsidR="00286760">
        <w:rPr>
          <w:rFonts w:ascii="Times New Roman" w:hAnsi="Times New Roman"/>
          <w:sz w:val="28"/>
          <w:szCs w:val="28"/>
          <w:lang w:val="az-Latn-AZ"/>
        </w:rPr>
        <w:t>da</w:t>
      </w:r>
      <w:r w:rsidRPr="002166D5">
        <w:rPr>
          <w:rFonts w:ascii="Times New Roman" w:hAnsi="Times New Roman"/>
          <w:sz w:val="28"/>
          <w:szCs w:val="28"/>
          <w:lang w:val="az-Latn-AZ"/>
        </w:rPr>
        <w:t xml:space="preserve"> və Avropa regionunda olan MDB</w:t>
      </w:r>
      <w:r w:rsidR="00286760">
        <w:rPr>
          <w:rFonts w:ascii="Times New Roman" w:hAnsi="Times New Roman"/>
          <w:sz w:val="28"/>
          <w:szCs w:val="28"/>
          <w:lang w:val="az-Latn-AZ"/>
        </w:rPr>
        <w:t xml:space="preserve"> məkanının</w:t>
      </w:r>
      <w:r w:rsidRPr="002166D5">
        <w:rPr>
          <w:rFonts w:ascii="Times New Roman" w:hAnsi="Times New Roman"/>
          <w:sz w:val="28"/>
          <w:szCs w:val="28"/>
          <w:lang w:val="az-Latn-AZ"/>
        </w:rPr>
        <w:t xml:space="preserve"> ölkələri və Şərqi Avropanın ölkələri </w:t>
      </w:r>
      <w:r w:rsidR="00286760">
        <w:rPr>
          <w:rFonts w:ascii="Times New Roman" w:hAnsi="Times New Roman"/>
          <w:sz w:val="28"/>
          <w:szCs w:val="28"/>
          <w:lang w:val="az-Latn-AZ"/>
        </w:rPr>
        <w:t>geniş</w:t>
      </w:r>
      <w:r w:rsidRPr="002166D5">
        <w:rPr>
          <w:rFonts w:ascii="Times New Roman" w:hAnsi="Times New Roman"/>
          <w:sz w:val="28"/>
          <w:szCs w:val="28"/>
          <w:lang w:val="az-Latn-AZ"/>
        </w:rPr>
        <w:t xml:space="preserve"> şəkildə istifadə edirlər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Belə</w:t>
      </w:r>
      <w:r w:rsidRPr="002166D5">
        <w:rPr>
          <w:rFonts w:ascii="Times New Roman" w:hAnsi="Times New Roman"/>
          <w:sz w:val="28"/>
          <w:szCs w:val="28"/>
          <w:lang w:val="az-Latn-AZ"/>
        </w:rPr>
        <w:t xml:space="preserve"> beynəlxalq maliyyə </w:t>
      </w:r>
      <w:r w:rsidR="00286760">
        <w:rPr>
          <w:rFonts w:ascii="Times New Roman" w:hAnsi="Times New Roman"/>
          <w:sz w:val="28"/>
          <w:szCs w:val="28"/>
          <w:lang w:val="az-Latn-AZ"/>
        </w:rPr>
        <w:t>qurumları</w:t>
      </w:r>
      <w:r w:rsidRPr="002166D5">
        <w:rPr>
          <w:rFonts w:ascii="Times New Roman" w:hAnsi="Times New Roman"/>
          <w:sz w:val="28"/>
          <w:szCs w:val="28"/>
          <w:lang w:val="az-Latn-AZ"/>
        </w:rPr>
        <w:t xml:space="preserve"> ilə qarşılıqlı </w:t>
      </w:r>
      <w:r w:rsidR="00286760">
        <w:rPr>
          <w:rFonts w:ascii="Times New Roman" w:hAnsi="Times New Roman"/>
          <w:sz w:val="28"/>
          <w:szCs w:val="28"/>
          <w:lang w:val="az-Latn-AZ"/>
        </w:rPr>
        <w:t>əlaqələrin</w:t>
      </w:r>
      <w:r w:rsidRPr="002166D5">
        <w:rPr>
          <w:rFonts w:ascii="Times New Roman" w:hAnsi="Times New Roman"/>
          <w:sz w:val="28"/>
          <w:szCs w:val="28"/>
          <w:lang w:val="az-Latn-AZ"/>
        </w:rPr>
        <w:t xml:space="preserve"> digər bir </w:t>
      </w:r>
      <w:r w:rsidR="00286760">
        <w:rPr>
          <w:rFonts w:ascii="Times New Roman" w:hAnsi="Times New Roman"/>
          <w:sz w:val="28"/>
          <w:szCs w:val="28"/>
          <w:lang w:val="az-Latn-AZ"/>
        </w:rPr>
        <w:t>mühüm</w:t>
      </w:r>
      <w:r w:rsidRPr="002166D5">
        <w:rPr>
          <w:rFonts w:ascii="Times New Roman" w:hAnsi="Times New Roman"/>
          <w:sz w:val="28"/>
          <w:szCs w:val="28"/>
          <w:lang w:val="az-Latn-AZ"/>
        </w:rPr>
        <w:t xml:space="preserve"> cəhəti də vardır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Belə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maliyyə </w:t>
      </w:r>
      <w:r w:rsidR="00286760">
        <w:rPr>
          <w:rFonts w:ascii="Times New Roman" w:hAnsi="Times New Roman"/>
          <w:sz w:val="28"/>
          <w:szCs w:val="28"/>
          <w:lang w:val="az-Latn-AZ"/>
        </w:rPr>
        <w:t>qurumlarından</w:t>
      </w:r>
      <w:r w:rsidRPr="002166D5">
        <w:rPr>
          <w:rFonts w:ascii="Times New Roman" w:hAnsi="Times New Roman"/>
          <w:sz w:val="28"/>
          <w:szCs w:val="28"/>
          <w:lang w:val="az-Latn-AZ"/>
        </w:rPr>
        <w:t xml:space="preserve"> cəlb </w:t>
      </w:r>
      <w:r w:rsidR="00286760">
        <w:rPr>
          <w:rFonts w:ascii="Times New Roman" w:hAnsi="Times New Roman"/>
          <w:sz w:val="28"/>
          <w:szCs w:val="28"/>
          <w:lang w:val="az-Latn-AZ"/>
        </w:rPr>
        <w:t>olunan</w:t>
      </w:r>
      <w:r w:rsidRPr="002166D5">
        <w:rPr>
          <w:rFonts w:ascii="Times New Roman" w:hAnsi="Times New Roman"/>
          <w:sz w:val="28"/>
          <w:szCs w:val="28"/>
          <w:lang w:val="az-Latn-AZ"/>
        </w:rPr>
        <w:t xml:space="preserve"> kredit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 </w:t>
      </w:r>
      <w:r w:rsidR="00286760">
        <w:rPr>
          <w:rFonts w:ascii="Times New Roman" w:hAnsi="Times New Roman"/>
          <w:sz w:val="28"/>
          <w:szCs w:val="28"/>
          <w:lang w:val="az-Latn-AZ"/>
        </w:rPr>
        <w:t>ehtiyatlarının</w:t>
      </w:r>
      <w:r w:rsidRPr="002166D5">
        <w:rPr>
          <w:rFonts w:ascii="Times New Roman" w:hAnsi="Times New Roman"/>
          <w:sz w:val="28"/>
          <w:szCs w:val="28"/>
          <w:lang w:val="az-Latn-AZ"/>
        </w:rPr>
        <w:t xml:space="preserve"> dəyəri o qədər yüksək</w:t>
      </w:r>
      <w:r w:rsidR="00286760">
        <w:rPr>
          <w:rFonts w:ascii="Times New Roman" w:hAnsi="Times New Roman"/>
          <w:sz w:val="28"/>
          <w:szCs w:val="28"/>
          <w:lang w:val="az-Latn-AZ"/>
        </w:rPr>
        <w:t xml:space="preserve"> səviyyədə</w:t>
      </w:r>
      <w:r w:rsidRPr="002166D5">
        <w:rPr>
          <w:rFonts w:ascii="Times New Roman" w:hAnsi="Times New Roman"/>
          <w:sz w:val="28"/>
          <w:szCs w:val="28"/>
          <w:lang w:val="az-Latn-AZ"/>
        </w:rPr>
        <w:t xml:space="preserve"> olmasa 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286760">
        <w:rPr>
          <w:rFonts w:ascii="Times New Roman" w:hAnsi="Times New Roman"/>
          <w:sz w:val="28"/>
          <w:szCs w:val="28"/>
          <w:lang w:val="az-Latn-AZ"/>
        </w:rPr>
        <w:t>məsələ ilə</w:t>
      </w:r>
      <w:r w:rsidRPr="002166D5">
        <w:rPr>
          <w:rFonts w:ascii="Times New Roman" w:hAnsi="Times New Roman"/>
          <w:sz w:val="28"/>
          <w:szCs w:val="28"/>
          <w:lang w:val="az-Latn-AZ"/>
        </w:rPr>
        <w:t xml:space="preserve"> </w:t>
      </w:r>
      <w:r w:rsidR="00286760">
        <w:rPr>
          <w:rFonts w:ascii="Times New Roman" w:hAnsi="Times New Roman"/>
          <w:sz w:val="28"/>
          <w:szCs w:val="28"/>
          <w:lang w:val="az-Latn-AZ"/>
        </w:rPr>
        <w:t>əlaqədar</w:t>
      </w:r>
      <w:r w:rsidRPr="002166D5">
        <w:rPr>
          <w:rFonts w:ascii="Times New Roman" w:hAnsi="Times New Roman"/>
          <w:sz w:val="28"/>
          <w:szCs w:val="28"/>
          <w:lang w:val="az-Latn-AZ"/>
        </w:rPr>
        <w:t xml:space="preserve"> dolayı xərclər nisbətən </w:t>
      </w:r>
      <w:r w:rsidR="00286760">
        <w:rPr>
          <w:rFonts w:ascii="Times New Roman" w:hAnsi="Times New Roman"/>
          <w:sz w:val="28"/>
          <w:szCs w:val="28"/>
          <w:lang w:val="az-Latn-AZ"/>
        </w:rPr>
        <w:t>çox</w:t>
      </w:r>
      <w:r w:rsidRPr="002166D5">
        <w:rPr>
          <w:rFonts w:ascii="Times New Roman" w:hAnsi="Times New Roman"/>
          <w:sz w:val="28"/>
          <w:szCs w:val="28"/>
          <w:lang w:val="az-Latn-AZ"/>
        </w:rPr>
        <w:t xml:space="preserve"> olur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Belə</w:t>
      </w:r>
      <w:r w:rsidRPr="002166D5">
        <w:rPr>
          <w:rFonts w:ascii="Times New Roman" w:hAnsi="Times New Roman"/>
          <w:sz w:val="28"/>
          <w:szCs w:val="28"/>
          <w:lang w:val="az-Latn-AZ"/>
        </w:rPr>
        <w:t xml:space="preserve"> xərclə</w:t>
      </w:r>
      <w:r w:rsidR="00286760">
        <w:rPr>
          <w:rFonts w:ascii="Times New Roman" w:hAnsi="Times New Roman"/>
          <w:sz w:val="28"/>
          <w:szCs w:val="28"/>
          <w:lang w:val="az-Latn-AZ"/>
        </w:rPr>
        <w:t>r sırasın</w:t>
      </w:r>
      <w:r w:rsidRPr="002166D5">
        <w:rPr>
          <w:rFonts w:ascii="Times New Roman" w:hAnsi="Times New Roman"/>
          <w:sz w:val="28"/>
          <w:szCs w:val="28"/>
          <w:lang w:val="az-Latn-AZ"/>
        </w:rPr>
        <w:t>a konsultasiya xidmətləri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layihələrin </w:t>
      </w:r>
      <w:r w:rsidR="00286760">
        <w:rPr>
          <w:rFonts w:ascii="Times New Roman" w:hAnsi="Times New Roman"/>
          <w:sz w:val="28"/>
          <w:szCs w:val="28"/>
          <w:lang w:val="az-Latn-AZ"/>
        </w:rPr>
        <w:t>reallaşdırılması</w:t>
      </w:r>
      <w:r w:rsidRPr="002166D5">
        <w:rPr>
          <w:rFonts w:ascii="Times New Roman" w:hAnsi="Times New Roman"/>
          <w:sz w:val="28"/>
          <w:szCs w:val="28"/>
          <w:lang w:val="az-Latn-AZ"/>
        </w:rPr>
        <w:t xml:space="preserve"> üç</w:t>
      </w:r>
      <w:r w:rsidR="00286760">
        <w:rPr>
          <w:rFonts w:ascii="Times New Roman" w:hAnsi="Times New Roman"/>
          <w:sz w:val="28"/>
          <w:szCs w:val="28"/>
          <w:lang w:val="az-Latn-AZ"/>
        </w:rPr>
        <w:t>ü</w:t>
      </w:r>
      <w:r w:rsidRPr="002166D5">
        <w:rPr>
          <w:rFonts w:ascii="Times New Roman" w:hAnsi="Times New Roman"/>
          <w:sz w:val="28"/>
          <w:szCs w:val="28"/>
          <w:lang w:val="az-Latn-AZ"/>
        </w:rPr>
        <w:t>n qrup xərcləri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öhdəliklər üzrə kommisiya xərcləri və s</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aiddir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Bəzi</w:t>
      </w:r>
      <w:r w:rsidRPr="002166D5">
        <w:rPr>
          <w:rFonts w:ascii="Times New Roman" w:hAnsi="Times New Roman"/>
          <w:sz w:val="28"/>
          <w:szCs w:val="28"/>
          <w:lang w:val="az-Latn-AZ"/>
        </w:rPr>
        <w:t xml:space="preserve"> hallarda layihələrlə bağlı</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həmçinin</w:t>
      </w:r>
      <w:r w:rsidRPr="002166D5">
        <w:rPr>
          <w:rFonts w:ascii="Times New Roman" w:hAnsi="Times New Roman"/>
          <w:sz w:val="28"/>
          <w:szCs w:val="28"/>
          <w:lang w:val="az-Latn-AZ"/>
        </w:rPr>
        <w:t xml:space="preserve"> regional layihələrlə bağlı</w:t>
      </w:r>
      <w:r w:rsidR="00286760">
        <w:rPr>
          <w:rFonts w:ascii="Times New Roman" w:hAnsi="Times New Roman"/>
          <w:sz w:val="28"/>
          <w:szCs w:val="28"/>
          <w:lang w:val="az-Latn-AZ"/>
        </w:rPr>
        <w:t xml:space="preserve"> olan</w:t>
      </w:r>
      <w:r w:rsidRPr="002166D5">
        <w:rPr>
          <w:rFonts w:ascii="Times New Roman" w:hAnsi="Times New Roman"/>
          <w:sz w:val="28"/>
          <w:szCs w:val="28"/>
          <w:lang w:val="az-Latn-AZ"/>
        </w:rPr>
        <w:t xml:space="preserve"> konsultasiya xidmətləri üzrə xərclərin</w:t>
      </w:r>
      <w:r w:rsidR="00286760">
        <w:rPr>
          <w:rFonts w:ascii="Times New Roman" w:hAnsi="Times New Roman"/>
          <w:sz w:val="28"/>
          <w:szCs w:val="28"/>
          <w:lang w:val="az-Latn-AZ"/>
        </w:rPr>
        <w:t xml:space="preserve"> ümumi</w:t>
      </w:r>
      <w:r w:rsidRPr="002166D5">
        <w:rPr>
          <w:rFonts w:ascii="Times New Roman" w:hAnsi="Times New Roman"/>
          <w:sz w:val="28"/>
          <w:szCs w:val="28"/>
          <w:lang w:val="az-Latn-AZ"/>
        </w:rPr>
        <w:t xml:space="preserve"> məbləği layihənin dəyərinin 5-10%-i həddində </w:t>
      </w:r>
      <w:r w:rsidR="00286760">
        <w:rPr>
          <w:rFonts w:ascii="Times New Roman" w:hAnsi="Times New Roman"/>
          <w:sz w:val="28"/>
          <w:szCs w:val="28"/>
          <w:lang w:val="az-Latn-AZ"/>
        </w:rPr>
        <w:t>nəzərdə tutulur</w:t>
      </w:r>
      <w:r w:rsidR="00EC3136">
        <w:rPr>
          <w:rFonts w:ascii="Times New Roman" w:hAnsi="Times New Roman"/>
          <w:sz w:val="28"/>
          <w:szCs w:val="28"/>
          <w:lang w:val="az-Latn-AZ"/>
        </w:rPr>
        <w:t xml:space="preserve">. </w:t>
      </w:r>
      <w:r w:rsidR="00286760">
        <w:rPr>
          <w:rFonts w:ascii="Times New Roman" w:hAnsi="Times New Roman"/>
          <w:sz w:val="28"/>
          <w:szCs w:val="28"/>
          <w:lang w:val="az-Latn-AZ"/>
        </w:rPr>
        <w:t>Bununla birlikdə</w:t>
      </w:r>
      <w:r w:rsidRPr="002166D5">
        <w:rPr>
          <w:rFonts w:ascii="Times New Roman" w:hAnsi="Times New Roman"/>
          <w:sz w:val="28"/>
          <w:szCs w:val="28"/>
          <w:lang w:val="az-Latn-AZ"/>
        </w:rPr>
        <w:t xml:space="preserve"> layihələrlə </w:t>
      </w:r>
      <w:r w:rsidR="00286760">
        <w:rPr>
          <w:rFonts w:ascii="Times New Roman" w:hAnsi="Times New Roman"/>
          <w:sz w:val="28"/>
          <w:szCs w:val="28"/>
          <w:lang w:val="az-Latn-AZ"/>
        </w:rPr>
        <w:t>əlaqədar həyata</w:t>
      </w:r>
      <w:r w:rsidRPr="002166D5">
        <w:rPr>
          <w:rFonts w:ascii="Times New Roman" w:hAnsi="Times New Roman"/>
          <w:sz w:val="28"/>
          <w:szCs w:val="28"/>
          <w:lang w:val="az-Latn-AZ"/>
        </w:rPr>
        <w:t xml:space="preserve"> keçirilən tenderlər layihə çərçivəsində </w:t>
      </w:r>
      <w:r w:rsidR="005F16D4">
        <w:rPr>
          <w:rFonts w:ascii="Times New Roman" w:hAnsi="Times New Roman"/>
          <w:sz w:val="28"/>
          <w:szCs w:val="28"/>
          <w:lang w:val="az-Latn-AZ"/>
        </w:rPr>
        <w:t>aparılan</w:t>
      </w:r>
      <w:r w:rsidRPr="002166D5">
        <w:rPr>
          <w:rFonts w:ascii="Times New Roman" w:hAnsi="Times New Roman"/>
          <w:sz w:val="28"/>
          <w:szCs w:val="28"/>
          <w:lang w:val="az-Latn-AZ"/>
        </w:rPr>
        <w:t xml:space="preserve"> işlərin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xidmətlərin dəyərini artır</w:t>
      </w:r>
      <w:r w:rsidR="005F16D4">
        <w:rPr>
          <w:rFonts w:ascii="Times New Roman" w:hAnsi="Times New Roman"/>
          <w:sz w:val="28"/>
          <w:szCs w:val="28"/>
          <w:lang w:val="az-Latn-AZ"/>
        </w:rPr>
        <w:t>maqdad</w:t>
      </w:r>
      <w:r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Nəticədə bu da layihələrin </w:t>
      </w:r>
      <w:r w:rsidR="005F16D4">
        <w:rPr>
          <w:rFonts w:ascii="Times New Roman" w:hAnsi="Times New Roman"/>
          <w:sz w:val="28"/>
          <w:szCs w:val="28"/>
          <w:lang w:val="az-Latn-AZ"/>
        </w:rPr>
        <w:t>qiymətinin artmasına</w:t>
      </w:r>
      <w:r w:rsidRPr="002166D5">
        <w:rPr>
          <w:rFonts w:ascii="Times New Roman" w:hAnsi="Times New Roman"/>
          <w:sz w:val="28"/>
          <w:szCs w:val="28"/>
          <w:lang w:val="az-Latn-AZ"/>
        </w:rPr>
        <w:t xml:space="preserve"> səbəb olur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Ona görə də bu təşkilatlarla borc </w:t>
      </w:r>
      <w:r w:rsidR="005F16D4">
        <w:rPr>
          <w:rFonts w:ascii="Times New Roman" w:hAnsi="Times New Roman"/>
          <w:sz w:val="28"/>
          <w:szCs w:val="28"/>
          <w:lang w:val="az-Latn-AZ"/>
        </w:rPr>
        <w:t>əlaqələrininyaradılmasında</w:t>
      </w:r>
      <w:r w:rsidRPr="002166D5">
        <w:rPr>
          <w:rFonts w:ascii="Times New Roman" w:hAnsi="Times New Roman"/>
          <w:sz w:val="28"/>
          <w:szCs w:val="28"/>
          <w:lang w:val="az-Latn-AZ"/>
        </w:rPr>
        <w:t xml:space="preserve"> əsas xətt kimi həmin </w:t>
      </w:r>
      <w:r w:rsidR="005F16D4">
        <w:rPr>
          <w:rFonts w:ascii="Times New Roman" w:hAnsi="Times New Roman"/>
          <w:sz w:val="28"/>
          <w:szCs w:val="28"/>
          <w:lang w:val="az-Latn-AZ"/>
        </w:rPr>
        <w:t>qurumlardan</w:t>
      </w:r>
      <w:r w:rsidRPr="002166D5">
        <w:rPr>
          <w:rFonts w:ascii="Times New Roman" w:hAnsi="Times New Roman"/>
          <w:sz w:val="28"/>
          <w:szCs w:val="28"/>
          <w:lang w:val="az-Latn-AZ"/>
        </w:rPr>
        <w:t xml:space="preserve"> alınan borclarm qaytarılması götürülməlidir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Ümumi olaraq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istər xarici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istərsə də daxili mənbələrdən cəlb </w:t>
      </w:r>
      <w:r w:rsidR="005F16D4">
        <w:rPr>
          <w:rFonts w:ascii="Times New Roman" w:hAnsi="Times New Roman"/>
          <w:sz w:val="28"/>
          <w:szCs w:val="28"/>
          <w:lang w:val="az-Latn-AZ"/>
        </w:rPr>
        <w:t>olunan</w:t>
      </w:r>
      <w:r w:rsidRPr="002166D5">
        <w:rPr>
          <w:rFonts w:ascii="Times New Roman" w:hAnsi="Times New Roman"/>
          <w:sz w:val="28"/>
          <w:szCs w:val="28"/>
          <w:lang w:val="az-Latn-AZ"/>
        </w:rPr>
        <w:t xml:space="preserve"> borc </w:t>
      </w:r>
      <w:r w:rsidR="005F16D4">
        <w:rPr>
          <w:rFonts w:ascii="Times New Roman" w:hAnsi="Times New Roman"/>
          <w:sz w:val="28"/>
          <w:szCs w:val="28"/>
          <w:lang w:val="az-Latn-AZ"/>
        </w:rPr>
        <w:t>resurslarından</w:t>
      </w:r>
      <w:r w:rsidRPr="002166D5">
        <w:rPr>
          <w:rFonts w:ascii="Times New Roman" w:hAnsi="Times New Roman"/>
          <w:sz w:val="28"/>
          <w:szCs w:val="28"/>
          <w:lang w:val="az-Latn-AZ"/>
        </w:rPr>
        <w:t xml:space="preserve"> faydalılığının əsaslandırılması</w:t>
      </w:r>
      <w:r w:rsidR="00EC3136">
        <w:rPr>
          <w:rFonts w:ascii="Times New Roman" w:hAnsi="Times New Roman"/>
          <w:sz w:val="28"/>
          <w:szCs w:val="28"/>
          <w:lang w:val="az-Latn-AZ"/>
        </w:rPr>
        <w:t xml:space="preserve">, </w:t>
      </w:r>
      <w:r w:rsidR="005F16D4">
        <w:rPr>
          <w:rFonts w:ascii="Times New Roman" w:hAnsi="Times New Roman"/>
          <w:sz w:val="28"/>
          <w:szCs w:val="28"/>
          <w:lang w:val="az-Latn-AZ"/>
        </w:rPr>
        <w:t>birinci</w:t>
      </w:r>
      <w:r w:rsidRPr="002166D5">
        <w:rPr>
          <w:rFonts w:ascii="Times New Roman" w:hAnsi="Times New Roman"/>
          <w:sz w:val="28"/>
          <w:szCs w:val="28"/>
          <w:lang w:val="az-Latn-AZ"/>
        </w:rPr>
        <w:t xml:space="preserve"> qiymətləndirilmə zəruridir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 </w:t>
      </w:r>
      <w:r w:rsidR="005F16D4">
        <w:rPr>
          <w:rFonts w:ascii="Times New Roman" w:hAnsi="Times New Roman"/>
          <w:sz w:val="28"/>
          <w:szCs w:val="28"/>
          <w:lang w:val="az-Latn-AZ"/>
        </w:rPr>
        <w:t>resursları</w:t>
      </w:r>
      <w:r w:rsidRPr="002166D5">
        <w:rPr>
          <w:rFonts w:ascii="Times New Roman" w:hAnsi="Times New Roman"/>
          <w:sz w:val="28"/>
          <w:szCs w:val="28"/>
          <w:lang w:val="az-Latn-AZ"/>
        </w:rPr>
        <w:t xml:space="preserve"> ilə </w:t>
      </w:r>
      <w:r w:rsidR="005F16D4">
        <w:rPr>
          <w:rFonts w:ascii="Times New Roman" w:hAnsi="Times New Roman"/>
          <w:sz w:val="28"/>
          <w:szCs w:val="28"/>
          <w:lang w:val="az-Latn-AZ"/>
        </w:rPr>
        <w:t>birlikdə</w:t>
      </w:r>
      <w:r w:rsidRPr="002166D5">
        <w:rPr>
          <w:rFonts w:ascii="Times New Roman" w:hAnsi="Times New Roman"/>
          <w:sz w:val="28"/>
          <w:szCs w:val="28"/>
          <w:lang w:val="az-Latn-AZ"/>
        </w:rPr>
        <w:t xml:space="preserve"> investisiya layihələrin də səmərəliliyinin </w:t>
      </w:r>
      <w:r w:rsidRPr="002166D5">
        <w:rPr>
          <w:rFonts w:ascii="Times New Roman" w:hAnsi="Times New Roman"/>
          <w:sz w:val="28"/>
          <w:szCs w:val="28"/>
          <w:lang w:val="az-Latn-AZ"/>
        </w:rPr>
        <w:lastRenderedPageBreak/>
        <w:t xml:space="preserve">qiymətləndirilməsi </w:t>
      </w:r>
      <w:r w:rsidR="005F16D4">
        <w:rPr>
          <w:rFonts w:ascii="Times New Roman" w:hAnsi="Times New Roman"/>
          <w:sz w:val="28"/>
          <w:szCs w:val="28"/>
          <w:lang w:val="az-Latn-AZ"/>
        </w:rPr>
        <w:t>vacib</w:t>
      </w:r>
      <w:r w:rsidRPr="002166D5">
        <w:rPr>
          <w:rFonts w:ascii="Times New Roman" w:hAnsi="Times New Roman"/>
          <w:sz w:val="28"/>
          <w:szCs w:val="28"/>
          <w:lang w:val="az-Latn-AZ"/>
        </w:rPr>
        <w:t xml:space="preserve"> əhəmiyyət daşıyır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Burda layihələrin maliyyə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büdcə və iqtisadi səmərəlili</w:t>
      </w:r>
      <w:r w:rsidR="005F16D4">
        <w:rPr>
          <w:rFonts w:ascii="Times New Roman" w:hAnsi="Times New Roman"/>
          <w:sz w:val="28"/>
          <w:szCs w:val="28"/>
          <w:lang w:val="az-Latn-AZ"/>
        </w:rPr>
        <w:t>yi</w:t>
      </w:r>
      <w:r w:rsidRPr="002166D5">
        <w:rPr>
          <w:rFonts w:ascii="Times New Roman" w:hAnsi="Times New Roman"/>
          <w:sz w:val="28"/>
          <w:szCs w:val="28"/>
          <w:lang w:val="az-Latn-AZ"/>
        </w:rPr>
        <w:t xml:space="preserve"> baxımından qiymətləndirilmə</w:t>
      </w:r>
      <w:r w:rsidR="005F16D4">
        <w:rPr>
          <w:rFonts w:ascii="Times New Roman" w:hAnsi="Times New Roman"/>
          <w:sz w:val="28"/>
          <w:szCs w:val="28"/>
          <w:lang w:val="az-Latn-AZ"/>
        </w:rPr>
        <w:t xml:space="preserve"> məsələsi</w:t>
      </w:r>
      <w:r w:rsidRPr="002166D5">
        <w:rPr>
          <w:rFonts w:ascii="Times New Roman" w:hAnsi="Times New Roman"/>
          <w:sz w:val="28"/>
          <w:szCs w:val="28"/>
          <w:lang w:val="az-Latn-AZ"/>
        </w:rPr>
        <w:t xml:space="preserve"> </w:t>
      </w:r>
      <w:r w:rsidR="005F16D4">
        <w:rPr>
          <w:rFonts w:ascii="Times New Roman" w:hAnsi="Times New Roman"/>
          <w:sz w:val="28"/>
          <w:szCs w:val="28"/>
          <w:lang w:val="az-Latn-AZ"/>
        </w:rPr>
        <w:t>aparılır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Fikrimcə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qiymətləndirmə hər</w:t>
      </w:r>
      <w:r w:rsidR="005F16D4">
        <w:rPr>
          <w:rFonts w:ascii="Times New Roman" w:hAnsi="Times New Roman"/>
          <w:sz w:val="28"/>
          <w:szCs w:val="28"/>
          <w:lang w:val="az-Latn-AZ"/>
        </w:rPr>
        <w:t xml:space="preserve"> hansı bir</w:t>
      </w:r>
      <w:r w:rsidRPr="002166D5">
        <w:rPr>
          <w:rFonts w:ascii="Times New Roman" w:hAnsi="Times New Roman"/>
          <w:sz w:val="28"/>
          <w:szCs w:val="28"/>
          <w:lang w:val="az-Latn-AZ"/>
        </w:rPr>
        <w:t xml:space="preserve"> cəhətdən əhəmiyyət kəsb edir</w:t>
      </w:r>
      <w:r w:rsidR="00EC3136">
        <w:rPr>
          <w:rFonts w:ascii="Times New Roman" w:hAnsi="Times New Roman"/>
          <w:sz w:val="28"/>
          <w:szCs w:val="28"/>
          <w:lang w:val="az-Latn-AZ"/>
        </w:rPr>
        <w:t xml:space="preserve">. </w:t>
      </w:r>
      <w:r w:rsidR="005F16D4">
        <w:rPr>
          <w:rFonts w:ascii="Times New Roman" w:hAnsi="Times New Roman"/>
          <w:sz w:val="28"/>
          <w:szCs w:val="28"/>
          <w:lang w:val="az-Latn-AZ"/>
        </w:rPr>
        <w:t>Ona görə ki,</w:t>
      </w:r>
      <w:r w:rsidRPr="002166D5">
        <w:rPr>
          <w:rFonts w:ascii="Times New Roman" w:hAnsi="Times New Roman"/>
          <w:sz w:val="28"/>
          <w:szCs w:val="28"/>
          <w:lang w:val="az-Latn-AZ"/>
        </w:rPr>
        <w:t xml:space="preserve"> borc </w:t>
      </w:r>
      <w:r w:rsidR="005F16D4">
        <w:rPr>
          <w:rFonts w:ascii="Times New Roman" w:hAnsi="Times New Roman"/>
          <w:sz w:val="28"/>
          <w:szCs w:val="28"/>
          <w:lang w:val="az-Latn-AZ"/>
        </w:rPr>
        <w:t>resursları</w:t>
      </w:r>
      <w:r w:rsidRPr="002166D5">
        <w:rPr>
          <w:rFonts w:ascii="Times New Roman" w:hAnsi="Times New Roman"/>
          <w:sz w:val="28"/>
          <w:szCs w:val="28"/>
          <w:lang w:val="az-Latn-AZ"/>
        </w:rPr>
        <w:t xml:space="preserve"> hesabına </w:t>
      </w:r>
      <w:r w:rsidR="005F16D4">
        <w:rPr>
          <w:rFonts w:ascii="Times New Roman" w:hAnsi="Times New Roman"/>
          <w:sz w:val="28"/>
          <w:szCs w:val="28"/>
          <w:lang w:val="az-Latn-AZ"/>
        </w:rPr>
        <w:t>reallaşdırılan</w:t>
      </w:r>
      <w:r w:rsidRPr="002166D5">
        <w:rPr>
          <w:rFonts w:ascii="Times New Roman" w:hAnsi="Times New Roman"/>
          <w:sz w:val="28"/>
          <w:szCs w:val="28"/>
          <w:lang w:val="az-Latn-AZ"/>
        </w:rPr>
        <w:t xml:space="preserve"> layihələrin səmərəliliyinin müəyyən</w:t>
      </w:r>
      <w:r w:rsidR="005F16D4">
        <w:rPr>
          <w:rFonts w:ascii="Times New Roman" w:hAnsi="Times New Roman"/>
          <w:sz w:val="28"/>
          <w:szCs w:val="28"/>
          <w:lang w:val="az-Latn-AZ"/>
        </w:rPr>
        <w:t>ləşdirilməsi</w:t>
      </w:r>
      <w:r w:rsidRPr="002166D5">
        <w:rPr>
          <w:rFonts w:ascii="Times New Roman" w:hAnsi="Times New Roman"/>
          <w:sz w:val="28"/>
          <w:szCs w:val="28"/>
          <w:lang w:val="az-Latn-AZ"/>
        </w:rPr>
        <w:t xml:space="preserve"> milli iqtisadiyyat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 sosial-iqtisadi inkişaf</w:t>
      </w:r>
      <w:r w:rsidR="005F16D4">
        <w:rPr>
          <w:rFonts w:ascii="Times New Roman" w:hAnsi="Times New Roman"/>
          <w:sz w:val="28"/>
          <w:szCs w:val="28"/>
          <w:lang w:val="az-Latn-AZ"/>
        </w:rPr>
        <w:t>ın</w:t>
      </w:r>
      <w:r w:rsidRPr="002166D5">
        <w:rPr>
          <w:rFonts w:ascii="Times New Roman" w:hAnsi="Times New Roman"/>
          <w:sz w:val="28"/>
          <w:szCs w:val="28"/>
          <w:lang w:val="az-Latn-AZ"/>
        </w:rPr>
        <w:t xml:space="preserve"> istiqamətində qeyri-prioritet layihələrin bu </w:t>
      </w:r>
      <w:r w:rsidR="005F16D4">
        <w:rPr>
          <w:rFonts w:ascii="Times New Roman" w:hAnsi="Times New Roman"/>
          <w:sz w:val="28"/>
          <w:szCs w:val="28"/>
          <w:lang w:val="az-Latn-AZ"/>
        </w:rPr>
        <w:t>resurslarla</w:t>
      </w:r>
      <w:r w:rsidRPr="002166D5">
        <w:rPr>
          <w:rFonts w:ascii="Times New Roman" w:hAnsi="Times New Roman"/>
          <w:sz w:val="28"/>
          <w:szCs w:val="28"/>
          <w:lang w:val="az-Latn-AZ"/>
        </w:rPr>
        <w:t xml:space="preserve"> maliyyələşdirilməsinin qarşısını almaq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onun </w:t>
      </w:r>
      <w:r w:rsidR="005F16D4">
        <w:rPr>
          <w:rFonts w:ascii="Times New Roman" w:hAnsi="Times New Roman"/>
          <w:sz w:val="28"/>
          <w:szCs w:val="28"/>
          <w:lang w:val="az-Latn-AZ"/>
        </w:rPr>
        <w:t>istər</w:t>
      </w:r>
      <w:r w:rsidRPr="002166D5">
        <w:rPr>
          <w:rFonts w:ascii="Times New Roman" w:hAnsi="Times New Roman"/>
          <w:sz w:val="28"/>
          <w:szCs w:val="28"/>
          <w:lang w:val="az-Latn-AZ"/>
        </w:rPr>
        <w:t xml:space="preserve"> cəmiyyət</w:t>
      </w:r>
      <w:r w:rsidR="00EC3136">
        <w:rPr>
          <w:rFonts w:ascii="Times New Roman" w:hAnsi="Times New Roman"/>
          <w:sz w:val="28"/>
          <w:szCs w:val="28"/>
          <w:lang w:val="az-Latn-AZ"/>
        </w:rPr>
        <w:t xml:space="preserve">, </w:t>
      </w:r>
      <w:r w:rsidR="005F16D4">
        <w:rPr>
          <w:rFonts w:ascii="Times New Roman" w:hAnsi="Times New Roman"/>
          <w:sz w:val="28"/>
          <w:szCs w:val="28"/>
          <w:lang w:val="az-Latn-AZ"/>
        </w:rPr>
        <w:t>istərsə</w:t>
      </w:r>
      <w:r w:rsidRPr="002166D5">
        <w:rPr>
          <w:rFonts w:ascii="Times New Roman" w:hAnsi="Times New Roman"/>
          <w:sz w:val="28"/>
          <w:szCs w:val="28"/>
          <w:lang w:val="az-Latn-AZ"/>
        </w:rPr>
        <w:t xml:space="preserve"> də </w:t>
      </w:r>
      <w:r w:rsidR="005F16D4">
        <w:rPr>
          <w:rFonts w:ascii="Times New Roman" w:hAnsi="Times New Roman"/>
          <w:sz w:val="28"/>
          <w:szCs w:val="28"/>
          <w:lang w:val="az-Latn-AZ"/>
        </w:rPr>
        <w:t xml:space="preserve">milli </w:t>
      </w:r>
      <w:r w:rsidRPr="002166D5">
        <w:rPr>
          <w:rFonts w:ascii="Times New Roman" w:hAnsi="Times New Roman"/>
          <w:sz w:val="28"/>
          <w:szCs w:val="28"/>
          <w:lang w:val="az-Latn-AZ"/>
        </w:rPr>
        <w:t>iqtisadi sistem üçün mənfi nəticələrinin təsirindən yayınmaq olar</w:t>
      </w:r>
      <w:r w:rsidR="00EC3136">
        <w:rPr>
          <w:rFonts w:ascii="Times New Roman" w:hAnsi="Times New Roman"/>
          <w:sz w:val="28"/>
          <w:szCs w:val="28"/>
          <w:lang w:val="az-Latn-AZ"/>
        </w:rPr>
        <w:t xml:space="preserve">. </w:t>
      </w:r>
      <w:r w:rsidR="004F3D23">
        <w:rPr>
          <w:rFonts w:ascii="Times New Roman" w:hAnsi="Times New Roman"/>
          <w:sz w:val="28"/>
          <w:szCs w:val="28"/>
          <w:lang w:val="az-Latn-AZ"/>
        </w:rPr>
        <w:t>Bununla birlikdə</w:t>
      </w:r>
      <w:r w:rsidRPr="002166D5">
        <w:rPr>
          <w:rFonts w:ascii="Times New Roman" w:hAnsi="Times New Roman"/>
          <w:sz w:val="28"/>
          <w:szCs w:val="28"/>
          <w:lang w:val="az-Latn-AZ"/>
        </w:rPr>
        <w:t xml:space="preserve"> çalışmaq lazımdır ki</w:t>
      </w:r>
      <w:r w:rsidR="00EC3136">
        <w:rPr>
          <w:rFonts w:ascii="Times New Roman" w:hAnsi="Times New Roman"/>
          <w:sz w:val="28"/>
          <w:szCs w:val="28"/>
          <w:lang w:val="az-Latn-AZ"/>
        </w:rPr>
        <w:t xml:space="preserve">, </w:t>
      </w:r>
      <w:r w:rsidR="004F3D23">
        <w:rPr>
          <w:rFonts w:ascii="Times New Roman" w:hAnsi="Times New Roman"/>
          <w:sz w:val="28"/>
          <w:szCs w:val="28"/>
          <w:lang w:val="az-Latn-AZ"/>
        </w:rPr>
        <w:t>adıçəkilən</w:t>
      </w:r>
      <w:r w:rsidRPr="002166D5">
        <w:rPr>
          <w:rFonts w:ascii="Times New Roman" w:hAnsi="Times New Roman"/>
          <w:sz w:val="28"/>
          <w:szCs w:val="28"/>
          <w:lang w:val="az-Latn-AZ"/>
        </w:rPr>
        <w:t xml:space="preserve"> istiqamətdə real iqtisadi </w:t>
      </w:r>
      <w:r w:rsidR="004F3D23">
        <w:rPr>
          <w:rFonts w:ascii="Times New Roman" w:hAnsi="Times New Roman"/>
          <w:sz w:val="28"/>
          <w:szCs w:val="28"/>
          <w:lang w:val="az-Latn-AZ"/>
        </w:rPr>
        <w:t>sahənin</w:t>
      </w:r>
      <w:r w:rsidRPr="002166D5">
        <w:rPr>
          <w:rFonts w:ascii="Times New Roman" w:hAnsi="Times New Roman"/>
          <w:sz w:val="28"/>
          <w:szCs w:val="28"/>
          <w:lang w:val="az-Latn-AZ"/>
        </w:rPr>
        <w:t xml:space="preserve"> inkişafı ilə </w:t>
      </w:r>
      <w:r w:rsidR="004F3D23">
        <w:rPr>
          <w:rFonts w:ascii="Times New Roman" w:hAnsi="Times New Roman"/>
          <w:sz w:val="28"/>
          <w:szCs w:val="28"/>
          <w:lang w:val="az-Latn-AZ"/>
        </w:rPr>
        <w:t>əlaqədar</w:t>
      </w:r>
      <w:r w:rsidRPr="002166D5">
        <w:rPr>
          <w:rFonts w:ascii="Times New Roman" w:hAnsi="Times New Roman"/>
          <w:sz w:val="28"/>
          <w:szCs w:val="28"/>
          <w:lang w:val="az-Latn-AZ"/>
        </w:rPr>
        <w:t xml:space="preserve"> layihələr </w:t>
      </w:r>
      <w:r w:rsidR="004F3D23">
        <w:rPr>
          <w:rFonts w:ascii="Times New Roman" w:hAnsi="Times New Roman"/>
          <w:sz w:val="28"/>
          <w:szCs w:val="28"/>
          <w:lang w:val="az-Latn-AZ"/>
        </w:rPr>
        <w:t>üstünlük təşkil etsin</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Ölkənin borc </w:t>
      </w:r>
      <w:r w:rsidR="004F3D23">
        <w:rPr>
          <w:rFonts w:ascii="Times New Roman" w:hAnsi="Times New Roman"/>
          <w:sz w:val="28"/>
          <w:szCs w:val="28"/>
          <w:lang w:val="az-Latn-AZ"/>
        </w:rPr>
        <w:t xml:space="preserve">vəsaitlərinin </w:t>
      </w:r>
      <w:r w:rsidRPr="002166D5">
        <w:rPr>
          <w:rFonts w:ascii="Times New Roman" w:hAnsi="Times New Roman"/>
          <w:sz w:val="28"/>
          <w:szCs w:val="28"/>
          <w:lang w:val="az-Latn-AZ"/>
        </w:rPr>
        <w:t xml:space="preserve">cəlb </w:t>
      </w:r>
      <w:r w:rsidR="004F3D23">
        <w:rPr>
          <w:rFonts w:ascii="Times New Roman" w:hAnsi="Times New Roman"/>
          <w:sz w:val="28"/>
          <w:szCs w:val="28"/>
          <w:lang w:val="az-Latn-AZ"/>
        </w:rPr>
        <w:t>olunması</w:t>
      </w:r>
      <w:r w:rsidRPr="002166D5">
        <w:rPr>
          <w:rFonts w:ascii="Times New Roman" w:hAnsi="Times New Roman"/>
          <w:sz w:val="28"/>
          <w:szCs w:val="28"/>
          <w:lang w:val="az-Latn-AZ"/>
        </w:rPr>
        <w:t xml:space="preserve"> şərtlərinin optimallaşdırılması və </w:t>
      </w:r>
      <w:r w:rsidR="004F3D23">
        <w:rPr>
          <w:rFonts w:ascii="Times New Roman" w:hAnsi="Times New Roman"/>
          <w:sz w:val="28"/>
          <w:szCs w:val="28"/>
          <w:lang w:val="az-Latn-AZ"/>
        </w:rPr>
        <w:t>bu brcların</w:t>
      </w:r>
      <w:r w:rsidRPr="002166D5">
        <w:rPr>
          <w:rFonts w:ascii="Times New Roman" w:hAnsi="Times New Roman"/>
          <w:sz w:val="28"/>
          <w:szCs w:val="28"/>
          <w:lang w:val="az-Latn-AZ"/>
        </w:rPr>
        <w:t xml:space="preserve"> beynəlxalq borc kapitalı bazar</w:t>
      </w:r>
      <w:r w:rsidR="004F3D23">
        <w:rPr>
          <w:rFonts w:ascii="Times New Roman" w:hAnsi="Times New Roman"/>
          <w:sz w:val="28"/>
          <w:szCs w:val="28"/>
          <w:lang w:val="az-Latn-AZ"/>
        </w:rPr>
        <w:t>lar</w:t>
      </w:r>
      <w:r w:rsidRPr="002166D5">
        <w:rPr>
          <w:rFonts w:ascii="Times New Roman" w:hAnsi="Times New Roman"/>
          <w:sz w:val="28"/>
          <w:szCs w:val="28"/>
          <w:lang w:val="az-Latn-AZ"/>
        </w:rPr>
        <w:t>ında mövqeyinin normal</w:t>
      </w:r>
      <w:r w:rsidR="004F3D23">
        <w:rPr>
          <w:rFonts w:ascii="Times New Roman" w:hAnsi="Times New Roman"/>
          <w:sz w:val="28"/>
          <w:szCs w:val="28"/>
          <w:lang w:val="az-Latn-AZ"/>
        </w:rPr>
        <w:t xml:space="preserve"> formata gətirilməsi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bazar</w:t>
      </w:r>
      <w:r w:rsidR="004F3D23">
        <w:rPr>
          <w:rFonts w:ascii="Times New Roman" w:hAnsi="Times New Roman"/>
          <w:sz w:val="28"/>
          <w:szCs w:val="28"/>
          <w:lang w:val="az-Latn-AZ"/>
        </w:rPr>
        <w:t>lara daxil</w:t>
      </w:r>
      <w:r w:rsidRPr="002166D5">
        <w:rPr>
          <w:rFonts w:ascii="Times New Roman" w:hAnsi="Times New Roman"/>
          <w:sz w:val="28"/>
          <w:szCs w:val="28"/>
          <w:lang w:val="az-Latn-AZ"/>
        </w:rPr>
        <w:t xml:space="preserve">olma </w:t>
      </w:r>
      <w:r w:rsidR="004F3D23">
        <w:rPr>
          <w:rFonts w:ascii="Times New Roman" w:hAnsi="Times New Roman"/>
          <w:sz w:val="28"/>
          <w:szCs w:val="28"/>
          <w:lang w:val="az-Latn-AZ"/>
        </w:rPr>
        <w:t>yollarının</w:t>
      </w:r>
      <w:r w:rsidRPr="002166D5">
        <w:rPr>
          <w:rFonts w:ascii="Times New Roman" w:hAnsi="Times New Roman"/>
          <w:sz w:val="28"/>
          <w:szCs w:val="28"/>
          <w:lang w:val="az-Latn-AZ"/>
        </w:rPr>
        <w:t xml:space="preserve"> asanlaşdırılması üçün investorlarla </w:t>
      </w:r>
      <w:r w:rsidR="004F3D23">
        <w:rPr>
          <w:rFonts w:ascii="Times New Roman" w:hAnsi="Times New Roman"/>
          <w:sz w:val="28"/>
          <w:szCs w:val="28"/>
          <w:lang w:val="az-Latn-AZ"/>
        </w:rPr>
        <w:t>düzgün</w:t>
      </w:r>
      <w:r w:rsidRPr="002166D5">
        <w:rPr>
          <w:rFonts w:ascii="Times New Roman" w:hAnsi="Times New Roman"/>
          <w:sz w:val="28"/>
          <w:szCs w:val="28"/>
          <w:lang w:val="az-Latn-AZ"/>
        </w:rPr>
        <w:t xml:space="preserve"> qarşılıqlı </w:t>
      </w:r>
      <w:r w:rsidR="004F3D23">
        <w:rPr>
          <w:rFonts w:ascii="Times New Roman" w:hAnsi="Times New Roman"/>
          <w:sz w:val="28"/>
          <w:szCs w:val="28"/>
          <w:lang w:val="az-Latn-AZ"/>
        </w:rPr>
        <w:t>əlaqələr</w:t>
      </w:r>
      <w:r w:rsidRPr="002166D5">
        <w:rPr>
          <w:rFonts w:ascii="Times New Roman" w:hAnsi="Times New Roman"/>
          <w:sz w:val="28"/>
          <w:szCs w:val="28"/>
          <w:lang w:val="az-Latn-AZ"/>
        </w:rPr>
        <w:t xml:space="preserve"> yaratması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münasibətlərin institusional </w:t>
      </w:r>
      <w:r w:rsidR="004F3D23">
        <w:rPr>
          <w:rFonts w:ascii="Times New Roman" w:hAnsi="Times New Roman"/>
          <w:sz w:val="28"/>
          <w:szCs w:val="28"/>
          <w:lang w:val="az-Latn-AZ"/>
        </w:rPr>
        <w:t>quruluşunun</w:t>
      </w:r>
      <w:r w:rsidRPr="002166D5">
        <w:rPr>
          <w:rFonts w:ascii="Times New Roman" w:hAnsi="Times New Roman"/>
          <w:sz w:val="28"/>
          <w:szCs w:val="28"/>
          <w:lang w:val="az-Latn-AZ"/>
        </w:rPr>
        <w:t xml:space="preserve"> təkmilləşdirilməsi də </w:t>
      </w:r>
      <w:r w:rsidR="004F3D23">
        <w:rPr>
          <w:rFonts w:ascii="Times New Roman" w:hAnsi="Times New Roman"/>
          <w:sz w:val="28"/>
          <w:szCs w:val="28"/>
          <w:lang w:val="az-Latn-AZ"/>
        </w:rPr>
        <w:t>çox vacib əhəmiyyət kəsb edir</w:t>
      </w:r>
      <w:r w:rsidR="00EC3136">
        <w:rPr>
          <w:rFonts w:ascii="Times New Roman" w:hAnsi="Times New Roman"/>
          <w:sz w:val="28"/>
          <w:szCs w:val="28"/>
          <w:lang w:val="az-Latn-AZ"/>
        </w:rPr>
        <w:t xml:space="preserve">. </w:t>
      </w:r>
      <w:r w:rsidR="004F3D23">
        <w:rPr>
          <w:rFonts w:ascii="Times New Roman" w:hAnsi="Times New Roman"/>
          <w:sz w:val="28"/>
          <w:szCs w:val="28"/>
          <w:lang w:val="az-Latn-AZ"/>
        </w:rPr>
        <w:t>Göstərilən prioritetdə</w:t>
      </w:r>
      <w:r w:rsidRPr="002166D5">
        <w:rPr>
          <w:rFonts w:ascii="Times New Roman" w:hAnsi="Times New Roman"/>
          <w:sz w:val="28"/>
          <w:szCs w:val="28"/>
          <w:lang w:val="az-Latn-AZ"/>
        </w:rPr>
        <w:t xml:space="preserve"> aşağıdakı</w:t>
      </w:r>
      <w:r w:rsidR="004F3D23">
        <w:rPr>
          <w:rFonts w:ascii="Times New Roman" w:hAnsi="Times New Roman"/>
          <w:sz w:val="28"/>
          <w:szCs w:val="28"/>
          <w:lang w:val="az-Latn-AZ"/>
        </w:rPr>
        <w:t xml:space="preserve"> üsulların</w:t>
      </w:r>
      <w:r w:rsidRPr="002166D5">
        <w:rPr>
          <w:rFonts w:ascii="Times New Roman" w:hAnsi="Times New Roman"/>
          <w:sz w:val="28"/>
          <w:szCs w:val="28"/>
          <w:lang w:val="az-Latn-AZ"/>
        </w:rPr>
        <w:t xml:space="preserve"> </w:t>
      </w:r>
      <w:r w:rsidR="004F3D23">
        <w:rPr>
          <w:rFonts w:ascii="Times New Roman" w:hAnsi="Times New Roman"/>
          <w:sz w:val="28"/>
          <w:szCs w:val="28"/>
          <w:lang w:val="az-Latn-AZ"/>
        </w:rPr>
        <w:t>seçilməsi</w:t>
      </w:r>
      <w:r w:rsidRPr="002166D5">
        <w:rPr>
          <w:rFonts w:ascii="Times New Roman" w:hAnsi="Times New Roman"/>
          <w:sz w:val="28"/>
          <w:szCs w:val="28"/>
          <w:lang w:val="az-Latn-AZ"/>
        </w:rPr>
        <w:t xml:space="preserve"> vacib hesab oluna bilər:</w:t>
      </w:r>
    </w:p>
    <w:p w:rsidR="0086696F" w:rsidRPr="002166D5" w:rsidRDefault="0086696F" w:rsidP="0086696F">
      <w:pPr>
        <w:numPr>
          <w:ilvl w:val="0"/>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Ölkənin iqtisadi-maliyyə vəziyyəti barəsində </w:t>
      </w:r>
      <w:r w:rsidR="004F3D23">
        <w:rPr>
          <w:rFonts w:ascii="Times New Roman" w:hAnsi="Times New Roman"/>
          <w:sz w:val="28"/>
          <w:szCs w:val="28"/>
          <w:lang w:val="az-Latn-AZ"/>
        </w:rPr>
        <w:t>sərmayədarlara</w:t>
      </w:r>
      <w:r w:rsidRPr="002166D5">
        <w:rPr>
          <w:rFonts w:ascii="Times New Roman" w:hAnsi="Times New Roman"/>
          <w:sz w:val="28"/>
          <w:szCs w:val="28"/>
          <w:lang w:val="az-Latn-AZ"/>
        </w:rPr>
        <w:t xml:space="preserve"> və reytinq agentliklərinə vaxtlı-vaxtmda və dəqiq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düzgün informasiyanın çatdırılması üçün sadə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çevik mexanizmin yaradılması</w:t>
      </w:r>
      <w:r w:rsidR="004F3D23">
        <w:rPr>
          <w:rFonts w:ascii="Times New Roman" w:hAnsi="Times New Roman"/>
          <w:sz w:val="28"/>
          <w:szCs w:val="28"/>
          <w:lang w:val="az-Latn-AZ"/>
        </w:rPr>
        <w:t>;</w:t>
      </w:r>
    </w:p>
    <w:p w:rsidR="0086696F" w:rsidRPr="002166D5" w:rsidRDefault="0086696F" w:rsidP="0086696F">
      <w:pPr>
        <w:numPr>
          <w:ilvl w:val="0"/>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Kreditor</w:t>
      </w:r>
      <w:r w:rsidR="004F3D23">
        <w:rPr>
          <w:rFonts w:ascii="Times New Roman" w:hAnsi="Times New Roman"/>
          <w:sz w:val="28"/>
          <w:szCs w:val="28"/>
          <w:lang w:val="az-Latn-AZ"/>
        </w:rPr>
        <w:t xml:space="preserve"> və sərmayədarlarla</w:t>
      </w:r>
      <w:r w:rsidRPr="002166D5">
        <w:rPr>
          <w:rFonts w:ascii="Times New Roman" w:hAnsi="Times New Roman"/>
          <w:sz w:val="28"/>
          <w:szCs w:val="28"/>
          <w:lang w:val="az-Latn-AZ"/>
        </w:rPr>
        <w:t xml:space="preserve"> qarşılıqlı </w:t>
      </w:r>
      <w:r w:rsidR="004F3D23">
        <w:rPr>
          <w:rFonts w:ascii="Times New Roman" w:hAnsi="Times New Roman"/>
          <w:sz w:val="28"/>
          <w:szCs w:val="28"/>
          <w:lang w:val="az-Latn-AZ"/>
        </w:rPr>
        <w:t>əlaqələrin qurulması</w:t>
      </w:r>
      <w:r w:rsidRPr="002166D5">
        <w:rPr>
          <w:rFonts w:ascii="Times New Roman" w:hAnsi="Times New Roman"/>
          <w:sz w:val="28"/>
          <w:szCs w:val="28"/>
          <w:lang w:val="az-Latn-AZ"/>
        </w:rPr>
        <w:t xml:space="preserve"> məsələləri ilə bağlı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eləcə 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münasibətlərin tənzimlənməsi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nizamlanması məsələlərində fəaliyyət</w:t>
      </w:r>
      <w:r w:rsidR="004F3D23">
        <w:rPr>
          <w:rFonts w:ascii="Times New Roman" w:hAnsi="Times New Roman"/>
          <w:sz w:val="28"/>
          <w:szCs w:val="28"/>
          <w:lang w:val="az-Latn-AZ"/>
        </w:rPr>
        <w:t>lər arasında əlaqələrin qurulması;</w:t>
      </w:r>
    </w:p>
    <w:p w:rsidR="0086696F" w:rsidRPr="002166D5" w:rsidRDefault="0086696F" w:rsidP="0086696F">
      <w:pPr>
        <w:numPr>
          <w:ilvl w:val="0"/>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Dövlət </w:t>
      </w:r>
      <w:r w:rsidR="004F3D23">
        <w:rPr>
          <w:rFonts w:ascii="Times New Roman" w:hAnsi="Times New Roman"/>
          <w:sz w:val="28"/>
          <w:szCs w:val="28"/>
          <w:lang w:val="az-Latn-AZ"/>
        </w:rPr>
        <w:t>komitələrinin</w:t>
      </w:r>
      <w:r w:rsidRPr="002166D5">
        <w:rPr>
          <w:rFonts w:ascii="Times New Roman" w:hAnsi="Times New Roman"/>
          <w:sz w:val="28"/>
          <w:szCs w:val="28"/>
          <w:lang w:val="az-Latn-AZ"/>
        </w:rPr>
        <w:t xml:space="preserve"> və </w:t>
      </w:r>
      <w:r w:rsidR="004F3D23">
        <w:rPr>
          <w:rFonts w:ascii="Times New Roman" w:hAnsi="Times New Roman"/>
          <w:sz w:val="28"/>
          <w:szCs w:val="28"/>
          <w:lang w:val="az-Latn-AZ"/>
        </w:rPr>
        <w:t>şöbələrinin</w:t>
      </w:r>
      <w:r w:rsidRPr="002166D5">
        <w:rPr>
          <w:rFonts w:ascii="Times New Roman" w:hAnsi="Times New Roman"/>
          <w:sz w:val="28"/>
          <w:szCs w:val="28"/>
          <w:lang w:val="az-Latn-AZ"/>
        </w:rPr>
        <w:t xml:space="preserve"> birgə </w:t>
      </w:r>
      <w:r w:rsidR="004F3D23">
        <w:rPr>
          <w:rFonts w:ascii="Times New Roman" w:hAnsi="Times New Roman"/>
          <w:sz w:val="28"/>
          <w:szCs w:val="28"/>
          <w:lang w:val="az-Latn-AZ"/>
        </w:rPr>
        <w:t xml:space="preserve">ümumi </w:t>
      </w:r>
      <w:r w:rsidRPr="002166D5">
        <w:rPr>
          <w:rFonts w:ascii="Times New Roman" w:hAnsi="Times New Roman"/>
          <w:sz w:val="28"/>
          <w:szCs w:val="28"/>
          <w:lang w:val="az-Latn-AZ"/>
        </w:rPr>
        <w:t xml:space="preserve">fəaliyyətinin əlaqələndirilməsi mexanizminin </w:t>
      </w:r>
      <w:r w:rsidR="004F3D23">
        <w:rPr>
          <w:rFonts w:ascii="Times New Roman" w:hAnsi="Times New Roman"/>
          <w:sz w:val="28"/>
          <w:szCs w:val="28"/>
          <w:lang w:val="az-Latn-AZ"/>
        </w:rPr>
        <w:t>yaradılması;</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idarə</w:t>
      </w:r>
      <w:r w:rsidR="004F3D23">
        <w:rPr>
          <w:rFonts w:ascii="Times New Roman" w:hAnsi="Times New Roman"/>
          <w:sz w:val="28"/>
          <w:szCs w:val="28"/>
          <w:lang w:val="az-Latn-AZ"/>
        </w:rPr>
        <w:t>sinin</w:t>
      </w:r>
      <w:r w:rsidRPr="002166D5">
        <w:rPr>
          <w:rFonts w:ascii="Times New Roman" w:hAnsi="Times New Roman"/>
          <w:sz w:val="28"/>
          <w:szCs w:val="28"/>
          <w:lang w:val="az-Latn-AZ"/>
        </w:rPr>
        <w:t xml:space="preserve"> </w:t>
      </w:r>
      <w:r w:rsidR="004F3D23">
        <w:rPr>
          <w:rFonts w:ascii="Times New Roman" w:hAnsi="Times New Roman"/>
          <w:sz w:val="28"/>
          <w:szCs w:val="28"/>
          <w:lang w:val="az-Latn-AZ"/>
        </w:rPr>
        <w:t xml:space="preserve">reallaşdırılması </w:t>
      </w:r>
      <w:r w:rsidRPr="002166D5">
        <w:rPr>
          <w:rFonts w:ascii="Times New Roman" w:hAnsi="Times New Roman"/>
          <w:sz w:val="28"/>
          <w:szCs w:val="28"/>
          <w:lang w:val="az-Latn-AZ"/>
        </w:rPr>
        <w:t xml:space="preserve">yuxarıda </w:t>
      </w:r>
      <w:r w:rsidR="004F3D23">
        <w:rPr>
          <w:rFonts w:ascii="Times New Roman" w:hAnsi="Times New Roman"/>
          <w:sz w:val="28"/>
          <w:szCs w:val="28"/>
          <w:lang w:val="az-Latn-AZ"/>
        </w:rPr>
        <w:t>vurğuladığımız</w:t>
      </w:r>
      <w:r w:rsidRPr="002166D5">
        <w:rPr>
          <w:rFonts w:ascii="Times New Roman" w:hAnsi="Times New Roman"/>
          <w:sz w:val="28"/>
          <w:szCs w:val="28"/>
          <w:lang w:val="az-Latn-AZ"/>
        </w:rPr>
        <w:t xml:space="preserve"> məsələlərə diqqət </w:t>
      </w:r>
      <w:r w:rsidR="004F3D23">
        <w:rPr>
          <w:rFonts w:ascii="Times New Roman" w:hAnsi="Times New Roman"/>
          <w:sz w:val="28"/>
          <w:szCs w:val="28"/>
          <w:lang w:val="az-Latn-AZ"/>
        </w:rPr>
        <w:t>edilməsi</w:t>
      </w:r>
      <w:r w:rsidRPr="002166D5">
        <w:rPr>
          <w:rFonts w:ascii="Times New Roman" w:hAnsi="Times New Roman"/>
          <w:sz w:val="28"/>
          <w:szCs w:val="28"/>
          <w:lang w:val="az-Latn-AZ"/>
        </w:rPr>
        <w:t xml:space="preserve"> ölkənin </w:t>
      </w:r>
      <w:r w:rsidR="004F3D23">
        <w:rPr>
          <w:rFonts w:ascii="Times New Roman" w:hAnsi="Times New Roman"/>
          <w:sz w:val="28"/>
          <w:szCs w:val="28"/>
          <w:lang w:val="az-Latn-AZ"/>
        </w:rPr>
        <w:t>dünya</w:t>
      </w:r>
      <w:r w:rsidRPr="002166D5">
        <w:rPr>
          <w:rFonts w:ascii="Times New Roman" w:hAnsi="Times New Roman"/>
          <w:sz w:val="28"/>
          <w:szCs w:val="28"/>
          <w:lang w:val="az-Latn-AZ"/>
        </w:rPr>
        <w:t xml:space="preserve"> miqyas</w:t>
      </w:r>
      <w:r w:rsidR="004F3D23">
        <w:rPr>
          <w:rFonts w:ascii="Times New Roman" w:hAnsi="Times New Roman"/>
          <w:sz w:val="28"/>
          <w:szCs w:val="28"/>
          <w:lang w:val="az-Latn-AZ"/>
        </w:rPr>
        <w:t>ın</w:t>
      </w:r>
      <w:r w:rsidRPr="002166D5">
        <w:rPr>
          <w:rFonts w:ascii="Times New Roman" w:hAnsi="Times New Roman"/>
          <w:sz w:val="28"/>
          <w:szCs w:val="28"/>
          <w:lang w:val="az-Latn-AZ"/>
        </w:rPr>
        <w:t>da mövqeyinin möhkəmləndirilməsinə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borc </w:t>
      </w:r>
      <w:r w:rsidR="00D06DA0">
        <w:rPr>
          <w:rFonts w:ascii="Times New Roman" w:hAnsi="Times New Roman"/>
          <w:sz w:val="28"/>
          <w:szCs w:val="28"/>
          <w:lang w:val="az-Latn-AZ"/>
        </w:rPr>
        <w:t>quruluşunun</w:t>
      </w:r>
      <w:r w:rsidRPr="002166D5">
        <w:rPr>
          <w:rFonts w:ascii="Times New Roman" w:hAnsi="Times New Roman"/>
          <w:sz w:val="28"/>
          <w:szCs w:val="28"/>
          <w:lang w:val="az-Latn-AZ"/>
        </w:rPr>
        <w:t xml:space="preserve"> optimallaşdırılmasına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büdcə üçün borc yükünün </w:t>
      </w:r>
      <w:r w:rsidR="00D06DA0">
        <w:rPr>
          <w:rFonts w:ascii="Times New Roman" w:hAnsi="Times New Roman"/>
          <w:sz w:val="28"/>
          <w:szCs w:val="28"/>
          <w:lang w:val="az-Latn-AZ"/>
        </w:rPr>
        <w:t>effektinin</w:t>
      </w:r>
      <w:r w:rsidRPr="002166D5">
        <w:rPr>
          <w:rFonts w:ascii="Times New Roman" w:hAnsi="Times New Roman"/>
          <w:sz w:val="28"/>
          <w:szCs w:val="28"/>
          <w:lang w:val="az-Latn-AZ"/>
        </w:rPr>
        <w:t xml:space="preserve"> yüngülləşdirilməsinə müsbət</w:t>
      </w:r>
      <w:r w:rsidR="00D06DA0">
        <w:rPr>
          <w:rFonts w:ascii="Times New Roman" w:hAnsi="Times New Roman"/>
          <w:sz w:val="28"/>
          <w:szCs w:val="28"/>
          <w:lang w:val="az-Latn-AZ"/>
        </w:rPr>
        <w:t xml:space="preserve"> formada öz </w:t>
      </w:r>
      <w:r w:rsidRPr="002166D5">
        <w:rPr>
          <w:rFonts w:ascii="Times New Roman" w:hAnsi="Times New Roman"/>
          <w:sz w:val="28"/>
          <w:szCs w:val="28"/>
          <w:lang w:val="az-Latn-AZ"/>
        </w:rPr>
        <w:t>təsir</w:t>
      </w:r>
      <w:r w:rsidR="00D06DA0">
        <w:rPr>
          <w:rFonts w:ascii="Times New Roman" w:hAnsi="Times New Roman"/>
          <w:sz w:val="28"/>
          <w:szCs w:val="28"/>
          <w:lang w:val="az-Latn-AZ"/>
        </w:rPr>
        <w:t xml:space="preserve">ini göstərə </w:t>
      </w:r>
      <w:r w:rsidRPr="002166D5">
        <w:rPr>
          <w:rFonts w:ascii="Times New Roman" w:hAnsi="Times New Roman"/>
          <w:sz w:val="28"/>
          <w:szCs w:val="28"/>
          <w:lang w:val="az-Latn-AZ"/>
        </w:rPr>
        <w:t>bilər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Şübhəsiz ki</w:t>
      </w:r>
      <w:r w:rsidR="00EC3136">
        <w:rPr>
          <w:rFonts w:ascii="Times New Roman" w:hAnsi="Times New Roman"/>
          <w:sz w:val="28"/>
          <w:szCs w:val="28"/>
          <w:lang w:val="az-Latn-AZ"/>
        </w:rPr>
        <w:t xml:space="preserve">, </w:t>
      </w:r>
      <w:r w:rsidR="00D06DA0">
        <w:rPr>
          <w:rFonts w:ascii="Times New Roman" w:hAnsi="Times New Roman"/>
          <w:sz w:val="28"/>
          <w:szCs w:val="28"/>
          <w:lang w:val="az-Latn-AZ"/>
        </w:rPr>
        <w:t>bur</w:t>
      </w:r>
      <w:r w:rsidRPr="002166D5">
        <w:rPr>
          <w:rFonts w:ascii="Times New Roman" w:hAnsi="Times New Roman"/>
          <w:sz w:val="28"/>
          <w:szCs w:val="28"/>
          <w:lang w:val="az-Latn-AZ"/>
        </w:rPr>
        <w:t>da qanunverici</w:t>
      </w:r>
      <w:r w:rsidR="00D06DA0">
        <w:rPr>
          <w:rFonts w:ascii="Times New Roman" w:hAnsi="Times New Roman"/>
          <w:sz w:val="28"/>
          <w:szCs w:val="28"/>
          <w:lang w:val="az-Latn-AZ"/>
        </w:rPr>
        <w:t>liyin</w:t>
      </w:r>
      <w:r w:rsidRPr="002166D5">
        <w:rPr>
          <w:rFonts w:ascii="Times New Roman" w:hAnsi="Times New Roman"/>
          <w:sz w:val="28"/>
          <w:szCs w:val="28"/>
          <w:lang w:val="az-Latn-AZ"/>
        </w:rPr>
        <w:t xml:space="preserve"> təkmilləşdirilməsinə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müvafiq qanunverici</w:t>
      </w:r>
      <w:r w:rsidR="00D06DA0">
        <w:rPr>
          <w:rFonts w:ascii="Times New Roman" w:hAnsi="Times New Roman"/>
          <w:sz w:val="28"/>
          <w:szCs w:val="28"/>
          <w:lang w:val="az-Latn-AZ"/>
        </w:rPr>
        <w:t>kdə</w:t>
      </w:r>
      <w:r w:rsidRPr="002166D5">
        <w:rPr>
          <w:rFonts w:ascii="Times New Roman" w:hAnsi="Times New Roman"/>
          <w:sz w:val="28"/>
          <w:szCs w:val="28"/>
          <w:lang w:val="az-Latn-AZ"/>
        </w:rPr>
        <w:t xml:space="preserve"> dəyişikliklərin </w:t>
      </w:r>
      <w:r w:rsidR="00D06DA0">
        <w:rPr>
          <w:rFonts w:ascii="Times New Roman" w:hAnsi="Times New Roman"/>
          <w:sz w:val="28"/>
          <w:szCs w:val="28"/>
          <w:lang w:val="az-Latn-AZ"/>
        </w:rPr>
        <w:t>aparılmasına</w:t>
      </w:r>
      <w:r w:rsidR="00EC3136">
        <w:rPr>
          <w:rFonts w:ascii="Times New Roman" w:hAnsi="Times New Roman"/>
          <w:sz w:val="28"/>
          <w:szCs w:val="28"/>
          <w:lang w:val="az-Latn-AZ"/>
        </w:rPr>
        <w:t xml:space="preserve">, </w:t>
      </w:r>
      <w:r w:rsidR="00D06DA0">
        <w:rPr>
          <w:rFonts w:ascii="Times New Roman" w:hAnsi="Times New Roman"/>
          <w:sz w:val="28"/>
          <w:szCs w:val="28"/>
          <w:lang w:val="az-Latn-AZ"/>
        </w:rPr>
        <w:t>həmçinin</w:t>
      </w:r>
      <w:r w:rsidRPr="002166D5">
        <w:rPr>
          <w:rFonts w:ascii="Times New Roman" w:hAnsi="Times New Roman"/>
          <w:sz w:val="28"/>
          <w:szCs w:val="28"/>
          <w:lang w:val="az-Latn-AZ"/>
        </w:rPr>
        <w:t xml:space="preserve"> xarici borcun idarəedilməsilə </w:t>
      </w:r>
      <w:r w:rsidR="00D06DA0">
        <w:rPr>
          <w:rFonts w:ascii="Times New Roman" w:hAnsi="Times New Roman"/>
          <w:sz w:val="28"/>
          <w:szCs w:val="28"/>
          <w:lang w:val="az-Latn-AZ"/>
        </w:rPr>
        <w:t>əlaqəli</w:t>
      </w:r>
      <w:r w:rsidRPr="002166D5">
        <w:rPr>
          <w:rFonts w:ascii="Times New Roman" w:hAnsi="Times New Roman"/>
          <w:sz w:val="28"/>
          <w:szCs w:val="28"/>
          <w:lang w:val="az-Latn-AZ"/>
        </w:rPr>
        <w:t xml:space="preserve"> məsələlərin təkmilləşdirilməsinə ehtiyac </w:t>
      </w:r>
      <w:r w:rsidR="00D06DA0">
        <w:rPr>
          <w:rFonts w:ascii="Times New Roman" w:hAnsi="Times New Roman"/>
          <w:sz w:val="28"/>
          <w:szCs w:val="28"/>
          <w:lang w:val="az-Latn-AZ"/>
        </w:rPr>
        <w:t>yaranır</w:t>
      </w:r>
      <w:r w:rsidR="00EC3136">
        <w:rPr>
          <w:rFonts w:ascii="Times New Roman" w:hAnsi="Times New Roman"/>
          <w:sz w:val="28"/>
          <w:szCs w:val="28"/>
          <w:lang w:val="az-Latn-AZ"/>
        </w:rPr>
        <w:t xml:space="preserve">. </w:t>
      </w:r>
    </w:p>
    <w:p w:rsidR="0086696F" w:rsidRPr="002166D5" w:rsidRDefault="00D06DA0"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lastRenderedPageBreak/>
        <w:t>Dövlətin x</w:t>
      </w:r>
      <w:r w:rsidR="0086696F" w:rsidRPr="002166D5">
        <w:rPr>
          <w:rFonts w:ascii="Times New Roman" w:hAnsi="Times New Roman"/>
          <w:sz w:val="28"/>
          <w:szCs w:val="28"/>
          <w:lang w:val="az-Latn-AZ"/>
        </w:rPr>
        <w:t>arici borcun</w:t>
      </w:r>
      <w:r>
        <w:rPr>
          <w:rFonts w:ascii="Times New Roman" w:hAnsi="Times New Roman"/>
          <w:sz w:val="28"/>
          <w:szCs w:val="28"/>
          <w:lang w:val="az-Latn-AZ"/>
        </w:rPr>
        <w:t>un quruluşunda</w:t>
      </w:r>
      <w:r w:rsidR="0086696F" w:rsidRPr="002166D5">
        <w:rPr>
          <w:rFonts w:ascii="Times New Roman" w:hAnsi="Times New Roman"/>
          <w:sz w:val="28"/>
          <w:szCs w:val="28"/>
          <w:lang w:val="az-Latn-AZ"/>
        </w:rPr>
        <w:t xml:space="preserve"> xarici valyutanın </w:t>
      </w:r>
      <w:r>
        <w:rPr>
          <w:rFonts w:ascii="Times New Roman" w:hAnsi="Times New Roman"/>
          <w:sz w:val="28"/>
          <w:szCs w:val="28"/>
          <w:lang w:val="az-Latn-AZ"/>
        </w:rPr>
        <w:t>ümumi</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çəkisinin</w:t>
      </w:r>
      <w:r w:rsidR="0086696F" w:rsidRPr="002166D5">
        <w:rPr>
          <w:rFonts w:ascii="Times New Roman" w:hAnsi="Times New Roman"/>
          <w:sz w:val="28"/>
          <w:szCs w:val="28"/>
          <w:lang w:val="az-Latn-AZ"/>
        </w:rPr>
        <w:t xml:space="preserve"> üstünlük </w:t>
      </w:r>
      <w:r>
        <w:rPr>
          <w:rFonts w:ascii="Times New Roman" w:hAnsi="Times New Roman"/>
          <w:sz w:val="28"/>
          <w:szCs w:val="28"/>
          <w:lang w:val="az-Latn-AZ"/>
        </w:rPr>
        <w:t>qurması</w:t>
      </w:r>
      <w:r w:rsidR="0086696F" w:rsidRPr="002166D5">
        <w:rPr>
          <w:rFonts w:ascii="Times New Roman" w:hAnsi="Times New Roman"/>
          <w:sz w:val="28"/>
          <w:szCs w:val="28"/>
          <w:lang w:val="az-Latn-AZ"/>
        </w:rPr>
        <w:t xml:space="preserve"> bu borc </w:t>
      </w:r>
      <w:r>
        <w:rPr>
          <w:rFonts w:ascii="Times New Roman" w:hAnsi="Times New Roman"/>
          <w:sz w:val="28"/>
          <w:szCs w:val="28"/>
          <w:lang w:val="az-Latn-AZ"/>
        </w:rPr>
        <w:t>ehtiyatları</w:t>
      </w:r>
      <w:r w:rsidR="0086696F" w:rsidRPr="002166D5">
        <w:rPr>
          <w:rFonts w:ascii="Times New Roman" w:hAnsi="Times New Roman"/>
          <w:sz w:val="28"/>
          <w:szCs w:val="28"/>
          <w:lang w:val="az-Latn-AZ"/>
        </w:rPr>
        <w:t xml:space="preserve"> ilə bağlı risk amilinin </w:t>
      </w:r>
      <w:r>
        <w:rPr>
          <w:rFonts w:ascii="Times New Roman" w:hAnsi="Times New Roman"/>
          <w:sz w:val="28"/>
          <w:szCs w:val="28"/>
          <w:lang w:val="az-Latn-AZ"/>
        </w:rPr>
        <w:t>effektini</w:t>
      </w:r>
      <w:r w:rsidR="0086696F" w:rsidRPr="002166D5">
        <w:rPr>
          <w:rFonts w:ascii="Times New Roman" w:hAnsi="Times New Roman"/>
          <w:sz w:val="28"/>
          <w:szCs w:val="28"/>
          <w:lang w:val="az-Latn-AZ"/>
        </w:rPr>
        <w:t xml:space="preserve"> bir qədər də artırır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Bu </w:t>
      </w:r>
      <w:r>
        <w:rPr>
          <w:rFonts w:ascii="Times New Roman" w:hAnsi="Times New Roman"/>
          <w:sz w:val="28"/>
          <w:szCs w:val="28"/>
          <w:lang w:val="az-Latn-AZ"/>
        </w:rPr>
        <w:t>da öz növbəsində</w:t>
      </w:r>
      <w:r w:rsidR="0086696F" w:rsidRPr="002166D5">
        <w:rPr>
          <w:rFonts w:ascii="Times New Roman" w:hAnsi="Times New Roman"/>
          <w:sz w:val="28"/>
          <w:szCs w:val="28"/>
          <w:lang w:val="az-Latn-AZ"/>
        </w:rPr>
        <w:t xml:space="preserve"> xarici borcun idarə</w:t>
      </w:r>
      <w:r>
        <w:rPr>
          <w:rFonts w:ascii="Times New Roman" w:hAnsi="Times New Roman"/>
          <w:sz w:val="28"/>
          <w:szCs w:val="28"/>
          <w:lang w:val="az-Latn-AZ"/>
        </w:rPr>
        <w:t>sində</w:t>
      </w:r>
      <w:r w:rsidR="0086696F" w:rsidRPr="002166D5">
        <w:rPr>
          <w:rFonts w:ascii="Times New Roman" w:hAnsi="Times New Roman"/>
          <w:sz w:val="28"/>
          <w:szCs w:val="28"/>
          <w:lang w:val="az-Latn-AZ"/>
        </w:rPr>
        <w:t xml:space="preserve"> valyuta siyasətindən və tədiyə balansının </w:t>
      </w:r>
      <w:r>
        <w:rPr>
          <w:rFonts w:ascii="Times New Roman" w:hAnsi="Times New Roman"/>
          <w:sz w:val="28"/>
          <w:szCs w:val="28"/>
          <w:lang w:val="az-Latn-AZ"/>
        </w:rPr>
        <w:t>durumundan</w:t>
      </w:r>
      <w:r w:rsidR="0086696F" w:rsidRPr="002166D5">
        <w:rPr>
          <w:rFonts w:ascii="Times New Roman" w:hAnsi="Times New Roman"/>
          <w:sz w:val="28"/>
          <w:szCs w:val="28"/>
          <w:lang w:val="az-Latn-AZ"/>
        </w:rPr>
        <w:t xml:space="preserve"> asılılığını daha da sərtləşdirir</w:t>
      </w:r>
      <w:r w:rsidR="00EC3136">
        <w:rPr>
          <w:rFonts w:ascii="Times New Roman" w:hAnsi="Times New Roman"/>
          <w:sz w:val="28"/>
          <w:szCs w:val="28"/>
          <w:lang w:val="az-Latn-AZ"/>
        </w:rPr>
        <w:t xml:space="preserve">. </w:t>
      </w:r>
      <w:r>
        <w:rPr>
          <w:rFonts w:ascii="Times New Roman" w:hAnsi="Times New Roman"/>
          <w:sz w:val="28"/>
          <w:szCs w:val="28"/>
          <w:lang w:val="az-Latn-AZ"/>
        </w:rPr>
        <w:t>Bu halda</w:t>
      </w:r>
      <w:r w:rsidR="0086696F" w:rsidRPr="002166D5">
        <w:rPr>
          <w:rFonts w:ascii="Times New Roman" w:hAnsi="Times New Roman"/>
          <w:sz w:val="28"/>
          <w:szCs w:val="28"/>
          <w:lang w:val="az-Latn-AZ"/>
        </w:rPr>
        <w:t xml:space="preserve"> bəzən xarici borcun tədric</w:t>
      </w:r>
      <w:r>
        <w:rPr>
          <w:rFonts w:ascii="Times New Roman" w:hAnsi="Times New Roman"/>
          <w:sz w:val="28"/>
          <w:szCs w:val="28"/>
          <w:lang w:val="az-Latn-AZ"/>
        </w:rPr>
        <w:t>i olaraq</w:t>
      </w:r>
      <w:r w:rsidR="0086696F" w:rsidRPr="002166D5">
        <w:rPr>
          <w:rFonts w:ascii="Times New Roman" w:hAnsi="Times New Roman"/>
          <w:sz w:val="28"/>
          <w:szCs w:val="28"/>
          <w:lang w:val="az-Latn-AZ"/>
        </w:rPr>
        <w:t xml:space="preserve"> daxili borca dəyişdirilməsi </w:t>
      </w:r>
      <w:r>
        <w:rPr>
          <w:rFonts w:ascii="Times New Roman" w:hAnsi="Times New Roman"/>
          <w:sz w:val="28"/>
          <w:szCs w:val="28"/>
          <w:lang w:val="az-Latn-AZ"/>
        </w:rPr>
        <w:t>addımı</w:t>
      </w:r>
      <w:r w:rsidR="0086696F" w:rsidRPr="002166D5">
        <w:rPr>
          <w:rFonts w:ascii="Times New Roman" w:hAnsi="Times New Roman"/>
          <w:sz w:val="28"/>
          <w:szCs w:val="28"/>
          <w:lang w:val="az-Latn-AZ"/>
        </w:rPr>
        <w:t xml:space="preserve"> həyata keçirilə bil</w:t>
      </w:r>
      <w:r>
        <w:rPr>
          <w:rFonts w:ascii="Times New Roman" w:hAnsi="Times New Roman"/>
          <w:sz w:val="28"/>
          <w:szCs w:val="28"/>
          <w:lang w:val="az-Latn-AZ"/>
        </w:rPr>
        <w:t>ə</w:t>
      </w:r>
      <w:r w:rsidR="0086696F"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Yəni dövlətin borclanmasının </w:t>
      </w:r>
      <w:r>
        <w:rPr>
          <w:rFonts w:ascii="Times New Roman" w:hAnsi="Times New Roman"/>
          <w:sz w:val="28"/>
          <w:szCs w:val="28"/>
          <w:lang w:val="az-Latn-AZ"/>
        </w:rPr>
        <w:t>aparılması</w:t>
      </w:r>
      <w:r w:rsidR="0086696F" w:rsidRPr="002166D5">
        <w:rPr>
          <w:rFonts w:ascii="Times New Roman" w:hAnsi="Times New Roman"/>
          <w:sz w:val="28"/>
          <w:szCs w:val="28"/>
          <w:lang w:val="az-Latn-AZ"/>
        </w:rPr>
        <w:t xml:space="preserve"> zamanı uzun</w:t>
      </w:r>
      <w:r>
        <w:rPr>
          <w:rFonts w:ascii="Times New Roman" w:hAnsi="Times New Roman"/>
          <w:sz w:val="28"/>
          <w:szCs w:val="28"/>
          <w:lang w:val="az-Latn-AZ"/>
        </w:rPr>
        <w:t xml:space="preserve"> </w:t>
      </w:r>
      <w:r w:rsidR="0086696F" w:rsidRPr="002166D5">
        <w:rPr>
          <w:rFonts w:ascii="Times New Roman" w:hAnsi="Times New Roman"/>
          <w:sz w:val="28"/>
          <w:szCs w:val="28"/>
          <w:lang w:val="az-Latn-AZ"/>
        </w:rPr>
        <w:t>müddətli daxili borclanma</w:t>
      </w:r>
      <w:r>
        <w:rPr>
          <w:rFonts w:ascii="Times New Roman" w:hAnsi="Times New Roman"/>
          <w:sz w:val="28"/>
          <w:szCs w:val="28"/>
          <w:lang w:val="az-Latn-AZ"/>
        </w:rPr>
        <w:t>nın</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geniş yer tutması</w:t>
      </w:r>
      <w:r w:rsidR="0086696F" w:rsidRPr="002166D5">
        <w:rPr>
          <w:rFonts w:ascii="Times New Roman" w:hAnsi="Times New Roman"/>
          <w:sz w:val="28"/>
          <w:szCs w:val="28"/>
          <w:lang w:val="az-Latn-AZ"/>
        </w:rPr>
        <w:t xml:space="preserve"> ümumi </w:t>
      </w:r>
      <w:r>
        <w:rPr>
          <w:rFonts w:ascii="Times New Roman" w:hAnsi="Times New Roman"/>
          <w:sz w:val="28"/>
          <w:szCs w:val="28"/>
          <w:lang w:val="az-Latn-AZ"/>
        </w:rPr>
        <w:t>istiqamətlərdən biri kimi qəbul edilir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Tədricən daxili və xarici borclanma</w:t>
      </w:r>
      <w:r>
        <w:rPr>
          <w:rFonts w:ascii="Times New Roman" w:hAnsi="Times New Roman"/>
          <w:sz w:val="28"/>
          <w:szCs w:val="28"/>
          <w:lang w:val="az-Latn-AZ"/>
        </w:rPr>
        <w:t>da olan</w:t>
      </w:r>
      <w:r w:rsidR="0086696F" w:rsidRPr="002166D5">
        <w:rPr>
          <w:rFonts w:ascii="Times New Roman" w:hAnsi="Times New Roman"/>
          <w:sz w:val="28"/>
          <w:szCs w:val="28"/>
          <w:lang w:val="az-Latn-AZ"/>
        </w:rPr>
        <w:t xml:space="preserve"> nisbə</w:t>
      </w:r>
      <w:r>
        <w:rPr>
          <w:rFonts w:ascii="Times New Roman" w:hAnsi="Times New Roman"/>
          <w:sz w:val="28"/>
          <w:szCs w:val="28"/>
          <w:lang w:val="az-Latn-AZ"/>
        </w:rPr>
        <w:t>t</w:t>
      </w:r>
      <w:r w:rsidR="0086696F" w:rsidRPr="002166D5">
        <w:rPr>
          <w:rFonts w:ascii="Times New Roman" w:hAnsi="Times New Roman"/>
          <w:sz w:val="28"/>
          <w:szCs w:val="28"/>
          <w:lang w:val="az-Latn-AZ"/>
        </w:rPr>
        <w:t>in bir-birinə yaxınlaşması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bunlar arasında </w:t>
      </w:r>
      <w:r>
        <w:rPr>
          <w:rFonts w:ascii="Times New Roman" w:hAnsi="Times New Roman"/>
          <w:sz w:val="28"/>
          <w:szCs w:val="28"/>
          <w:lang w:val="az-Latn-AZ"/>
        </w:rPr>
        <w:t>müvazinətin</w:t>
      </w:r>
      <w:r w:rsidR="0086696F" w:rsidRPr="002166D5">
        <w:rPr>
          <w:rFonts w:ascii="Times New Roman" w:hAnsi="Times New Roman"/>
          <w:sz w:val="28"/>
          <w:szCs w:val="28"/>
          <w:lang w:val="az-Latn-AZ"/>
        </w:rPr>
        <w:t xml:space="preserve"> yaradılması imkanı reallaş</w:t>
      </w:r>
      <w:r>
        <w:rPr>
          <w:rFonts w:ascii="Times New Roman" w:hAnsi="Times New Roman"/>
          <w:sz w:val="28"/>
          <w:szCs w:val="28"/>
          <w:lang w:val="az-Latn-AZ"/>
        </w:rPr>
        <w:t>dırıl</w:t>
      </w:r>
      <w:r w:rsidR="0086696F"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Dövlət tərəfindən borc </w:t>
      </w:r>
      <w:r w:rsidR="00EF2215">
        <w:rPr>
          <w:rFonts w:ascii="Times New Roman" w:hAnsi="Times New Roman"/>
          <w:sz w:val="28"/>
          <w:szCs w:val="28"/>
          <w:lang w:val="az-Latn-AZ"/>
        </w:rPr>
        <w:t>ehtiyatlarının</w:t>
      </w:r>
      <w:r w:rsidRPr="002166D5">
        <w:rPr>
          <w:rFonts w:ascii="Times New Roman" w:hAnsi="Times New Roman"/>
          <w:sz w:val="28"/>
          <w:szCs w:val="28"/>
          <w:lang w:val="az-Latn-AZ"/>
        </w:rPr>
        <w:t xml:space="preserve"> cəlb </w:t>
      </w:r>
      <w:r w:rsidR="00EF2215">
        <w:rPr>
          <w:rFonts w:ascii="Times New Roman" w:hAnsi="Times New Roman"/>
          <w:sz w:val="28"/>
          <w:szCs w:val="28"/>
          <w:lang w:val="az-Latn-AZ"/>
        </w:rPr>
        <w:t>olunmasının</w:t>
      </w:r>
      <w:r w:rsidRPr="002166D5">
        <w:rPr>
          <w:rFonts w:ascii="Times New Roman" w:hAnsi="Times New Roman"/>
          <w:sz w:val="28"/>
          <w:szCs w:val="28"/>
          <w:lang w:val="az-Latn-AZ"/>
        </w:rPr>
        <w:t xml:space="preserve"> səmərəliliyi ölkədə </w:t>
      </w:r>
      <w:r w:rsidR="00EF2215">
        <w:rPr>
          <w:rFonts w:ascii="Times New Roman" w:hAnsi="Times New Roman"/>
          <w:sz w:val="28"/>
          <w:szCs w:val="28"/>
          <w:lang w:val="az-Latn-AZ"/>
        </w:rPr>
        <w:t>aparılan</w:t>
      </w:r>
      <w:r w:rsidRPr="002166D5">
        <w:rPr>
          <w:rFonts w:ascii="Times New Roman" w:hAnsi="Times New Roman"/>
          <w:sz w:val="28"/>
          <w:szCs w:val="28"/>
          <w:lang w:val="az-Latn-AZ"/>
        </w:rPr>
        <w:t xml:space="preserve"> pul siyasəti</w:t>
      </w:r>
      <w:r w:rsidR="00EF2215">
        <w:rPr>
          <w:rFonts w:ascii="Times New Roman" w:hAnsi="Times New Roman"/>
          <w:sz w:val="28"/>
          <w:szCs w:val="28"/>
          <w:lang w:val="az-Latn-AZ"/>
        </w:rPr>
        <w:t xml:space="preserve"> ilə birlikdə</w:t>
      </w:r>
      <w:r w:rsidRPr="002166D5">
        <w:rPr>
          <w:rFonts w:ascii="Times New Roman" w:hAnsi="Times New Roman"/>
          <w:sz w:val="28"/>
          <w:szCs w:val="28"/>
          <w:lang w:val="az-Latn-AZ"/>
        </w:rPr>
        <w:t xml:space="preserve"> valyuta kursu siyasətindən də əhəmiyyətli </w:t>
      </w:r>
      <w:r w:rsidR="00EF2215">
        <w:rPr>
          <w:rFonts w:ascii="Times New Roman" w:hAnsi="Times New Roman"/>
          <w:sz w:val="28"/>
          <w:szCs w:val="28"/>
          <w:lang w:val="az-Latn-AZ"/>
        </w:rPr>
        <w:t>şəkildə</w:t>
      </w:r>
      <w:r w:rsidRPr="002166D5">
        <w:rPr>
          <w:rFonts w:ascii="Times New Roman" w:hAnsi="Times New Roman"/>
          <w:sz w:val="28"/>
          <w:szCs w:val="28"/>
          <w:lang w:val="az-Latn-AZ"/>
        </w:rPr>
        <w:t xml:space="preserve"> asılıdır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EF2215">
        <w:rPr>
          <w:rFonts w:ascii="Times New Roman" w:hAnsi="Times New Roman"/>
          <w:sz w:val="28"/>
          <w:szCs w:val="28"/>
          <w:lang w:val="az-Latn-AZ"/>
        </w:rPr>
        <w:t>resursların</w:t>
      </w:r>
      <w:r w:rsidRPr="002166D5">
        <w:rPr>
          <w:rFonts w:ascii="Times New Roman" w:hAnsi="Times New Roman"/>
          <w:sz w:val="28"/>
          <w:szCs w:val="28"/>
          <w:lang w:val="az-Latn-AZ"/>
        </w:rPr>
        <w:t xml:space="preserve"> dəyəri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qiyməti isə </w:t>
      </w:r>
      <w:r w:rsidR="00EF2215">
        <w:rPr>
          <w:rFonts w:ascii="Times New Roman" w:hAnsi="Times New Roman"/>
          <w:sz w:val="28"/>
          <w:szCs w:val="28"/>
          <w:lang w:val="az-Latn-AZ"/>
        </w:rPr>
        <w:t>sərmayədarların</w:t>
      </w:r>
      <w:r w:rsidRPr="002166D5">
        <w:rPr>
          <w:rFonts w:ascii="Times New Roman" w:hAnsi="Times New Roman"/>
          <w:sz w:val="28"/>
          <w:szCs w:val="28"/>
          <w:lang w:val="az-Latn-AZ"/>
        </w:rPr>
        <w:t xml:space="preserve"> bu ölkəyə </w:t>
      </w:r>
      <w:r w:rsidR="00EF2215">
        <w:rPr>
          <w:rFonts w:ascii="Times New Roman" w:hAnsi="Times New Roman"/>
          <w:sz w:val="28"/>
          <w:szCs w:val="28"/>
          <w:lang w:val="az-Latn-AZ"/>
        </w:rPr>
        <w:t>beynəlxalq qurumlar tərəfindən verilən</w:t>
      </w:r>
      <w:r w:rsidRPr="002166D5">
        <w:rPr>
          <w:rFonts w:ascii="Times New Roman" w:hAnsi="Times New Roman"/>
          <w:sz w:val="28"/>
          <w:szCs w:val="28"/>
          <w:lang w:val="az-Latn-AZ"/>
        </w:rPr>
        <w:t xml:space="preserve"> riskin qiymətindən asılıdır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Dövləti</w:t>
      </w:r>
      <w:r w:rsidR="00EF2215">
        <w:rPr>
          <w:rFonts w:ascii="Times New Roman" w:hAnsi="Times New Roman"/>
          <w:sz w:val="28"/>
          <w:szCs w:val="28"/>
          <w:lang w:val="az-Latn-AZ"/>
        </w:rPr>
        <w:t>mizi</w:t>
      </w:r>
      <w:r w:rsidRPr="002166D5">
        <w:rPr>
          <w:rFonts w:ascii="Times New Roman" w:hAnsi="Times New Roman"/>
          <w:sz w:val="28"/>
          <w:szCs w:val="28"/>
          <w:lang w:val="az-Latn-AZ"/>
        </w:rPr>
        <w:t xml:space="preserve">n </w:t>
      </w:r>
      <w:r w:rsidR="00EF2215">
        <w:rPr>
          <w:rFonts w:ascii="Times New Roman" w:hAnsi="Times New Roman"/>
          <w:sz w:val="28"/>
          <w:szCs w:val="28"/>
          <w:lang w:val="az-Latn-AZ"/>
        </w:rPr>
        <w:t>istər</w:t>
      </w:r>
      <w:r w:rsidRPr="002166D5">
        <w:rPr>
          <w:rFonts w:ascii="Times New Roman" w:hAnsi="Times New Roman"/>
          <w:sz w:val="28"/>
          <w:szCs w:val="28"/>
          <w:lang w:val="az-Latn-AZ"/>
        </w:rPr>
        <w:t xml:space="preserve"> daxili</w:t>
      </w:r>
      <w:r w:rsidR="00EC3136">
        <w:rPr>
          <w:rFonts w:ascii="Times New Roman" w:hAnsi="Times New Roman"/>
          <w:sz w:val="28"/>
          <w:szCs w:val="28"/>
          <w:lang w:val="az-Latn-AZ"/>
        </w:rPr>
        <w:t xml:space="preserve">, </w:t>
      </w:r>
      <w:r w:rsidR="00EF2215">
        <w:rPr>
          <w:rFonts w:ascii="Times New Roman" w:hAnsi="Times New Roman"/>
          <w:sz w:val="28"/>
          <w:szCs w:val="28"/>
          <w:lang w:val="az-Latn-AZ"/>
        </w:rPr>
        <w:t>istərsə də</w:t>
      </w:r>
      <w:r w:rsidRPr="002166D5">
        <w:rPr>
          <w:rFonts w:ascii="Times New Roman" w:hAnsi="Times New Roman"/>
          <w:sz w:val="28"/>
          <w:szCs w:val="28"/>
          <w:lang w:val="az-Latn-AZ"/>
        </w:rPr>
        <w:t xml:space="preserve"> xarici borc siyasətinin </w:t>
      </w:r>
      <w:r w:rsidR="00EF2215">
        <w:rPr>
          <w:rFonts w:ascii="Times New Roman" w:hAnsi="Times New Roman"/>
          <w:sz w:val="28"/>
          <w:szCs w:val="28"/>
          <w:lang w:val="az-Latn-AZ"/>
        </w:rPr>
        <w:t>aparılmasının</w:t>
      </w:r>
      <w:r w:rsidRPr="002166D5">
        <w:rPr>
          <w:rFonts w:ascii="Times New Roman" w:hAnsi="Times New Roman"/>
          <w:sz w:val="28"/>
          <w:szCs w:val="28"/>
          <w:lang w:val="az-Latn-AZ"/>
        </w:rPr>
        <w:t xml:space="preserve"> səmərəliliyin artırılması </w:t>
      </w:r>
      <w:r w:rsidR="00EF2215">
        <w:rPr>
          <w:rFonts w:ascii="Times New Roman" w:hAnsi="Times New Roman"/>
          <w:sz w:val="28"/>
          <w:szCs w:val="28"/>
          <w:lang w:val="az-Latn-AZ"/>
        </w:rPr>
        <w:t>ilə birlikdə</w:t>
      </w:r>
      <w:r w:rsidRPr="002166D5">
        <w:rPr>
          <w:rFonts w:ascii="Times New Roman" w:hAnsi="Times New Roman"/>
          <w:sz w:val="28"/>
          <w:szCs w:val="28"/>
          <w:lang w:val="az-Latn-AZ"/>
        </w:rPr>
        <w:t xml:space="preserve"> nəzarətin təmin </w:t>
      </w:r>
      <w:r w:rsidR="00EF2215">
        <w:rPr>
          <w:rFonts w:ascii="Times New Roman" w:hAnsi="Times New Roman"/>
          <w:sz w:val="28"/>
          <w:szCs w:val="28"/>
          <w:lang w:val="az-Latn-AZ"/>
        </w:rPr>
        <w:t>olunması</w:t>
      </w:r>
      <w:r w:rsidRPr="002166D5">
        <w:rPr>
          <w:rFonts w:ascii="Times New Roman" w:hAnsi="Times New Roman"/>
          <w:sz w:val="28"/>
          <w:szCs w:val="28"/>
          <w:lang w:val="az-Latn-AZ"/>
        </w:rPr>
        <w:t xml:space="preserve"> </w:t>
      </w:r>
      <w:r w:rsidR="00EF2215">
        <w:rPr>
          <w:rFonts w:ascii="Times New Roman" w:hAnsi="Times New Roman"/>
          <w:sz w:val="28"/>
          <w:szCs w:val="28"/>
          <w:lang w:val="az-Latn-AZ"/>
        </w:rPr>
        <w:t>yönündə</w:t>
      </w:r>
      <w:r w:rsidRPr="002166D5">
        <w:rPr>
          <w:rFonts w:ascii="Times New Roman" w:hAnsi="Times New Roman"/>
          <w:sz w:val="28"/>
          <w:szCs w:val="28"/>
          <w:lang w:val="az-Latn-AZ"/>
        </w:rPr>
        <w:t xml:space="preserve"> aşağıdakıların </w:t>
      </w:r>
      <w:r w:rsidR="00EF2215">
        <w:rPr>
          <w:rFonts w:ascii="Times New Roman" w:hAnsi="Times New Roman"/>
          <w:sz w:val="28"/>
          <w:szCs w:val="28"/>
          <w:lang w:val="az-Latn-AZ"/>
        </w:rPr>
        <w:t>reallaşdırılması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əsas götürülməsi əhəmiyyət</w:t>
      </w:r>
      <w:r w:rsidR="00EF2215">
        <w:rPr>
          <w:rFonts w:ascii="Times New Roman" w:hAnsi="Times New Roman"/>
          <w:sz w:val="28"/>
          <w:szCs w:val="28"/>
          <w:lang w:val="az-Latn-AZ"/>
        </w:rPr>
        <w:t xml:space="preserve"> kəsb etməlidir:</w:t>
      </w:r>
      <w:r w:rsidR="00EC3136">
        <w:rPr>
          <w:rFonts w:ascii="Times New Roman" w:hAnsi="Times New Roman"/>
          <w:sz w:val="28"/>
          <w:szCs w:val="28"/>
          <w:lang w:val="az-Latn-AZ"/>
        </w:rPr>
        <w:t xml:space="preserve"> </w:t>
      </w:r>
    </w:p>
    <w:p w:rsidR="0086696F" w:rsidRPr="002166D5" w:rsidRDefault="0086696F"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w:t>
      </w:r>
      <w:r w:rsidR="00EF2215">
        <w:rPr>
          <w:rFonts w:ascii="Times New Roman" w:hAnsi="Times New Roman"/>
          <w:sz w:val="28"/>
          <w:szCs w:val="28"/>
          <w:lang w:val="az-Latn-AZ"/>
        </w:rPr>
        <w:t>in</w:t>
      </w:r>
      <w:r w:rsidRPr="002166D5">
        <w:rPr>
          <w:rFonts w:ascii="Times New Roman" w:hAnsi="Times New Roman"/>
          <w:sz w:val="28"/>
          <w:szCs w:val="28"/>
          <w:lang w:val="az-Latn-AZ"/>
        </w:rPr>
        <w:t xml:space="preserve"> borclarının </w:t>
      </w:r>
      <w:r w:rsidR="00EF2215">
        <w:rPr>
          <w:rFonts w:ascii="Times New Roman" w:hAnsi="Times New Roman"/>
          <w:sz w:val="28"/>
          <w:szCs w:val="28"/>
          <w:lang w:val="az-Latn-AZ"/>
        </w:rPr>
        <w:t>çəkisi</w:t>
      </w:r>
      <w:r w:rsidRPr="002166D5">
        <w:rPr>
          <w:rFonts w:ascii="Times New Roman" w:hAnsi="Times New Roman"/>
          <w:sz w:val="28"/>
          <w:szCs w:val="28"/>
          <w:lang w:val="az-Latn-AZ"/>
        </w:rPr>
        <w:t xml:space="preserve"> qaytarılmalı olan dövlət borcunun </w:t>
      </w:r>
      <w:r w:rsidR="00EF2215">
        <w:rPr>
          <w:rFonts w:ascii="Times New Roman" w:hAnsi="Times New Roman"/>
          <w:sz w:val="28"/>
          <w:szCs w:val="28"/>
          <w:lang w:val="az-Latn-AZ"/>
        </w:rPr>
        <w:t>çəkisini</w:t>
      </w:r>
      <w:r w:rsidRPr="002166D5">
        <w:rPr>
          <w:rFonts w:ascii="Times New Roman" w:hAnsi="Times New Roman"/>
          <w:sz w:val="28"/>
          <w:szCs w:val="28"/>
          <w:lang w:val="az-Latn-AZ"/>
        </w:rPr>
        <w:t xml:space="preserve"> ötüb keçməməlidir</w:t>
      </w:r>
      <w:r w:rsidR="00EC3136">
        <w:rPr>
          <w:rFonts w:ascii="Times New Roman" w:hAnsi="Times New Roman"/>
          <w:sz w:val="28"/>
          <w:szCs w:val="28"/>
          <w:lang w:val="az-Latn-AZ"/>
        </w:rPr>
        <w:t xml:space="preserve">, </w:t>
      </w:r>
      <w:r w:rsidR="00EF2215">
        <w:rPr>
          <w:rFonts w:ascii="Times New Roman" w:hAnsi="Times New Roman"/>
          <w:sz w:val="28"/>
          <w:szCs w:val="28"/>
          <w:lang w:val="az-Latn-AZ"/>
        </w:rPr>
        <w:t>həmin borcdan</w:t>
      </w:r>
      <w:r w:rsidRPr="002166D5">
        <w:rPr>
          <w:rFonts w:ascii="Times New Roman" w:hAnsi="Times New Roman"/>
          <w:sz w:val="28"/>
          <w:szCs w:val="28"/>
          <w:lang w:val="az-Latn-AZ"/>
        </w:rPr>
        <w:t xml:space="preserve"> çox olmamalıdır</w:t>
      </w:r>
      <w:r w:rsidR="00A20722">
        <w:rPr>
          <w:rFonts w:ascii="Times New Roman" w:hAnsi="Times New Roman"/>
          <w:sz w:val="28"/>
          <w:szCs w:val="28"/>
          <w:lang w:val="az-Latn-AZ"/>
        </w:rPr>
        <w:t>;</w:t>
      </w:r>
      <w:r w:rsidR="00EC3136">
        <w:rPr>
          <w:rFonts w:ascii="Times New Roman" w:hAnsi="Times New Roman"/>
          <w:sz w:val="28"/>
          <w:szCs w:val="28"/>
          <w:lang w:val="az-Latn-AZ"/>
        </w:rPr>
        <w:t xml:space="preserve"> </w:t>
      </w:r>
    </w:p>
    <w:p w:rsidR="00EF2215" w:rsidRDefault="0086696F"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borcunun həcmi və strukturu imkan verməlidir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hökumət bu borcların qaytarılması və onlara xidmət üzrə öhdəliklərini</w:t>
      </w:r>
      <w:r w:rsidR="00967EF2">
        <w:rPr>
          <w:rFonts w:ascii="Times New Roman" w:hAnsi="Times New Roman"/>
          <w:sz w:val="28"/>
          <w:szCs w:val="28"/>
          <w:lang w:val="az-Latn-AZ"/>
        </w:rPr>
        <w:t>n</w:t>
      </w:r>
      <w:r w:rsidRPr="002166D5">
        <w:rPr>
          <w:rFonts w:ascii="Times New Roman" w:hAnsi="Times New Roman"/>
          <w:sz w:val="28"/>
          <w:szCs w:val="28"/>
          <w:lang w:val="az-Latn-AZ"/>
        </w:rPr>
        <w:t xml:space="preserve"> təminatlı şəkildə yerinə yetirə bilsin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w:t>
      </w:r>
      <w:r w:rsidR="00967EF2">
        <w:rPr>
          <w:rFonts w:ascii="Times New Roman" w:hAnsi="Times New Roman"/>
          <w:sz w:val="28"/>
          <w:szCs w:val="28"/>
          <w:lang w:val="az-Latn-AZ"/>
        </w:rPr>
        <w:t>çinin</w:t>
      </w:r>
      <w:r w:rsidRPr="002166D5">
        <w:rPr>
          <w:rFonts w:ascii="Times New Roman" w:hAnsi="Times New Roman"/>
          <w:sz w:val="28"/>
          <w:szCs w:val="28"/>
          <w:lang w:val="az-Latn-AZ"/>
        </w:rPr>
        <w:t xml:space="preserve"> büdcə</w:t>
      </w:r>
      <w:r w:rsidR="00967EF2">
        <w:rPr>
          <w:rFonts w:ascii="Times New Roman" w:hAnsi="Times New Roman"/>
          <w:sz w:val="28"/>
          <w:szCs w:val="28"/>
          <w:lang w:val="az-Latn-AZ"/>
        </w:rPr>
        <w:t>miz</w:t>
      </w:r>
      <w:r w:rsidRPr="002166D5">
        <w:rPr>
          <w:rFonts w:ascii="Times New Roman" w:hAnsi="Times New Roman"/>
          <w:sz w:val="28"/>
          <w:szCs w:val="28"/>
          <w:lang w:val="az-Latn-AZ"/>
        </w:rPr>
        <w:t xml:space="preserve">in imkanlarından və </w:t>
      </w:r>
      <w:r w:rsidR="00967EF2">
        <w:rPr>
          <w:rFonts w:ascii="Times New Roman" w:hAnsi="Times New Roman"/>
          <w:sz w:val="28"/>
          <w:szCs w:val="28"/>
          <w:lang w:val="az-Latn-AZ"/>
        </w:rPr>
        <w:t>hər hansı müəyyən</w:t>
      </w:r>
      <w:r w:rsidRPr="002166D5">
        <w:rPr>
          <w:rFonts w:ascii="Times New Roman" w:hAnsi="Times New Roman"/>
          <w:sz w:val="28"/>
          <w:szCs w:val="28"/>
          <w:lang w:val="az-Latn-AZ"/>
        </w:rPr>
        <w:t xml:space="preserve"> dövr üçün xarici iqtisadi </w:t>
      </w:r>
      <w:r w:rsidR="00967EF2">
        <w:rPr>
          <w:rFonts w:ascii="Times New Roman" w:hAnsi="Times New Roman"/>
          <w:sz w:val="28"/>
          <w:szCs w:val="28"/>
          <w:lang w:val="az-Latn-AZ"/>
        </w:rPr>
        <w:t>quruluşun</w:t>
      </w:r>
      <w:r w:rsidRPr="002166D5">
        <w:rPr>
          <w:rFonts w:ascii="Times New Roman" w:hAnsi="Times New Roman"/>
          <w:sz w:val="28"/>
          <w:szCs w:val="28"/>
          <w:lang w:val="az-Latn-AZ"/>
        </w:rPr>
        <w:t xml:space="preserve"> dəyişməsindən asılı olmayaraq borcun </w:t>
      </w:r>
      <w:r w:rsidR="00967EF2">
        <w:rPr>
          <w:rFonts w:ascii="Times New Roman" w:hAnsi="Times New Roman"/>
          <w:sz w:val="28"/>
          <w:szCs w:val="28"/>
          <w:lang w:val="az-Latn-AZ"/>
        </w:rPr>
        <w:t>təzədən</w:t>
      </w:r>
      <w:r w:rsidRPr="002166D5">
        <w:rPr>
          <w:rFonts w:ascii="Times New Roman" w:hAnsi="Times New Roman"/>
          <w:sz w:val="28"/>
          <w:szCs w:val="28"/>
          <w:lang w:val="az-Latn-AZ"/>
        </w:rPr>
        <w:t xml:space="preserve"> maliyyələşdirilməsi </w:t>
      </w:r>
      <w:r w:rsidR="00967EF2">
        <w:rPr>
          <w:rFonts w:ascii="Times New Roman" w:hAnsi="Times New Roman"/>
          <w:sz w:val="28"/>
          <w:szCs w:val="28"/>
          <w:lang w:val="az-Latn-AZ"/>
        </w:rPr>
        <w:t>yollarını müəyyənləşdirərək seçimini etməlidir</w:t>
      </w:r>
      <w:r w:rsidR="00A20722">
        <w:rPr>
          <w:rFonts w:ascii="Times New Roman" w:hAnsi="Times New Roman"/>
          <w:sz w:val="28"/>
          <w:szCs w:val="28"/>
          <w:lang w:val="az-Latn-AZ"/>
        </w:rPr>
        <w:t>;</w:t>
      </w:r>
    </w:p>
    <w:p w:rsidR="0086696F" w:rsidRPr="002166D5" w:rsidRDefault="00EF2215"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Dövlətin ümumi borc siyasəti </w:t>
      </w:r>
      <w:r w:rsidR="00967EF2" w:rsidRPr="002166D5">
        <w:rPr>
          <w:rFonts w:ascii="Times New Roman" w:hAnsi="Times New Roman"/>
          <w:sz w:val="28"/>
          <w:szCs w:val="28"/>
          <w:lang w:val="az-Latn-AZ"/>
        </w:rPr>
        <w:t xml:space="preserve">həm </w:t>
      </w:r>
      <w:r w:rsidR="00967EF2">
        <w:rPr>
          <w:rFonts w:ascii="Times New Roman" w:hAnsi="Times New Roman"/>
          <w:sz w:val="28"/>
          <w:szCs w:val="28"/>
          <w:lang w:val="az-Latn-AZ"/>
        </w:rPr>
        <w:t>ölkənin</w:t>
      </w:r>
      <w:r w:rsidR="0086696F" w:rsidRPr="002166D5">
        <w:rPr>
          <w:rFonts w:ascii="Times New Roman" w:hAnsi="Times New Roman"/>
          <w:sz w:val="28"/>
          <w:szCs w:val="28"/>
          <w:lang w:val="az-Latn-AZ"/>
        </w:rPr>
        <w:t xml:space="preserve"> daxili</w:t>
      </w:r>
      <w:r w:rsidR="00967EF2">
        <w:rPr>
          <w:rFonts w:ascii="Times New Roman" w:hAnsi="Times New Roman"/>
          <w:sz w:val="28"/>
          <w:szCs w:val="28"/>
          <w:lang w:val="az-Latn-AZ"/>
        </w:rPr>
        <w:t xml:space="preserve"> bazarlarından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həm də xarici</w:t>
      </w:r>
      <w:r w:rsidR="00967EF2">
        <w:rPr>
          <w:rFonts w:ascii="Times New Roman" w:hAnsi="Times New Roman"/>
          <w:sz w:val="28"/>
          <w:szCs w:val="28"/>
          <w:lang w:val="az-Latn-AZ"/>
        </w:rPr>
        <w:t xml:space="preserve"> dövlətlərin</w:t>
      </w:r>
      <w:r w:rsidR="0086696F" w:rsidRPr="002166D5">
        <w:rPr>
          <w:rFonts w:ascii="Times New Roman" w:hAnsi="Times New Roman"/>
          <w:sz w:val="28"/>
          <w:szCs w:val="28"/>
          <w:lang w:val="az-Latn-AZ"/>
        </w:rPr>
        <w:t xml:space="preserve"> bazarlar</w:t>
      </w:r>
      <w:r w:rsidR="00967EF2">
        <w:rPr>
          <w:rFonts w:ascii="Times New Roman" w:hAnsi="Times New Roman"/>
          <w:sz w:val="28"/>
          <w:szCs w:val="28"/>
          <w:lang w:val="az-Latn-AZ"/>
        </w:rPr>
        <w:t>ın</w:t>
      </w:r>
      <w:r w:rsidR="0086696F" w:rsidRPr="002166D5">
        <w:rPr>
          <w:rFonts w:ascii="Times New Roman" w:hAnsi="Times New Roman"/>
          <w:sz w:val="28"/>
          <w:szCs w:val="28"/>
          <w:lang w:val="az-Latn-AZ"/>
        </w:rPr>
        <w:t xml:space="preserve">dan borc </w:t>
      </w:r>
      <w:r w:rsidR="00967EF2">
        <w:rPr>
          <w:rFonts w:ascii="Times New Roman" w:hAnsi="Times New Roman"/>
          <w:sz w:val="28"/>
          <w:szCs w:val="28"/>
          <w:lang w:val="az-Latn-AZ"/>
        </w:rPr>
        <w:t>vəsaitlərindən</w:t>
      </w:r>
      <w:r w:rsidR="0086696F" w:rsidRPr="002166D5">
        <w:rPr>
          <w:rFonts w:ascii="Times New Roman" w:hAnsi="Times New Roman"/>
          <w:sz w:val="28"/>
          <w:szCs w:val="28"/>
          <w:lang w:val="az-Latn-AZ"/>
        </w:rPr>
        <w:t xml:space="preserve"> cəlb </w:t>
      </w:r>
      <w:r w:rsidR="00967EF2">
        <w:rPr>
          <w:rFonts w:ascii="Times New Roman" w:hAnsi="Times New Roman"/>
          <w:sz w:val="28"/>
          <w:szCs w:val="28"/>
          <w:lang w:val="az-Latn-AZ"/>
        </w:rPr>
        <w:t>olunması</w:t>
      </w:r>
      <w:r w:rsidR="0086696F" w:rsidRPr="002166D5">
        <w:rPr>
          <w:rFonts w:ascii="Times New Roman" w:hAnsi="Times New Roman"/>
          <w:sz w:val="28"/>
          <w:szCs w:val="28"/>
          <w:lang w:val="az-Latn-AZ"/>
        </w:rPr>
        <w:t xml:space="preserve"> ilə bağlı şəraitin dəyiş</w:t>
      </w:r>
      <w:r w:rsidR="00967EF2">
        <w:rPr>
          <w:rFonts w:ascii="Times New Roman" w:hAnsi="Times New Roman"/>
          <w:sz w:val="28"/>
          <w:szCs w:val="28"/>
          <w:lang w:val="az-Latn-AZ"/>
        </w:rPr>
        <w:t>il</w:t>
      </w:r>
      <w:r w:rsidR="0086696F" w:rsidRPr="002166D5">
        <w:rPr>
          <w:rFonts w:ascii="Times New Roman" w:hAnsi="Times New Roman"/>
          <w:sz w:val="28"/>
          <w:szCs w:val="28"/>
          <w:lang w:val="az-Latn-AZ"/>
        </w:rPr>
        <w:t xml:space="preserve">məsinə qarşı </w:t>
      </w:r>
      <w:r w:rsidR="00967EF2">
        <w:rPr>
          <w:rFonts w:ascii="Times New Roman" w:hAnsi="Times New Roman"/>
          <w:sz w:val="28"/>
          <w:szCs w:val="28"/>
          <w:lang w:val="az-Latn-AZ"/>
        </w:rPr>
        <w:t>hərəkətli trayektoriyanı izləməlidir</w:t>
      </w:r>
      <w:r w:rsidR="00A20722">
        <w:rPr>
          <w:rFonts w:ascii="Times New Roman" w:hAnsi="Times New Roman"/>
          <w:sz w:val="28"/>
          <w:szCs w:val="28"/>
          <w:lang w:val="az-Latn-AZ"/>
        </w:rPr>
        <w:t>;</w:t>
      </w:r>
      <w:r w:rsidR="00EC3136">
        <w:rPr>
          <w:rFonts w:ascii="Times New Roman" w:hAnsi="Times New Roman"/>
          <w:sz w:val="28"/>
          <w:szCs w:val="28"/>
          <w:lang w:val="az-Latn-AZ"/>
        </w:rPr>
        <w:t xml:space="preserve"> </w:t>
      </w:r>
    </w:p>
    <w:p w:rsidR="0086696F" w:rsidRPr="002166D5" w:rsidRDefault="0086696F"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Borc siyas</w:t>
      </w:r>
      <w:r w:rsidR="00A20722">
        <w:rPr>
          <w:rFonts w:ascii="Times New Roman" w:hAnsi="Times New Roman"/>
          <w:sz w:val="28"/>
          <w:szCs w:val="28"/>
          <w:lang w:val="az-Latn-AZ"/>
        </w:rPr>
        <w:t>ət</w:t>
      </w:r>
      <w:r w:rsidRPr="002166D5">
        <w:rPr>
          <w:rFonts w:ascii="Times New Roman" w:hAnsi="Times New Roman"/>
          <w:sz w:val="28"/>
          <w:szCs w:val="28"/>
          <w:lang w:val="az-Latn-AZ"/>
        </w:rPr>
        <w:t xml:space="preserve">i müəyyən dövr üçün borc </w:t>
      </w:r>
      <w:r w:rsidR="00A20722">
        <w:rPr>
          <w:rFonts w:ascii="Times New Roman" w:hAnsi="Times New Roman"/>
          <w:sz w:val="28"/>
          <w:szCs w:val="28"/>
          <w:lang w:val="az-Latn-AZ"/>
        </w:rPr>
        <w:t>resurslarının</w:t>
      </w:r>
      <w:r w:rsidRPr="002166D5">
        <w:rPr>
          <w:rFonts w:ascii="Times New Roman" w:hAnsi="Times New Roman"/>
          <w:sz w:val="28"/>
          <w:szCs w:val="28"/>
          <w:lang w:val="az-Latn-AZ"/>
        </w:rPr>
        <w:t xml:space="preserve"> cəlb </w:t>
      </w:r>
      <w:r w:rsidR="00A20722">
        <w:rPr>
          <w:rFonts w:ascii="Times New Roman" w:hAnsi="Times New Roman"/>
          <w:sz w:val="28"/>
          <w:szCs w:val="28"/>
          <w:lang w:val="az-Latn-AZ"/>
        </w:rPr>
        <w:t>olunma</w:t>
      </w:r>
      <w:r w:rsidRPr="002166D5">
        <w:rPr>
          <w:rFonts w:ascii="Times New Roman" w:hAnsi="Times New Roman"/>
          <w:sz w:val="28"/>
          <w:szCs w:val="28"/>
          <w:lang w:val="az-Latn-AZ"/>
        </w:rPr>
        <w:t xml:space="preserve"> mənbələri</w:t>
      </w:r>
      <w:r w:rsidR="00A20722">
        <w:rPr>
          <w:rFonts w:ascii="Times New Roman" w:hAnsi="Times New Roman"/>
          <w:sz w:val="28"/>
          <w:szCs w:val="28"/>
          <w:lang w:val="az-Latn-AZ"/>
        </w:rPr>
        <w:t>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formaları</w:t>
      </w:r>
      <w:r w:rsidR="00A20722">
        <w:rPr>
          <w:rFonts w:ascii="Times New Roman" w:hAnsi="Times New Roman"/>
          <w:sz w:val="28"/>
          <w:szCs w:val="28"/>
          <w:lang w:val="az-Latn-AZ"/>
        </w:rPr>
        <w:t>nın</w:t>
      </w:r>
      <w:r w:rsidRPr="002166D5">
        <w:rPr>
          <w:rFonts w:ascii="Times New Roman" w:hAnsi="Times New Roman"/>
          <w:sz w:val="28"/>
          <w:szCs w:val="28"/>
          <w:lang w:val="az-Latn-AZ"/>
        </w:rPr>
        <w:t xml:space="preserve"> və vasitələrinin</w:t>
      </w:r>
      <w:r w:rsidR="00A20722">
        <w:rPr>
          <w:rFonts w:ascii="Times New Roman" w:hAnsi="Times New Roman"/>
          <w:sz w:val="28"/>
          <w:szCs w:val="28"/>
          <w:lang w:val="az-Latn-AZ"/>
        </w:rPr>
        <w:t xml:space="preserve"> </w:t>
      </w:r>
      <w:r w:rsidRPr="002166D5">
        <w:rPr>
          <w:rFonts w:ascii="Times New Roman" w:hAnsi="Times New Roman"/>
          <w:sz w:val="28"/>
          <w:szCs w:val="28"/>
          <w:lang w:val="az-Latn-AZ"/>
        </w:rPr>
        <w:t xml:space="preserve">seçilməsində </w:t>
      </w:r>
      <w:r w:rsidR="00A20722">
        <w:rPr>
          <w:rFonts w:ascii="Times New Roman" w:hAnsi="Times New Roman"/>
          <w:sz w:val="28"/>
          <w:szCs w:val="28"/>
          <w:lang w:val="az-Latn-AZ"/>
        </w:rPr>
        <w:t>lazımi</w:t>
      </w:r>
      <w:r w:rsidRPr="002166D5">
        <w:rPr>
          <w:rFonts w:ascii="Times New Roman" w:hAnsi="Times New Roman"/>
          <w:sz w:val="28"/>
          <w:szCs w:val="28"/>
          <w:lang w:val="az-Latn-AZ"/>
        </w:rPr>
        <w:t xml:space="preserve"> </w:t>
      </w:r>
      <w:r w:rsidR="00A20722">
        <w:rPr>
          <w:rFonts w:ascii="Times New Roman" w:hAnsi="Times New Roman"/>
          <w:sz w:val="28"/>
          <w:szCs w:val="28"/>
          <w:lang w:val="az-Latn-AZ"/>
        </w:rPr>
        <w:t>üsullardan</w:t>
      </w:r>
      <w:r w:rsidRPr="002166D5">
        <w:rPr>
          <w:rFonts w:ascii="Times New Roman" w:hAnsi="Times New Roman"/>
          <w:sz w:val="28"/>
          <w:szCs w:val="28"/>
          <w:lang w:val="az-Latn-AZ"/>
        </w:rPr>
        <w:t xml:space="preserve"> istifadəni təmin etməlidir</w:t>
      </w:r>
      <w:r w:rsidR="00A20722">
        <w:rPr>
          <w:rFonts w:ascii="Times New Roman" w:hAnsi="Times New Roman"/>
          <w:sz w:val="28"/>
          <w:szCs w:val="28"/>
          <w:lang w:val="az-Latn-AZ"/>
        </w:rPr>
        <w:t>;</w:t>
      </w:r>
      <w:r w:rsidR="00EC3136">
        <w:rPr>
          <w:rFonts w:ascii="Times New Roman" w:hAnsi="Times New Roman"/>
          <w:sz w:val="28"/>
          <w:szCs w:val="28"/>
          <w:lang w:val="az-Latn-AZ"/>
        </w:rPr>
        <w:t xml:space="preserve"> </w:t>
      </w:r>
    </w:p>
    <w:p w:rsidR="0086696F" w:rsidRPr="002166D5" w:rsidRDefault="00A20722" w:rsidP="0086696F">
      <w:pPr>
        <w:numPr>
          <w:ilvl w:val="1"/>
          <w:numId w:val="14"/>
        </w:num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lastRenderedPageBreak/>
        <w:t>Dövlət b</w:t>
      </w:r>
      <w:r w:rsidR="0086696F" w:rsidRPr="002166D5">
        <w:rPr>
          <w:rFonts w:ascii="Times New Roman" w:hAnsi="Times New Roman"/>
          <w:sz w:val="28"/>
          <w:szCs w:val="28"/>
          <w:lang w:val="az-Latn-AZ"/>
        </w:rPr>
        <w:t>orcların</w:t>
      </w:r>
      <w:r>
        <w:rPr>
          <w:rFonts w:ascii="Times New Roman" w:hAnsi="Times New Roman"/>
          <w:sz w:val="28"/>
          <w:szCs w:val="28"/>
          <w:lang w:val="az-Latn-AZ"/>
        </w:rPr>
        <w:t>ın</w:t>
      </w:r>
      <w:r w:rsidR="0086696F" w:rsidRPr="002166D5">
        <w:rPr>
          <w:rFonts w:ascii="Times New Roman" w:hAnsi="Times New Roman"/>
          <w:sz w:val="28"/>
          <w:szCs w:val="28"/>
          <w:lang w:val="az-Latn-AZ"/>
        </w:rPr>
        <w:t xml:space="preserve"> idarəedilməsi sisteminin dövlət borclarının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xüsusilə xarici borcun </w:t>
      </w:r>
      <w:r>
        <w:rPr>
          <w:rFonts w:ascii="Times New Roman" w:hAnsi="Times New Roman"/>
          <w:sz w:val="28"/>
          <w:szCs w:val="28"/>
          <w:lang w:val="az-Latn-AZ"/>
        </w:rPr>
        <w:t>quruluşu</w:t>
      </w:r>
      <w:r w:rsidR="00EC3136">
        <w:rPr>
          <w:rFonts w:ascii="Times New Roman" w:hAnsi="Times New Roman"/>
          <w:sz w:val="28"/>
          <w:szCs w:val="28"/>
          <w:lang w:val="az-Latn-AZ"/>
        </w:rPr>
        <w:t xml:space="preserve">, </w:t>
      </w:r>
      <w:r>
        <w:rPr>
          <w:rFonts w:ascii="Times New Roman" w:hAnsi="Times New Roman"/>
          <w:sz w:val="28"/>
          <w:szCs w:val="28"/>
          <w:lang w:val="az-Latn-AZ"/>
        </w:rPr>
        <w:t>borca</w:t>
      </w:r>
      <w:r w:rsidR="0086696F" w:rsidRPr="002166D5">
        <w:rPr>
          <w:rFonts w:ascii="Times New Roman" w:hAnsi="Times New Roman"/>
          <w:sz w:val="28"/>
          <w:szCs w:val="28"/>
          <w:lang w:val="az-Latn-AZ"/>
        </w:rPr>
        <w:t xml:space="preserve"> xidmətin dəyərinin </w:t>
      </w:r>
      <w:r>
        <w:rPr>
          <w:rFonts w:ascii="Times New Roman" w:hAnsi="Times New Roman"/>
          <w:sz w:val="28"/>
          <w:szCs w:val="28"/>
          <w:lang w:val="az-Latn-AZ"/>
        </w:rPr>
        <w:t>aşağı salınması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borc </w:t>
      </w:r>
      <w:r>
        <w:rPr>
          <w:rFonts w:ascii="Times New Roman" w:hAnsi="Times New Roman"/>
          <w:sz w:val="28"/>
          <w:szCs w:val="28"/>
          <w:lang w:val="az-Latn-AZ"/>
        </w:rPr>
        <w:t>ehtiyatlarını</w:t>
      </w:r>
      <w:r w:rsidR="0086696F" w:rsidRPr="002166D5">
        <w:rPr>
          <w:rFonts w:ascii="Times New Roman" w:hAnsi="Times New Roman"/>
          <w:sz w:val="28"/>
          <w:szCs w:val="28"/>
          <w:lang w:val="az-Latn-AZ"/>
        </w:rPr>
        <w:t xml:space="preserve"> cəlb edən </w:t>
      </w:r>
      <w:r>
        <w:rPr>
          <w:rFonts w:ascii="Times New Roman" w:hAnsi="Times New Roman"/>
          <w:sz w:val="28"/>
          <w:szCs w:val="28"/>
          <w:lang w:val="az-Latn-AZ"/>
        </w:rPr>
        <w:t>dövlətin</w:t>
      </w:r>
      <w:r w:rsidR="0086696F" w:rsidRPr="002166D5">
        <w:rPr>
          <w:rFonts w:ascii="Times New Roman" w:hAnsi="Times New Roman"/>
          <w:sz w:val="28"/>
          <w:szCs w:val="28"/>
          <w:lang w:val="az-Latn-AZ"/>
        </w:rPr>
        <w:t xml:space="preserve"> qarşılaşa biləcəyi risqlərin minimuma endirilməsi </w:t>
      </w:r>
      <w:r>
        <w:rPr>
          <w:rFonts w:ascii="Times New Roman" w:hAnsi="Times New Roman"/>
          <w:sz w:val="28"/>
          <w:szCs w:val="28"/>
          <w:lang w:val="az-Latn-AZ"/>
        </w:rPr>
        <w:t>yönündə</w:t>
      </w:r>
      <w:r w:rsidR="0086696F" w:rsidRPr="002166D5">
        <w:rPr>
          <w:rFonts w:ascii="Times New Roman" w:hAnsi="Times New Roman"/>
          <w:sz w:val="28"/>
          <w:szCs w:val="28"/>
          <w:lang w:val="az-Latn-AZ"/>
        </w:rPr>
        <w:t xml:space="preserve"> təkmilləşdirilməsi və</w:t>
      </w:r>
      <w:r>
        <w:rPr>
          <w:rFonts w:ascii="Times New Roman" w:hAnsi="Times New Roman"/>
          <w:sz w:val="28"/>
          <w:szCs w:val="28"/>
          <w:lang w:val="az-Latn-AZ"/>
        </w:rPr>
        <w:t xml:space="preserve"> borc politikasının</w:t>
      </w:r>
      <w:r w:rsidR="0086696F" w:rsidRPr="002166D5">
        <w:rPr>
          <w:rFonts w:ascii="Times New Roman" w:hAnsi="Times New Roman"/>
          <w:sz w:val="28"/>
          <w:szCs w:val="28"/>
          <w:lang w:val="az-Latn-AZ"/>
        </w:rPr>
        <w:t xml:space="preserve"> bu məqsədlərə </w:t>
      </w:r>
      <w:r>
        <w:rPr>
          <w:rFonts w:ascii="Times New Roman" w:hAnsi="Times New Roman"/>
          <w:sz w:val="28"/>
          <w:szCs w:val="28"/>
          <w:lang w:val="az-Latn-AZ"/>
        </w:rPr>
        <w:t>istiqamət</w:t>
      </w:r>
      <w:r w:rsidR="0086696F" w:rsidRPr="002166D5">
        <w:rPr>
          <w:rFonts w:ascii="Times New Roman" w:hAnsi="Times New Roman"/>
          <w:sz w:val="28"/>
          <w:szCs w:val="28"/>
          <w:lang w:val="az-Latn-AZ"/>
        </w:rPr>
        <w:t xml:space="preserve">ləndirilməsinin təmin </w:t>
      </w:r>
      <w:r>
        <w:rPr>
          <w:rFonts w:ascii="Times New Roman" w:hAnsi="Times New Roman"/>
          <w:sz w:val="28"/>
          <w:szCs w:val="28"/>
          <w:lang w:val="az-Latn-AZ"/>
        </w:rPr>
        <w:t>olunması;</w:t>
      </w:r>
    </w:p>
    <w:p w:rsidR="0086696F" w:rsidRPr="002166D5" w:rsidRDefault="0086696F"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dövlət borcunun </w:t>
      </w:r>
      <w:r w:rsidR="00A20722">
        <w:rPr>
          <w:rFonts w:ascii="Times New Roman" w:hAnsi="Times New Roman"/>
          <w:sz w:val="28"/>
          <w:szCs w:val="28"/>
          <w:lang w:val="az-Latn-AZ"/>
        </w:rPr>
        <w:t xml:space="preserve">geriyə tam olaraq </w:t>
      </w:r>
      <w:r w:rsidRPr="002166D5">
        <w:rPr>
          <w:rFonts w:ascii="Times New Roman" w:hAnsi="Times New Roman"/>
          <w:sz w:val="28"/>
          <w:szCs w:val="28"/>
          <w:lang w:val="az-Latn-AZ"/>
        </w:rPr>
        <w:t>qaytarılmasında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ümum</w:t>
      </w:r>
      <w:r w:rsidR="00A20722">
        <w:rPr>
          <w:rFonts w:ascii="Times New Roman" w:hAnsi="Times New Roman"/>
          <w:sz w:val="28"/>
          <w:szCs w:val="28"/>
          <w:lang w:val="az-Latn-AZ"/>
        </w:rPr>
        <w:t>ən</w:t>
      </w:r>
      <w:r w:rsidRPr="002166D5">
        <w:rPr>
          <w:rFonts w:ascii="Times New Roman" w:hAnsi="Times New Roman"/>
          <w:sz w:val="28"/>
          <w:szCs w:val="28"/>
          <w:lang w:val="az-Latn-AZ"/>
        </w:rPr>
        <w:t xml:space="preserve"> xarici borc</w:t>
      </w:r>
      <w:r w:rsidR="00A20722">
        <w:rPr>
          <w:rFonts w:ascii="Times New Roman" w:hAnsi="Times New Roman"/>
          <w:sz w:val="28"/>
          <w:szCs w:val="28"/>
          <w:lang w:val="az-Latn-AZ"/>
        </w:rPr>
        <w:t>un həcminin</w:t>
      </w:r>
      <w:r w:rsidRPr="002166D5">
        <w:rPr>
          <w:rFonts w:ascii="Times New Roman" w:hAnsi="Times New Roman"/>
          <w:sz w:val="28"/>
          <w:szCs w:val="28"/>
          <w:lang w:val="az-Latn-AZ"/>
        </w:rPr>
        <w:t xml:space="preserve"> </w:t>
      </w:r>
      <w:r w:rsidR="00A20722">
        <w:rPr>
          <w:rFonts w:ascii="Times New Roman" w:hAnsi="Times New Roman"/>
          <w:sz w:val="28"/>
          <w:szCs w:val="28"/>
          <w:lang w:val="az-Latn-AZ"/>
        </w:rPr>
        <w:t>aşağı salınmasında</w:t>
      </w:r>
      <w:r w:rsidRPr="002166D5">
        <w:rPr>
          <w:rFonts w:ascii="Times New Roman" w:hAnsi="Times New Roman"/>
          <w:sz w:val="28"/>
          <w:szCs w:val="28"/>
          <w:lang w:val="az-Latn-AZ"/>
        </w:rPr>
        <w:t xml:space="preserve"> optimal </w:t>
      </w:r>
      <w:r w:rsidR="00A20722">
        <w:rPr>
          <w:rFonts w:ascii="Times New Roman" w:hAnsi="Times New Roman"/>
          <w:sz w:val="28"/>
          <w:szCs w:val="28"/>
          <w:lang w:val="az-Latn-AZ"/>
        </w:rPr>
        <w:t>bazaların</w:t>
      </w:r>
      <w:r w:rsidRPr="002166D5">
        <w:rPr>
          <w:rFonts w:ascii="Times New Roman" w:hAnsi="Times New Roman"/>
          <w:sz w:val="28"/>
          <w:szCs w:val="28"/>
          <w:lang w:val="az-Latn-AZ"/>
        </w:rPr>
        <w:t xml:space="preserve"> seçilməsinə nail olmaq və bu </w:t>
      </w:r>
      <w:r w:rsidR="00A20722">
        <w:rPr>
          <w:rFonts w:ascii="Times New Roman" w:hAnsi="Times New Roman"/>
          <w:sz w:val="28"/>
          <w:szCs w:val="28"/>
          <w:lang w:val="az-Latn-AZ"/>
        </w:rPr>
        <w:t>siyasətlə</w:t>
      </w:r>
      <w:r w:rsidRPr="002166D5">
        <w:rPr>
          <w:rFonts w:ascii="Times New Roman" w:hAnsi="Times New Roman"/>
          <w:sz w:val="28"/>
          <w:szCs w:val="28"/>
          <w:lang w:val="az-Latn-AZ"/>
        </w:rPr>
        <w:t xml:space="preserve"> borcu </w:t>
      </w:r>
      <w:r w:rsidR="00A20722">
        <w:rPr>
          <w:rFonts w:ascii="Times New Roman" w:hAnsi="Times New Roman"/>
          <w:sz w:val="28"/>
          <w:szCs w:val="28"/>
          <w:lang w:val="az-Latn-AZ"/>
        </w:rPr>
        <w:t xml:space="preserve">olan </w:t>
      </w:r>
      <w:r w:rsidRPr="002166D5">
        <w:rPr>
          <w:rFonts w:ascii="Times New Roman" w:hAnsi="Times New Roman"/>
          <w:sz w:val="28"/>
          <w:szCs w:val="28"/>
          <w:lang w:val="az-Latn-AZ"/>
        </w:rPr>
        <w:t>ölkənin milli iqtisadi</w:t>
      </w:r>
      <w:r w:rsidR="00A20722">
        <w:rPr>
          <w:rFonts w:ascii="Times New Roman" w:hAnsi="Times New Roman"/>
          <w:sz w:val="28"/>
          <w:szCs w:val="28"/>
          <w:lang w:val="az-Latn-AZ"/>
        </w:rPr>
        <w:t xml:space="preserve"> sisteminin</w:t>
      </w:r>
      <w:r w:rsidRPr="002166D5">
        <w:rPr>
          <w:rFonts w:ascii="Times New Roman" w:hAnsi="Times New Roman"/>
          <w:sz w:val="28"/>
          <w:szCs w:val="28"/>
          <w:lang w:val="az-Latn-AZ"/>
        </w:rPr>
        <w:t xml:space="preserve"> inkişafı</w:t>
      </w:r>
      <w:r w:rsidR="00EC3136">
        <w:rPr>
          <w:rFonts w:ascii="Times New Roman" w:hAnsi="Times New Roman"/>
          <w:sz w:val="28"/>
          <w:szCs w:val="28"/>
          <w:lang w:val="az-Latn-AZ"/>
        </w:rPr>
        <w:t xml:space="preserve">, </w:t>
      </w:r>
      <w:r w:rsidR="00A20722">
        <w:rPr>
          <w:rFonts w:ascii="Times New Roman" w:hAnsi="Times New Roman"/>
          <w:sz w:val="28"/>
          <w:szCs w:val="28"/>
          <w:lang w:val="az-Latn-AZ"/>
        </w:rPr>
        <w:t>həmçinin</w:t>
      </w:r>
      <w:r w:rsidRPr="002166D5">
        <w:rPr>
          <w:rFonts w:ascii="Times New Roman" w:hAnsi="Times New Roman"/>
          <w:sz w:val="28"/>
          <w:szCs w:val="28"/>
          <w:lang w:val="az-Latn-AZ"/>
        </w:rPr>
        <w:t xml:space="preserve"> onun </w:t>
      </w:r>
      <w:r w:rsidR="00A20722">
        <w:rPr>
          <w:rFonts w:ascii="Times New Roman" w:hAnsi="Times New Roman"/>
          <w:sz w:val="28"/>
          <w:szCs w:val="28"/>
          <w:lang w:val="az-Latn-AZ"/>
        </w:rPr>
        <w:t>beynəlxalq</w:t>
      </w:r>
      <w:r w:rsidRPr="002166D5">
        <w:rPr>
          <w:rFonts w:ascii="Times New Roman" w:hAnsi="Times New Roman"/>
          <w:sz w:val="28"/>
          <w:szCs w:val="28"/>
          <w:lang w:val="az-Latn-AZ"/>
        </w:rPr>
        <w:t xml:space="preserve"> bazara inteqrasiyası maraqları</w:t>
      </w:r>
      <w:r w:rsidR="00A20722">
        <w:rPr>
          <w:rFonts w:ascii="Times New Roman" w:hAnsi="Times New Roman"/>
          <w:sz w:val="28"/>
          <w:szCs w:val="28"/>
          <w:lang w:val="az-Latn-AZ"/>
        </w:rPr>
        <w:t>ndan</w:t>
      </w:r>
      <w:r w:rsidRPr="002166D5">
        <w:rPr>
          <w:rFonts w:ascii="Times New Roman" w:hAnsi="Times New Roman"/>
          <w:sz w:val="28"/>
          <w:szCs w:val="28"/>
          <w:lang w:val="az-Latn-AZ"/>
        </w:rPr>
        <w:t xml:space="preserve"> çıxış etmək</w:t>
      </w:r>
      <w:r w:rsidR="00A20722">
        <w:rPr>
          <w:rFonts w:ascii="Times New Roman" w:hAnsi="Times New Roman"/>
          <w:sz w:val="28"/>
          <w:szCs w:val="28"/>
          <w:lang w:val="az-Latn-AZ"/>
        </w:rPr>
        <w:t>;</w:t>
      </w:r>
      <w:r w:rsidR="00EC3136">
        <w:rPr>
          <w:rFonts w:ascii="Times New Roman" w:hAnsi="Times New Roman"/>
          <w:sz w:val="28"/>
          <w:szCs w:val="28"/>
          <w:lang w:val="az-Latn-AZ"/>
        </w:rPr>
        <w:t xml:space="preserve"> </w:t>
      </w:r>
    </w:p>
    <w:p w:rsidR="0086696F" w:rsidRPr="002166D5" w:rsidRDefault="0086696F" w:rsidP="0086696F">
      <w:pPr>
        <w:numPr>
          <w:ilvl w:val="1"/>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Maksimum </w:t>
      </w:r>
      <w:r w:rsidR="00A20722">
        <w:rPr>
          <w:rFonts w:ascii="Times New Roman" w:hAnsi="Times New Roman"/>
          <w:sz w:val="28"/>
          <w:szCs w:val="28"/>
          <w:lang w:val="az-Latn-AZ"/>
        </w:rPr>
        <w:t>səviyyədə</w:t>
      </w:r>
      <w:r w:rsidRPr="002166D5">
        <w:rPr>
          <w:rFonts w:ascii="Times New Roman" w:hAnsi="Times New Roman"/>
          <w:sz w:val="28"/>
          <w:szCs w:val="28"/>
          <w:lang w:val="az-Latn-AZ"/>
        </w:rPr>
        <w:t xml:space="preserve"> dövlət borc</w:t>
      </w:r>
      <w:r w:rsidR="00A20722">
        <w:rPr>
          <w:rFonts w:ascii="Times New Roman" w:hAnsi="Times New Roman"/>
          <w:sz w:val="28"/>
          <w:szCs w:val="28"/>
          <w:lang w:val="az-Latn-AZ"/>
        </w:rPr>
        <w:t>unun strukturunda daxili borc</w:t>
      </w:r>
      <w:r w:rsidRPr="002166D5">
        <w:rPr>
          <w:rFonts w:ascii="Times New Roman" w:hAnsi="Times New Roman"/>
          <w:sz w:val="28"/>
          <w:szCs w:val="28"/>
          <w:lang w:val="az-Latn-AZ"/>
        </w:rPr>
        <w:t>a nisbətdə xarici borc</w:t>
      </w:r>
      <w:r w:rsidR="00A20722">
        <w:rPr>
          <w:rFonts w:ascii="Times New Roman" w:hAnsi="Times New Roman"/>
          <w:sz w:val="28"/>
          <w:szCs w:val="28"/>
          <w:lang w:val="az-Latn-AZ"/>
        </w:rPr>
        <w:t>ları</w:t>
      </w:r>
      <w:r w:rsidRPr="002166D5">
        <w:rPr>
          <w:rFonts w:ascii="Times New Roman" w:hAnsi="Times New Roman"/>
          <w:sz w:val="28"/>
          <w:szCs w:val="28"/>
          <w:lang w:val="az-Latn-AZ"/>
        </w:rPr>
        <w:t xml:space="preserve">n xüsusi </w:t>
      </w:r>
      <w:r w:rsidR="00A20722">
        <w:rPr>
          <w:rFonts w:ascii="Times New Roman" w:hAnsi="Times New Roman"/>
          <w:sz w:val="28"/>
          <w:szCs w:val="28"/>
          <w:lang w:val="az-Latn-AZ"/>
        </w:rPr>
        <w:t>həcminin</w:t>
      </w:r>
      <w:r w:rsidRPr="002166D5">
        <w:rPr>
          <w:rFonts w:ascii="Times New Roman" w:hAnsi="Times New Roman"/>
          <w:sz w:val="28"/>
          <w:szCs w:val="28"/>
          <w:lang w:val="az-Latn-AZ"/>
        </w:rPr>
        <w:t xml:space="preserve"> azaldılmasma nail olmaq</w:t>
      </w:r>
      <w:r w:rsidR="00A20722">
        <w:rPr>
          <w:rFonts w:ascii="Times New Roman" w:hAnsi="Times New Roman"/>
          <w:sz w:val="28"/>
          <w:szCs w:val="28"/>
          <w:lang w:val="az-Latn-AZ"/>
        </w:rPr>
        <w:t>;</w:t>
      </w:r>
      <w:r w:rsidR="00EC3136">
        <w:rPr>
          <w:rFonts w:ascii="Times New Roman" w:hAnsi="Times New Roman"/>
          <w:sz w:val="28"/>
          <w:szCs w:val="28"/>
          <w:lang w:val="az-Latn-AZ"/>
        </w:rPr>
        <w:t xml:space="preserve"> </w:t>
      </w:r>
    </w:p>
    <w:p w:rsidR="0086696F" w:rsidRPr="00A20722" w:rsidRDefault="00A20722" w:rsidP="0086696F">
      <w:pPr>
        <w:numPr>
          <w:ilvl w:val="1"/>
          <w:numId w:val="14"/>
        </w:num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Dövlətin</w:t>
      </w:r>
      <w:r w:rsidR="0086696F" w:rsidRPr="002166D5">
        <w:rPr>
          <w:rFonts w:ascii="Times New Roman" w:hAnsi="Times New Roman"/>
          <w:sz w:val="28"/>
          <w:szCs w:val="28"/>
          <w:lang w:val="az-Latn-AZ"/>
        </w:rPr>
        <w:t xml:space="preserve"> beynəlxalq borc bazar</w:t>
      </w:r>
      <w:r>
        <w:rPr>
          <w:rFonts w:ascii="Times New Roman" w:hAnsi="Times New Roman"/>
          <w:sz w:val="28"/>
          <w:szCs w:val="28"/>
          <w:lang w:val="az-Latn-AZ"/>
        </w:rPr>
        <w:t>lar</w:t>
      </w:r>
      <w:r w:rsidR="0086696F" w:rsidRPr="002166D5">
        <w:rPr>
          <w:rFonts w:ascii="Times New Roman" w:hAnsi="Times New Roman"/>
          <w:sz w:val="28"/>
          <w:szCs w:val="28"/>
          <w:lang w:val="az-Latn-AZ"/>
        </w:rPr>
        <w:t xml:space="preserve">ında müsbət </w:t>
      </w:r>
      <w:r>
        <w:rPr>
          <w:rFonts w:ascii="Times New Roman" w:hAnsi="Times New Roman"/>
          <w:sz w:val="28"/>
          <w:szCs w:val="28"/>
          <w:lang w:val="az-Latn-AZ"/>
        </w:rPr>
        <w:t>mövqeyinin</w:t>
      </w:r>
      <w:r w:rsidR="0086696F" w:rsidRPr="002166D5">
        <w:rPr>
          <w:rFonts w:ascii="Times New Roman" w:hAnsi="Times New Roman"/>
          <w:sz w:val="28"/>
          <w:szCs w:val="28"/>
          <w:lang w:val="az-Latn-AZ"/>
        </w:rPr>
        <w:t xml:space="preserve"> formalaşması </w:t>
      </w:r>
      <w:r>
        <w:rPr>
          <w:rFonts w:ascii="Times New Roman" w:hAnsi="Times New Roman"/>
          <w:sz w:val="28"/>
          <w:szCs w:val="28"/>
          <w:lang w:val="az-Latn-AZ"/>
        </w:rPr>
        <w:t>yöpnündə</w:t>
      </w:r>
      <w:r w:rsidR="0086696F" w:rsidRPr="002166D5">
        <w:rPr>
          <w:rFonts w:ascii="Times New Roman" w:hAnsi="Times New Roman"/>
          <w:sz w:val="28"/>
          <w:szCs w:val="28"/>
          <w:lang w:val="az-Latn-AZ"/>
        </w:rPr>
        <w:t xml:space="preserve"> aktiv fəaliyyətin </w:t>
      </w:r>
      <w:r>
        <w:rPr>
          <w:rFonts w:ascii="Times New Roman" w:hAnsi="Times New Roman"/>
          <w:sz w:val="28"/>
          <w:szCs w:val="28"/>
          <w:lang w:val="az-Latn-AZ"/>
        </w:rPr>
        <w:t>aparılması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onun borc siyas</w:t>
      </w:r>
      <w:r>
        <w:rPr>
          <w:rFonts w:ascii="Times New Roman" w:hAnsi="Times New Roman"/>
          <w:sz w:val="28"/>
          <w:szCs w:val="28"/>
          <w:lang w:val="az-Latn-AZ"/>
        </w:rPr>
        <w:t>i addımlarında</w:t>
      </w:r>
      <w:r w:rsidR="0086696F" w:rsidRPr="002166D5">
        <w:rPr>
          <w:rFonts w:ascii="Times New Roman" w:hAnsi="Times New Roman"/>
          <w:sz w:val="28"/>
          <w:szCs w:val="28"/>
          <w:lang w:val="az-Latn-AZ"/>
        </w:rPr>
        <w:t xml:space="preserve"> </w:t>
      </w:r>
      <w:r w:rsidR="0086696F" w:rsidRPr="00A20722">
        <w:rPr>
          <w:rFonts w:ascii="Times New Roman" w:hAnsi="Times New Roman"/>
          <w:sz w:val="28"/>
          <w:szCs w:val="28"/>
          <w:lang w:val="az-Latn-AZ"/>
        </w:rPr>
        <w:t xml:space="preserve">bu </w:t>
      </w:r>
      <w:r w:rsidRPr="00A20722">
        <w:rPr>
          <w:rFonts w:ascii="Times New Roman" w:hAnsi="Times New Roman"/>
          <w:sz w:val="28"/>
          <w:szCs w:val="28"/>
          <w:lang w:val="az-Latn-AZ"/>
        </w:rPr>
        <w:t>məqsədin prioritet</w:t>
      </w:r>
      <w:r w:rsidR="0086696F" w:rsidRPr="00A20722">
        <w:rPr>
          <w:rFonts w:ascii="Times New Roman" w:hAnsi="Times New Roman"/>
          <w:sz w:val="28"/>
          <w:szCs w:val="28"/>
          <w:lang w:val="az-Latn-AZ"/>
        </w:rPr>
        <w:t xml:space="preserve"> olaraq </w:t>
      </w:r>
      <w:r w:rsidRPr="00A20722">
        <w:rPr>
          <w:rFonts w:ascii="Times New Roman" w:hAnsi="Times New Roman"/>
          <w:sz w:val="28"/>
          <w:szCs w:val="28"/>
          <w:lang w:val="az-Latn-AZ"/>
        </w:rPr>
        <w:t xml:space="preserve">daimi şəkildə </w:t>
      </w:r>
      <w:r w:rsidR="0086696F" w:rsidRPr="00A20722">
        <w:rPr>
          <w:rFonts w:ascii="Times New Roman" w:hAnsi="Times New Roman"/>
          <w:sz w:val="28"/>
          <w:szCs w:val="28"/>
          <w:lang w:val="az-Latn-AZ"/>
        </w:rPr>
        <w:t>nəzarətdə saxlanılması</w:t>
      </w:r>
      <w:r w:rsidRPr="00A20722">
        <w:rPr>
          <w:rFonts w:ascii="Times New Roman" w:hAnsi="Times New Roman"/>
          <w:sz w:val="28"/>
          <w:szCs w:val="28"/>
          <w:lang w:val="az-Latn-AZ"/>
        </w:rPr>
        <w:t>;</w:t>
      </w:r>
      <w:r w:rsidR="00EC3136" w:rsidRPr="00A20722">
        <w:rPr>
          <w:rFonts w:ascii="Times New Roman" w:hAnsi="Times New Roman"/>
          <w:sz w:val="28"/>
          <w:szCs w:val="28"/>
          <w:lang w:val="az-Latn-AZ"/>
        </w:rPr>
        <w:t xml:space="preserve"> </w:t>
      </w:r>
    </w:p>
    <w:p w:rsidR="0086696F" w:rsidRPr="00A20722" w:rsidRDefault="0086696F" w:rsidP="0086696F">
      <w:pPr>
        <w:numPr>
          <w:ilvl w:val="1"/>
          <w:numId w:val="14"/>
        </w:numPr>
        <w:tabs>
          <w:tab w:val="left" w:pos="1021"/>
        </w:tabs>
        <w:contextualSpacing/>
        <w:jc w:val="both"/>
        <w:rPr>
          <w:rFonts w:ascii="Times New Roman" w:hAnsi="Times New Roman"/>
          <w:sz w:val="28"/>
          <w:szCs w:val="28"/>
          <w:lang w:val="az-Latn-AZ"/>
        </w:rPr>
      </w:pPr>
      <w:r w:rsidRPr="00A20722">
        <w:rPr>
          <w:rFonts w:ascii="Times New Roman" w:hAnsi="Times New Roman"/>
          <w:sz w:val="28"/>
          <w:szCs w:val="28"/>
          <w:lang w:val="az-Latn-AZ"/>
        </w:rPr>
        <w:t>Xarici borc siyasət</w:t>
      </w:r>
      <w:r w:rsidR="00A20722">
        <w:rPr>
          <w:rFonts w:ascii="Times New Roman" w:hAnsi="Times New Roman"/>
          <w:sz w:val="28"/>
          <w:szCs w:val="28"/>
          <w:lang w:val="az-Latn-AZ"/>
        </w:rPr>
        <w:t>lər</w:t>
      </w:r>
      <w:r w:rsidRPr="00A20722">
        <w:rPr>
          <w:rFonts w:ascii="Times New Roman" w:hAnsi="Times New Roman"/>
          <w:sz w:val="28"/>
          <w:szCs w:val="28"/>
          <w:lang w:val="az-Latn-AZ"/>
        </w:rPr>
        <w:t xml:space="preserve">ində </w:t>
      </w:r>
      <w:r w:rsidR="00A20722">
        <w:rPr>
          <w:rFonts w:ascii="Times New Roman" w:hAnsi="Times New Roman"/>
          <w:sz w:val="28"/>
          <w:szCs w:val="28"/>
          <w:lang w:val="az-Latn-AZ"/>
        </w:rPr>
        <w:t>dünyanın məşhur</w:t>
      </w:r>
      <w:r w:rsidRPr="00A20722">
        <w:rPr>
          <w:rFonts w:ascii="Times New Roman" w:hAnsi="Times New Roman"/>
          <w:sz w:val="28"/>
          <w:szCs w:val="28"/>
          <w:lang w:val="az-Latn-AZ"/>
        </w:rPr>
        <w:t xml:space="preserve"> maliyyə </w:t>
      </w:r>
      <w:r w:rsidR="00A20722">
        <w:rPr>
          <w:rFonts w:ascii="Times New Roman" w:hAnsi="Times New Roman"/>
          <w:sz w:val="28"/>
          <w:szCs w:val="28"/>
          <w:lang w:val="az-Latn-AZ"/>
        </w:rPr>
        <w:t>qurumları</w:t>
      </w:r>
      <w:r w:rsidRPr="00A20722">
        <w:rPr>
          <w:rFonts w:ascii="Times New Roman" w:hAnsi="Times New Roman"/>
          <w:sz w:val="28"/>
          <w:szCs w:val="28"/>
          <w:lang w:val="az-Latn-AZ"/>
        </w:rPr>
        <w:t xml:space="preserve"> və maliyyə institutları ilə </w:t>
      </w:r>
      <w:r w:rsidR="00A20722">
        <w:rPr>
          <w:rFonts w:ascii="Times New Roman" w:hAnsi="Times New Roman"/>
          <w:sz w:val="28"/>
          <w:szCs w:val="28"/>
          <w:lang w:val="az-Latn-AZ"/>
        </w:rPr>
        <w:t>əlaqələrin</w:t>
      </w:r>
      <w:r w:rsidRPr="00A20722">
        <w:rPr>
          <w:rFonts w:ascii="Times New Roman" w:hAnsi="Times New Roman"/>
          <w:sz w:val="28"/>
          <w:szCs w:val="28"/>
          <w:lang w:val="az-Latn-AZ"/>
        </w:rPr>
        <w:t xml:space="preserve"> təkmilləşdirilməsinə </w:t>
      </w:r>
      <w:r w:rsidR="00A20722">
        <w:rPr>
          <w:rFonts w:ascii="Times New Roman" w:hAnsi="Times New Roman"/>
          <w:sz w:val="28"/>
          <w:szCs w:val="28"/>
          <w:lang w:val="az-Latn-AZ"/>
        </w:rPr>
        <w:t>mə</w:t>
      </w:r>
      <w:r w:rsidRPr="00A20722">
        <w:rPr>
          <w:rFonts w:ascii="Times New Roman" w:hAnsi="Times New Roman"/>
          <w:sz w:val="28"/>
          <w:szCs w:val="28"/>
          <w:lang w:val="az-Latn-AZ"/>
        </w:rPr>
        <w:t>xsusi diqqət yetirilməsi vacibdir</w:t>
      </w:r>
      <w:r w:rsidR="00EC3136" w:rsidRPr="00A20722">
        <w:rPr>
          <w:rFonts w:ascii="Times New Roman" w:hAnsi="Times New Roman"/>
          <w:sz w:val="28"/>
          <w:szCs w:val="28"/>
          <w:lang w:val="az-Latn-AZ"/>
        </w:rPr>
        <w:t xml:space="preserve">. </w:t>
      </w:r>
      <w:r w:rsidRPr="00A20722">
        <w:rPr>
          <w:rFonts w:ascii="Times New Roman" w:hAnsi="Times New Roman"/>
          <w:sz w:val="28"/>
          <w:szCs w:val="28"/>
          <w:lang w:val="az-Latn-AZ"/>
        </w:rPr>
        <w:t xml:space="preserve">Bu məsələdə </w:t>
      </w:r>
      <w:r w:rsidR="00A20722">
        <w:rPr>
          <w:rFonts w:ascii="Times New Roman" w:hAnsi="Times New Roman"/>
          <w:sz w:val="28"/>
          <w:szCs w:val="28"/>
          <w:lang w:val="az-Latn-AZ"/>
        </w:rPr>
        <w:t>respublikanın</w:t>
      </w:r>
      <w:r w:rsidRPr="00A20722">
        <w:rPr>
          <w:rFonts w:ascii="Times New Roman" w:hAnsi="Times New Roman"/>
          <w:sz w:val="28"/>
          <w:szCs w:val="28"/>
          <w:lang w:val="az-Latn-AZ"/>
        </w:rPr>
        <w:t xml:space="preserve"> siyasi-iqtisadi</w:t>
      </w:r>
      <w:r w:rsidR="00A20722">
        <w:rPr>
          <w:rFonts w:ascii="Times New Roman" w:hAnsi="Times New Roman"/>
          <w:sz w:val="28"/>
          <w:szCs w:val="28"/>
          <w:lang w:val="az-Latn-AZ"/>
        </w:rPr>
        <w:t xml:space="preserve"> və</w:t>
      </w:r>
      <w:r w:rsidR="00EC3136" w:rsidRPr="00A20722">
        <w:rPr>
          <w:rFonts w:ascii="Times New Roman" w:hAnsi="Times New Roman"/>
          <w:sz w:val="28"/>
          <w:szCs w:val="28"/>
          <w:lang w:val="az-Latn-AZ"/>
        </w:rPr>
        <w:t xml:space="preserve"> </w:t>
      </w:r>
      <w:r w:rsidRPr="00A20722">
        <w:rPr>
          <w:rFonts w:ascii="Times New Roman" w:hAnsi="Times New Roman"/>
          <w:sz w:val="28"/>
          <w:szCs w:val="28"/>
          <w:lang w:val="az-Latn-AZ"/>
        </w:rPr>
        <w:t>sosial maraqlarının təmin</w:t>
      </w:r>
      <w:r w:rsidR="00A20722">
        <w:rPr>
          <w:rFonts w:ascii="Times New Roman" w:hAnsi="Times New Roman"/>
          <w:sz w:val="28"/>
          <w:szCs w:val="28"/>
          <w:lang w:val="az-Latn-AZ"/>
        </w:rPr>
        <w:t>inə</w:t>
      </w:r>
      <w:r w:rsidRPr="00A20722">
        <w:rPr>
          <w:rFonts w:ascii="Times New Roman" w:hAnsi="Times New Roman"/>
          <w:sz w:val="28"/>
          <w:szCs w:val="28"/>
          <w:lang w:val="az-Latn-AZ"/>
        </w:rPr>
        <w:t xml:space="preserve"> nail olmaq </w:t>
      </w:r>
      <w:r w:rsidRPr="00A20722">
        <w:rPr>
          <w:rFonts w:ascii="Times New Roman" w:hAnsi="Times New Roman"/>
          <w:iCs/>
          <w:sz w:val="28"/>
          <w:szCs w:val="28"/>
          <w:lang w:val="az-Latn-AZ"/>
        </w:rPr>
        <w:t>və</w:t>
      </w:r>
      <w:r w:rsidRPr="00A20722">
        <w:rPr>
          <w:rFonts w:ascii="Times New Roman" w:hAnsi="Times New Roman"/>
          <w:sz w:val="28"/>
          <w:szCs w:val="28"/>
          <w:lang w:val="az-Latn-AZ"/>
        </w:rPr>
        <w:t xml:space="preserve"> </w:t>
      </w:r>
      <w:r w:rsidR="00A20722">
        <w:rPr>
          <w:rFonts w:ascii="Times New Roman" w:hAnsi="Times New Roman"/>
          <w:sz w:val="28"/>
          <w:szCs w:val="28"/>
          <w:lang w:val="az-Latn-AZ"/>
        </w:rPr>
        <w:t>maraqların</w:t>
      </w:r>
      <w:r w:rsidRPr="00A20722">
        <w:rPr>
          <w:rFonts w:ascii="Times New Roman" w:hAnsi="Times New Roman"/>
          <w:sz w:val="28"/>
          <w:szCs w:val="28"/>
          <w:lang w:val="az-Latn-AZ"/>
        </w:rPr>
        <w:t xml:space="preserve"> daim diqqət</w:t>
      </w:r>
      <w:r w:rsidR="00A20722">
        <w:rPr>
          <w:rFonts w:ascii="Times New Roman" w:hAnsi="Times New Roman"/>
          <w:sz w:val="28"/>
          <w:szCs w:val="28"/>
          <w:lang w:val="az-Latn-AZ"/>
        </w:rPr>
        <w:t xml:space="preserve"> mərkəzində </w:t>
      </w:r>
      <w:r w:rsidRPr="00A20722">
        <w:rPr>
          <w:rFonts w:ascii="Times New Roman" w:hAnsi="Times New Roman"/>
          <w:sz w:val="28"/>
          <w:szCs w:val="28"/>
          <w:lang w:val="az-Latn-AZ"/>
        </w:rPr>
        <w:t>saxlanılmasmı təmin etmək</w:t>
      </w:r>
      <w:r w:rsidR="00A20722" w:rsidRPr="00A20722">
        <w:rPr>
          <w:rFonts w:ascii="Times New Roman" w:hAnsi="Times New Roman"/>
          <w:sz w:val="28"/>
          <w:szCs w:val="28"/>
          <w:lang w:val="az-Latn-AZ"/>
        </w:rPr>
        <w:t>;</w:t>
      </w:r>
      <w:r w:rsidR="00EC3136" w:rsidRPr="00A20722">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A20722">
        <w:rPr>
          <w:rFonts w:ascii="Times New Roman" w:hAnsi="Times New Roman"/>
          <w:sz w:val="28"/>
          <w:szCs w:val="28"/>
          <w:lang w:val="az-Latn-AZ"/>
        </w:rPr>
        <w:t>Dövlət</w:t>
      </w:r>
      <w:r w:rsidR="001E7DE8">
        <w:rPr>
          <w:rFonts w:ascii="Times New Roman" w:hAnsi="Times New Roman"/>
          <w:sz w:val="28"/>
          <w:szCs w:val="28"/>
          <w:lang w:val="az-Latn-AZ"/>
        </w:rPr>
        <w:t>in</w:t>
      </w:r>
      <w:r w:rsidRPr="00A20722">
        <w:rPr>
          <w:rFonts w:ascii="Times New Roman" w:hAnsi="Times New Roman"/>
          <w:sz w:val="28"/>
          <w:szCs w:val="28"/>
          <w:lang w:val="az-Latn-AZ"/>
        </w:rPr>
        <w:t xml:space="preserve"> borcunun idarə</w:t>
      </w:r>
      <w:r w:rsidR="001E7DE8">
        <w:rPr>
          <w:rFonts w:ascii="Times New Roman" w:hAnsi="Times New Roman"/>
          <w:sz w:val="28"/>
          <w:szCs w:val="28"/>
          <w:lang w:val="az-Latn-AZ"/>
        </w:rPr>
        <w:t>sinin</w:t>
      </w:r>
      <w:r w:rsidRPr="00A20722">
        <w:rPr>
          <w:rFonts w:ascii="Times New Roman" w:hAnsi="Times New Roman"/>
          <w:sz w:val="28"/>
          <w:szCs w:val="28"/>
          <w:lang w:val="az-Latn-AZ"/>
        </w:rPr>
        <w:t xml:space="preserve"> </w:t>
      </w:r>
      <w:r w:rsidR="001E7DE8">
        <w:rPr>
          <w:rFonts w:ascii="Times New Roman" w:hAnsi="Times New Roman"/>
          <w:sz w:val="28"/>
          <w:szCs w:val="28"/>
          <w:lang w:val="az-Latn-AZ"/>
        </w:rPr>
        <w:t>ən</w:t>
      </w:r>
      <w:r w:rsidRPr="00A20722">
        <w:rPr>
          <w:rFonts w:ascii="Times New Roman" w:hAnsi="Times New Roman"/>
          <w:sz w:val="28"/>
          <w:szCs w:val="28"/>
          <w:lang w:val="az-Latn-AZ"/>
        </w:rPr>
        <w:t xml:space="preserve"> mühüm elementlərindən</w:t>
      </w:r>
      <w:r w:rsidRPr="002166D5">
        <w:rPr>
          <w:rFonts w:ascii="Times New Roman" w:hAnsi="Times New Roman"/>
          <w:sz w:val="28"/>
          <w:szCs w:val="28"/>
          <w:lang w:val="az-Latn-AZ"/>
        </w:rPr>
        <w:t xml:space="preserve"> biri də xarici borcun idarəedilməsi </w:t>
      </w:r>
      <w:r w:rsidR="001E7DE8">
        <w:rPr>
          <w:rFonts w:ascii="Times New Roman" w:hAnsi="Times New Roman"/>
          <w:sz w:val="28"/>
          <w:szCs w:val="28"/>
          <w:lang w:val="az-Latn-AZ"/>
        </w:rPr>
        <w:t>strukturunun</w:t>
      </w:r>
      <w:r w:rsidRPr="002166D5">
        <w:rPr>
          <w:rFonts w:ascii="Times New Roman" w:hAnsi="Times New Roman"/>
          <w:sz w:val="28"/>
          <w:szCs w:val="28"/>
          <w:lang w:val="az-Latn-AZ"/>
        </w:rPr>
        <w:t xml:space="preserve"> formalaş</w:t>
      </w:r>
      <w:r w:rsidR="001E7DE8">
        <w:rPr>
          <w:rFonts w:ascii="Times New Roman" w:hAnsi="Times New Roman"/>
          <w:sz w:val="28"/>
          <w:szCs w:val="28"/>
          <w:lang w:val="az-Latn-AZ"/>
        </w:rPr>
        <w:t>dırıl</w:t>
      </w:r>
      <w:r w:rsidRPr="002166D5">
        <w:rPr>
          <w:rFonts w:ascii="Times New Roman" w:hAnsi="Times New Roman"/>
          <w:sz w:val="28"/>
          <w:szCs w:val="28"/>
          <w:lang w:val="az-Latn-AZ"/>
        </w:rPr>
        <w:t>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təkmilləşdirilməsidir</w:t>
      </w:r>
      <w:r w:rsidR="00EC3136">
        <w:rPr>
          <w:rFonts w:ascii="Times New Roman" w:hAnsi="Times New Roman"/>
          <w:sz w:val="28"/>
          <w:szCs w:val="28"/>
          <w:lang w:val="az-Latn-AZ"/>
        </w:rPr>
        <w:t xml:space="preserve">. </w:t>
      </w:r>
      <w:r w:rsidR="001E7DE8">
        <w:rPr>
          <w:rFonts w:ascii="Times New Roman" w:hAnsi="Times New Roman"/>
          <w:sz w:val="28"/>
          <w:szCs w:val="28"/>
          <w:lang w:val="az-Latn-AZ"/>
        </w:rPr>
        <w:t xml:space="preserve">Əvvəla </w:t>
      </w:r>
      <w:r w:rsidRPr="002166D5">
        <w:rPr>
          <w:rFonts w:ascii="Times New Roman" w:hAnsi="Times New Roman"/>
          <w:sz w:val="28"/>
          <w:szCs w:val="28"/>
          <w:lang w:val="az-Latn-AZ"/>
        </w:rPr>
        <w:t xml:space="preserve">onu </w:t>
      </w:r>
      <w:r w:rsidR="001E7DE8">
        <w:rPr>
          <w:rFonts w:ascii="Times New Roman" w:hAnsi="Times New Roman"/>
          <w:sz w:val="28"/>
          <w:szCs w:val="28"/>
          <w:lang w:val="az-Latn-AZ"/>
        </w:rPr>
        <w:t>vurğulayaq</w:t>
      </w:r>
      <w:r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001E7DE8" w:rsidRPr="002166D5">
        <w:rPr>
          <w:rFonts w:ascii="Times New Roman" w:hAnsi="Times New Roman"/>
          <w:sz w:val="28"/>
          <w:szCs w:val="28"/>
          <w:lang w:val="az-Latn-AZ"/>
        </w:rPr>
        <w:t>dövlət</w:t>
      </w:r>
      <w:r w:rsidR="001E7DE8">
        <w:rPr>
          <w:rFonts w:ascii="Times New Roman" w:hAnsi="Times New Roman"/>
          <w:sz w:val="28"/>
          <w:szCs w:val="28"/>
          <w:lang w:val="az-Latn-AZ"/>
        </w:rPr>
        <w:t>in</w:t>
      </w:r>
      <w:r w:rsidR="001E7DE8" w:rsidRPr="002166D5">
        <w:rPr>
          <w:rFonts w:ascii="Times New Roman" w:hAnsi="Times New Roman"/>
          <w:sz w:val="28"/>
          <w:szCs w:val="28"/>
          <w:lang w:val="az-Latn-AZ"/>
        </w:rPr>
        <w:t xml:space="preserve"> </w:t>
      </w:r>
      <w:r w:rsidR="001E7DE8">
        <w:rPr>
          <w:rFonts w:ascii="Times New Roman" w:hAnsi="Times New Roman"/>
          <w:sz w:val="28"/>
          <w:szCs w:val="28"/>
          <w:lang w:val="az-Latn-AZ"/>
        </w:rPr>
        <w:t>istər</w:t>
      </w:r>
      <w:r w:rsidRPr="002166D5">
        <w:rPr>
          <w:rFonts w:ascii="Times New Roman" w:hAnsi="Times New Roman"/>
          <w:sz w:val="28"/>
          <w:szCs w:val="28"/>
          <w:lang w:val="az-Latn-AZ"/>
        </w:rPr>
        <w:t xml:space="preserve"> xarici</w:t>
      </w:r>
      <w:r w:rsidR="00EC3136">
        <w:rPr>
          <w:rFonts w:ascii="Times New Roman" w:hAnsi="Times New Roman"/>
          <w:sz w:val="28"/>
          <w:szCs w:val="28"/>
          <w:lang w:val="az-Latn-AZ"/>
        </w:rPr>
        <w:t xml:space="preserve">, </w:t>
      </w:r>
      <w:r w:rsidR="001E7DE8">
        <w:rPr>
          <w:rFonts w:ascii="Times New Roman" w:hAnsi="Times New Roman"/>
          <w:sz w:val="28"/>
          <w:szCs w:val="28"/>
          <w:lang w:val="az-Latn-AZ"/>
        </w:rPr>
        <w:t>istərsə də</w:t>
      </w:r>
      <w:r w:rsidRPr="002166D5">
        <w:rPr>
          <w:rFonts w:ascii="Times New Roman" w:hAnsi="Times New Roman"/>
          <w:sz w:val="28"/>
          <w:szCs w:val="28"/>
          <w:lang w:val="az-Latn-AZ"/>
        </w:rPr>
        <w:t xml:space="preserve"> daxili borcu idarəetmə aləti</w:t>
      </w:r>
      <w:r w:rsidR="001E7DE8">
        <w:rPr>
          <w:rFonts w:ascii="Times New Roman" w:hAnsi="Times New Roman"/>
          <w:sz w:val="28"/>
          <w:szCs w:val="28"/>
          <w:lang w:val="az-Latn-AZ"/>
        </w:rPr>
        <w:t xml:space="preserve"> </w:t>
      </w:r>
      <w:r w:rsidRPr="002166D5">
        <w:rPr>
          <w:rFonts w:ascii="Times New Roman" w:hAnsi="Times New Roman"/>
          <w:sz w:val="28"/>
          <w:szCs w:val="28"/>
          <w:lang w:val="az-Latn-AZ"/>
        </w:rPr>
        <w:t>və idarə</w:t>
      </w:r>
      <w:r w:rsidR="001E7DE8">
        <w:rPr>
          <w:rFonts w:ascii="Times New Roman" w:hAnsi="Times New Roman"/>
          <w:sz w:val="28"/>
          <w:szCs w:val="28"/>
          <w:lang w:val="az-Latn-AZ"/>
        </w:rPr>
        <w:t xml:space="preserve"> </w:t>
      </w:r>
      <w:r w:rsidRPr="002166D5">
        <w:rPr>
          <w:rFonts w:ascii="Times New Roman" w:hAnsi="Times New Roman"/>
          <w:sz w:val="28"/>
          <w:szCs w:val="28"/>
          <w:lang w:val="az-Latn-AZ"/>
        </w:rPr>
        <w:t>etmə obyektidir</w:t>
      </w:r>
      <w:r w:rsidR="00EC3136">
        <w:rPr>
          <w:rFonts w:ascii="Times New Roman" w:hAnsi="Times New Roman"/>
          <w:sz w:val="28"/>
          <w:szCs w:val="28"/>
          <w:lang w:val="az-Latn-AZ"/>
        </w:rPr>
        <w:t xml:space="preserve">. </w:t>
      </w:r>
      <w:r w:rsidR="001E7DE8">
        <w:rPr>
          <w:rFonts w:ascii="Times New Roman" w:hAnsi="Times New Roman"/>
          <w:sz w:val="28"/>
          <w:szCs w:val="28"/>
          <w:lang w:val="az-Latn-AZ"/>
        </w:rPr>
        <w:t>A</w:t>
      </w:r>
      <w:r w:rsidRPr="002166D5">
        <w:rPr>
          <w:rFonts w:ascii="Times New Roman" w:hAnsi="Times New Roman"/>
          <w:sz w:val="28"/>
          <w:szCs w:val="28"/>
          <w:lang w:val="az-Latn-AZ"/>
        </w:rPr>
        <w:t xml:space="preserve">lət kimi qanunverici və </w:t>
      </w:r>
      <w:r w:rsidR="001E7DE8">
        <w:rPr>
          <w:rFonts w:ascii="Times New Roman" w:hAnsi="Times New Roman"/>
          <w:sz w:val="28"/>
          <w:szCs w:val="28"/>
          <w:lang w:val="az-Latn-AZ"/>
        </w:rPr>
        <w:t xml:space="preserve">müvafiq </w:t>
      </w:r>
      <w:r w:rsidRPr="002166D5">
        <w:rPr>
          <w:rFonts w:ascii="Times New Roman" w:hAnsi="Times New Roman"/>
          <w:sz w:val="28"/>
          <w:szCs w:val="28"/>
          <w:lang w:val="az-Latn-AZ"/>
        </w:rPr>
        <w:t xml:space="preserve">icra orqanları </w:t>
      </w:r>
      <w:r w:rsidR="001E7DE8">
        <w:rPr>
          <w:rFonts w:ascii="Times New Roman" w:hAnsi="Times New Roman"/>
          <w:sz w:val="28"/>
          <w:szCs w:val="28"/>
          <w:lang w:val="az-Latn-AZ"/>
        </w:rPr>
        <w:t>borcun</w:t>
      </w:r>
      <w:r w:rsidRPr="002166D5">
        <w:rPr>
          <w:rFonts w:ascii="Times New Roman" w:hAnsi="Times New Roman"/>
          <w:sz w:val="28"/>
          <w:szCs w:val="28"/>
          <w:lang w:val="az-Latn-AZ"/>
        </w:rPr>
        <w:t xml:space="preserve"> vasitəs</w:t>
      </w:r>
      <w:r w:rsidR="001E7DE8">
        <w:rPr>
          <w:rFonts w:ascii="Times New Roman" w:hAnsi="Times New Roman"/>
          <w:sz w:val="28"/>
          <w:szCs w:val="28"/>
          <w:lang w:val="az-Latn-AZ"/>
        </w:rPr>
        <w:t xml:space="preserve">i </w:t>
      </w:r>
      <w:r w:rsidRPr="002166D5">
        <w:rPr>
          <w:rFonts w:ascii="Times New Roman" w:hAnsi="Times New Roman"/>
          <w:sz w:val="28"/>
          <w:szCs w:val="28"/>
          <w:lang w:val="az-Latn-AZ"/>
        </w:rPr>
        <w:t>ilə maliyyə bazar</w:t>
      </w:r>
      <w:r w:rsidR="001E7DE8">
        <w:rPr>
          <w:rFonts w:ascii="Times New Roman" w:hAnsi="Times New Roman"/>
          <w:sz w:val="28"/>
          <w:szCs w:val="28"/>
          <w:lang w:val="az-Latn-AZ"/>
        </w:rPr>
        <w:t>lar</w:t>
      </w:r>
      <w:r w:rsidRPr="002166D5">
        <w:rPr>
          <w:rFonts w:ascii="Times New Roman" w:hAnsi="Times New Roman"/>
          <w:sz w:val="28"/>
          <w:szCs w:val="28"/>
          <w:lang w:val="az-Latn-AZ"/>
        </w:rPr>
        <w:t>ına və pul dövriyyəsinə</w:t>
      </w:r>
      <w:r w:rsidR="00EC3136">
        <w:rPr>
          <w:rFonts w:ascii="Times New Roman" w:hAnsi="Times New Roman"/>
          <w:sz w:val="28"/>
          <w:szCs w:val="28"/>
          <w:lang w:val="az-Latn-AZ"/>
        </w:rPr>
        <w:t xml:space="preserve">, </w:t>
      </w:r>
      <w:r w:rsidR="001E7DE8">
        <w:rPr>
          <w:rFonts w:ascii="Times New Roman" w:hAnsi="Times New Roman"/>
          <w:sz w:val="28"/>
          <w:szCs w:val="28"/>
          <w:lang w:val="az-Latn-AZ"/>
        </w:rPr>
        <w:t>sərmayələrin</w:t>
      </w:r>
      <w:r w:rsidRPr="002166D5">
        <w:rPr>
          <w:rFonts w:ascii="Times New Roman" w:hAnsi="Times New Roman"/>
          <w:sz w:val="28"/>
          <w:szCs w:val="28"/>
          <w:lang w:val="az-Latn-AZ"/>
        </w:rPr>
        <w:t xml:space="preserve"> və istehsalın </w:t>
      </w:r>
      <w:r w:rsidR="001E7DE8">
        <w:rPr>
          <w:rFonts w:ascii="Times New Roman" w:hAnsi="Times New Roman"/>
          <w:sz w:val="28"/>
          <w:szCs w:val="28"/>
          <w:lang w:val="az-Latn-AZ"/>
        </w:rPr>
        <w:t>çəkisinə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məşğulluğun </w:t>
      </w:r>
      <w:r w:rsidR="001E7DE8">
        <w:rPr>
          <w:rFonts w:ascii="Times New Roman" w:hAnsi="Times New Roman"/>
          <w:sz w:val="28"/>
          <w:szCs w:val="28"/>
          <w:lang w:val="az-Latn-AZ"/>
        </w:rPr>
        <w:t>dərəcəsinə</w:t>
      </w:r>
      <w:r w:rsidRPr="002166D5">
        <w:rPr>
          <w:rFonts w:ascii="Times New Roman" w:hAnsi="Times New Roman"/>
          <w:sz w:val="28"/>
          <w:szCs w:val="28"/>
          <w:lang w:val="az-Latn-AZ"/>
        </w:rPr>
        <w:t xml:space="preserve"> və əhalinin </w:t>
      </w:r>
      <w:r w:rsidR="001E7DE8">
        <w:rPr>
          <w:rFonts w:ascii="Times New Roman" w:hAnsi="Times New Roman"/>
          <w:sz w:val="28"/>
          <w:szCs w:val="28"/>
          <w:lang w:val="az-Latn-AZ"/>
        </w:rPr>
        <w:t>likvidliyinin</w:t>
      </w:r>
      <w:r w:rsidRPr="002166D5">
        <w:rPr>
          <w:rFonts w:ascii="Times New Roman" w:hAnsi="Times New Roman"/>
          <w:sz w:val="28"/>
          <w:szCs w:val="28"/>
          <w:lang w:val="az-Latn-AZ"/>
        </w:rPr>
        <w:t xml:space="preserve"> təşkilinə və digər bir çox </w:t>
      </w:r>
      <w:r w:rsidR="001E7DE8">
        <w:rPr>
          <w:rFonts w:ascii="Times New Roman" w:hAnsi="Times New Roman"/>
          <w:sz w:val="28"/>
          <w:szCs w:val="28"/>
          <w:lang w:val="az-Latn-AZ"/>
        </w:rPr>
        <w:t>siyasi-</w:t>
      </w:r>
      <w:r w:rsidRPr="002166D5">
        <w:rPr>
          <w:rFonts w:ascii="Times New Roman" w:hAnsi="Times New Roman"/>
          <w:sz w:val="28"/>
          <w:szCs w:val="28"/>
          <w:lang w:val="az-Latn-AZ"/>
        </w:rPr>
        <w:t xml:space="preserve">iqtisadi proseslərə </w:t>
      </w:r>
      <w:r w:rsidR="001E7DE8">
        <w:rPr>
          <w:rFonts w:ascii="Times New Roman" w:hAnsi="Times New Roman"/>
          <w:sz w:val="28"/>
          <w:szCs w:val="28"/>
          <w:lang w:val="az-Latn-AZ"/>
        </w:rPr>
        <w:t>effektiv</w:t>
      </w:r>
      <w:r w:rsidRPr="002166D5">
        <w:rPr>
          <w:rFonts w:ascii="Times New Roman" w:hAnsi="Times New Roman"/>
          <w:sz w:val="28"/>
          <w:szCs w:val="28"/>
          <w:lang w:val="az-Latn-AZ"/>
        </w:rPr>
        <w:t xml:space="preserve"> imkanları əldə edirlər</w:t>
      </w:r>
      <w:r w:rsidR="00EC3136">
        <w:rPr>
          <w:rFonts w:ascii="Times New Roman" w:hAnsi="Times New Roman"/>
          <w:sz w:val="28"/>
          <w:szCs w:val="28"/>
          <w:lang w:val="az-Latn-AZ"/>
        </w:rPr>
        <w:t xml:space="preserve">. </w:t>
      </w:r>
    </w:p>
    <w:p w:rsidR="0086696F" w:rsidRPr="002166D5" w:rsidRDefault="001E7DE8"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Borcların</w:t>
      </w:r>
      <w:r w:rsidR="0086696F" w:rsidRPr="002166D5">
        <w:rPr>
          <w:rFonts w:ascii="Times New Roman" w:hAnsi="Times New Roman"/>
          <w:sz w:val="28"/>
          <w:szCs w:val="28"/>
          <w:lang w:val="az-Latn-AZ"/>
        </w:rPr>
        <w:t xml:space="preserve"> idarə</w:t>
      </w:r>
      <w:r>
        <w:rPr>
          <w:rFonts w:ascii="Times New Roman" w:hAnsi="Times New Roman"/>
          <w:sz w:val="28"/>
          <w:szCs w:val="28"/>
          <w:lang w:val="az-Latn-AZ"/>
        </w:rPr>
        <w:t>si</w:t>
      </w:r>
      <w:r w:rsidR="0086696F" w:rsidRPr="002166D5">
        <w:rPr>
          <w:rFonts w:ascii="Times New Roman" w:hAnsi="Times New Roman"/>
          <w:sz w:val="28"/>
          <w:szCs w:val="28"/>
          <w:lang w:val="az-Latn-AZ"/>
        </w:rPr>
        <w:t xml:space="preserve"> dövlətin borc</w:t>
      </w:r>
      <w:r>
        <w:rPr>
          <w:rFonts w:ascii="Times New Roman" w:hAnsi="Times New Roman"/>
          <w:sz w:val="28"/>
          <w:szCs w:val="28"/>
          <w:lang w:val="az-Latn-AZ"/>
        </w:rPr>
        <w:t>ları ödəmə</w:t>
      </w:r>
      <w:r w:rsidR="0086696F" w:rsidRPr="002166D5">
        <w:rPr>
          <w:rFonts w:ascii="Times New Roman" w:hAnsi="Times New Roman"/>
          <w:sz w:val="28"/>
          <w:szCs w:val="28"/>
          <w:lang w:val="az-Latn-AZ"/>
        </w:rPr>
        <w:t xml:space="preserve"> öhdəliklərinin buraxılması və yerlə</w:t>
      </w:r>
      <w:r w:rsidR="003F472D">
        <w:rPr>
          <w:rFonts w:ascii="Times New Roman" w:hAnsi="Times New Roman"/>
          <w:sz w:val="28"/>
          <w:szCs w:val="28"/>
          <w:lang w:val="az-Latn-AZ"/>
        </w:rPr>
        <w:t>ş</w:t>
      </w:r>
      <w:r w:rsidR="0086696F" w:rsidRPr="002166D5">
        <w:rPr>
          <w:rFonts w:ascii="Times New Roman" w:hAnsi="Times New Roman"/>
          <w:sz w:val="28"/>
          <w:szCs w:val="28"/>
          <w:lang w:val="az-Latn-AZ"/>
        </w:rPr>
        <w:t>məsi ilə bağlı</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dövlət qiymətli kağızlar</w:t>
      </w:r>
      <w:r w:rsidR="003F472D">
        <w:rPr>
          <w:rFonts w:ascii="Times New Roman" w:hAnsi="Times New Roman"/>
          <w:sz w:val="28"/>
          <w:szCs w:val="28"/>
          <w:lang w:val="az-Latn-AZ"/>
        </w:rPr>
        <w:t>ı</w:t>
      </w:r>
      <w:r w:rsidR="0086696F" w:rsidRPr="002166D5">
        <w:rPr>
          <w:rFonts w:ascii="Times New Roman" w:hAnsi="Times New Roman"/>
          <w:sz w:val="28"/>
          <w:szCs w:val="28"/>
          <w:lang w:val="az-Latn-AZ"/>
        </w:rPr>
        <w:t xml:space="preserve"> bazarının tənzim</w:t>
      </w:r>
      <w:r w:rsidR="003F472D">
        <w:rPr>
          <w:rFonts w:ascii="Times New Roman" w:hAnsi="Times New Roman"/>
          <w:sz w:val="28"/>
          <w:szCs w:val="28"/>
          <w:lang w:val="az-Latn-AZ"/>
        </w:rPr>
        <w:t xml:space="preserve"> edil</w:t>
      </w:r>
      <w:r w:rsidR="0086696F" w:rsidRPr="002166D5">
        <w:rPr>
          <w:rFonts w:ascii="Times New Roman" w:hAnsi="Times New Roman"/>
          <w:sz w:val="28"/>
          <w:szCs w:val="28"/>
          <w:lang w:val="az-Latn-AZ"/>
        </w:rPr>
        <w:t>məsi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borc</w:t>
      </w:r>
      <w:r w:rsidR="003F472D">
        <w:rPr>
          <w:rFonts w:ascii="Times New Roman" w:hAnsi="Times New Roman"/>
          <w:sz w:val="28"/>
          <w:szCs w:val="28"/>
          <w:lang w:val="az-Latn-AZ"/>
        </w:rPr>
        <w:t>u</w:t>
      </w:r>
      <w:r w:rsidR="0086696F" w:rsidRPr="002166D5">
        <w:rPr>
          <w:rFonts w:ascii="Times New Roman" w:hAnsi="Times New Roman"/>
          <w:sz w:val="28"/>
          <w:szCs w:val="28"/>
          <w:lang w:val="az-Latn-AZ"/>
        </w:rPr>
        <w:t>n qaytarılması və onlara xidmət</w:t>
      </w:r>
      <w:r w:rsidR="003F472D">
        <w:rPr>
          <w:rFonts w:ascii="Times New Roman" w:hAnsi="Times New Roman"/>
          <w:sz w:val="28"/>
          <w:szCs w:val="28"/>
          <w:lang w:val="az-Latn-AZ"/>
        </w:rPr>
        <w:t>lərin göstərilməsi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ssudalarm və təminatlar</w:t>
      </w:r>
      <w:r w:rsidR="003F472D">
        <w:rPr>
          <w:rFonts w:ascii="Times New Roman" w:hAnsi="Times New Roman"/>
          <w:sz w:val="28"/>
          <w:szCs w:val="28"/>
          <w:lang w:val="az-Latn-AZ"/>
        </w:rPr>
        <w:t>ın</w:t>
      </w:r>
      <w:r w:rsidR="0086696F" w:rsidRPr="002166D5">
        <w:rPr>
          <w:rFonts w:ascii="Times New Roman" w:hAnsi="Times New Roman"/>
          <w:sz w:val="28"/>
          <w:szCs w:val="28"/>
          <w:lang w:val="az-Latn-AZ"/>
        </w:rPr>
        <w:t xml:space="preserve"> </w:t>
      </w:r>
      <w:r w:rsidR="003F472D">
        <w:rPr>
          <w:rFonts w:ascii="Times New Roman" w:hAnsi="Times New Roman"/>
          <w:sz w:val="28"/>
          <w:szCs w:val="28"/>
          <w:lang w:val="az-Latn-AZ"/>
        </w:rPr>
        <w:t>alınması</w:t>
      </w:r>
      <w:r w:rsidR="0086696F" w:rsidRPr="002166D5">
        <w:rPr>
          <w:rFonts w:ascii="Times New Roman" w:hAnsi="Times New Roman"/>
          <w:sz w:val="28"/>
          <w:szCs w:val="28"/>
          <w:lang w:val="az-Latn-AZ"/>
        </w:rPr>
        <w:t xml:space="preserve"> ilə </w:t>
      </w:r>
      <w:r w:rsidR="003F472D">
        <w:rPr>
          <w:rFonts w:ascii="Times New Roman" w:hAnsi="Times New Roman"/>
          <w:sz w:val="28"/>
          <w:szCs w:val="28"/>
          <w:lang w:val="az-Latn-AZ"/>
        </w:rPr>
        <w:t>əlaqədar</w:t>
      </w:r>
      <w:r w:rsidR="0086696F" w:rsidRPr="002166D5">
        <w:rPr>
          <w:rFonts w:ascii="Times New Roman" w:hAnsi="Times New Roman"/>
          <w:sz w:val="28"/>
          <w:szCs w:val="28"/>
          <w:lang w:val="az-Latn-AZ"/>
        </w:rPr>
        <w:t xml:space="preserve"> </w:t>
      </w:r>
      <w:r w:rsidR="003F472D">
        <w:rPr>
          <w:rFonts w:ascii="Times New Roman" w:hAnsi="Times New Roman"/>
          <w:sz w:val="28"/>
          <w:szCs w:val="28"/>
          <w:lang w:val="az-Latn-AZ"/>
        </w:rPr>
        <w:t>aparılan</w:t>
      </w:r>
      <w:r w:rsidR="0086696F" w:rsidRPr="002166D5">
        <w:rPr>
          <w:rFonts w:ascii="Times New Roman" w:hAnsi="Times New Roman"/>
          <w:sz w:val="28"/>
          <w:szCs w:val="28"/>
          <w:lang w:val="az-Latn-AZ"/>
        </w:rPr>
        <w:t xml:space="preserve"> fəaliyyət</w:t>
      </w:r>
      <w:r w:rsidR="003F472D">
        <w:rPr>
          <w:rFonts w:ascii="Times New Roman" w:hAnsi="Times New Roman"/>
          <w:sz w:val="28"/>
          <w:szCs w:val="28"/>
          <w:lang w:val="az-Latn-AZ"/>
        </w:rPr>
        <w:t>lərin</w:t>
      </w:r>
      <w:r w:rsidR="0086696F" w:rsidRPr="002166D5">
        <w:rPr>
          <w:rFonts w:ascii="Times New Roman" w:hAnsi="Times New Roman"/>
          <w:sz w:val="28"/>
          <w:szCs w:val="28"/>
          <w:lang w:val="az-Latn-AZ"/>
        </w:rPr>
        <w:t xml:space="preserve"> </w:t>
      </w:r>
      <w:r w:rsidR="003F472D">
        <w:rPr>
          <w:rFonts w:ascii="Times New Roman" w:hAnsi="Times New Roman"/>
          <w:sz w:val="28"/>
          <w:szCs w:val="28"/>
          <w:lang w:val="az-Latn-AZ"/>
        </w:rPr>
        <w:t>cəmidir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Dövlət borclarının idarə edilməsinin əsas vəzifələri daxili və xarici borclanma ilə bağlı ümumdövlət strategiyasının işlənib hazırlanmasından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resurslarından səmərəli istifadə olunması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borc öhdəliklərinin vaxtlı-vaxtında yerinə yetirilməsi daxildir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Bu vəzifələrin </w:t>
      </w:r>
      <w:r w:rsidR="003F472D">
        <w:rPr>
          <w:rFonts w:ascii="Times New Roman" w:hAnsi="Times New Roman"/>
          <w:sz w:val="28"/>
          <w:szCs w:val="28"/>
          <w:lang w:val="az-Latn-AZ"/>
        </w:rPr>
        <w:t>reallaşdırılması</w:t>
      </w:r>
      <w:r w:rsidRPr="002166D5">
        <w:rPr>
          <w:rFonts w:ascii="Times New Roman" w:hAnsi="Times New Roman"/>
          <w:sz w:val="28"/>
          <w:szCs w:val="28"/>
          <w:lang w:val="az-Latn-AZ"/>
        </w:rPr>
        <w:t xml:space="preserve"> dövlət borc</w:t>
      </w:r>
      <w:r w:rsidR="003F472D">
        <w:rPr>
          <w:rFonts w:ascii="Times New Roman" w:hAnsi="Times New Roman"/>
          <w:sz w:val="28"/>
          <w:szCs w:val="28"/>
          <w:lang w:val="az-Latn-AZ"/>
        </w:rPr>
        <w:t>unun</w:t>
      </w:r>
      <w:r w:rsidRPr="002166D5">
        <w:rPr>
          <w:rFonts w:ascii="Times New Roman" w:hAnsi="Times New Roman"/>
          <w:sz w:val="28"/>
          <w:szCs w:val="28"/>
          <w:lang w:val="az-Latn-AZ"/>
        </w:rPr>
        <w:t xml:space="preserve"> idarəedilməsi sisteminin yaradılması</w:t>
      </w:r>
      <w:r w:rsidR="003F472D">
        <w:rPr>
          <w:rFonts w:ascii="Times New Roman" w:hAnsi="Times New Roman"/>
          <w:sz w:val="28"/>
          <w:szCs w:val="28"/>
          <w:lang w:val="az-Latn-AZ"/>
        </w:rPr>
        <w:t>nı</w:t>
      </w:r>
      <w:r w:rsidRPr="002166D5">
        <w:rPr>
          <w:rFonts w:ascii="Times New Roman" w:hAnsi="Times New Roman"/>
          <w:sz w:val="28"/>
          <w:szCs w:val="28"/>
          <w:lang w:val="az-Latn-AZ"/>
        </w:rPr>
        <w:t xml:space="preserve"> zəruri edir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Bununla </w:t>
      </w:r>
      <w:r w:rsidR="003F472D">
        <w:rPr>
          <w:rFonts w:ascii="Times New Roman" w:hAnsi="Times New Roman"/>
          <w:sz w:val="28"/>
          <w:szCs w:val="28"/>
          <w:lang w:val="az-Latn-AZ"/>
        </w:rPr>
        <w:t>bərabər</w:t>
      </w:r>
      <w:r w:rsidRPr="002166D5">
        <w:rPr>
          <w:rFonts w:ascii="Times New Roman" w:hAnsi="Times New Roman"/>
          <w:sz w:val="28"/>
          <w:szCs w:val="28"/>
          <w:lang w:val="az-Latn-AZ"/>
        </w:rPr>
        <w:t xml:space="preserve"> bu sistem daxilində </w:t>
      </w:r>
      <w:r w:rsidR="003F472D">
        <w:rPr>
          <w:rFonts w:ascii="Times New Roman" w:hAnsi="Times New Roman"/>
          <w:sz w:val="28"/>
          <w:szCs w:val="28"/>
          <w:lang w:val="az-Latn-AZ"/>
        </w:rPr>
        <w:t>aparılan</w:t>
      </w:r>
      <w:r w:rsidRPr="002166D5">
        <w:rPr>
          <w:rFonts w:ascii="Times New Roman" w:hAnsi="Times New Roman"/>
          <w:sz w:val="28"/>
          <w:szCs w:val="28"/>
          <w:lang w:val="az-Latn-AZ"/>
        </w:rPr>
        <w:t xml:space="preserve"> </w:t>
      </w:r>
      <w:r w:rsidR="003F472D">
        <w:rPr>
          <w:rFonts w:ascii="Times New Roman" w:hAnsi="Times New Roman"/>
          <w:sz w:val="28"/>
          <w:szCs w:val="28"/>
          <w:lang w:val="az-Latn-AZ"/>
        </w:rPr>
        <w:t>işlərin miqyası daha da genişlənməkdə davam edir.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Ümumi</w:t>
      </w:r>
      <w:r w:rsidR="003F472D">
        <w:rPr>
          <w:rFonts w:ascii="Times New Roman" w:hAnsi="Times New Roman"/>
          <w:sz w:val="28"/>
          <w:szCs w:val="28"/>
          <w:lang w:val="az-Latn-AZ"/>
        </w:rPr>
        <w:t>yyətlə,</w:t>
      </w:r>
      <w:r w:rsidRPr="002166D5">
        <w:rPr>
          <w:rFonts w:ascii="Times New Roman" w:hAnsi="Times New Roman"/>
          <w:sz w:val="28"/>
          <w:szCs w:val="28"/>
          <w:lang w:val="az-Latn-AZ"/>
        </w:rPr>
        <w:t xml:space="preserve"> borc</w:t>
      </w:r>
      <w:r w:rsidR="003F472D">
        <w:rPr>
          <w:rFonts w:ascii="Times New Roman" w:hAnsi="Times New Roman"/>
          <w:sz w:val="28"/>
          <w:szCs w:val="28"/>
          <w:lang w:val="az-Latn-AZ"/>
        </w:rPr>
        <w:t>u</w:t>
      </w:r>
      <w:r w:rsidRPr="002166D5">
        <w:rPr>
          <w:rFonts w:ascii="Times New Roman" w:hAnsi="Times New Roman"/>
          <w:sz w:val="28"/>
          <w:szCs w:val="28"/>
          <w:lang w:val="az-Latn-AZ"/>
        </w:rPr>
        <w:t>n idarə</w:t>
      </w:r>
      <w:r w:rsidR="003F472D">
        <w:rPr>
          <w:rFonts w:ascii="Times New Roman" w:hAnsi="Times New Roman"/>
          <w:sz w:val="28"/>
          <w:szCs w:val="28"/>
          <w:lang w:val="az-Latn-AZ"/>
        </w:rPr>
        <w:t>si</w:t>
      </w:r>
      <w:r w:rsidRPr="002166D5">
        <w:rPr>
          <w:rFonts w:ascii="Times New Roman" w:hAnsi="Times New Roman"/>
          <w:sz w:val="28"/>
          <w:szCs w:val="28"/>
          <w:lang w:val="az-Latn-AZ"/>
        </w:rPr>
        <w:t xml:space="preserve"> sistemi vasitəs</w:t>
      </w:r>
      <w:r w:rsidR="003F472D">
        <w:rPr>
          <w:rFonts w:ascii="Times New Roman" w:hAnsi="Times New Roman"/>
          <w:sz w:val="28"/>
          <w:szCs w:val="28"/>
          <w:lang w:val="az-Latn-AZ"/>
        </w:rPr>
        <w:t xml:space="preserve">i </w:t>
      </w:r>
      <w:r w:rsidRPr="002166D5">
        <w:rPr>
          <w:rFonts w:ascii="Times New Roman" w:hAnsi="Times New Roman"/>
          <w:sz w:val="28"/>
          <w:szCs w:val="28"/>
          <w:lang w:val="az-Latn-AZ"/>
        </w:rPr>
        <w:t xml:space="preserve">ilə aşağıdakı </w:t>
      </w:r>
      <w:r w:rsidR="003F472D">
        <w:rPr>
          <w:rFonts w:ascii="Times New Roman" w:hAnsi="Times New Roman"/>
          <w:sz w:val="28"/>
          <w:szCs w:val="28"/>
          <w:lang w:val="az-Latn-AZ"/>
        </w:rPr>
        <w:t>işlərin</w:t>
      </w:r>
      <w:r w:rsidRPr="002166D5">
        <w:rPr>
          <w:rFonts w:ascii="Times New Roman" w:hAnsi="Times New Roman"/>
          <w:sz w:val="28"/>
          <w:szCs w:val="28"/>
          <w:lang w:val="az-Latn-AZ"/>
        </w:rPr>
        <w:t xml:space="preserve"> həlli nəzərdə tutulmalıdır:</w:t>
      </w:r>
    </w:p>
    <w:p w:rsidR="0086696F" w:rsidRPr="002166D5" w:rsidRDefault="003F472D" w:rsidP="0086696F">
      <w:pPr>
        <w:numPr>
          <w:ilvl w:val="2"/>
          <w:numId w:val="14"/>
        </w:num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İstər</w:t>
      </w:r>
      <w:r w:rsidR="0086696F" w:rsidRPr="002166D5">
        <w:rPr>
          <w:rFonts w:ascii="Times New Roman" w:hAnsi="Times New Roman"/>
          <w:sz w:val="28"/>
          <w:szCs w:val="28"/>
          <w:lang w:val="az-Latn-AZ"/>
        </w:rPr>
        <w:t xml:space="preserve"> daxili</w:t>
      </w:r>
      <w:r w:rsidR="00EC3136">
        <w:rPr>
          <w:rFonts w:ascii="Times New Roman" w:hAnsi="Times New Roman"/>
          <w:sz w:val="28"/>
          <w:szCs w:val="28"/>
          <w:lang w:val="az-Latn-AZ"/>
        </w:rPr>
        <w:t xml:space="preserve">, </w:t>
      </w:r>
      <w:r>
        <w:rPr>
          <w:rFonts w:ascii="Times New Roman" w:hAnsi="Times New Roman"/>
          <w:sz w:val="28"/>
          <w:szCs w:val="28"/>
          <w:lang w:val="az-Latn-AZ"/>
        </w:rPr>
        <w:t>istərsə</w:t>
      </w:r>
      <w:r w:rsidR="0086696F" w:rsidRPr="002166D5">
        <w:rPr>
          <w:rFonts w:ascii="Times New Roman" w:hAnsi="Times New Roman"/>
          <w:sz w:val="28"/>
          <w:szCs w:val="28"/>
          <w:lang w:val="az-Latn-AZ"/>
        </w:rPr>
        <w:t xml:space="preserve"> xarici borcların </w:t>
      </w:r>
      <w:r>
        <w:rPr>
          <w:rFonts w:ascii="Times New Roman" w:hAnsi="Times New Roman"/>
          <w:sz w:val="28"/>
          <w:szCs w:val="28"/>
          <w:lang w:val="az-Latn-AZ"/>
        </w:rPr>
        <w:t>dərəcəsinin</w:t>
      </w:r>
      <w:r w:rsidR="0086696F" w:rsidRPr="002166D5">
        <w:rPr>
          <w:rFonts w:ascii="Times New Roman" w:hAnsi="Times New Roman"/>
          <w:sz w:val="28"/>
          <w:szCs w:val="28"/>
          <w:lang w:val="az-Latn-AZ"/>
        </w:rPr>
        <w:t xml:space="preserve"> ölkənin </w:t>
      </w:r>
      <w:r>
        <w:rPr>
          <w:rFonts w:ascii="Times New Roman" w:hAnsi="Times New Roman"/>
          <w:sz w:val="28"/>
          <w:szCs w:val="28"/>
          <w:lang w:val="az-Latn-AZ"/>
        </w:rPr>
        <w:t>milli</w:t>
      </w:r>
      <w:r w:rsidR="0086696F" w:rsidRPr="002166D5">
        <w:rPr>
          <w:rFonts w:ascii="Times New Roman" w:hAnsi="Times New Roman"/>
          <w:sz w:val="28"/>
          <w:szCs w:val="28"/>
          <w:lang w:val="az-Latn-AZ"/>
        </w:rPr>
        <w:t xml:space="preserve"> təhlükəsizliyinə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sosial</w:t>
      </w:r>
      <w:r>
        <w:rPr>
          <w:rFonts w:ascii="Times New Roman" w:hAnsi="Times New Roman"/>
          <w:sz w:val="28"/>
          <w:szCs w:val="28"/>
          <w:lang w:val="az-Latn-AZ"/>
        </w:rPr>
        <w:t xml:space="preserve"> və </w:t>
      </w:r>
      <w:r w:rsidR="0086696F" w:rsidRPr="002166D5">
        <w:rPr>
          <w:rFonts w:ascii="Times New Roman" w:hAnsi="Times New Roman"/>
          <w:sz w:val="28"/>
          <w:szCs w:val="28"/>
          <w:lang w:val="az-Latn-AZ"/>
        </w:rPr>
        <w:t xml:space="preserve">iqtisadi </w:t>
      </w:r>
      <w:r>
        <w:rPr>
          <w:rFonts w:ascii="Times New Roman" w:hAnsi="Times New Roman"/>
          <w:sz w:val="28"/>
          <w:szCs w:val="28"/>
          <w:lang w:val="az-Latn-AZ"/>
        </w:rPr>
        <w:t xml:space="preserve">dövlət </w:t>
      </w:r>
      <w:r w:rsidR="0086696F" w:rsidRPr="002166D5">
        <w:rPr>
          <w:rFonts w:ascii="Times New Roman" w:hAnsi="Times New Roman"/>
          <w:sz w:val="28"/>
          <w:szCs w:val="28"/>
          <w:lang w:val="az-Latn-AZ"/>
        </w:rPr>
        <w:t>proqramların</w:t>
      </w:r>
      <w:r>
        <w:rPr>
          <w:rFonts w:ascii="Times New Roman" w:hAnsi="Times New Roman"/>
          <w:sz w:val="28"/>
          <w:szCs w:val="28"/>
          <w:lang w:val="az-Latn-AZ"/>
        </w:rPr>
        <w:t>ın</w:t>
      </w:r>
      <w:r w:rsidR="0086696F" w:rsidRPr="002166D5">
        <w:rPr>
          <w:rFonts w:ascii="Times New Roman" w:hAnsi="Times New Roman"/>
          <w:sz w:val="28"/>
          <w:szCs w:val="28"/>
          <w:lang w:val="az-Latn-AZ"/>
        </w:rPr>
        <w:t xml:space="preserve"> icra</w:t>
      </w:r>
      <w:r>
        <w:rPr>
          <w:rFonts w:ascii="Times New Roman" w:hAnsi="Times New Roman"/>
          <w:sz w:val="28"/>
          <w:szCs w:val="28"/>
          <w:lang w:val="az-Latn-AZ"/>
        </w:rPr>
        <w:t xml:space="preserve"> edilməsinə</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ölkədəki vəziyyətə normal təsir edə</w:t>
      </w:r>
      <w:r>
        <w:rPr>
          <w:rFonts w:ascii="Times New Roman" w:hAnsi="Times New Roman"/>
          <w:sz w:val="28"/>
          <w:szCs w:val="28"/>
          <w:lang w:val="az-Latn-AZ"/>
        </w:rPr>
        <w:t xml:space="preserve">cək </w:t>
      </w:r>
      <w:r w:rsidR="0086696F" w:rsidRPr="002166D5">
        <w:rPr>
          <w:rFonts w:ascii="Times New Roman" w:hAnsi="Times New Roman"/>
          <w:sz w:val="28"/>
          <w:szCs w:val="28"/>
          <w:lang w:val="az-Latn-AZ"/>
        </w:rPr>
        <w:t>həddə saxlanılması;</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Xarci</w:t>
      </w:r>
      <w:r w:rsidR="003F472D">
        <w:rPr>
          <w:rFonts w:ascii="Times New Roman" w:hAnsi="Times New Roman"/>
          <w:sz w:val="28"/>
          <w:szCs w:val="28"/>
          <w:lang w:val="az-Latn-AZ"/>
        </w:rPr>
        <w:t xml:space="preserve"> dövlət</w:t>
      </w:r>
      <w:r w:rsidRPr="002166D5">
        <w:rPr>
          <w:rFonts w:ascii="Times New Roman" w:hAnsi="Times New Roman"/>
          <w:sz w:val="28"/>
          <w:szCs w:val="28"/>
          <w:lang w:val="az-Latn-AZ"/>
        </w:rPr>
        <w:t xml:space="preserve"> borcun</w:t>
      </w:r>
      <w:r w:rsidR="003F472D">
        <w:rPr>
          <w:rFonts w:ascii="Times New Roman" w:hAnsi="Times New Roman"/>
          <w:sz w:val="28"/>
          <w:szCs w:val="28"/>
          <w:lang w:val="az-Latn-AZ"/>
        </w:rPr>
        <w:t>un</w:t>
      </w:r>
      <w:r w:rsidRPr="002166D5">
        <w:rPr>
          <w:rFonts w:ascii="Times New Roman" w:hAnsi="Times New Roman"/>
          <w:sz w:val="28"/>
          <w:szCs w:val="28"/>
          <w:lang w:val="az-Latn-AZ"/>
        </w:rPr>
        <w:t xml:space="preserve"> </w:t>
      </w:r>
      <w:r w:rsidR="003F472D">
        <w:rPr>
          <w:rFonts w:ascii="Times New Roman" w:hAnsi="Times New Roman"/>
          <w:sz w:val="28"/>
          <w:szCs w:val="28"/>
          <w:lang w:val="az-Latn-AZ"/>
        </w:rPr>
        <w:t>həcminin</w:t>
      </w:r>
      <w:r w:rsidRPr="002166D5">
        <w:rPr>
          <w:rFonts w:ascii="Times New Roman" w:hAnsi="Times New Roman"/>
          <w:sz w:val="28"/>
          <w:szCs w:val="28"/>
          <w:lang w:val="az-Latn-AZ"/>
        </w:rPr>
        <w:t xml:space="preserve"> minimuma endirilməsi borclanma </w:t>
      </w:r>
      <w:r w:rsidR="003F472D">
        <w:rPr>
          <w:rFonts w:ascii="Times New Roman" w:hAnsi="Times New Roman"/>
          <w:sz w:val="28"/>
          <w:szCs w:val="28"/>
          <w:lang w:val="az-Latn-AZ"/>
        </w:rPr>
        <w:t>zamanının müddət olaraq</w:t>
      </w:r>
      <w:r w:rsidRPr="002166D5">
        <w:rPr>
          <w:rFonts w:ascii="Times New Roman" w:hAnsi="Times New Roman"/>
          <w:sz w:val="28"/>
          <w:szCs w:val="28"/>
          <w:lang w:val="az-Latn-AZ"/>
        </w:rPr>
        <w:t xml:space="preserve"> artırılması və dövlət</w:t>
      </w:r>
      <w:r w:rsidR="003F472D">
        <w:rPr>
          <w:rFonts w:ascii="Times New Roman" w:hAnsi="Times New Roman"/>
          <w:sz w:val="28"/>
          <w:szCs w:val="28"/>
          <w:lang w:val="az-Latn-AZ"/>
        </w:rPr>
        <w:t>in</w:t>
      </w:r>
      <w:r w:rsidRPr="002166D5">
        <w:rPr>
          <w:rFonts w:ascii="Times New Roman" w:hAnsi="Times New Roman"/>
          <w:sz w:val="28"/>
          <w:szCs w:val="28"/>
          <w:lang w:val="az-Latn-AZ"/>
        </w:rPr>
        <w:t xml:space="preserve"> qiymətli kağızlarının gəlir</w:t>
      </w:r>
      <w:r w:rsidR="003F472D">
        <w:rPr>
          <w:rFonts w:ascii="Times New Roman" w:hAnsi="Times New Roman"/>
          <w:sz w:val="28"/>
          <w:szCs w:val="28"/>
          <w:lang w:val="az-Latn-AZ"/>
        </w:rPr>
        <w:t xml:space="preserve"> indeksinin</w:t>
      </w:r>
      <w:r w:rsidRPr="002166D5">
        <w:rPr>
          <w:rFonts w:ascii="Times New Roman" w:hAnsi="Times New Roman"/>
          <w:sz w:val="28"/>
          <w:szCs w:val="28"/>
          <w:lang w:val="az-Latn-AZ"/>
        </w:rPr>
        <w:t xml:space="preserve"> aşağı salınması əsasında;</w:t>
      </w:r>
    </w:p>
    <w:p w:rsidR="0086696F" w:rsidRPr="002166D5" w:rsidRDefault="003F472D" w:rsidP="0086696F">
      <w:pPr>
        <w:numPr>
          <w:ilvl w:val="2"/>
          <w:numId w:val="14"/>
        </w:num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Milli iqtisadiyyatın</w:t>
      </w:r>
      <w:r w:rsidR="0086696F" w:rsidRPr="002166D5">
        <w:rPr>
          <w:rFonts w:ascii="Times New Roman" w:hAnsi="Times New Roman"/>
          <w:sz w:val="28"/>
          <w:szCs w:val="28"/>
          <w:lang w:val="az-Latn-AZ"/>
        </w:rPr>
        <w:t xml:space="preserve"> inkişafının prioritet istiqamətlərinin təmin </w:t>
      </w:r>
      <w:r>
        <w:rPr>
          <w:rFonts w:ascii="Times New Roman" w:hAnsi="Times New Roman"/>
          <w:sz w:val="28"/>
          <w:szCs w:val="28"/>
          <w:lang w:val="az-Latn-AZ"/>
        </w:rPr>
        <w:t>olunması</w:t>
      </w:r>
      <w:r w:rsidR="0086696F" w:rsidRPr="002166D5">
        <w:rPr>
          <w:rFonts w:ascii="Times New Roman" w:hAnsi="Times New Roman"/>
          <w:sz w:val="28"/>
          <w:szCs w:val="28"/>
          <w:lang w:val="az-Latn-AZ"/>
        </w:rPr>
        <w:t xml:space="preserve"> üçün xarici borc</w:t>
      </w:r>
      <w:r>
        <w:rPr>
          <w:rFonts w:ascii="Times New Roman" w:hAnsi="Times New Roman"/>
          <w:sz w:val="28"/>
          <w:szCs w:val="28"/>
          <w:lang w:val="az-Latn-AZ"/>
        </w:rPr>
        <w:t>un</w:t>
      </w:r>
      <w:r w:rsidR="0086696F" w:rsidRPr="002166D5">
        <w:rPr>
          <w:rFonts w:ascii="Times New Roman" w:hAnsi="Times New Roman"/>
          <w:sz w:val="28"/>
          <w:szCs w:val="28"/>
          <w:lang w:val="az-Latn-AZ"/>
        </w:rPr>
        <w:t xml:space="preserve"> mənbə</w:t>
      </w:r>
      <w:r>
        <w:rPr>
          <w:rFonts w:ascii="Times New Roman" w:hAnsi="Times New Roman"/>
          <w:sz w:val="28"/>
          <w:szCs w:val="28"/>
          <w:lang w:val="az-Latn-AZ"/>
        </w:rPr>
        <w:t>y</w:t>
      </w:r>
      <w:r w:rsidR="0086696F" w:rsidRPr="002166D5">
        <w:rPr>
          <w:rFonts w:ascii="Times New Roman" w:hAnsi="Times New Roman"/>
          <w:sz w:val="28"/>
          <w:szCs w:val="28"/>
          <w:lang w:val="az-Latn-AZ"/>
        </w:rPr>
        <w:t xml:space="preserve">indən optimal </w:t>
      </w:r>
      <w:r>
        <w:rPr>
          <w:rFonts w:ascii="Times New Roman" w:hAnsi="Times New Roman"/>
          <w:sz w:val="28"/>
          <w:szCs w:val="28"/>
          <w:lang w:val="az-Latn-AZ"/>
        </w:rPr>
        <w:t>çəkidə</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resursların</w:t>
      </w:r>
      <w:r w:rsidR="0086696F" w:rsidRPr="002166D5">
        <w:rPr>
          <w:rFonts w:ascii="Times New Roman" w:hAnsi="Times New Roman"/>
          <w:sz w:val="28"/>
          <w:szCs w:val="28"/>
          <w:lang w:val="az-Latn-AZ"/>
        </w:rPr>
        <w:t xml:space="preserve"> cəlb </w:t>
      </w:r>
      <w:r>
        <w:rPr>
          <w:rFonts w:ascii="Times New Roman" w:hAnsi="Times New Roman"/>
          <w:sz w:val="28"/>
          <w:szCs w:val="28"/>
          <w:lang w:val="az-Latn-AZ"/>
        </w:rPr>
        <w:t>olunması</w:t>
      </w:r>
      <w:r w:rsidR="0086696F" w:rsidRPr="002166D5">
        <w:rPr>
          <w:rFonts w:ascii="Times New Roman" w:hAnsi="Times New Roman"/>
          <w:sz w:val="28"/>
          <w:szCs w:val="28"/>
          <w:lang w:val="az-Latn-AZ"/>
        </w:rPr>
        <w:t>;</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borclanma çərçivəsində ümumdövlət proqramlarının maliyyələşdirilməsinin məqsədə</w:t>
      </w:r>
      <w:r w:rsidR="003F472D">
        <w:rPr>
          <w:rFonts w:ascii="Times New Roman" w:hAnsi="Times New Roman"/>
          <w:sz w:val="28"/>
          <w:szCs w:val="28"/>
          <w:lang w:val="az-Latn-AZ"/>
        </w:rPr>
        <w:t xml:space="preserve"> </w:t>
      </w:r>
      <w:r w:rsidRPr="002166D5">
        <w:rPr>
          <w:rFonts w:ascii="Times New Roman" w:hAnsi="Times New Roman"/>
          <w:sz w:val="28"/>
          <w:szCs w:val="28"/>
          <w:lang w:val="az-Latn-AZ"/>
        </w:rPr>
        <w:t>uyğunluğunun və imkanlarının müəyyən</w:t>
      </w:r>
      <w:r w:rsidR="003F472D">
        <w:rPr>
          <w:rFonts w:ascii="Times New Roman" w:hAnsi="Times New Roman"/>
          <w:sz w:val="28"/>
          <w:szCs w:val="28"/>
          <w:lang w:val="az-Latn-AZ"/>
        </w:rPr>
        <w:t>ləşdir</w:t>
      </w:r>
      <w:r w:rsidRPr="002166D5">
        <w:rPr>
          <w:rFonts w:ascii="Times New Roman" w:hAnsi="Times New Roman"/>
          <w:sz w:val="28"/>
          <w:szCs w:val="28"/>
          <w:lang w:val="az-Latn-AZ"/>
        </w:rPr>
        <w:t>ilməsi;</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borclanma proses</w:t>
      </w:r>
      <w:r w:rsidR="003F472D">
        <w:rPr>
          <w:rFonts w:ascii="Times New Roman" w:hAnsi="Times New Roman"/>
          <w:sz w:val="28"/>
          <w:szCs w:val="28"/>
          <w:lang w:val="az-Latn-AZ"/>
        </w:rPr>
        <w:t>lər</w:t>
      </w:r>
      <w:r w:rsidRPr="002166D5">
        <w:rPr>
          <w:rFonts w:ascii="Times New Roman" w:hAnsi="Times New Roman"/>
          <w:sz w:val="28"/>
          <w:szCs w:val="28"/>
          <w:lang w:val="az-Latn-AZ"/>
        </w:rPr>
        <w:t>ində inkişaf etmiş bazar iqtisadi</w:t>
      </w:r>
      <w:r w:rsidR="003F472D">
        <w:rPr>
          <w:rFonts w:ascii="Times New Roman" w:hAnsi="Times New Roman"/>
          <w:sz w:val="28"/>
          <w:szCs w:val="28"/>
          <w:lang w:val="az-Latn-AZ"/>
        </w:rPr>
        <w:t>yyatına</w:t>
      </w:r>
      <w:r w:rsidRPr="002166D5">
        <w:rPr>
          <w:rFonts w:ascii="Times New Roman" w:hAnsi="Times New Roman"/>
          <w:sz w:val="28"/>
          <w:szCs w:val="28"/>
          <w:lang w:val="az-Latn-AZ"/>
        </w:rPr>
        <w:t xml:space="preserve"> uyğun müasir </w:t>
      </w:r>
      <w:r w:rsidR="003F472D">
        <w:rPr>
          <w:rFonts w:ascii="Times New Roman" w:hAnsi="Times New Roman"/>
          <w:sz w:val="28"/>
          <w:szCs w:val="28"/>
          <w:lang w:val="az-Latn-AZ"/>
        </w:rPr>
        <w:t>vasitələrin</w:t>
      </w:r>
      <w:r w:rsidRPr="002166D5">
        <w:rPr>
          <w:rFonts w:ascii="Times New Roman" w:hAnsi="Times New Roman"/>
          <w:sz w:val="28"/>
          <w:szCs w:val="28"/>
          <w:lang w:val="az-Latn-AZ"/>
        </w:rPr>
        <w:t xml:space="preserve"> tə</w:t>
      </w:r>
      <w:r w:rsidR="003F472D">
        <w:rPr>
          <w:rFonts w:ascii="Times New Roman" w:hAnsi="Times New Roman"/>
          <w:sz w:val="28"/>
          <w:szCs w:val="28"/>
          <w:lang w:val="az-Latn-AZ"/>
        </w:rPr>
        <w:t>tbiqi imkan</w:t>
      </w:r>
      <w:r w:rsidRPr="002166D5">
        <w:rPr>
          <w:rFonts w:ascii="Times New Roman" w:hAnsi="Times New Roman"/>
          <w:sz w:val="28"/>
          <w:szCs w:val="28"/>
          <w:lang w:val="az-Latn-AZ"/>
        </w:rPr>
        <w:t>ının və borc</w:t>
      </w:r>
      <w:r w:rsidR="003F472D">
        <w:rPr>
          <w:rFonts w:ascii="Times New Roman" w:hAnsi="Times New Roman"/>
          <w:sz w:val="28"/>
          <w:szCs w:val="28"/>
          <w:lang w:val="az-Latn-AZ"/>
        </w:rPr>
        <w:t>ları</w:t>
      </w:r>
      <w:r w:rsidRPr="002166D5">
        <w:rPr>
          <w:rFonts w:ascii="Times New Roman" w:hAnsi="Times New Roman"/>
          <w:sz w:val="28"/>
          <w:szCs w:val="28"/>
          <w:lang w:val="az-Latn-AZ"/>
        </w:rPr>
        <w:t>n idarə</w:t>
      </w:r>
      <w:r w:rsidR="003F472D">
        <w:rPr>
          <w:rFonts w:ascii="Times New Roman" w:hAnsi="Times New Roman"/>
          <w:sz w:val="28"/>
          <w:szCs w:val="28"/>
          <w:lang w:val="az-Latn-AZ"/>
        </w:rPr>
        <w:t>si</w:t>
      </w:r>
      <w:r w:rsidRPr="002166D5">
        <w:rPr>
          <w:rFonts w:ascii="Times New Roman" w:hAnsi="Times New Roman"/>
          <w:sz w:val="28"/>
          <w:szCs w:val="28"/>
          <w:lang w:val="az-Latn-AZ"/>
        </w:rPr>
        <w:t xml:space="preserve"> </w:t>
      </w:r>
      <w:r w:rsidR="003F472D">
        <w:rPr>
          <w:rFonts w:ascii="Times New Roman" w:hAnsi="Times New Roman"/>
          <w:sz w:val="28"/>
          <w:szCs w:val="28"/>
          <w:lang w:val="az-Latn-AZ"/>
        </w:rPr>
        <w:t>resurslarının</w:t>
      </w:r>
      <w:r w:rsidRPr="002166D5">
        <w:rPr>
          <w:rFonts w:ascii="Times New Roman" w:hAnsi="Times New Roman"/>
          <w:sz w:val="28"/>
          <w:szCs w:val="28"/>
          <w:lang w:val="az-Latn-AZ"/>
        </w:rPr>
        <w:t xml:space="preserve"> inkişafı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təkmilləşdirilməsi;</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w:t>
      </w:r>
      <w:r w:rsidR="003F472D">
        <w:rPr>
          <w:rFonts w:ascii="Times New Roman" w:hAnsi="Times New Roman"/>
          <w:sz w:val="28"/>
          <w:szCs w:val="28"/>
          <w:lang w:val="az-Latn-AZ"/>
        </w:rPr>
        <w:t>t</w:t>
      </w:r>
      <w:r w:rsidRPr="002166D5">
        <w:rPr>
          <w:rFonts w:ascii="Times New Roman" w:hAnsi="Times New Roman"/>
          <w:sz w:val="28"/>
          <w:szCs w:val="28"/>
          <w:lang w:val="az-Latn-AZ"/>
        </w:rPr>
        <w:t xml:space="preserve"> daima öz </w:t>
      </w:r>
      <w:r w:rsidR="003F472D">
        <w:rPr>
          <w:rFonts w:ascii="Times New Roman" w:hAnsi="Times New Roman"/>
          <w:sz w:val="28"/>
          <w:szCs w:val="28"/>
          <w:lang w:val="az-Latn-AZ"/>
        </w:rPr>
        <w:t>borclarını</w:t>
      </w:r>
      <w:r w:rsidRPr="002166D5">
        <w:rPr>
          <w:rFonts w:ascii="Times New Roman" w:hAnsi="Times New Roman"/>
          <w:sz w:val="28"/>
          <w:szCs w:val="28"/>
          <w:lang w:val="az-Latn-AZ"/>
        </w:rPr>
        <w:t xml:space="preserve"> ödəmək qabiliyyə</w:t>
      </w:r>
      <w:r w:rsidR="00CC5209">
        <w:rPr>
          <w:rFonts w:ascii="Times New Roman" w:hAnsi="Times New Roman"/>
          <w:sz w:val="28"/>
          <w:szCs w:val="28"/>
          <w:lang w:val="az-Latn-AZ"/>
        </w:rPr>
        <w:t>ti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iqtidarında olması barədə </w:t>
      </w:r>
      <w:r w:rsidR="00CC5209">
        <w:rPr>
          <w:rFonts w:ascii="Times New Roman" w:hAnsi="Times New Roman"/>
          <w:sz w:val="28"/>
          <w:szCs w:val="28"/>
          <w:lang w:val="az-Latn-AZ"/>
        </w:rPr>
        <w:t>dünya</w:t>
      </w:r>
      <w:r w:rsidRPr="002166D5">
        <w:rPr>
          <w:rFonts w:ascii="Times New Roman" w:hAnsi="Times New Roman"/>
          <w:sz w:val="28"/>
          <w:szCs w:val="28"/>
          <w:lang w:val="az-Latn-AZ"/>
        </w:rPr>
        <w:t xml:space="preserve"> dövlətlər</w:t>
      </w:r>
      <w:r w:rsidR="00CC5209">
        <w:rPr>
          <w:rFonts w:ascii="Times New Roman" w:hAnsi="Times New Roman"/>
          <w:sz w:val="28"/>
          <w:szCs w:val="28"/>
          <w:lang w:val="az-Latn-AZ"/>
        </w:rPr>
        <w:t>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beynəlxalq maliyyə </w:t>
      </w:r>
      <w:r w:rsidR="00CC5209">
        <w:rPr>
          <w:rFonts w:ascii="Times New Roman" w:hAnsi="Times New Roman"/>
          <w:sz w:val="28"/>
          <w:szCs w:val="28"/>
          <w:lang w:val="az-Latn-AZ"/>
        </w:rPr>
        <w:t>qurumları</w:t>
      </w:r>
      <w:r w:rsidRPr="002166D5">
        <w:rPr>
          <w:rFonts w:ascii="Times New Roman" w:hAnsi="Times New Roman"/>
          <w:sz w:val="28"/>
          <w:szCs w:val="28"/>
          <w:lang w:val="az-Latn-AZ"/>
        </w:rPr>
        <w:t xml:space="preserve"> və institutları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beynəlxalq borc bazar</w:t>
      </w:r>
      <w:r w:rsidR="00CC5209">
        <w:rPr>
          <w:rFonts w:ascii="Times New Roman" w:hAnsi="Times New Roman"/>
          <w:sz w:val="28"/>
          <w:szCs w:val="28"/>
          <w:lang w:val="az-Latn-AZ"/>
        </w:rPr>
        <w:t>ların</w:t>
      </w:r>
      <w:r w:rsidRPr="002166D5">
        <w:rPr>
          <w:rFonts w:ascii="Times New Roman" w:hAnsi="Times New Roman"/>
          <w:sz w:val="28"/>
          <w:szCs w:val="28"/>
          <w:lang w:val="az-Latn-AZ"/>
        </w:rPr>
        <w:t xml:space="preserve">da müsbət </w:t>
      </w:r>
      <w:r w:rsidR="00CC5209">
        <w:rPr>
          <w:rFonts w:ascii="Times New Roman" w:hAnsi="Times New Roman"/>
          <w:sz w:val="28"/>
          <w:szCs w:val="28"/>
          <w:lang w:val="az-Latn-AZ"/>
        </w:rPr>
        <w:t>münasibətlərin</w:t>
      </w:r>
      <w:r w:rsidRPr="002166D5">
        <w:rPr>
          <w:rFonts w:ascii="Times New Roman" w:hAnsi="Times New Roman"/>
          <w:sz w:val="28"/>
          <w:szCs w:val="28"/>
          <w:lang w:val="az-Latn-AZ"/>
        </w:rPr>
        <w:t xml:space="preserve"> formalaşdırılması və onun saxlanması </w:t>
      </w:r>
      <w:r w:rsidR="00CC5209">
        <w:rPr>
          <w:rFonts w:ascii="Times New Roman" w:hAnsi="Times New Roman"/>
          <w:sz w:val="28"/>
          <w:szCs w:val="28"/>
          <w:lang w:val="az-Latn-AZ"/>
        </w:rPr>
        <w:t>yönündə</w:t>
      </w:r>
      <w:r w:rsidRPr="002166D5">
        <w:rPr>
          <w:rFonts w:ascii="Times New Roman" w:hAnsi="Times New Roman"/>
          <w:sz w:val="28"/>
          <w:szCs w:val="28"/>
          <w:lang w:val="az-Latn-AZ"/>
        </w:rPr>
        <w:t xml:space="preserve"> müntəzəm f</w:t>
      </w:r>
      <w:r w:rsidR="00CC5209">
        <w:rPr>
          <w:rFonts w:ascii="Times New Roman" w:hAnsi="Times New Roman"/>
          <w:sz w:val="28"/>
          <w:szCs w:val="28"/>
          <w:lang w:val="az-Latn-AZ"/>
        </w:rPr>
        <w:t>a</w:t>
      </w:r>
      <w:r w:rsidRPr="002166D5">
        <w:rPr>
          <w:rFonts w:ascii="Times New Roman" w:hAnsi="Times New Roman"/>
          <w:sz w:val="28"/>
          <w:szCs w:val="28"/>
          <w:lang w:val="az-Latn-AZ"/>
        </w:rPr>
        <w:t xml:space="preserve">aliyyətin </w:t>
      </w:r>
      <w:r w:rsidR="00CC5209">
        <w:rPr>
          <w:rFonts w:ascii="Times New Roman" w:hAnsi="Times New Roman"/>
          <w:sz w:val="28"/>
          <w:szCs w:val="28"/>
          <w:lang w:val="az-Latn-AZ"/>
        </w:rPr>
        <w:t>aparılması;</w:t>
      </w:r>
      <w:r w:rsidR="00EC3136">
        <w:rPr>
          <w:rFonts w:ascii="Times New Roman" w:hAnsi="Times New Roman"/>
          <w:sz w:val="28"/>
          <w:szCs w:val="28"/>
          <w:lang w:val="az-Latn-AZ"/>
        </w:rPr>
        <w:t xml:space="preserve"> </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 xml:space="preserve">Xarici borc </w:t>
      </w:r>
      <w:r w:rsidR="00CC5209">
        <w:rPr>
          <w:rFonts w:ascii="Times New Roman" w:hAnsi="Times New Roman"/>
          <w:sz w:val="28"/>
          <w:szCs w:val="28"/>
          <w:lang w:val="az-Latn-AZ"/>
        </w:rPr>
        <w:t>resurslarının</w:t>
      </w:r>
      <w:r w:rsidRPr="002166D5">
        <w:rPr>
          <w:rFonts w:ascii="Times New Roman" w:hAnsi="Times New Roman"/>
          <w:sz w:val="28"/>
          <w:szCs w:val="28"/>
          <w:lang w:val="az-Latn-AZ"/>
        </w:rPr>
        <w:t xml:space="preserve"> hesabına maliyyələşdirilən </w:t>
      </w:r>
      <w:r w:rsidR="00CC5209">
        <w:rPr>
          <w:rFonts w:ascii="Times New Roman" w:hAnsi="Times New Roman"/>
          <w:sz w:val="28"/>
          <w:szCs w:val="28"/>
          <w:lang w:val="az-Latn-AZ"/>
        </w:rPr>
        <w:t>sərmayə</w:t>
      </w:r>
      <w:r w:rsidRPr="002166D5">
        <w:rPr>
          <w:rFonts w:ascii="Times New Roman" w:hAnsi="Times New Roman"/>
          <w:sz w:val="28"/>
          <w:szCs w:val="28"/>
          <w:lang w:val="az-Latn-AZ"/>
        </w:rPr>
        <w:t xml:space="preserve"> layihələrinin </w:t>
      </w:r>
      <w:r w:rsidR="00CC5209">
        <w:rPr>
          <w:rFonts w:ascii="Times New Roman" w:hAnsi="Times New Roman"/>
          <w:sz w:val="28"/>
          <w:szCs w:val="28"/>
          <w:lang w:val="az-Latn-AZ"/>
        </w:rPr>
        <w:t>tam dəqiqliklə</w:t>
      </w:r>
      <w:r w:rsidRPr="002166D5">
        <w:rPr>
          <w:rFonts w:ascii="Times New Roman" w:hAnsi="Times New Roman"/>
          <w:sz w:val="28"/>
          <w:szCs w:val="28"/>
          <w:lang w:val="az-Latn-AZ"/>
        </w:rPr>
        <w:t xml:space="preserve"> işlə</w:t>
      </w:r>
      <w:r w:rsidR="00CC5209">
        <w:rPr>
          <w:rFonts w:ascii="Times New Roman" w:hAnsi="Times New Roman"/>
          <w:sz w:val="28"/>
          <w:szCs w:val="28"/>
          <w:lang w:val="az-Latn-AZ"/>
        </w:rPr>
        <w:t xml:space="preserve">nməsi </w:t>
      </w:r>
      <w:r w:rsidRPr="002166D5">
        <w:rPr>
          <w:rFonts w:ascii="Times New Roman" w:hAnsi="Times New Roman"/>
          <w:sz w:val="28"/>
          <w:szCs w:val="28"/>
          <w:lang w:val="az-Latn-AZ"/>
        </w:rPr>
        <w:t>və onların reallaş</w:t>
      </w:r>
      <w:r w:rsidR="00CC5209">
        <w:rPr>
          <w:rFonts w:ascii="Times New Roman" w:hAnsi="Times New Roman"/>
          <w:sz w:val="28"/>
          <w:szCs w:val="28"/>
          <w:lang w:val="az-Latn-AZ"/>
        </w:rPr>
        <w:t>dırıl</w:t>
      </w:r>
      <w:r w:rsidRPr="002166D5">
        <w:rPr>
          <w:rFonts w:ascii="Times New Roman" w:hAnsi="Times New Roman"/>
          <w:sz w:val="28"/>
          <w:szCs w:val="28"/>
          <w:lang w:val="az-Latn-AZ"/>
        </w:rPr>
        <w:t>ması prosesinin sona</w:t>
      </w:r>
      <w:r w:rsidR="00CC5209">
        <w:rPr>
          <w:rFonts w:ascii="Times New Roman" w:hAnsi="Times New Roman"/>
          <w:sz w:val="28"/>
          <w:szCs w:val="28"/>
          <w:lang w:val="az-Latn-AZ"/>
        </w:rPr>
        <w:t xml:space="preserve"> qədər</w:t>
      </w:r>
      <w:r w:rsidRPr="002166D5">
        <w:rPr>
          <w:rFonts w:ascii="Times New Roman" w:hAnsi="Times New Roman"/>
          <w:sz w:val="28"/>
          <w:szCs w:val="28"/>
          <w:lang w:val="az-Latn-AZ"/>
        </w:rPr>
        <w:t xml:space="preserve"> daimi nəzarətdə</w:t>
      </w:r>
      <w:r w:rsidR="00CC5209">
        <w:rPr>
          <w:rFonts w:ascii="Times New Roman" w:hAnsi="Times New Roman"/>
          <w:sz w:val="28"/>
          <w:szCs w:val="28"/>
          <w:lang w:val="az-Latn-AZ"/>
        </w:rPr>
        <w:t xml:space="preserve"> saxlan</w:t>
      </w:r>
      <w:r w:rsidRPr="002166D5">
        <w:rPr>
          <w:rFonts w:ascii="Times New Roman" w:hAnsi="Times New Roman"/>
          <w:sz w:val="28"/>
          <w:szCs w:val="28"/>
          <w:lang w:val="az-Latn-AZ"/>
        </w:rPr>
        <w:t>ması;</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borc </w:t>
      </w:r>
      <w:r w:rsidR="00CC5209">
        <w:rPr>
          <w:rFonts w:ascii="Times New Roman" w:hAnsi="Times New Roman"/>
          <w:sz w:val="28"/>
          <w:szCs w:val="28"/>
          <w:lang w:val="az-Latn-AZ"/>
        </w:rPr>
        <w:t>resurslarından</w:t>
      </w:r>
      <w:r w:rsidRPr="002166D5">
        <w:rPr>
          <w:rFonts w:ascii="Times New Roman" w:hAnsi="Times New Roman"/>
          <w:sz w:val="28"/>
          <w:szCs w:val="28"/>
          <w:lang w:val="az-Latn-AZ"/>
        </w:rPr>
        <w:t xml:space="preserve"> istifadə</w:t>
      </w:r>
      <w:r w:rsidR="00CC5209">
        <w:rPr>
          <w:rFonts w:ascii="Times New Roman" w:hAnsi="Times New Roman"/>
          <w:sz w:val="28"/>
          <w:szCs w:val="28"/>
          <w:lang w:val="az-Latn-AZ"/>
        </w:rPr>
        <w:t xml:space="preserve"> edilməsi</w:t>
      </w:r>
      <w:r w:rsidRPr="002166D5">
        <w:rPr>
          <w:rFonts w:ascii="Times New Roman" w:hAnsi="Times New Roman"/>
          <w:sz w:val="28"/>
          <w:szCs w:val="28"/>
          <w:lang w:val="az-Latn-AZ"/>
        </w:rPr>
        <w:t>nin səmərəliliyinə və məqsədə</w:t>
      </w:r>
      <w:r w:rsidR="00CC5209">
        <w:rPr>
          <w:rFonts w:ascii="Times New Roman" w:hAnsi="Times New Roman"/>
          <w:sz w:val="28"/>
          <w:szCs w:val="28"/>
          <w:lang w:val="az-Latn-AZ"/>
        </w:rPr>
        <w:t xml:space="preserve"> </w:t>
      </w:r>
      <w:r w:rsidRPr="002166D5">
        <w:rPr>
          <w:rFonts w:ascii="Times New Roman" w:hAnsi="Times New Roman"/>
          <w:sz w:val="28"/>
          <w:szCs w:val="28"/>
          <w:lang w:val="az-Latn-AZ"/>
        </w:rPr>
        <w:t xml:space="preserve">uyğunluğuna </w:t>
      </w:r>
      <w:r w:rsidR="00CC5209">
        <w:rPr>
          <w:rFonts w:ascii="Times New Roman" w:hAnsi="Times New Roman"/>
          <w:sz w:val="28"/>
          <w:szCs w:val="28"/>
          <w:lang w:val="az-Latn-AZ"/>
        </w:rPr>
        <w:t>konkret</w:t>
      </w:r>
      <w:r w:rsidRPr="002166D5">
        <w:rPr>
          <w:rFonts w:ascii="Times New Roman" w:hAnsi="Times New Roman"/>
          <w:sz w:val="28"/>
          <w:szCs w:val="28"/>
          <w:lang w:val="az-Latn-AZ"/>
        </w:rPr>
        <w:t xml:space="preserve"> nəzarətin təmin </w:t>
      </w:r>
      <w:r w:rsidR="00CC5209">
        <w:rPr>
          <w:rFonts w:ascii="Times New Roman" w:hAnsi="Times New Roman"/>
          <w:sz w:val="28"/>
          <w:szCs w:val="28"/>
          <w:lang w:val="az-Latn-AZ"/>
        </w:rPr>
        <w:t>olunması</w:t>
      </w:r>
      <w:r w:rsidRPr="002166D5">
        <w:rPr>
          <w:rFonts w:ascii="Times New Roman" w:hAnsi="Times New Roman"/>
          <w:sz w:val="28"/>
          <w:szCs w:val="28"/>
          <w:lang w:val="az-Latn-AZ"/>
        </w:rPr>
        <w:t xml:space="preserve"> baxımından monitorinq </w:t>
      </w:r>
      <w:r w:rsidR="00CC5209">
        <w:rPr>
          <w:rFonts w:ascii="Times New Roman" w:hAnsi="Times New Roman"/>
          <w:sz w:val="28"/>
          <w:szCs w:val="28"/>
          <w:lang w:val="az-Latn-AZ"/>
        </w:rPr>
        <w:t>strukturunun</w:t>
      </w:r>
      <w:r w:rsidRPr="002166D5">
        <w:rPr>
          <w:rFonts w:ascii="Times New Roman" w:hAnsi="Times New Roman"/>
          <w:sz w:val="28"/>
          <w:szCs w:val="28"/>
          <w:lang w:val="az-Latn-AZ"/>
        </w:rPr>
        <w:t xml:space="preserve"> yaradılması;</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borcların vaxtlı-vaxt</w:t>
      </w:r>
      <w:r w:rsidR="00CC5209">
        <w:rPr>
          <w:rFonts w:ascii="Times New Roman" w:hAnsi="Times New Roman"/>
          <w:sz w:val="28"/>
          <w:szCs w:val="28"/>
          <w:lang w:val="az-Latn-AZ"/>
        </w:rPr>
        <w:t>mda qaytarılma</w:t>
      </w:r>
      <w:r w:rsidRPr="002166D5">
        <w:rPr>
          <w:rFonts w:ascii="Times New Roman" w:hAnsi="Times New Roman"/>
          <w:sz w:val="28"/>
          <w:szCs w:val="28"/>
          <w:lang w:val="az-Latn-AZ"/>
        </w:rPr>
        <w:t xml:space="preserve"> və onlara görə faiz ödəmə</w:t>
      </w:r>
      <w:r w:rsidR="00CC5209">
        <w:rPr>
          <w:rFonts w:ascii="Times New Roman" w:hAnsi="Times New Roman"/>
          <w:sz w:val="28"/>
          <w:szCs w:val="28"/>
          <w:lang w:val="az-Latn-AZ"/>
        </w:rPr>
        <w:t>s</w:t>
      </w:r>
      <w:r w:rsidRPr="002166D5">
        <w:rPr>
          <w:rFonts w:ascii="Times New Roman" w:hAnsi="Times New Roman"/>
          <w:sz w:val="28"/>
          <w:szCs w:val="28"/>
          <w:lang w:val="az-Latn-AZ"/>
        </w:rPr>
        <w:t xml:space="preserve">inin </w:t>
      </w:r>
      <w:r w:rsidR="00CC5209">
        <w:rPr>
          <w:rFonts w:ascii="Times New Roman" w:hAnsi="Times New Roman"/>
          <w:sz w:val="28"/>
          <w:szCs w:val="28"/>
          <w:lang w:val="az-Latn-AZ"/>
        </w:rPr>
        <w:t>dəqiqliklə</w:t>
      </w:r>
      <w:r w:rsidRPr="002166D5">
        <w:rPr>
          <w:rFonts w:ascii="Times New Roman" w:hAnsi="Times New Roman"/>
          <w:sz w:val="28"/>
          <w:szCs w:val="28"/>
          <w:lang w:val="az-Latn-AZ"/>
        </w:rPr>
        <w:t xml:space="preserve"> yerinə yetirilməsi;</w:t>
      </w:r>
    </w:p>
    <w:p w:rsidR="0086696F" w:rsidRPr="002166D5" w:rsidRDefault="0086696F" w:rsidP="0086696F">
      <w:pPr>
        <w:numPr>
          <w:ilvl w:val="2"/>
          <w:numId w:val="14"/>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Yuxarıda </w:t>
      </w:r>
      <w:r w:rsidR="00CC5209">
        <w:rPr>
          <w:rFonts w:ascii="Times New Roman" w:hAnsi="Times New Roman"/>
          <w:sz w:val="28"/>
          <w:szCs w:val="28"/>
          <w:lang w:val="az-Latn-AZ"/>
        </w:rPr>
        <w:t>vurğuladığımız</w:t>
      </w:r>
      <w:r w:rsidRPr="002166D5">
        <w:rPr>
          <w:rFonts w:ascii="Times New Roman" w:hAnsi="Times New Roman"/>
          <w:sz w:val="28"/>
          <w:szCs w:val="28"/>
          <w:lang w:val="az-Latn-AZ"/>
        </w:rPr>
        <w:t xml:space="preserve"> vəzifələrin </w:t>
      </w:r>
      <w:r w:rsidR="00CC5209">
        <w:rPr>
          <w:rFonts w:ascii="Times New Roman" w:hAnsi="Times New Roman"/>
          <w:sz w:val="28"/>
          <w:szCs w:val="28"/>
          <w:lang w:val="az-Latn-AZ"/>
        </w:rPr>
        <w:t>reallaşdırılması</w:t>
      </w:r>
      <w:r w:rsidRPr="002166D5">
        <w:rPr>
          <w:rFonts w:ascii="Times New Roman" w:hAnsi="Times New Roman"/>
          <w:sz w:val="28"/>
          <w:szCs w:val="28"/>
          <w:lang w:val="az-Latn-AZ"/>
        </w:rPr>
        <w:t xml:space="preserve"> istiqamətində </w:t>
      </w:r>
      <w:r w:rsidR="00CC5209">
        <w:rPr>
          <w:rFonts w:ascii="Times New Roman" w:hAnsi="Times New Roman"/>
          <w:sz w:val="28"/>
          <w:szCs w:val="28"/>
          <w:lang w:val="az-Latn-AZ"/>
        </w:rPr>
        <w:t>əksər</w:t>
      </w:r>
      <w:r w:rsidRPr="002166D5">
        <w:rPr>
          <w:rFonts w:ascii="Times New Roman" w:hAnsi="Times New Roman"/>
          <w:sz w:val="28"/>
          <w:szCs w:val="28"/>
          <w:lang w:val="az-Latn-AZ"/>
        </w:rPr>
        <w:t xml:space="preserve"> səlahiyyətli orqanların fəaliyyət</w:t>
      </w:r>
      <w:r w:rsidR="00CC5209">
        <w:rPr>
          <w:rFonts w:ascii="Times New Roman" w:hAnsi="Times New Roman"/>
          <w:sz w:val="28"/>
          <w:szCs w:val="28"/>
          <w:lang w:val="az-Latn-AZ"/>
        </w:rPr>
        <w:t>lər</w:t>
      </w:r>
      <w:r w:rsidRPr="002166D5">
        <w:rPr>
          <w:rFonts w:ascii="Times New Roman" w:hAnsi="Times New Roman"/>
          <w:sz w:val="28"/>
          <w:szCs w:val="28"/>
          <w:lang w:val="az-Latn-AZ"/>
        </w:rPr>
        <w:t>inin optimal</w:t>
      </w:r>
      <w:r w:rsidR="00CC5209">
        <w:rPr>
          <w:rFonts w:ascii="Times New Roman" w:hAnsi="Times New Roman"/>
          <w:sz w:val="28"/>
          <w:szCs w:val="28"/>
          <w:lang w:val="az-Latn-AZ"/>
        </w:rPr>
        <w:t>laşdırılması</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Bir </w:t>
      </w:r>
      <w:r w:rsidR="00E15DA2">
        <w:rPr>
          <w:rFonts w:ascii="Times New Roman" w:hAnsi="Times New Roman"/>
          <w:sz w:val="28"/>
          <w:szCs w:val="28"/>
          <w:lang w:val="az-Latn-AZ"/>
        </w:rPr>
        <w:t>ünsürü</w:t>
      </w:r>
      <w:r w:rsidRPr="002166D5">
        <w:rPr>
          <w:rFonts w:ascii="Times New Roman" w:hAnsi="Times New Roman"/>
          <w:sz w:val="28"/>
          <w:szCs w:val="28"/>
          <w:lang w:val="az-Latn-AZ"/>
        </w:rPr>
        <w:t xml:space="preserve"> də qeyd </w:t>
      </w:r>
      <w:r w:rsidR="00E15DA2">
        <w:rPr>
          <w:rFonts w:ascii="Times New Roman" w:hAnsi="Times New Roman"/>
          <w:sz w:val="28"/>
          <w:szCs w:val="28"/>
          <w:lang w:val="az-Latn-AZ"/>
        </w:rPr>
        <w:t>edək</w:t>
      </w:r>
      <w:r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borc</w:t>
      </w:r>
      <w:r w:rsidR="00E15DA2">
        <w:rPr>
          <w:rFonts w:ascii="Times New Roman" w:hAnsi="Times New Roman"/>
          <w:sz w:val="28"/>
          <w:szCs w:val="28"/>
          <w:lang w:val="az-Latn-AZ"/>
        </w:rPr>
        <w:t>unun</w:t>
      </w:r>
      <w:r w:rsidRPr="002166D5">
        <w:rPr>
          <w:rFonts w:ascii="Times New Roman" w:hAnsi="Times New Roman"/>
          <w:sz w:val="28"/>
          <w:szCs w:val="28"/>
          <w:lang w:val="az-Latn-AZ"/>
        </w:rPr>
        <w:t xml:space="preserve"> idarə</w:t>
      </w:r>
      <w:r w:rsidR="00E15DA2">
        <w:rPr>
          <w:rFonts w:ascii="Times New Roman" w:hAnsi="Times New Roman"/>
          <w:sz w:val="28"/>
          <w:szCs w:val="28"/>
          <w:lang w:val="az-Latn-AZ"/>
        </w:rPr>
        <w:t xml:space="preserve"> </w:t>
      </w:r>
      <w:r w:rsidRPr="002166D5">
        <w:rPr>
          <w:rFonts w:ascii="Times New Roman" w:hAnsi="Times New Roman"/>
          <w:sz w:val="28"/>
          <w:szCs w:val="28"/>
          <w:lang w:val="az-Latn-AZ"/>
        </w:rPr>
        <w:t>edilməsi sisteminin ayrılma</w:t>
      </w:r>
      <w:r w:rsidR="00E15DA2">
        <w:rPr>
          <w:rFonts w:ascii="Times New Roman" w:hAnsi="Times New Roman"/>
          <w:sz w:val="28"/>
          <w:szCs w:val="28"/>
          <w:lang w:val="az-Latn-AZ"/>
        </w:rPr>
        <w:t>yan</w:t>
      </w:r>
      <w:r w:rsidRPr="002166D5">
        <w:rPr>
          <w:rFonts w:ascii="Times New Roman" w:hAnsi="Times New Roman"/>
          <w:sz w:val="28"/>
          <w:szCs w:val="28"/>
          <w:lang w:val="az-Latn-AZ"/>
        </w:rPr>
        <w:t xml:space="preserve"> və məsuliyyətli bir </w:t>
      </w:r>
      <w:r w:rsidR="00E15DA2">
        <w:rPr>
          <w:rFonts w:ascii="Times New Roman" w:hAnsi="Times New Roman"/>
          <w:sz w:val="28"/>
          <w:szCs w:val="28"/>
          <w:lang w:val="az-Latn-AZ"/>
        </w:rPr>
        <w:t>mərhələsi</w:t>
      </w:r>
      <w:r w:rsidRPr="002166D5">
        <w:rPr>
          <w:rFonts w:ascii="Times New Roman" w:hAnsi="Times New Roman"/>
          <w:sz w:val="28"/>
          <w:szCs w:val="28"/>
          <w:lang w:val="az-Latn-AZ"/>
        </w:rPr>
        <w:t xml:space="preserve"> olan xarici borcların idarə</w:t>
      </w:r>
      <w:r w:rsidR="00E15DA2">
        <w:rPr>
          <w:rFonts w:ascii="Times New Roman" w:hAnsi="Times New Roman"/>
          <w:sz w:val="28"/>
          <w:szCs w:val="28"/>
          <w:lang w:val="az-Latn-AZ"/>
        </w:rPr>
        <w:t xml:space="preserve"> </w:t>
      </w:r>
      <w:r w:rsidRPr="002166D5">
        <w:rPr>
          <w:rFonts w:ascii="Times New Roman" w:hAnsi="Times New Roman"/>
          <w:sz w:val="28"/>
          <w:szCs w:val="28"/>
          <w:lang w:val="az-Latn-AZ"/>
        </w:rPr>
        <w:t>edilməsi sisteminin özünü</w:t>
      </w:r>
      <w:r w:rsidR="00E15DA2">
        <w:rPr>
          <w:rFonts w:ascii="Times New Roman" w:hAnsi="Times New Roman"/>
          <w:sz w:val="28"/>
          <w:szCs w:val="28"/>
          <w:lang w:val="az-Latn-AZ"/>
        </w:rPr>
        <w:t>n</w:t>
      </w:r>
      <w:r w:rsidRPr="002166D5">
        <w:rPr>
          <w:rFonts w:ascii="Times New Roman" w:hAnsi="Times New Roman"/>
          <w:sz w:val="28"/>
          <w:szCs w:val="28"/>
          <w:lang w:val="az-Latn-AZ"/>
        </w:rPr>
        <w:t xml:space="preserve"> də daim təkmilləşdirilməsinə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bu </w:t>
      </w:r>
      <w:r w:rsidR="00E15DA2">
        <w:rPr>
          <w:rFonts w:ascii="Times New Roman" w:hAnsi="Times New Roman"/>
          <w:sz w:val="28"/>
          <w:szCs w:val="28"/>
          <w:lang w:val="az-Latn-AZ"/>
        </w:rPr>
        <w:t>yöndə</w:t>
      </w:r>
      <w:r w:rsidRPr="002166D5">
        <w:rPr>
          <w:rFonts w:ascii="Times New Roman" w:hAnsi="Times New Roman"/>
          <w:sz w:val="28"/>
          <w:szCs w:val="28"/>
          <w:lang w:val="az-Latn-AZ"/>
        </w:rPr>
        <w:t xml:space="preserve"> islahatlarm aparılmasına ehtiyac </w:t>
      </w:r>
      <w:r w:rsidR="00E15DA2">
        <w:rPr>
          <w:rFonts w:ascii="Times New Roman" w:hAnsi="Times New Roman"/>
          <w:sz w:val="28"/>
          <w:szCs w:val="28"/>
          <w:lang w:val="az-Latn-AZ"/>
        </w:rPr>
        <w:t>hiss olunur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w:t>
      </w:r>
      <w:r w:rsidR="00E15DA2">
        <w:rPr>
          <w:rFonts w:ascii="Times New Roman" w:hAnsi="Times New Roman"/>
          <w:sz w:val="28"/>
          <w:szCs w:val="28"/>
          <w:lang w:val="az-Latn-AZ"/>
        </w:rPr>
        <w:t>nlar</w:t>
      </w:r>
      <w:r w:rsidRPr="002166D5">
        <w:rPr>
          <w:rFonts w:ascii="Times New Roman" w:hAnsi="Times New Roman"/>
          <w:sz w:val="28"/>
          <w:szCs w:val="28"/>
          <w:lang w:val="az-Latn-AZ"/>
        </w:rPr>
        <w:t xml:space="preserve"> aşağıdakı zərurət</w:t>
      </w:r>
      <w:r w:rsidR="00E15DA2">
        <w:rPr>
          <w:rFonts w:ascii="Times New Roman" w:hAnsi="Times New Roman"/>
          <w:sz w:val="28"/>
          <w:szCs w:val="28"/>
          <w:lang w:val="az-Latn-AZ"/>
        </w:rPr>
        <w:t>lər</w:t>
      </w:r>
      <w:r w:rsidRPr="002166D5">
        <w:rPr>
          <w:rFonts w:ascii="Times New Roman" w:hAnsi="Times New Roman"/>
          <w:sz w:val="28"/>
          <w:szCs w:val="28"/>
          <w:lang w:val="az-Latn-AZ"/>
        </w:rPr>
        <w:t>dən irəli gəl</w:t>
      </w:r>
      <w:r w:rsidR="00E15DA2">
        <w:rPr>
          <w:rFonts w:ascii="Times New Roman" w:hAnsi="Times New Roman"/>
          <w:sz w:val="28"/>
          <w:szCs w:val="28"/>
          <w:lang w:val="az-Latn-AZ"/>
        </w:rPr>
        <w:t>ən islahatlardır</w:t>
      </w:r>
      <w:r w:rsidRPr="002166D5">
        <w:rPr>
          <w:rFonts w:ascii="Times New Roman" w:hAnsi="Times New Roman"/>
          <w:sz w:val="28"/>
          <w:szCs w:val="28"/>
          <w:lang w:val="az-Latn-AZ"/>
        </w:rPr>
        <w:t>:</w:t>
      </w:r>
    </w:p>
    <w:p w:rsidR="0086696F" w:rsidRPr="002166D5" w:rsidRDefault="0086696F" w:rsidP="0086696F">
      <w:pPr>
        <w:numPr>
          <w:ilvl w:val="0"/>
          <w:numId w:val="15"/>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xarici borc bazar</w:t>
      </w:r>
      <w:r w:rsidR="00E15DA2">
        <w:rPr>
          <w:rFonts w:ascii="Times New Roman" w:hAnsi="Times New Roman"/>
          <w:sz w:val="28"/>
          <w:szCs w:val="28"/>
          <w:lang w:val="az-Latn-AZ"/>
        </w:rPr>
        <w:t>lar</w:t>
      </w:r>
      <w:r w:rsidRPr="002166D5">
        <w:rPr>
          <w:rFonts w:ascii="Times New Roman" w:hAnsi="Times New Roman"/>
          <w:sz w:val="28"/>
          <w:szCs w:val="28"/>
          <w:lang w:val="az-Latn-AZ"/>
        </w:rPr>
        <w:t>ında dövlət borclarının səmərəliliyinin artırılması;</w:t>
      </w:r>
    </w:p>
    <w:p w:rsidR="0086696F" w:rsidRPr="002166D5" w:rsidRDefault="0086696F" w:rsidP="0086696F">
      <w:pPr>
        <w:numPr>
          <w:ilvl w:val="0"/>
          <w:numId w:val="15"/>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w:t>
      </w:r>
      <w:r w:rsidR="00E15DA2">
        <w:rPr>
          <w:rFonts w:ascii="Times New Roman" w:hAnsi="Times New Roman"/>
          <w:sz w:val="28"/>
          <w:szCs w:val="28"/>
          <w:lang w:val="az-Latn-AZ"/>
        </w:rPr>
        <w:t>unu</w:t>
      </w:r>
      <w:r w:rsidRPr="002166D5">
        <w:rPr>
          <w:rFonts w:ascii="Times New Roman" w:hAnsi="Times New Roman"/>
          <w:sz w:val="28"/>
          <w:szCs w:val="28"/>
          <w:lang w:val="az-Latn-AZ"/>
        </w:rPr>
        <w:t>n strukturunun optimallaşdırılması;</w:t>
      </w:r>
    </w:p>
    <w:p w:rsidR="0086696F" w:rsidRPr="002166D5" w:rsidRDefault="00E15DA2" w:rsidP="0086696F">
      <w:pPr>
        <w:numPr>
          <w:ilvl w:val="0"/>
          <w:numId w:val="15"/>
        </w:num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beynəlxalq</w:t>
      </w:r>
      <w:r w:rsidR="0086696F" w:rsidRPr="002166D5">
        <w:rPr>
          <w:rFonts w:ascii="Times New Roman" w:hAnsi="Times New Roman"/>
          <w:sz w:val="28"/>
          <w:szCs w:val="28"/>
          <w:lang w:val="az-Latn-AZ"/>
        </w:rPr>
        <w:t xml:space="preserve"> mənbələrdən cəlb edil</w:t>
      </w:r>
      <w:r>
        <w:rPr>
          <w:rFonts w:ascii="Times New Roman" w:hAnsi="Times New Roman"/>
          <w:sz w:val="28"/>
          <w:szCs w:val="28"/>
          <w:lang w:val="az-Latn-AZ"/>
        </w:rPr>
        <w:t>ən</w:t>
      </w:r>
      <w:r w:rsidR="0086696F" w:rsidRPr="002166D5">
        <w:rPr>
          <w:rFonts w:ascii="Times New Roman" w:hAnsi="Times New Roman"/>
          <w:sz w:val="28"/>
          <w:szCs w:val="28"/>
          <w:lang w:val="az-Latn-AZ"/>
        </w:rPr>
        <w:t xml:space="preserve"> borc </w:t>
      </w:r>
      <w:r>
        <w:rPr>
          <w:rFonts w:ascii="Times New Roman" w:hAnsi="Times New Roman"/>
          <w:sz w:val="28"/>
          <w:szCs w:val="28"/>
          <w:lang w:val="az-Latn-AZ"/>
        </w:rPr>
        <w:t>resurslarının</w:t>
      </w:r>
      <w:r w:rsidR="0086696F" w:rsidRPr="002166D5">
        <w:rPr>
          <w:rFonts w:ascii="Times New Roman" w:hAnsi="Times New Roman"/>
          <w:sz w:val="28"/>
          <w:szCs w:val="28"/>
          <w:lang w:val="az-Latn-AZ"/>
        </w:rPr>
        <w:t xml:space="preserve"> idarəedilməsi sahəsində iqtisadi </w:t>
      </w:r>
      <w:r>
        <w:rPr>
          <w:rFonts w:ascii="Times New Roman" w:hAnsi="Times New Roman"/>
          <w:sz w:val="28"/>
          <w:szCs w:val="28"/>
          <w:lang w:val="az-Latn-AZ"/>
        </w:rPr>
        <w:t>cəhətdən</w:t>
      </w:r>
      <w:r w:rsidR="0086696F" w:rsidRPr="002166D5">
        <w:rPr>
          <w:rFonts w:ascii="Times New Roman" w:hAnsi="Times New Roman"/>
          <w:sz w:val="28"/>
          <w:szCs w:val="28"/>
          <w:lang w:val="az-Latn-AZ"/>
        </w:rPr>
        <w:t xml:space="preserve"> əsaslandırılmış </w:t>
      </w:r>
      <w:r>
        <w:rPr>
          <w:rFonts w:ascii="Times New Roman" w:hAnsi="Times New Roman"/>
          <w:sz w:val="28"/>
          <w:szCs w:val="28"/>
          <w:lang w:val="az-Latn-AZ"/>
        </w:rPr>
        <w:t>qanunların</w:t>
      </w:r>
      <w:r w:rsidR="0086696F" w:rsidRPr="002166D5">
        <w:rPr>
          <w:rFonts w:ascii="Times New Roman" w:hAnsi="Times New Roman"/>
          <w:sz w:val="28"/>
          <w:szCs w:val="28"/>
          <w:lang w:val="az-Latn-AZ"/>
        </w:rPr>
        <w:t xml:space="preserve"> qəbulunun təmin</w:t>
      </w:r>
      <w:r>
        <w:rPr>
          <w:rFonts w:ascii="Times New Roman" w:hAnsi="Times New Roman"/>
          <w:sz w:val="28"/>
          <w:szCs w:val="28"/>
          <w:lang w:val="az-Latn-AZ"/>
        </w:rPr>
        <w:t>i</w:t>
      </w:r>
      <w:r w:rsidR="0086696F" w:rsidRPr="002166D5">
        <w:rPr>
          <w:rFonts w:ascii="Times New Roman" w:hAnsi="Times New Roman"/>
          <w:sz w:val="28"/>
          <w:szCs w:val="28"/>
          <w:lang w:val="az-Latn-AZ"/>
        </w:rPr>
        <w:t>;</w:t>
      </w:r>
    </w:p>
    <w:p w:rsidR="0086696F" w:rsidRPr="002166D5" w:rsidRDefault="0086696F" w:rsidP="0086696F">
      <w:pPr>
        <w:numPr>
          <w:ilvl w:val="0"/>
          <w:numId w:val="15"/>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w:t>
      </w:r>
      <w:r w:rsidR="00E15DA2">
        <w:rPr>
          <w:rFonts w:ascii="Times New Roman" w:hAnsi="Times New Roman"/>
          <w:sz w:val="28"/>
          <w:szCs w:val="28"/>
          <w:lang w:val="az-Latn-AZ"/>
        </w:rPr>
        <w:t>unu</w:t>
      </w:r>
      <w:r w:rsidRPr="002166D5">
        <w:rPr>
          <w:rFonts w:ascii="Times New Roman" w:hAnsi="Times New Roman"/>
          <w:sz w:val="28"/>
          <w:szCs w:val="28"/>
          <w:lang w:val="az-Latn-AZ"/>
        </w:rPr>
        <w:t>n idarə</w:t>
      </w:r>
      <w:r w:rsidR="00E15DA2">
        <w:rPr>
          <w:rFonts w:ascii="Times New Roman" w:hAnsi="Times New Roman"/>
          <w:sz w:val="28"/>
          <w:szCs w:val="28"/>
          <w:lang w:val="az-Latn-AZ"/>
        </w:rPr>
        <w:t>si</w:t>
      </w:r>
      <w:r w:rsidRPr="002166D5">
        <w:rPr>
          <w:rFonts w:ascii="Times New Roman" w:hAnsi="Times New Roman"/>
          <w:sz w:val="28"/>
          <w:szCs w:val="28"/>
          <w:lang w:val="az-Latn-AZ"/>
        </w:rPr>
        <w:t xml:space="preserve"> və onların səmərəliliyinin qiymətləndirilməsi </w:t>
      </w:r>
      <w:r w:rsidR="00E15DA2">
        <w:rPr>
          <w:rFonts w:ascii="Times New Roman" w:hAnsi="Times New Roman"/>
          <w:sz w:val="28"/>
          <w:szCs w:val="28"/>
          <w:lang w:val="az-Latn-AZ"/>
        </w:rPr>
        <w:t>yönündə</w:t>
      </w:r>
      <w:r w:rsidRPr="002166D5">
        <w:rPr>
          <w:rFonts w:ascii="Times New Roman" w:hAnsi="Times New Roman"/>
          <w:sz w:val="28"/>
          <w:szCs w:val="28"/>
          <w:lang w:val="az-Latn-AZ"/>
        </w:rPr>
        <w:t xml:space="preserve"> inteqrasiya olunmuş və sadələ</w:t>
      </w:r>
      <w:r w:rsidR="00E15DA2">
        <w:rPr>
          <w:rFonts w:ascii="Times New Roman" w:hAnsi="Times New Roman"/>
          <w:sz w:val="28"/>
          <w:szCs w:val="28"/>
          <w:lang w:val="az-Latn-AZ"/>
        </w:rPr>
        <w:t>ş</w:t>
      </w:r>
      <w:r w:rsidRPr="002166D5">
        <w:rPr>
          <w:rFonts w:ascii="Times New Roman" w:hAnsi="Times New Roman"/>
          <w:sz w:val="28"/>
          <w:szCs w:val="28"/>
          <w:lang w:val="az-Latn-AZ"/>
        </w:rPr>
        <w:t>miş strateji planlaşdırma sisteminin formalaşması;</w:t>
      </w:r>
    </w:p>
    <w:p w:rsidR="0086696F" w:rsidRPr="002166D5" w:rsidRDefault="0086696F" w:rsidP="0086696F">
      <w:pPr>
        <w:numPr>
          <w:ilvl w:val="0"/>
          <w:numId w:val="15"/>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xarici </w:t>
      </w:r>
      <w:r w:rsidR="00E15DA2">
        <w:rPr>
          <w:rFonts w:ascii="Times New Roman" w:hAnsi="Times New Roman"/>
          <w:sz w:val="28"/>
          <w:szCs w:val="28"/>
          <w:lang w:val="az-Latn-AZ"/>
        </w:rPr>
        <w:t>borclar</w:t>
      </w:r>
      <w:r w:rsidRPr="002166D5">
        <w:rPr>
          <w:rFonts w:ascii="Times New Roman" w:hAnsi="Times New Roman"/>
          <w:sz w:val="28"/>
          <w:szCs w:val="28"/>
          <w:lang w:val="az-Latn-AZ"/>
        </w:rPr>
        <w:t xml:space="preserve">a dövlət maliyyə nəzarətinin </w:t>
      </w:r>
      <w:r w:rsidR="00E15DA2">
        <w:rPr>
          <w:rFonts w:ascii="Times New Roman" w:hAnsi="Times New Roman"/>
          <w:sz w:val="28"/>
          <w:szCs w:val="28"/>
          <w:lang w:val="az-Latn-AZ"/>
        </w:rPr>
        <w:t>tətbiqinin</w:t>
      </w:r>
      <w:r w:rsidRPr="002166D5">
        <w:rPr>
          <w:rFonts w:ascii="Times New Roman" w:hAnsi="Times New Roman"/>
          <w:sz w:val="28"/>
          <w:szCs w:val="28"/>
          <w:lang w:val="az-Latn-AZ"/>
        </w:rPr>
        <w:t xml:space="preserve"> </w:t>
      </w:r>
      <w:r w:rsidR="00E15DA2">
        <w:rPr>
          <w:rFonts w:ascii="Times New Roman" w:hAnsi="Times New Roman"/>
          <w:sz w:val="28"/>
          <w:szCs w:val="28"/>
          <w:lang w:val="az-Latn-AZ"/>
        </w:rPr>
        <w:t>qanunvericilik</w:t>
      </w:r>
      <w:r w:rsidRPr="002166D5">
        <w:rPr>
          <w:rFonts w:ascii="Times New Roman" w:hAnsi="Times New Roman"/>
          <w:sz w:val="28"/>
          <w:szCs w:val="28"/>
          <w:lang w:val="az-Latn-AZ"/>
        </w:rPr>
        <w:t xml:space="preserve"> bazasının formalaş</w:t>
      </w:r>
      <w:r w:rsidR="00E15DA2">
        <w:rPr>
          <w:rFonts w:ascii="Times New Roman" w:hAnsi="Times New Roman"/>
          <w:sz w:val="28"/>
          <w:szCs w:val="28"/>
          <w:lang w:val="az-Latn-AZ"/>
        </w:rPr>
        <w:t>dırıl</w:t>
      </w:r>
      <w:r w:rsidRPr="002166D5">
        <w:rPr>
          <w:rFonts w:ascii="Times New Roman" w:hAnsi="Times New Roman"/>
          <w:sz w:val="28"/>
          <w:szCs w:val="28"/>
          <w:lang w:val="az-Latn-AZ"/>
        </w:rPr>
        <w:t>ması və möhkəmlənməsi</w:t>
      </w:r>
      <w:r w:rsidR="00E15DA2">
        <w:rPr>
          <w:rFonts w:ascii="Times New Roman" w:hAnsi="Times New Roman"/>
          <w:sz w:val="28"/>
          <w:szCs w:val="28"/>
          <w:lang w:val="az-Latn-AZ"/>
        </w:rPr>
        <w:t xml:space="preserve"> uğrunda işlərin görülməsi</w:t>
      </w:r>
      <w:r w:rsidRPr="002166D5">
        <w:rPr>
          <w:rFonts w:ascii="Times New Roman" w:hAnsi="Times New Roman"/>
          <w:sz w:val="28"/>
          <w:szCs w:val="28"/>
          <w:lang w:val="az-Latn-AZ"/>
        </w:rPr>
        <w:t>;</w:t>
      </w:r>
    </w:p>
    <w:p w:rsidR="0086696F" w:rsidRPr="002166D5" w:rsidRDefault="0086696F" w:rsidP="0086696F">
      <w:pPr>
        <w:numPr>
          <w:ilvl w:val="0"/>
          <w:numId w:val="15"/>
        </w:num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 xml:space="preserve">hər </w:t>
      </w:r>
      <w:r w:rsidR="00E15DA2">
        <w:rPr>
          <w:rFonts w:ascii="Times New Roman" w:hAnsi="Times New Roman"/>
          <w:sz w:val="28"/>
          <w:szCs w:val="28"/>
          <w:lang w:val="az-Latn-AZ"/>
        </w:rPr>
        <w:t>hansı</w:t>
      </w:r>
      <w:r w:rsidRPr="002166D5">
        <w:rPr>
          <w:rFonts w:ascii="Times New Roman" w:hAnsi="Times New Roman"/>
          <w:sz w:val="28"/>
          <w:szCs w:val="28"/>
          <w:lang w:val="az-Latn-AZ"/>
        </w:rPr>
        <w:t xml:space="preserve"> konkret mənbə</w:t>
      </w:r>
      <w:r w:rsidR="00E15DA2">
        <w:rPr>
          <w:rFonts w:ascii="Times New Roman" w:hAnsi="Times New Roman"/>
          <w:sz w:val="28"/>
          <w:szCs w:val="28"/>
          <w:lang w:val="az-Latn-AZ"/>
        </w:rPr>
        <w:t>lər</w:t>
      </w:r>
      <w:r w:rsidRPr="002166D5">
        <w:rPr>
          <w:rFonts w:ascii="Times New Roman" w:hAnsi="Times New Roman"/>
          <w:sz w:val="28"/>
          <w:szCs w:val="28"/>
          <w:lang w:val="az-Latn-AZ"/>
        </w:rPr>
        <w:t xml:space="preserve">dən cəlb </w:t>
      </w:r>
      <w:r w:rsidR="00E15DA2">
        <w:rPr>
          <w:rFonts w:ascii="Times New Roman" w:hAnsi="Times New Roman"/>
          <w:sz w:val="28"/>
          <w:szCs w:val="28"/>
          <w:lang w:val="az-Latn-AZ"/>
        </w:rPr>
        <w:t>edilən</w:t>
      </w:r>
      <w:r w:rsidRPr="002166D5">
        <w:rPr>
          <w:rFonts w:ascii="Times New Roman" w:hAnsi="Times New Roman"/>
          <w:sz w:val="28"/>
          <w:szCs w:val="28"/>
          <w:lang w:val="az-Latn-AZ"/>
        </w:rPr>
        <w:t xml:space="preserve"> borc vəsait</w:t>
      </w:r>
      <w:r w:rsidR="00E15DA2">
        <w:rPr>
          <w:rFonts w:ascii="Times New Roman" w:hAnsi="Times New Roman"/>
          <w:sz w:val="28"/>
          <w:szCs w:val="28"/>
          <w:lang w:val="az-Latn-AZ"/>
        </w:rPr>
        <w:t>lər</w:t>
      </w:r>
      <w:r w:rsidRPr="002166D5">
        <w:rPr>
          <w:rFonts w:ascii="Times New Roman" w:hAnsi="Times New Roman"/>
          <w:sz w:val="28"/>
          <w:szCs w:val="28"/>
          <w:lang w:val="az-Latn-AZ"/>
        </w:rPr>
        <w:t>inin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konkret kredit formasımn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növünün səmərəliliyinin qiymətləndirilməsi imkanlar</w:t>
      </w:r>
      <w:r w:rsidR="00DA1E24">
        <w:rPr>
          <w:rFonts w:ascii="Times New Roman" w:hAnsi="Times New Roman"/>
          <w:sz w:val="28"/>
          <w:szCs w:val="28"/>
          <w:lang w:val="az-Latn-AZ"/>
        </w:rPr>
        <w:t>ının</w:t>
      </w:r>
      <w:r w:rsidRPr="002166D5">
        <w:rPr>
          <w:rFonts w:ascii="Times New Roman" w:hAnsi="Times New Roman"/>
          <w:sz w:val="28"/>
          <w:szCs w:val="28"/>
          <w:lang w:val="az-Latn-AZ"/>
        </w:rPr>
        <w:t xml:space="preserve"> təmin</w:t>
      </w:r>
      <w:r w:rsidR="00DA1E24">
        <w:rPr>
          <w:rFonts w:ascii="Times New Roman" w:hAnsi="Times New Roman"/>
          <w:sz w:val="28"/>
          <w:szCs w:val="28"/>
          <w:lang w:val="az-Latn-AZ"/>
        </w:rPr>
        <w:t>i</w:t>
      </w:r>
      <w:r w:rsidR="00E15DA2">
        <w:rPr>
          <w:rFonts w:ascii="Times New Roman" w:hAnsi="Times New Roman"/>
          <w:sz w:val="28"/>
          <w:szCs w:val="28"/>
          <w:lang w:val="az-Latn-AZ"/>
        </w:rPr>
        <w:t>.</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Borc</w:t>
      </w:r>
      <w:r w:rsidR="00DA1E24">
        <w:rPr>
          <w:rFonts w:ascii="Times New Roman" w:hAnsi="Times New Roman"/>
          <w:sz w:val="28"/>
          <w:szCs w:val="28"/>
          <w:lang w:val="az-Latn-AZ"/>
        </w:rPr>
        <w:t>un</w:t>
      </w:r>
      <w:r w:rsidRPr="002166D5">
        <w:rPr>
          <w:rFonts w:ascii="Times New Roman" w:hAnsi="Times New Roman"/>
          <w:sz w:val="28"/>
          <w:szCs w:val="28"/>
          <w:lang w:val="az-Latn-AZ"/>
        </w:rPr>
        <w:t xml:space="preserve"> idarəedilməsi sisteminin təkmilləşdirilməsinin </w:t>
      </w:r>
      <w:r w:rsidR="00DA1E24">
        <w:rPr>
          <w:rFonts w:ascii="Times New Roman" w:hAnsi="Times New Roman"/>
          <w:sz w:val="28"/>
          <w:szCs w:val="28"/>
          <w:lang w:val="az-Latn-AZ"/>
        </w:rPr>
        <w:t>vacib yönlərindən</w:t>
      </w:r>
      <w:r w:rsidRPr="002166D5">
        <w:rPr>
          <w:rFonts w:ascii="Times New Roman" w:hAnsi="Times New Roman"/>
          <w:sz w:val="28"/>
          <w:szCs w:val="28"/>
          <w:lang w:val="az-Latn-AZ"/>
        </w:rPr>
        <w:t xml:space="preserve"> biri də xarici borcun idarə</w:t>
      </w:r>
      <w:r w:rsidR="00DA1E24">
        <w:rPr>
          <w:rFonts w:ascii="Times New Roman" w:hAnsi="Times New Roman"/>
          <w:sz w:val="28"/>
          <w:szCs w:val="28"/>
          <w:lang w:val="az-Latn-AZ"/>
        </w:rPr>
        <w:t>sinin</w:t>
      </w:r>
      <w:r w:rsidRPr="002166D5">
        <w:rPr>
          <w:rFonts w:ascii="Times New Roman" w:hAnsi="Times New Roman"/>
          <w:sz w:val="28"/>
          <w:szCs w:val="28"/>
          <w:lang w:val="az-Latn-AZ"/>
        </w:rPr>
        <w:t xml:space="preserve"> </w:t>
      </w:r>
      <w:r w:rsidR="00DA1E24">
        <w:rPr>
          <w:rFonts w:ascii="Times New Roman" w:hAnsi="Times New Roman"/>
          <w:sz w:val="28"/>
          <w:szCs w:val="28"/>
          <w:lang w:val="az-Latn-AZ"/>
        </w:rPr>
        <w:t>dəqiq</w:t>
      </w:r>
      <w:r w:rsidRPr="002166D5">
        <w:rPr>
          <w:rFonts w:ascii="Times New Roman" w:hAnsi="Times New Roman"/>
          <w:sz w:val="28"/>
          <w:szCs w:val="28"/>
          <w:lang w:val="az-Latn-AZ"/>
        </w:rPr>
        <w:t xml:space="preserve"> </w:t>
      </w:r>
      <w:r w:rsidR="00DA1E24">
        <w:rPr>
          <w:rFonts w:ascii="Times New Roman" w:hAnsi="Times New Roman"/>
          <w:sz w:val="28"/>
          <w:szCs w:val="28"/>
          <w:lang w:val="az-Latn-AZ"/>
        </w:rPr>
        <w:t>hüquqi</w:t>
      </w:r>
      <w:r w:rsidRPr="002166D5">
        <w:rPr>
          <w:rFonts w:ascii="Times New Roman" w:hAnsi="Times New Roman"/>
          <w:sz w:val="28"/>
          <w:szCs w:val="28"/>
          <w:lang w:val="az-Latn-AZ"/>
        </w:rPr>
        <w:t xml:space="preserve"> bazasının yaradılmasıdır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Söz</w:t>
      </w:r>
      <w:r w:rsidR="00DA1E24">
        <w:rPr>
          <w:rFonts w:ascii="Times New Roman" w:hAnsi="Times New Roman"/>
          <w:sz w:val="28"/>
          <w:szCs w:val="28"/>
          <w:lang w:val="az-Latn-AZ"/>
        </w:rPr>
        <w:t>ü</w:t>
      </w:r>
      <w:r w:rsidRPr="002166D5">
        <w:rPr>
          <w:rFonts w:ascii="Times New Roman" w:hAnsi="Times New Roman"/>
          <w:sz w:val="28"/>
          <w:szCs w:val="28"/>
          <w:lang w:val="az-Latn-AZ"/>
        </w:rPr>
        <w:t xml:space="preserve"> yox ki</w:t>
      </w:r>
      <w:r w:rsidR="00EC3136">
        <w:rPr>
          <w:rFonts w:ascii="Times New Roman" w:hAnsi="Times New Roman"/>
          <w:sz w:val="28"/>
          <w:szCs w:val="28"/>
          <w:lang w:val="az-Latn-AZ"/>
        </w:rPr>
        <w:t xml:space="preserve">, </w:t>
      </w:r>
      <w:r w:rsidR="00DA1E24">
        <w:rPr>
          <w:rFonts w:ascii="Times New Roman" w:hAnsi="Times New Roman"/>
          <w:sz w:val="28"/>
          <w:szCs w:val="28"/>
          <w:lang w:val="az-Latn-AZ"/>
        </w:rPr>
        <w:t>bu formada olan</w:t>
      </w:r>
      <w:r w:rsidRPr="002166D5">
        <w:rPr>
          <w:rFonts w:ascii="Times New Roman" w:hAnsi="Times New Roman"/>
          <w:sz w:val="28"/>
          <w:szCs w:val="28"/>
          <w:lang w:val="az-Latn-AZ"/>
        </w:rPr>
        <w:t xml:space="preserve"> </w:t>
      </w:r>
      <w:r w:rsidR="00DA1E24">
        <w:rPr>
          <w:rFonts w:ascii="Times New Roman" w:hAnsi="Times New Roman"/>
          <w:sz w:val="28"/>
          <w:szCs w:val="28"/>
          <w:lang w:val="az-Latn-AZ"/>
        </w:rPr>
        <w:t>hüquqi</w:t>
      </w:r>
      <w:r w:rsidRPr="002166D5">
        <w:rPr>
          <w:rFonts w:ascii="Times New Roman" w:hAnsi="Times New Roman"/>
          <w:sz w:val="28"/>
          <w:szCs w:val="28"/>
          <w:lang w:val="az-Latn-AZ"/>
        </w:rPr>
        <w:t xml:space="preserve"> baza iqtisadi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siyasi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həm də </w:t>
      </w:r>
      <w:r w:rsidR="00DA1E24">
        <w:rPr>
          <w:rFonts w:ascii="Times New Roman" w:hAnsi="Times New Roman"/>
          <w:sz w:val="28"/>
          <w:szCs w:val="28"/>
          <w:lang w:val="az-Latn-AZ"/>
        </w:rPr>
        <w:t>təcrübi</w:t>
      </w:r>
      <w:r w:rsidRPr="002166D5">
        <w:rPr>
          <w:rFonts w:ascii="Times New Roman" w:hAnsi="Times New Roman"/>
          <w:sz w:val="28"/>
          <w:szCs w:val="28"/>
          <w:lang w:val="az-Latn-AZ"/>
        </w:rPr>
        <w:t xml:space="preserve"> fəaliyyət</w:t>
      </w:r>
      <w:r w:rsidR="00DA1E24">
        <w:rPr>
          <w:rFonts w:ascii="Times New Roman" w:hAnsi="Times New Roman"/>
          <w:sz w:val="28"/>
          <w:szCs w:val="28"/>
          <w:lang w:val="az-Latn-AZ"/>
        </w:rPr>
        <w:t xml:space="preserve"> i</w:t>
      </w:r>
      <w:r w:rsidRPr="002166D5">
        <w:rPr>
          <w:rFonts w:ascii="Times New Roman" w:hAnsi="Times New Roman"/>
          <w:sz w:val="28"/>
          <w:szCs w:val="28"/>
          <w:lang w:val="az-Latn-AZ"/>
        </w:rPr>
        <w:t xml:space="preserve">lə </w:t>
      </w:r>
      <w:r w:rsidR="00DA1E24">
        <w:rPr>
          <w:rFonts w:ascii="Times New Roman" w:hAnsi="Times New Roman"/>
          <w:sz w:val="28"/>
          <w:szCs w:val="28"/>
          <w:lang w:val="az-Latn-AZ"/>
        </w:rPr>
        <w:t>əlaqəli</w:t>
      </w:r>
      <w:r w:rsidRPr="002166D5">
        <w:rPr>
          <w:rFonts w:ascii="Times New Roman" w:hAnsi="Times New Roman"/>
          <w:sz w:val="28"/>
          <w:szCs w:val="28"/>
          <w:lang w:val="az-Latn-AZ"/>
        </w:rPr>
        <w:t xml:space="preserve"> reallıqları nəzər</w:t>
      </w:r>
      <w:r w:rsidR="00DA1E24">
        <w:rPr>
          <w:rFonts w:ascii="Times New Roman" w:hAnsi="Times New Roman"/>
          <w:sz w:val="28"/>
          <w:szCs w:val="28"/>
          <w:lang w:val="az-Latn-AZ"/>
        </w:rPr>
        <w:t>də</w:t>
      </w:r>
      <w:r w:rsidRPr="002166D5">
        <w:rPr>
          <w:rFonts w:ascii="Times New Roman" w:hAnsi="Times New Roman"/>
          <w:sz w:val="28"/>
          <w:szCs w:val="28"/>
          <w:lang w:val="az-Latn-AZ"/>
        </w:rPr>
        <w:t xml:space="preserve"> </w:t>
      </w:r>
      <w:r w:rsidR="00DA1E24">
        <w:rPr>
          <w:rFonts w:ascii="Times New Roman" w:hAnsi="Times New Roman"/>
          <w:sz w:val="28"/>
          <w:szCs w:val="28"/>
          <w:lang w:val="az-Latn-AZ"/>
        </w:rPr>
        <w:t>saxla</w:t>
      </w:r>
      <w:r w:rsidRPr="002166D5">
        <w:rPr>
          <w:rFonts w:ascii="Times New Roman" w:hAnsi="Times New Roman"/>
          <w:sz w:val="28"/>
          <w:szCs w:val="28"/>
          <w:lang w:val="az-Latn-AZ"/>
        </w:rPr>
        <w:t>malıdır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w:t>
      </w:r>
      <w:r w:rsidR="00DA1E24">
        <w:rPr>
          <w:rFonts w:ascii="Times New Roman" w:hAnsi="Times New Roman"/>
          <w:sz w:val="28"/>
          <w:szCs w:val="28"/>
          <w:lang w:val="az-Latn-AZ"/>
        </w:rPr>
        <w:t>çinin</w:t>
      </w:r>
      <w:r w:rsidRPr="002166D5">
        <w:rPr>
          <w:rFonts w:ascii="Times New Roman" w:hAnsi="Times New Roman"/>
          <w:sz w:val="28"/>
          <w:szCs w:val="28"/>
          <w:lang w:val="az-Latn-AZ"/>
        </w:rPr>
        <w:t xml:space="preserve"> digər sahələrdə olan </w:t>
      </w:r>
      <w:r w:rsidR="00DA1E24">
        <w:rPr>
          <w:rFonts w:ascii="Times New Roman" w:hAnsi="Times New Roman"/>
          <w:sz w:val="28"/>
          <w:szCs w:val="28"/>
          <w:lang w:val="az-Latn-AZ"/>
        </w:rPr>
        <w:t>hüquqi</w:t>
      </w:r>
      <w:r w:rsidRPr="002166D5">
        <w:rPr>
          <w:rFonts w:ascii="Times New Roman" w:hAnsi="Times New Roman"/>
          <w:sz w:val="28"/>
          <w:szCs w:val="28"/>
          <w:lang w:val="az-Latn-AZ"/>
        </w:rPr>
        <w:t xml:space="preserve"> aktlarla müəyyən dərəcədə əlaqələndirilməlidir</w:t>
      </w:r>
      <w:r w:rsidR="00EC3136">
        <w:rPr>
          <w:rFonts w:ascii="Times New Roman" w:hAnsi="Times New Roman"/>
          <w:sz w:val="28"/>
          <w:szCs w:val="28"/>
          <w:lang w:val="az-Latn-AZ"/>
        </w:rPr>
        <w:t xml:space="preserve">. </w:t>
      </w:r>
    </w:p>
    <w:p w:rsidR="00DA1E24"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 xml:space="preserve">Onu da </w:t>
      </w:r>
      <w:r w:rsidR="00DA1E24">
        <w:rPr>
          <w:rFonts w:ascii="Times New Roman" w:hAnsi="Times New Roman"/>
          <w:sz w:val="28"/>
          <w:szCs w:val="28"/>
          <w:lang w:val="az-Latn-AZ"/>
        </w:rPr>
        <w:t>vurğulayaq</w:t>
      </w:r>
      <w:r w:rsidRPr="002166D5">
        <w:rPr>
          <w:rFonts w:ascii="Times New Roman" w:hAnsi="Times New Roman"/>
          <w:sz w:val="28"/>
          <w:szCs w:val="28"/>
          <w:lang w:val="az-Latn-AZ"/>
        </w:rPr>
        <w:t xml:space="preserve">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ümumi</w:t>
      </w:r>
      <w:r w:rsidR="00DA1E24">
        <w:rPr>
          <w:rFonts w:ascii="Times New Roman" w:hAnsi="Times New Roman"/>
          <w:sz w:val="28"/>
          <w:szCs w:val="28"/>
          <w:lang w:val="az-Latn-AZ"/>
        </w:rPr>
        <w:t>likdə</w:t>
      </w:r>
      <w:r w:rsidRPr="002166D5">
        <w:rPr>
          <w:rFonts w:ascii="Times New Roman" w:hAnsi="Times New Roman"/>
          <w:sz w:val="28"/>
          <w:szCs w:val="28"/>
          <w:lang w:val="az-Latn-AZ"/>
        </w:rPr>
        <w:t xml:space="preserve"> borcun</w:t>
      </w:r>
      <w:r w:rsidR="00EC3136">
        <w:rPr>
          <w:rFonts w:ascii="Times New Roman" w:hAnsi="Times New Roman"/>
          <w:sz w:val="28"/>
          <w:szCs w:val="28"/>
          <w:lang w:val="az-Latn-AZ"/>
        </w:rPr>
        <w:t xml:space="preserve">, </w:t>
      </w:r>
      <w:r w:rsidR="00DA1E24">
        <w:rPr>
          <w:rFonts w:ascii="Times New Roman" w:hAnsi="Times New Roman"/>
          <w:sz w:val="28"/>
          <w:szCs w:val="28"/>
          <w:lang w:val="az-Latn-AZ"/>
        </w:rPr>
        <w:t>xarici kredit</w:t>
      </w:r>
      <w:r w:rsidRPr="002166D5">
        <w:rPr>
          <w:rFonts w:ascii="Times New Roman" w:hAnsi="Times New Roman"/>
          <w:sz w:val="28"/>
          <w:szCs w:val="28"/>
          <w:lang w:val="az-Latn-AZ"/>
        </w:rPr>
        <w:t>in tənzim</w:t>
      </w:r>
      <w:r w:rsidR="00DA1E24">
        <w:rPr>
          <w:rFonts w:ascii="Times New Roman" w:hAnsi="Times New Roman"/>
          <w:sz w:val="28"/>
          <w:szCs w:val="28"/>
          <w:lang w:val="az-Latn-AZ"/>
        </w:rPr>
        <w:t xml:space="preserve"> edil</w:t>
      </w:r>
      <w:r w:rsidRPr="002166D5">
        <w:rPr>
          <w:rFonts w:ascii="Times New Roman" w:hAnsi="Times New Roman"/>
          <w:sz w:val="28"/>
          <w:szCs w:val="28"/>
          <w:lang w:val="az-Latn-AZ"/>
        </w:rPr>
        <w:t>məsinin iki</w:t>
      </w:r>
      <w:r w:rsidR="00DA1E24">
        <w:rPr>
          <w:rFonts w:ascii="Times New Roman" w:hAnsi="Times New Roman"/>
          <w:sz w:val="28"/>
          <w:szCs w:val="28"/>
          <w:lang w:val="az-Latn-AZ"/>
        </w:rPr>
        <w:t xml:space="preserve"> fərqli</w:t>
      </w:r>
      <w:r w:rsidRPr="002166D5">
        <w:rPr>
          <w:rFonts w:ascii="Times New Roman" w:hAnsi="Times New Roman"/>
          <w:sz w:val="28"/>
          <w:szCs w:val="28"/>
          <w:lang w:val="az-Latn-AZ"/>
        </w:rPr>
        <w:t xml:space="preserve"> cəhətini </w:t>
      </w:r>
      <w:r w:rsidR="00DA1E24">
        <w:rPr>
          <w:rFonts w:ascii="Times New Roman" w:hAnsi="Times New Roman"/>
          <w:sz w:val="28"/>
          <w:szCs w:val="28"/>
          <w:lang w:val="az-Latn-AZ"/>
        </w:rPr>
        <w:t>qeyd etmək</w:t>
      </w:r>
      <w:r w:rsidRPr="002166D5">
        <w:rPr>
          <w:rFonts w:ascii="Times New Roman" w:hAnsi="Times New Roman"/>
          <w:sz w:val="28"/>
          <w:szCs w:val="28"/>
          <w:lang w:val="az-Latn-AZ"/>
        </w:rPr>
        <w:t xml:space="preserve"> lazımdır</w:t>
      </w:r>
      <w:r w:rsidR="00EC3136">
        <w:rPr>
          <w:rFonts w:ascii="Times New Roman" w:hAnsi="Times New Roman"/>
          <w:sz w:val="28"/>
          <w:szCs w:val="28"/>
          <w:lang w:val="az-Latn-AZ"/>
        </w:rPr>
        <w:t xml:space="preserve">. </w:t>
      </w:r>
    </w:p>
    <w:p w:rsidR="0086696F" w:rsidRPr="002166D5" w:rsidRDefault="00DA1E24" w:rsidP="0086696F">
      <w:pPr>
        <w:tabs>
          <w:tab w:val="left" w:pos="1021"/>
        </w:tabs>
        <w:contextualSpacing/>
        <w:jc w:val="both"/>
        <w:rPr>
          <w:rFonts w:ascii="Times New Roman" w:hAnsi="Times New Roman"/>
          <w:sz w:val="28"/>
          <w:szCs w:val="28"/>
          <w:lang w:val="az-Latn-AZ"/>
        </w:rPr>
      </w:pPr>
      <w:r>
        <w:rPr>
          <w:rFonts w:ascii="Times New Roman" w:hAnsi="Times New Roman"/>
          <w:sz w:val="28"/>
          <w:szCs w:val="28"/>
          <w:lang w:val="az-Latn-AZ"/>
        </w:rPr>
        <w:t>Bəzi</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İEÖ-də kredit</w:t>
      </w:r>
      <w:r w:rsidR="0086696F" w:rsidRPr="002166D5">
        <w:rPr>
          <w:rFonts w:ascii="Times New Roman" w:hAnsi="Times New Roman"/>
          <w:sz w:val="28"/>
          <w:szCs w:val="28"/>
          <w:lang w:val="az-Latn-AZ"/>
        </w:rPr>
        <w:t>in</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borc </w:t>
      </w:r>
      <w:r>
        <w:rPr>
          <w:rFonts w:ascii="Times New Roman" w:hAnsi="Times New Roman"/>
          <w:sz w:val="28"/>
          <w:szCs w:val="28"/>
          <w:lang w:val="az-Latn-AZ"/>
        </w:rPr>
        <w:t>ehtiyatlarının</w:t>
      </w:r>
      <w:r w:rsidR="0086696F" w:rsidRPr="002166D5">
        <w:rPr>
          <w:rFonts w:ascii="Times New Roman" w:hAnsi="Times New Roman"/>
          <w:sz w:val="28"/>
          <w:szCs w:val="28"/>
          <w:lang w:val="az-Latn-AZ"/>
        </w:rPr>
        <w:t xml:space="preserve"> verilməsi və alınması məsələ</w:t>
      </w:r>
      <w:r>
        <w:rPr>
          <w:rFonts w:ascii="Times New Roman" w:hAnsi="Times New Roman"/>
          <w:sz w:val="28"/>
          <w:szCs w:val="28"/>
          <w:lang w:val="az-Latn-AZ"/>
        </w:rPr>
        <w:t>s</w:t>
      </w:r>
      <w:r w:rsidR="0086696F" w:rsidRPr="002166D5">
        <w:rPr>
          <w:rFonts w:ascii="Times New Roman" w:hAnsi="Times New Roman"/>
          <w:sz w:val="28"/>
          <w:szCs w:val="28"/>
          <w:lang w:val="az-Latn-AZ"/>
        </w:rPr>
        <w:t>i onların konstitusiyasında</w:t>
      </w:r>
      <w:r w:rsidR="00EC3136">
        <w:rPr>
          <w:rFonts w:ascii="Times New Roman" w:hAnsi="Times New Roman"/>
          <w:sz w:val="28"/>
          <w:szCs w:val="28"/>
          <w:lang w:val="az-Latn-AZ"/>
        </w:rPr>
        <w:t xml:space="preserve">, </w:t>
      </w:r>
      <w:r>
        <w:rPr>
          <w:rFonts w:ascii="Times New Roman" w:hAnsi="Times New Roman"/>
          <w:sz w:val="28"/>
          <w:szCs w:val="28"/>
          <w:lang w:val="az-Latn-AZ"/>
        </w:rPr>
        <w:t>başqa</w:t>
      </w:r>
      <w:r w:rsidR="0086696F" w:rsidRPr="002166D5">
        <w:rPr>
          <w:rFonts w:ascii="Times New Roman" w:hAnsi="Times New Roman"/>
          <w:sz w:val="28"/>
          <w:szCs w:val="28"/>
          <w:lang w:val="az-Latn-AZ"/>
        </w:rPr>
        <w:t xml:space="preserve"> ölkələrdə </w:t>
      </w:r>
      <w:r>
        <w:rPr>
          <w:rFonts w:ascii="Times New Roman" w:hAnsi="Times New Roman"/>
          <w:sz w:val="28"/>
          <w:szCs w:val="28"/>
          <w:lang w:val="az-Latn-AZ"/>
        </w:rPr>
        <w:t>aktlar</w:t>
      </w:r>
      <w:r w:rsidR="0086696F" w:rsidRPr="002166D5">
        <w:rPr>
          <w:rFonts w:ascii="Times New Roman" w:hAnsi="Times New Roman"/>
          <w:sz w:val="28"/>
          <w:szCs w:val="28"/>
          <w:lang w:val="az-Latn-AZ"/>
        </w:rPr>
        <w:t>da öz əksini tap</w:t>
      </w:r>
      <w:r>
        <w:rPr>
          <w:rFonts w:ascii="Times New Roman" w:hAnsi="Times New Roman"/>
          <w:sz w:val="28"/>
          <w:szCs w:val="28"/>
          <w:lang w:val="az-Latn-AZ"/>
        </w:rPr>
        <w:t>maqdad</w:t>
      </w:r>
      <w:r w:rsidR="0086696F"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Konstitusiyada maliyyə nazirindən belə </w:t>
      </w:r>
      <w:r>
        <w:rPr>
          <w:rFonts w:ascii="Times New Roman" w:hAnsi="Times New Roman"/>
          <w:sz w:val="28"/>
          <w:szCs w:val="28"/>
          <w:lang w:val="az-Latn-AZ"/>
        </w:rPr>
        <w:t>resurslarla</w:t>
      </w:r>
      <w:r w:rsidR="0086696F" w:rsidRPr="002166D5">
        <w:rPr>
          <w:rFonts w:ascii="Times New Roman" w:hAnsi="Times New Roman"/>
          <w:sz w:val="28"/>
          <w:szCs w:val="28"/>
          <w:lang w:val="az-Latn-AZ"/>
        </w:rPr>
        <w:t xml:space="preserve"> </w:t>
      </w:r>
      <w:r>
        <w:rPr>
          <w:rFonts w:ascii="Times New Roman" w:hAnsi="Times New Roman"/>
          <w:sz w:val="28"/>
          <w:szCs w:val="28"/>
          <w:lang w:val="az-Latn-AZ"/>
        </w:rPr>
        <w:t>həyata keçirilən</w:t>
      </w:r>
      <w:r w:rsidR="0086696F" w:rsidRPr="002166D5">
        <w:rPr>
          <w:rFonts w:ascii="Times New Roman" w:hAnsi="Times New Roman"/>
          <w:sz w:val="28"/>
          <w:szCs w:val="28"/>
          <w:lang w:val="az-Latn-AZ"/>
        </w:rPr>
        <w:t xml:space="preserve"> iş</w:t>
      </w:r>
      <w:r>
        <w:rPr>
          <w:rFonts w:ascii="Times New Roman" w:hAnsi="Times New Roman"/>
          <w:sz w:val="28"/>
          <w:szCs w:val="28"/>
          <w:lang w:val="az-Latn-AZ"/>
        </w:rPr>
        <w:t>lər</w:t>
      </w:r>
      <w:r w:rsidR="0086696F" w:rsidRPr="002166D5">
        <w:rPr>
          <w:rFonts w:ascii="Times New Roman" w:hAnsi="Times New Roman"/>
          <w:sz w:val="28"/>
          <w:szCs w:val="28"/>
          <w:lang w:val="az-Latn-AZ"/>
        </w:rPr>
        <w:t xml:space="preserve"> barəsində parlament</w:t>
      </w:r>
      <w:r>
        <w:rPr>
          <w:rFonts w:ascii="Times New Roman" w:hAnsi="Times New Roman"/>
          <w:sz w:val="28"/>
          <w:szCs w:val="28"/>
          <w:lang w:val="az-Latn-AZ"/>
        </w:rPr>
        <w:t xml:space="preserve">in </w:t>
      </w:r>
      <w:r w:rsidR="0086696F" w:rsidRPr="002166D5">
        <w:rPr>
          <w:rFonts w:ascii="Times New Roman" w:hAnsi="Times New Roman"/>
          <w:sz w:val="28"/>
          <w:szCs w:val="28"/>
          <w:lang w:val="az-Latn-AZ"/>
        </w:rPr>
        <w:t xml:space="preserve">üzvlərinə məlumat verilməsi tələb </w:t>
      </w:r>
      <w:r>
        <w:rPr>
          <w:rFonts w:ascii="Times New Roman" w:hAnsi="Times New Roman"/>
          <w:sz w:val="28"/>
          <w:szCs w:val="28"/>
          <w:lang w:val="az-Latn-AZ"/>
        </w:rPr>
        <w:t>edilir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Bu tələb </w:t>
      </w:r>
      <w:r>
        <w:rPr>
          <w:rFonts w:ascii="Times New Roman" w:hAnsi="Times New Roman"/>
          <w:sz w:val="28"/>
          <w:szCs w:val="28"/>
          <w:lang w:val="az-Latn-AZ"/>
        </w:rPr>
        <w:t>müəyyən</w:t>
      </w:r>
      <w:r w:rsidR="0086696F" w:rsidRPr="002166D5">
        <w:rPr>
          <w:rFonts w:ascii="Times New Roman" w:hAnsi="Times New Roman"/>
          <w:sz w:val="28"/>
          <w:szCs w:val="28"/>
          <w:lang w:val="az-Latn-AZ"/>
        </w:rPr>
        <w:t xml:space="preserve"> səbəb</w:t>
      </w:r>
      <w:r>
        <w:rPr>
          <w:rFonts w:ascii="Times New Roman" w:hAnsi="Times New Roman"/>
          <w:sz w:val="28"/>
          <w:szCs w:val="28"/>
          <w:lang w:val="az-Latn-AZ"/>
        </w:rPr>
        <w:t>lər</w:t>
      </w:r>
      <w:r w:rsidR="0086696F" w:rsidRPr="002166D5">
        <w:rPr>
          <w:rFonts w:ascii="Times New Roman" w:hAnsi="Times New Roman"/>
          <w:sz w:val="28"/>
          <w:szCs w:val="28"/>
          <w:lang w:val="az-Latn-AZ"/>
        </w:rPr>
        <w:t>ə əsaslanır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Birincisi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borc</w:t>
      </w:r>
      <w:r w:rsidR="007E2F22">
        <w:rPr>
          <w:rFonts w:ascii="Times New Roman" w:hAnsi="Times New Roman"/>
          <w:sz w:val="28"/>
          <w:szCs w:val="28"/>
          <w:lang w:val="az-Latn-AZ"/>
        </w:rPr>
        <w:t>un</w:t>
      </w:r>
      <w:r w:rsidR="0086696F" w:rsidRPr="002166D5">
        <w:rPr>
          <w:rFonts w:ascii="Times New Roman" w:hAnsi="Times New Roman"/>
          <w:sz w:val="28"/>
          <w:szCs w:val="28"/>
          <w:lang w:val="az-Latn-AZ"/>
        </w:rPr>
        <w:t xml:space="preserve"> verilməsi və kredit alınması</w:t>
      </w:r>
      <w:r w:rsidR="007E2F22">
        <w:rPr>
          <w:rFonts w:ascii="Times New Roman" w:hAnsi="Times New Roman"/>
          <w:sz w:val="28"/>
          <w:szCs w:val="28"/>
          <w:lang w:val="az-Latn-AZ"/>
        </w:rPr>
        <w:t>y</w:t>
      </w:r>
      <w:r w:rsidR="0086696F" w:rsidRPr="002166D5">
        <w:rPr>
          <w:rFonts w:ascii="Times New Roman" w:hAnsi="Times New Roman"/>
          <w:sz w:val="28"/>
          <w:szCs w:val="28"/>
          <w:lang w:val="az-Latn-AZ"/>
        </w:rPr>
        <w:t>l</w:t>
      </w:r>
      <w:r w:rsidR="007E2F22">
        <w:rPr>
          <w:rFonts w:ascii="Times New Roman" w:hAnsi="Times New Roman"/>
          <w:sz w:val="28"/>
          <w:szCs w:val="28"/>
          <w:lang w:val="az-Latn-AZ"/>
        </w:rPr>
        <w:t>a bağlı həyata keçirilən</w:t>
      </w:r>
      <w:r w:rsidR="0086696F" w:rsidRPr="002166D5">
        <w:rPr>
          <w:rFonts w:ascii="Times New Roman" w:hAnsi="Times New Roman"/>
          <w:sz w:val="28"/>
          <w:szCs w:val="28"/>
          <w:lang w:val="az-Latn-AZ"/>
        </w:rPr>
        <w:t xml:space="preserve"> sövdələşmələrdən sonra bu </w:t>
      </w:r>
      <w:r w:rsidR="007E2F22">
        <w:rPr>
          <w:rFonts w:ascii="Times New Roman" w:hAnsi="Times New Roman"/>
          <w:sz w:val="28"/>
          <w:szCs w:val="28"/>
          <w:lang w:val="az-Latn-AZ"/>
        </w:rPr>
        <w:t>resurslardan</w:t>
      </w:r>
      <w:r w:rsidR="0086696F" w:rsidRPr="002166D5">
        <w:rPr>
          <w:rFonts w:ascii="Times New Roman" w:hAnsi="Times New Roman"/>
          <w:sz w:val="28"/>
          <w:szCs w:val="28"/>
          <w:lang w:val="az-Latn-AZ"/>
        </w:rPr>
        <w:t xml:space="preserve"> istifadə auditor</w:t>
      </w:r>
      <w:r w:rsidR="007E2F22">
        <w:rPr>
          <w:rFonts w:ascii="Times New Roman" w:hAnsi="Times New Roman"/>
          <w:sz w:val="28"/>
          <w:szCs w:val="28"/>
          <w:lang w:val="az-Latn-AZ"/>
        </w:rPr>
        <w:t>un</w:t>
      </w:r>
      <w:r w:rsidR="0086696F" w:rsidRPr="002166D5">
        <w:rPr>
          <w:rFonts w:ascii="Times New Roman" w:hAnsi="Times New Roman"/>
          <w:sz w:val="28"/>
          <w:szCs w:val="28"/>
          <w:lang w:val="az-Latn-AZ"/>
        </w:rPr>
        <w:t xml:space="preserve"> nəzarəti ilə əlaqə</w:t>
      </w:r>
      <w:r w:rsidR="007E2F22">
        <w:rPr>
          <w:rFonts w:ascii="Times New Roman" w:hAnsi="Times New Roman"/>
          <w:sz w:val="28"/>
          <w:szCs w:val="28"/>
          <w:lang w:val="az-Latn-AZ"/>
        </w:rPr>
        <w:t>dardı</w:t>
      </w:r>
      <w:r w:rsidR="0086696F"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İkincisi </w:t>
      </w:r>
      <w:r w:rsidR="007E2F22">
        <w:rPr>
          <w:rFonts w:ascii="Times New Roman" w:hAnsi="Times New Roman"/>
          <w:sz w:val="28"/>
          <w:szCs w:val="28"/>
          <w:lang w:val="az-Latn-AZ"/>
        </w:rPr>
        <w:t>də odur ki</w:t>
      </w:r>
      <w:r w:rsidR="00EC3136">
        <w:rPr>
          <w:rFonts w:ascii="Times New Roman" w:hAnsi="Times New Roman"/>
          <w:sz w:val="28"/>
          <w:szCs w:val="28"/>
          <w:lang w:val="az-Latn-AZ"/>
        </w:rPr>
        <w:t xml:space="preserve">, </w:t>
      </w:r>
      <w:r w:rsidR="0086696F" w:rsidRPr="002166D5">
        <w:rPr>
          <w:rFonts w:ascii="Times New Roman" w:hAnsi="Times New Roman"/>
          <w:sz w:val="28"/>
          <w:szCs w:val="28"/>
          <w:lang w:val="az-Latn-AZ"/>
        </w:rPr>
        <w:t xml:space="preserve">parlament öz seçimlərini bu </w:t>
      </w:r>
      <w:r w:rsidR="007E2F22">
        <w:rPr>
          <w:rFonts w:ascii="Times New Roman" w:hAnsi="Times New Roman"/>
          <w:sz w:val="28"/>
          <w:szCs w:val="28"/>
          <w:lang w:val="az-Latn-AZ"/>
        </w:rPr>
        <w:t>resurslar</w:t>
      </w:r>
      <w:r w:rsidR="0086696F" w:rsidRPr="002166D5">
        <w:rPr>
          <w:rFonts w:ascii="Times New Roman" w:hAnsi="Times New Roman"/>
          <w:sz w:val="28"/>
          <w:szCs w:val="28"/>
          <w:lang w:val="az-Latn-AZ"/>
        </w:rPr>
        <w:t xml:space="preserve"> </w:t>
      </w:r>
      <w:r w:rsidR="007E2F22">
        <w:rPr>
          <w:rFonts w:ascii="Times New Roman" w:hAnsi="Times New Roman"/>
          <w:sz w:val="28"/>
          <w:szCs w:val="28"/>
          <w:lang w:val="az-Latn-AZ"/>
        </w:rPr>
        <w:t>haqqında olan</w:t>
      </w:r>
      <w:r w:rsidR="0086696F" w:rsidRPr="002166D5">
        <w:rPr>
          <w:rFonts w:ascii="Times New Roman" w:hAnsi="Times New Roman"/>
          <w:sz w:val="28"/>
          <w:szCs w:val="28"/>
          <w:lang w:val="az-Latn-AZ"/>
        </w:rPr>
        <w:t xml:space="preserve"> məlumatlarla tə</w:t>
      </w:r>
      <w:r w:rsidR="007E2F22">
        <w:rPr>
          <w:rFonts w:ascii="Times New Roman" w:hAnsi="Times New Roman"/>
          <w:sz w:val="28"/>
          <w:szCs w:val="28"/>
          <w:lang w:val="az-Latn-AZ"/>
        </w:rPr>
        <w:t>chiz etməlidir</w:t>
      </w:r>
      <w:r w:rsidR="00EC3136">
        <w:rPr>
          <w:rFonts w:ascii="Times New Roman" w:hAnsi="Times New Roman"/>
          <w:sz w:val="28"/>
          <w:szCs w:val="28"/>
          <w:lang w:val="az-Latn-AZ"/>
        </w:rPr>
        <w:t xml:space="preserve">. </w:t>
      </w:r>
    </w:p>
    <w:p w:rsidR="0086696F" w:rsidRPr="002166D5" w:rsidRDefault="0086696F" w:rsidP="0086696F">
      <w:pPr>
        <w:tabs>
          <w:tab w:val="left" w:pos="1021"/>
        </w:tabs>
        <w:contextualSpacing/>
        <w:jc w:val="both"/>
        <w:rPr>
          <w:rFonts w:ascii="Times New Roman" w:hAnsi="Times New Roman"/>
          <w:sz w:val="28"/>
          <w:szCs w:val="28"/>
          <w:lang w:val="az-Latn-AZ"/>
        </w:rPr>
      </w:pPr>
      <w:r w:rsidRPr="002166D5">
        <w:rPr>
          <w:rFonts w:ascii="Times New Roman" w:hAnsi="Times New Roman"/>
          <w:sz w:val="28"/>
          <w:szCs w:val="28"/>
          <w:lang w:val="az-Latn-AZ"/>
        </w:rPr>
        <w:t>Dövlət borc</w:t>
      </w:r>
      <w:r w:rsidR="007E2F22">
        <w:rPr>
          <w:rFonts w:ascii="Times New Roman" w:hAnsi="Times New Roman"/>
          <w:sz w:val="28"/>
          <w:szCs w:val="28"/>
          <w:lang w:val="az-Latn-AZ"/>
        </w:rPr>
        <w:t>unu</w:t>
      </w:r>
      <w:r w:rsidRPr="002166D5">
        <w:rPr>
          <w:rFonts w:ascii="Times New Roman" w:hAnsi="Times New Roman"/>
          <w:sz w:val="28"/>
          <w:szCs w:val="28"/>
          <w:lang w:val="az-Latn-AZ"/>
        </w:rPr>
        <w:t>n vahid idarə</w:t>
      </w:r>
      <w:r w:rsidR="007E2F22">
        <w:rPr>
          <w:rFonts w:ascii="Times New Roman" w:hAnsi="Times New Roman"/>
          <w:sz w:val="28"/>
          <w:szCs w:val="28"/>
          <w:lang w:val="az-Latn-AZ"/>
        </w:rPr>
        <w:t>etmə</w:t>
      </w:r>
      <w:r w:rsidRPr="002166D5">
        <w:rPr>
          <w:rFonts w:ascii="Times New Roman" w:hAnsi="Times New Roman"/>
          <w:sz w:val="28"/>
          <w:szCs w:val="28"/>
          <w:lang w:val="az-Latn-AZ"/>
        </w:rPr>
        <w:t xml:space="preserve"> sisteminin formalaşması </w:t>
      </w:r>
      <w:r w:rsidR="007E2F22">
        <w:rPr>
          <w:rFonts w:ascii="Times New Roman" w:hAnsi="Times New Roman"/>
          <w:sz w:val="28"/>
          <w:szCs w:val="28"/>
          <w:lang w:val="az-Latn-AZ"/>
        </w:rPr>
        <w:t>resursların</w:t>
      </w:r>
      <w:r w:rsidRPr="002166D5">
        <w:rPr>
          <w:rFonts w:ascii="Times New Roman" w:hAnsi="Times New Roman"/>
          <w:sz w:val="28"/>
          <w:szCs w:val="28"/>
          <w:lang w:val="az-Latn-AZ"/>
        </w:rPr>
        <w:t xml:space="preserve"> mobilizasiya </w:t>
      </w:r>
      <w:r w:rsidR="007E2F22">
        <w:rPr>
          <w:rFonts w:ascii="Times New Roman" w:hAnsi="Times New Roman"/>
          <w:sz w:val="28"/>
          <w:szCs w:val="28"/>
          <w:lang w:val="az-Latn-AZ"/>
        </w:rPr>
        <w:t>edilməsi</w:t>
      </w:r>
      <w:r w:rsidRPr="002166D5">
        <w:rPr>
          <w:rFonts w:ascii="Times New Roman" w:hAnsi="Times New Roman"/>
          <w:sz w:val="28"/>
          <w:szCs w:val="28"/>
          <w:lang w:val="az-Latn-AZ"/>
        </w:rPr>
        <w:t xml:space="preserve"> və onlar</w:t>
      </w:r>
      <w:r w:rsidR="007E2F22">
        <w:rPr>
          <w:rFonts w:ascii="Times New Roman" w:hAnsi="Times New Roman"/>
          <w:sz w:val="28"/>
          <w:szCs w:val="28"/>
          <w:lang w:val="az-Latn-AZ"/>
        </w:rPr>
        <w:t>ın</w:t>
      </w:r>
      <w:r w:rsidRPr="002166D5">
        <w:rPr>
          <w:rFonts w:ascii="Times New Roman" w:hAnsi="Times New Roman"/>
          <w:sz w:val="28"/>
          <w:szCs w:val="28"/>
          <w:lang w:val="az-Latn-AZ"/>
        </w:rPr>
        <w:t xml:space="preserve"> məqsəd</w:t>
      </w:r>
      <w:r w:rsidR="007E2F22">
        <w:rPr>
          <w:rFonts w:ascii="Times New Roman" w:hAnsi="Times New Roman"/>
          <w:sz w:val="28"/>
          <w:szCs w:val="28"/>
          <w:lang w:val="az-Latn-AZ"/>
        </w:rPr>
        <w:t>yönlü</w:t>
      </w:r>
      <w:r w:rsidRPr="002166D5">
        <w:rPr>
          <w:rFonts w:ascii="Times New Roman" w:hAnsi="Times New Roman"/>
          <w:sz w:val="28"/>
          <w:szCs w:val="28"/>
          <w:lang w:val="az-Latn-AZ"/>
        </w:rPr>
        <w:t xml:space="preserve"> olaraq səmərəli </w:t>
      </w:r>
      <w:r w:rsidR="007E2F22">
        <w:rPr>
          <w:rFonts w:ascii="Times New Roman" w:hAnsi="Times New Roman"/>
          <w:sz w:val="28"/>
          <w:szCs w:val="28"/>
          <w:lang w:val="az-Latn-AZ"/>
        </w:rPr>
        <w:t>formada</w:t>
      </w:r>
      <w:r w:rsidRPr="002166D5">
        <w:rPr>
          <w:rFonts w:ascii="Times New Roman" w:hAnsi="Times New Roman"/>
          <w:sz w:val="28"/>
          <w:szCs w:val="28"/>
          <w:lang w:val="az-Latn-AZ"/>
        </w:rPr>
        <w:t xml:space="preserve"> istifadə</w:t>
      </w:r>
      <w:r w:rsidR="007E2F22">
        <w:rPr>
          <w:rFonts w:ascii="Times New Roman" w:hAnsi="Times New Roman"/>
          <w:sz w:val="28"/>
          <w:szCs w:val="28"/>
          <w:lang w:val="az-Latn-AZ"/>
        </w:rPr>
        <w:t>sinə</w:t>
      </w:r>
      <w:r w:rsidRPr="002166D5">
        <w:rPr>
          <w:rFonts w:ascii="Times New Roman" w:hAnsi="Times New Roman"/>
          <w:sz w:val="28"/>
          <w:szCs w:val="28"/>
          <w:lang w:val="az-Latn-AZ"/>
        </w:rPr>
        <w:t xml:space="preserve"> şərait yara</w:t>
      </w:r>
      <w:r w:rsidR="007E2F22">
        <w:rPr>
          <w:rFonts w:ascii="Times New Roman" w:hAnsi="Times New Roman"/>
          <w:sz w:val="28"/>
          <w:szCs w:val="28"/>
          <w:lang w:val="az-Latn-AZ"/>
        </w:rPr>
        <w:t>tmaqdad</w:t>
      </w:r>
      <w:r w:rsidRPr="002166D5">
        <w:rPr>
          <w:rFonts w:ascii="Times New Roman" w:hAnsi="Times New Roman"/>
          <w:sz w:val="28"/>
          <w:szCs w:val="28"/>
          <w:lang w:val="az-Latn-AZ"/>
        </w:rPr>
        <w:t>ır</w:t>
      </w:r>
      <w:r w:rsidR="00EC3136">
        <w:rPr>
          <w:rFonts w:ascii="Times New Roman" w:hAnsi="Times New Roman"/>
          <w:sz w:val="28"/>
          <w:szCs w:val="28"/>
          <w:lang w:val="az-Latn-AZ"/>
        </w:rPr>
        <w:t xml:space="preserve">. </w:t>
      </w:r>
      <w:r w:rsidR="007E2F22">
        <w:rPr>
          <w:rFonts w:ascii="Times New Roman" w:hAnsi="Times New Roman"/>
          <w:sz w:val="28"/>
          <w:szCs w:val="28"/>
          <w:lang w:val="az-Latn-AZ"/>
        </w:rPr>
        <w:t>Bur</w:t>
      </w:r>
      <w:r w:rsidRPr="002166D5">
        <w:rPr>
          <w:rFonts w:ascii="Times New Roman" w:hAnsi="Times New Roman"/>
          <w:sz w:val="28"/>
          <w:szCs w:val="28"/>
          <w:lang w:val="az-Latn-AZ"/>
        </w:rPr>
        <w:t xml:space="preserve">da bu prosesdə iştirak edən </w:t>
      </w:r>
      <w:r w:rsidR="007E2F22">
        <w:rPr>
          <w:rFonts w:ascii="Times New Roman" w:hAnsi="Times New Roman"/>
          <w:sz w:val="28"/>
          <w:szCs w:val="28"/>
          <w:lang w:val="az-Latn-AZ"/>
        </w:rPr>
        <w:t>icra</w:t>
      </w:r>
      <w:r w:rsidRPr="002166D5">
        <w:rPr>
          <w:rFonts w:ascii="Times New Roman" w:hAnsi="Times New Roman"/>
          <w:sz w:val="28"/>
          <w:szCs w:val="28"/>
          <w:lang w:val="az-Latn-AZ"/>
        </w:rPr>
        <w:t xml:space="preserve"> orqanların</w:t>
      </w:r>
      <w:r w:rsidR="007E2F22">
        <w:rPr>
          <w:rFonts w:ascii="Times New Roman" w:hAnsi="Times New Roman"/>
          <w:sz w:val="28"/>
          <w:szCs w:val="28"/>
          <w:lang w:val="az-Latn-AZ"/>
        </w:rPr>
        <w:t>ın</w:t>
      </w:r>
      <w:r w:rsidRPr="002166D5">
        <w:rPr>
          <w:rFonts w:ascii="Times New Roman" w:hAnsi="Times New Roman"/>
          <w:sz w:val="28"/>
          <w:szCs w:val="28"/>
          <w:lang w:val="az-Latn-AZ"/>
        </w:rPr>
        <w:t xml:space="preserve"> fəaliyyət</w:t>
      </w:r>
      <w:r w:rsidR="007E2F22">
        <w:rPr>
          <w:rFonts w:ascii="Times New Roman" w:hAnsi="Times New Roman"/>
          <w:sz w:val="28"/>
          <w:szCs w:val="28"/>
          <w:lang w:val="az-Latn-AZ"/>
        </w:rPr>
        <w:t>lər</w:t>
      </w:r>
      <w:r w:rsidRPr="002166D5">
        <w:rPr>
          <w:rFonts w:ascii="Times New Roman" w:hAnsi="Times New Roman"/>
          <w:sz w:val="28"/>
          <w:szCs w:val="28"/>
          <w:lang w:val="az-Latn-AZ"/>
        </w:rPr>
        <w:t>inin əlaqələndirilməsi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onların </w:t>
      </w:r>
      <w:r w:rsidR="007E2F22">
        <w:rPr>
          <w:rFonts w:ascii="Times New Roman" w:hAnsi="Times New Roman"/>
          <w:sz w:val="28"/>
          <w:szCs w:val="28"/>
          <w:lang w:val="az-Latn-AZ"/>
        </w:rPr>
        <w:t>bir-birinə</w:t>
      </w:r>
      <w:r w:rsidRPr="002166D5">
        <w:rPr>
          <w:rFonts w:ascii="Times New Roman" w:hAnsi="Times New Roman"/>
          <w:sz w:val="28"/>
          <w:szCs w:val="28"/>
          <w:lang w:val="az-Latn-AZ"/>
        </w:rPr>
        <w:t xml:space="preserve"> təsir mexanizmlərinin və qaydalarının </w:t>
      </w:r>
      <w:r w:rsidR="007E2F22">
        <w:rPr>
          <w:rFonts w:ascii="Times New Roman" w:hAnsi="Times New Roman"/>
          <w:sz w:val="28"/>
          <w:szCs w:val="28"/>
          <w:lang w:val="az-Latn-AZ"/>
        </w:rPr>
        <w:t>hüquqi baza</w:t>
      </w:r>
      <w:r w:rsidRPr="002166D5">
        <w:rPr>
          <w:rFonts w:ascii="Times New Roman" w:hAnsi="Times New Roman"/>
          <w:sz w:val="28"/>
          <w:szCs w:val="28"/>
          <w:lang w:val="az-Latn-AZ"/>
        </w:rPr>
        <w:t xml:space="preserve"> əsasında işlə</w:t>
      </w:r>
      <w:r w:rsidR="007E2F22">
        <w:rPr>
          <w:rFonts w:ascii="Times New Roman" w:hAnsi="Times New Roman"/>
          <w:sz w:val="28"/>
          <w:szCs w:val="28"/>
          <w:lang w:val="az-Latn-AZ"/>
        </w:rPr>
        <w:t>nilməsi</w:t>
      </w:r>
      <w:r w:rsidRPr="002166D5">
        <w:rPr>
          <w:rFonts w:ascii="Times New Roman" w:hAnsi="Times New Roman"/>
          <w:sz w:val="28"/>
          <w:szCs w:val="28"/>
          <w:lang w:val="az-Latn-AZ"/>
        </w:rPr>
        <w:t xml:space="preserve">nə dair </w:t>
      </w:r>
      <w:r w:rsidR="007B2394">
        <w:rPr>
          <w:rFonts w:ascii="Times New Roman" w:hAnsi="Times New Roman"/>
          <w:sz w:val="28"/>
          <w:szCs w:val="28"/>
          <w:lang w:val="az-Latn-AZ"/>
        </w:rPr>
        <w:t>problemlər</w:t>
      </w:r>
      <w:r w:rsidRPr="002166D5">
        <w:rPr>
          <w:rFonts w:ascii="Times New Roman" w:hAnsi="Times New Roman"/>
          <w:sz w:val="28"/>
          <w:szCs w:val="28"/>
          <w:lang w:val="az-Latn-AZ"/>
        </w:rPr>
        <w:t xml:space="preserve"> dövlət borc</w:t>
      </w:r>
      <w:r w:rsidR="007B2394">
        <w:rPr>
          <w:rFonts w:ascii="Times New Roman" w:hAnsi="Times New Roman"/>
          <w:sz w:val="28"/>
          <w:szCs w:val="28"/>
          <w:lang w:val="az-Latn-AZ"/>
        </w:rPr>
        <w:t>unu</w:t>
      </w:r>
      <w:r w:rsidRPr="002166D5">
        <w:rPr>
          <w:rFonts w:ascii="Times New Roman" w:hAnsi="Times New Roman"/>
          <w:sz w:val="28"/>
          <w:szCs w:val="28"/>
          <w:lang w:val="az-Latn-AZ"/>
        </w:rPr>
        <w:t>n idarə</w:t>
      </w:r>
      <w:r w:rsidR="007B2394">
        <w:rPr>
          <w:rFonts w:ascii="Times New Roman" w:hAnsi="Times New Roman"/>
          <w:sz w:val="28"/>
          <w:szCs w:val="28"/>
          <w:lang w:val="az-Latn-AZ"/>
        </w:rPr>
        <w:t>sinin</w:t>
      </w:r>
      <w:r w:rsidRPr="002166D5">
        <w:rPr>
          <w:rFonts w:ascii="Times New Roman" w:hAnsi="Times New Roman"/>
          <w:sz w:val="28"/>
          <w:szCs w:val="28"/>
          <w:lang w:val="az-Latn-AZ"/>
        </w:rPr>
        <w:t xml:space="preserve"> qanunverici əsaslarının möhkəmləndirilməsinin </w:t>
      </w:r>
      <w:r w:rsidR="007B2394">
        <w:rPr>
          <w:rFonts w:ascii="Times New Roman" w:hAnsi="Times New Roman"/>
          <w:sz w:val="28"/>
          <w:szCs w:val="28"/>
          <w:lang w:val="az-Latn-AZ"/>
        </w:rPr>
        <w:t>vacib</w:t>
      </w:r>
      <w:r w:rsidRPr="002166D5">
        <w:rPr>
          <w:rFonts w:ascii="Times New Roman" w:hAnsi="Times New Roman"/>
          <w:sz w:val="28"/>
          <w:szCs w:val="28"/>
          <w:lang w:val="az-Latn-AZ"/>
        </w:rPr>
        <w:t xml:space="preserve"> amili kimi qəbul edilir</w:t>
      </w:r>
      <w:r w:rsidR="00EC3136">
        <w:rPr>
          <w:rFonts w:ascii="Times New Roman" w:hAnsi="Times New Roman"/>
          <w:sz w:val="28"/>
          <w:szCs w:val="28"/>
          <w:lang w:val="az-Latn-AZ"/>
        </w:rPr>
        <w:t xml:space="preserve">. </w:t>
      </w: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2166D5" w:rsidRPr="002166D5" w:rsidRDefault="002166D5" w:rsidP="0086696F">
      <w:pPr>
        <w:tabs>
          <w:tab w:val="left" w:pos="1021"/>
        </w:tabs>
        <w:contextualSpacing/>
        <w:jc w:val="both"/>
        <w:rPr>
          <w:rFonts w:ascii="Times New Roman" w:hAnsi="Times New Roman"/>
          <w:sz w:val="28"/>
          <w:szCs w:val="28"/>
          <w:lang w:val="az-Latn-AZ"/>
        </w:rPr>
      </w:pPr>
    </w:p>
    <w:p w:rsidR="0043088C" w:rsidRPr="002166D5" w:rsidRDefault="005673E7" w:rsidP="005673E7">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Nəticə</w:t>
      </w:r>
    </w:p>
    <w:p w:rsidR="005673E7" w:rsidRPr="002166D5" w:rsidRDefault="005673E7"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XX əsrin sonu XXI əsrin əvvəllərində dünya ölkələrinin inkişafında xarici borc problemi daha da aktual əhəmiyyət kəsb etməklə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qlobal xarakter almağa başlamışdır</w:t>
      </w:r>
      <w:r w:rsidR="00EC3136">
        <w:rPr>
          <w:rFonts w:ascii="Times New Roman" w:hAnsi="Times New Roman"/>
          <w:sz w:val="28"/>
          <w:szCs w:val="28"/>
          <w:lang w:val="az-Latn-AZ"/>
        </w:rPr>
        <w:t xml:space="preserve">. </w:t>
      </w:r>
      <w:r w:rsidR="00D32467" w:rsidRPr="002166D5">
        <w:rPr>
          <w:rFonts w:ascii="Times New Roman" w:hAnsi="Times New Roman"/>
          <w:sz w:val="28"/>
          <w:szCs w:val="28"/>
          <w:lang w:val="az-Latn-AZ"/>
        </w:rPr>
        <w:t>Dünyanın bütün iqtisadi sistemlərində baş verən böhranlar</w:t>
      </w:r>
      <w:r w:rsidR="00EC3136">
        <w:rPr>
          <w:rFonts w:ascii="Times New Roman" w:hAnsi="Times New Roman"/>
          <w:sz w:val="28"/>
          <w:szCs w:val="28"/>
          <w:lang w:val="az-Latn-AZ"/>
        </w:rPr>
        <w:t xml:space="preserve">, </w:t>
      </w:r>
      <w:r w:rsidR="00D32467" w:rsidRPr="002166D5">
        <w:rPr>
          <w:rFonts w:ascii="Times New Roman" w:hAnsi="Times New Roman"/>
          <w:sz w:val="28"/>
          <w:szCs w:val="28"/>
          <w:lang w:val="az-Latn-AZ"/>
        </w:rPr>
        <w:t>o cümlədə</w:t>
      </w:r>
      <w:r w:rsidR="006C0617" w:rsidRPr="002166D5">
        <w:rPr>
          <w:rFonts w:ascii="Times New Roman" w:hAnsi="Times New Roman"/>
          <w:sz w:val="28"/>
          <w:szCs w:val="28"/>
          <w:lang w:val="az-Latn-AZ"/>
        </w:rPr>
        <w:t>n borc böhranı</w:t>
      </w:r>
      <w:r w:rsidR="00EC3136">
        <w:rPr>
          <w:rFonts w:ascii="Times New Roman" w:hAnsi="Times New Roman"/>
          <w:sz w:val="28"/>
          <w:szCs w:val="28"/>
          <w:lang w:val="az-Latn-AZ"/>
        </w:rPr>
        <w:t xml:space="preserve">, </w:t>
      </w:r>
      <w:r w:rsidR="006C0617" w:rsidRPr="002166D5">
        <w:rPr>
          <w:rFonts w:ascii="Times New Roman" w:hAnsi="Times New Roman"/>
          <w:sz w:val="28"/>
          <w:szCs w:val="28"/>
          <w:lang w:val="az-Latn-AZ"/>
        </w:rPr>
        <w:t>tədiyyə sistemi böhranları və onların dünya ölkələrinin sosial-iqtisadi inkişafına təsiri</w:t>
      </w:r>
      <w:r w:rsidR="00EC3136">
        <w:rPr>
          <w:rFonts w:ascii="Times New Roman" w:hAnsi="Times New Roman"/>
          <w:sz w:val="28"/>
          <w:szCs w:val="28"/>
          <w:lang w:val="az-Latn-AZ"/>
        </w:rPr>
        <w:t xml:space="preserve">, </w:t>
      </w:r>
      <w:r w:rsidR="006C0617" w:rsidRPr="002166D5">
        <w:rPr>
          <w:rFonts w:ascii="Times New Roman" w:hAnsi="Times New Roman"/>
          <w:sz w:val="28"/>
          <w:szCs w:val="28"/>
          <w:lang w:val="az-Latn-AZ"/>
        </w:rPr>
        <w:t>eləcə də</w:t>
      </w:r>
      <w:r w:rsidR="00EC3136">
        <w:rPr>
          <w:rFonts w:ascii="Times New Roman" w:hAnsi="Times New Roman"/>
          <w:sz w:val="28"/>
          <w:szCs w:val="28"/>
          <w:lang w:val="az-Latn-AZ"/>
        </w:rPr>
        <w:t xml:space="preserve">, </w:t>
      </w:r>
      <w:r w:rsidR="006C0617" w:rsidRPr="002166D5">
        <w:rPr>
          <w:rFonts w:ascii="Times New Roman" w:hAnsi="Times New Roman"/>
          <w:sz w:val="28"/>
          <w:szCs w:val="28"/>
          <w:lang w:val="az-Latn-AZ"/>
        </w:rPr>
        <w:t>həm inkişaf etmiş</w:t>
      </w:r>
      <w:r w:rsidR="00EC3136">
        <w:rPr>
          <w:rFonts w:ascii="Times New Roman" w:hAnsi="Times New Roman"/>
          <w:sz w:val="28"/>
          <w:szCs w:val="28"/>
          <w:lang w:val="az-Latn-AZ"/>
        </w:rPr>
        <w:t xml:space="preserve">, </w:t>
      </w:r>
      <w:r w:rsidR="006C0617" w:rsidRPr="002166D5">
        <w:rPr>
          <w:rFonts w:ascii="Times New Roman" w:hAnsi="Times New Roman"/>
          <w:sz w:val="28"/>
          <w:szCs w:val="28"/>
          <w:lang w:val="az-Latn-AZ"/>
        </w:rPr>
        <w:t>həm də keçid iqtisadiyyatı ölkələrində islahatların həyata keçirilməsində xarici maliyyə mənbələrinin vəsaitlərinə tələbatın artması xarici borc probleminin iqtisadi inkişafın perspektivləri ilə əlaqələrinin tədqiqi aktuallığını daha da artırmışdır</w:t>
      </w:r>
      <w:r w:rsidR="00EC3136">
        <w:rPr>
          <w:rFonts w:ascii="Times New Roman" w:hAnsi="Times New Roman"/>
          <w:sz w:val="28"/>
          <w:szCs w:val="28"/>
          <w:lang w:val="az-Latn-AZ"/>
        </w:rPr>
        <w:t xml:space="preserve">. </w:t>
      </w:r>
      <w:r w:rsidR="006C0617" w:rsidRPr="002166D5">
        <w:rPr>
          <w:rFonts w:ascii="Times New Roman" w:hAnsi="Times New Roman"/>
          <w:sz w:val="28"/>
          <w:szCs w:val="28"/>
          <w:lang w:val="az-Latn-AZ"/>
        </w:rPr>
        <w:t xml:space="preserve">Ölkənin xarici borc asılılığının yaranması və onun aradan qaldırılması sosial-iqtisadi inkişaf məqsədi ilə xarici borc resurslarından </w:t>
      </w:r>
      <w:r w:rsidR="00071AB9" w:rsidRPr="002166D5">
        <w:rPr>
          <w:rFonts w:ascii="Times New Roman" w:hAnsi="Times New Roman"/>
          <w:sz w:val="28"/>
          <w:szCs w:val="28"/>
          <w:lang w:val="az-Latn-AZ"/>
        </w:rPr>
        <w:t>istifadənin səmərəliliyindən əhəmiyyətli dərəcədə asılıdır</w:t>
      </w:r>
      <w:r w:rsidR="00EC3136">
        <w:rPr>
          <w:rFonts w:ascii="Times New Roman" w:hAnsi="Times New Roman"/>
          <w:sz w:val="28"/>
          <w:szCs w:val="28"/>
          <w:lang w:val="az-Latn-AZ"/>
        </w:rPr>
        <w:t xml:space="preserve">. </w:t>
      </w:r>
    </w:p>
    <w:p w:rsidR="00133746" w:rsidRPr="002166D5" w:rsidRDefault="00071AB9" w:rsidP="00133746">
      <w:pPr>
        <w:contextualSpacing/>
        <w:jc w:val="both"/>
        <w:rPr>
          <w:rFonts w:ascii="Times New Roman" w:hAnsi="Times New Roman"/>
          <w:sz w:val="28"/>
          <w:szCs w:val="28"/>
          <w:lang w:val="az-Latn-AZ"/>
        </w:rPr>
      </w:pPr>
      <w:r w:rsidRPr="002166D5">
        <w:rPr>
          <w:rFonts w:ascii="Times New Roman" w:hAnsi="Times New Roman"/>
          <w:sz w:val="28"/>
          <w:szCs w:val="28"/>
          <w:lang w:val="az-Latn-AZ"/>
        </w:rPr>
        <w:t>Müstəqillik əldə etdikdən sonra Azərbaycan bir çox sahələrdə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 iqtisadi inkişaf məqsədli islahatların həyata keçirilməsi xarici maliyyə resurslarının ölkə iqtisadiyyatına cəlb edilməsi zərurətini reallaşdırmışdır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Diqqəti cəlb edən məsələlərdən biri də budur ki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məqsədli vəsaitlərin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 də ölkə ölkə iqtisadiyyatında real tətbiqini tapan xarici borc resurslarının həcmi ildən-ilə artmaqdadır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Bu resurslardan səmərəli istifadə olunması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xüsusilə də alınmış xarici borclara görə ödəmələrin və borca xidmətin vaxtında həyata keçirilməsi ölkəmizin</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respublikamızın davamlı </w:t>
      </w:r>
      <w:r w:rsidR="009E03D9" w:rsidRPr="002166D5">
        <w:rPr>
          <w:rFonts w:ascii="Times New Roman" w:hAnsi="Times New Roman"/>
          <w:sz w:val="28"/>
          <w:szCs w:val="28"/>
          <w:lang w:val="az-Latn-AZ"/>
        </w:rPr>
        <w:t>sosial-iqtisadi inkişafının</w:t>
      </w:r>
      <w:r w:rsidR="00EC3136">
        <w:rPr>
          <w:rFonts w:ascii="Times New Roman" w:hAnsi="Times New Roman"/>
          <w:sz w:val="28"/>
          <w:szCs w:val="28"/>
          <w:lang w:val="az-Latn-AZ"/>
        </w:rPr>
        <w:t xml:space="preserve">, </w:t>
      </w:r>
      <w:r w:rsidR="009E03D9" w:rsidRPr="002166D5">
        <w:rPr>
          <w:rFonts w:ascii="Times New Roman" w:hAnsi="Times New Roman"/>
          <w:sz w:val="28"/>
          <w:szCs w:val="28"/>
          <w:lang w:val="az-Latn-AZ"/>
        </w:rPr>
        <w:t>bütövlükdə milli iqtisadi təhlükəsizliyinin təmin edilməsində potensial imkanların aşkarlanmasına</w:t>
      </w:r>
      <w:r w:rsidR="00EC3136">
        <w:rPr>
          <w:rFonts w:ascii="Times New Roman" w:hAnsi="Times New Roman"/>
          <w:sz w:val="28"/>
          <w:szCs w:val="28"/>
          <w:lang w:val="az-Latn-AZ"/>
        </w:rPr>
        <w:t xml:space="preserve">, </w:t>
      </w:r>
      <w:r w:rsidR="009E03D9" w:rsidRPr="002166D5">
        <w:rPr>
          <w:rFonts w:ascii="Times New Roman" w:hAnsi="Times New Roman"/>
          <w:sz w:val="28"/>
          <w:szCs w:val="28"/>
          <w:lang w:val="az-Latn-AZ"/>
        </w:rPr>
        <w:t>onların reallaşmasına əlverişli şərait yaradan cəhətlərdəndir</w:t>
      </w:r>
      <w:r w:rsidR="00EC3136">
        <w:rPr>
          <w:rFonts w:ascii="Times New Roman" w:hAnsi="Times New Roman"/>
          <w:sz w:val="28"/>
          <w:szCs w:val="28"/>
          <w:lang w:val="az-Latn-AZ"/>
        </w:rPr>
        <w:t xml:space="preserve">. </w:t>
      </w:r>
      <w:r w:rsidR="009E03D9" w:rsidRPr="002166D5">
        <w:rPr>
          <w:rFonts w:ascii="Times New Roman" w:hAnsi="Times New Roman"/>
          <w:sz w:val="28"/>
          <w:szCs w:val="28"/>
          <w:lang w:val="az-Latn-AZ"/>
        </w:rPr>
        <w:t xml:space="preserve">Bu mənada xarici borc resurslarının ölkənin sosial-iqtisadi inkişafına yönləndirilməsi </w:t>
      </w:r>
      <w:r w:rsidR="00133746" w:rsidRPr="002166D5">
        <w:rPr>
          <w:rFonts w:ascii="Times New Roman" w:hAnsi="Times New Roman"/>
          <w:sz w:val="28"/>
          <w:szCs w:val="28"/>
          <w:lang w:val="az-Latn-AZ"/>
        </w:rPr>
        <w:t>və bu istiqamətdə imkanlardan maksimum dərəcədə yararlanmaq bazar iqtisadiyyatı sistemində inkişafın əsas cəhətlərindəndir</w:t>
      </w:r>
      <w:r w:rsidR="00EC3136">
        <w:rPr>
          <w:rFonts w:ascii="Times New Roman" w:hAnsi="Times New Roman"/>
          <w:sz w:val="28"/>
          <w:szCs w:val="28"/>
          <w:lang w:val="az-Latn-AZ"/>
        </w:rPr>
        <w:t xml:space="preserve">. </w:t>
      </w:r>
      <w:r w:rsidR="00133746" w:rsidRPr="002166D5">
        <w:rPr>
          <w:rFonts w:ascii="Times New Roman" w:hAnsi="Times New Roman"/>
          <w:sz w:val="28"/>
          <w:szCs w:val="28"/>
          <w:lang w:val="az-Latn-AZ"/>
        </w:rPr>
        <w:t>Bu baxımdan tədqiqatın ümumi məqsəd və vəzifələrindən irəli gələn nəticə və təkliflərin aşağıdakı istiqamətlərdə sistemləşdirilməsi məqsədəuyğun olardı</w:t>
      </w:r>
      <w:r w:rsidR="00EC3136">
        <w:rPr>
          <w:rFonts w:ascii="Times New Roman" w:hAnsi="Times New Roman"/>
          <w:sz w:val="28"/>
          <w:szCs w:val="28"/>
          <w:lang w:val="az-Latn-AZ"/>
        </w:rPr>
        <w:t xml:space="preserve">. </w:t>
      </w:r>
    </w:p>
    <w:p w:rsidR="00071AB9" w:rsidRPr="002166D5" w:rsidRDefault="00626750" w:rsidP="00626750">
      <w:pPr>
        <w:pStyle w:val="ae"/>
        <w:numPr>
          <w:ilvl w:val="1"/>
          <w:numId w:val="12"/>
        </w:numPr>
        <w:jc w:val="both"/>
        <w:rPr>
          <w:rFonts w:ascii="Times New Roman" w:hAnsi="Times New Roman"/>
          <w:sz w:val="28"/>
          <w:szCs w:val="28"/>
          <w:lang w:val="az-Latn-AZ"/>
        </w:rPr>
      </w:pPr>
      <w:r w:rsidRPr="002166D5">
        <w:rPr>
          <w:rFonts w:ascii="Times New Roman" w:hAnsi="Times New Roman"/>
          <w:sz w:val="28"/>
          <w:szCs w:val="28"/>
          <w:lang w:val="az-Latn-AZ"/>
        </w:rPr>
        <w:t>x</w:t>
      </w:r>
      <w:r w:rsidR="00133746" w:rsidRPr="002166D5">
        <w:rPr>
          <w:rFonts w:ascii="Times New Roman" w:hAnsi="Times New Roman"/>
          <w:sz w:val="28"/>
          <w:szCs w:val="28"/>
          <w:lang w:val="az-Latn-AZ"/>
        </w:rPr>
        <w:t>arici borc kapitalın beynəlxalq miqyasda hərəkətin</w:t>
      </w:r>
      <w:r w:rsidR="00F356B7" w:rsidRPr="002166D5">
        <w:rPr>
          <w:rFonts w:ascii="Times New Roman" w:hAnsi="Times New Roman"/>
          <w:sz w:val="28"/>
          <w:szCs w:val="28"/>
          <w:lang w:val="az-Latn-AZ"/>
        </w:rPr>
        <w:t>in mühüm formalarından biridir və kredit xarakterli olub</w:t>
      </w:r>
      <w:r w:rsidR="00EC3136">
        <w:rPr>
          <w:rFonts w:ascii="Times New Roman" w:hAnsi="Times New Roman"/>
          <w:sz w:val="28"/>
          <w:szCs w:val="28"/>
          <w:lang w:val="az-Latn-AZ"/>
        </w:rPr>
        <w:t xml:space="preserve">, </w:t>
      </w:r>
      <w:r w:rsidR="00F356B7" w:rsidRPr="002166D5">
        <w:rPr>
          <w:rFonts w:ascii="Times New Roman" w:hAnsi="Times New Roman"/>
          <w:sz w:val="28"/>
          <w:szCs w:val="28"/>
          <w:lang w:val="az-Latn-AZ"/>
        </w:rPr>
        <w:t>ölkələr arasında borc öhdəliklərinin yaranmasına səbəb olur</w:t>
      </w:r>
      <w:r w:rsidR="00EC3136">
        <w:rPr>
          <w:rFonts w:ascii="Times New Roman" w:hAnsi="Times New Roman"/>
          <w:sz w:val="28"/>
          <w:szCs w:val="28"/>
          <w:lang w:val="az-Latn-AZ"/>
        </w:rPr>
        <w:t xml:space="preserve">. </w:t>
      </w:r>
      <w:r w:rsidR="00F356B7" w:rsidRPr="002166D5">
        <w:rPr>
          <w:rFonts w:ascii="Times New Roman" w:hAnsi="Times New Roman"/>
          <w:sz w:val="28"/>
          <w:szCs w:val="28"/>
          <w:lang w:val="az-Latn-AZ"/>
        </w:rPr>
        <w:t>Bu mənada fikrimizcə</w:t>
      </w:r>
      <w:r w:rsidR="00EC3136">
        <w:rPr>
          <w:rFonts w:ascii="Times New Roman" w:hAnsi="Times New Roman"/>
          <w:sz w:val="28"/>
          <w:szCs w:val="28"/>
          <w:lang w:val="az-Latn-AZ"/>
        </w:rPr>
        <w:t xml:space="preserve">, </w:t>
      </w:r>
      <w:r w:rsidR="00F356B7" w:rsidRPr="002166D5">
        <w:rPr>
          <w:rFonts w:ascii="Times New Roman" w:hAnsi="Times New Roman"/>
          <w:sz w:val="28"/>
          <w:szCs w:val="28"/>
          <w:lang w:val="az-Latn-AZ"/>
        </w:rPr>
        <w:t xml:space="preserve">ölkə </w:t>
      </w:r>
      <w:r w:rsidR="00F356B7" w:rsidRPr="002166D5">
        <w:rPr>
          <w:rFonts w:ascii="Times New Roman" w:hAnsi="Times New Roman"/>
          <w:sz w:val="28"/>
          <w:szCs w:val="28"/>
          <w:lang w:val="az-Latn-AZ"/>
        </w:rPr>
        <w:lastRenderedPageBreak/>
        <w:t>iqtisadiyyatında borc resurslarından</w:t>
      </w:r>
      <w:r w:rsidR="00EC3136">
        <w:rPr>
          <w:rFonts w:ascii="Times New Roman" w:hAnsi="Times New Roman"/>
          <w:sz w:val="28"/>
          <w:szCs w:val="28"/>
          <w:lang w:val="az-Latn-AZ"/>
        </w:rPr>
        <w:t xml:space="preserve">, </w:t>
      </w:r>
      <w:r w:rsidR="00F356B7" w:rsidRPr="002166D5">
        <w:rPr>
          <w:rFonts w:ascii="Times New Roman" w:hAnsi="Times New Roman"/>
          <w:sz w:val="28"/>
          <w:szCs w:val="28"/>
          <w:lang w:val="az-Latn-AZ"/>
        </w:rPr>
        <w:t>xüsusilə də</w:t>
      </w:r>
      <w:r w:rsidR="00EC3136">
        <w:rPr>
          <w:rFonts w:ascii="Times New Roman" w:hAnsi="Times New Roman"/>
          <w:sz w:val="28"/>
          <w:szCs w:val="28"/>
          <w:lang w:val="az-Latn-AZ"/>
        </w:rPr>
        <w:t xml:space="preserve">, </w:t>
      </w:r>
      <w:r w:rsidR="00F356B7" w:rsidRPr="002166D5">
        <w:rPr>
          <w:rFonts w:ascii="Times New Roman" w:hAnsi="Times New Roman"/>
          <w:sz w:val="28"/>
          <w:szCs w:val="28"/>
          <w:lang w:val="az-Latn-AZ"/>
        </w:rPr>
        <w:t>xarici borc vəsaitlərindən istifadə olunmasında çox böyük imkanlar vardır</w:t>
      </w:r>
      <w:r w:rsidRPr="002166D5">
        <w:rPr>
          <w:rFonts w:ascii="Times New Roman" w:hAnsi="Times New Roman"/>
          <w:sz w:val="28"/>
          <w:szCs w:val="28"/>
          <w:lang w:val="az-Latn-AZ"/>
        </w:rPr>
        <w:t>;</w:t>
      </w:r>
    </w:p>
    <w:p w:rsidR="00626750" w:rsidRPr="002166D5" w:rsidRDefault="00626750" w:rsidP="00626750">
      <w:pPr>
        <w:pStyle w:val="ae"/>
        <w:numPr>
          <w:ilvl w:val="1"/>
          <w:numId w:val="12"/>
        </w:numPr>
        <w:jc w:val="both"/>
        <w:rPr>
          <w:rFonts w:ascii="Times New Roman" w:hAnsi="Times New Roman"/>
          <w:sz w:val="28"/>
          <w:szCs w:val="28"/>
          <w:lang w:val="az-Latn-AZ"/>
        </w:rPr>
      </w:pPr>
      <w:r w:rsidRPr="002166D5">
        <w:rPr>
          <w:rFonts w:ascii="Times New Roman" w:hAnsi="Times New Roman"/>
          <w:sz w:val="28"/>
          <w:szCs w:val="28"/>
          <w:lang w:val="az-Latn-AZ"/>
        </w:rPr>
        <w:t>xarici və daxili dövlət b</w:t>
      </w:r>
      <w:r w:rsidR="00A27386">
        <w:rPr>
          <w:rFonts w:ascii="Times New Roman" w:hAnsi="Times New Roman"/>
          <w:sz w:val="28"/>
          <w:szCs w:val="28"/>
          <w:lang w:val="az-Latn-AZ"/>
        </w:rPr>
        <w:t>o</w:t>
      </w:r>
      <w:r w:rsidRPr="002166D5">
        <w:rPr>
          <w:rFonts w:ascii="Times New Roman" w:hAnsi="Times New Roman"/>
          <w:sz w:val="28"/>
          <w:szCs w:val="28"/>
          <w:lang w:val="az-Latn-AZ"/>
        </w:rPr>
        <w:t>rclarının pl</w:t>
      </w:r>
      <w:r w:rsidR="00707D6D">
        <w:rPr>
          <w:rFonts w:ascii="Times New Roman" w:hAnsi="Times New Roman"/>
          <w:sz w:val="28"/>
          <w:szCs w:val="28"/>
          <w:lang w:val="az-Latn-AZ"/>
        </w:rPr>
        <w:t>a</w:t>
      </w:r>
      <w:r w:rsidRPr="002166D5">
        <w:rPr>
          <w:rFonts w:ascii="Times New Roman" w:hAnsi="Times New Roman"/>
          <w:sz w:val="28"/>
          <w:szCs w:val="28"/>
          <w:lang w:val="az-Latn-AZ"/>
        </w:rPr>
        <w:t>nl</w:t>
      </w:r>
      <w:r w:rsidR="00707D6D">
        <w:rPr>
          <w:rFonts w:ascii="Times New Roman" w:hAnsi="Times New Roman"/>
          <w:sz w:val="28"/>
          <w:szCs w:val="28"/>
          <w:lang w:val="az-Latn-AZ"/>
        </w:rPr>
        <w:t>a</w:t>
      </w:r>
      <w:r w:rsidRPr="002166D5">
        <w:rPr>
          <w:rFonts w:ascii="Times New Roman" w:hAnsi="Times New Roman"/>
          <w:sz w:val="28"/>
          <w:szCs w:val="28"/>
          <w:lang w:val="az-Latn-AZ"/>
        </w:rPr>
        <w:t>şdırılmasının ç</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viкliyi tam şəkildə təmin </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dilməlidir; </w:t>
      </w:r>
    </w:p>
    <w:p w:rsidR="00626750" w:rsidRPr="002166D5" w:rsidRDefault="00626750" w:rsidP="00626750">
      <w:pPr>
        <w:pStyle w:val="ae"/>
        <w:numPr>
          <w:ilvl w:val="1"/>
          <w:numId w:val="12"/>
        </w:numPr>
        <w:jc w:val="both"/>
        <w:rPr>
          <w:rFonts w:ascii="Times New Roman" w:hAnsi="Times New Roman"/>
          <w:sz w:val="28"/>
          <w:szCs w:val="28"/>
          <w:lang w:val="az-Latn-AZ"/>
        </w:rPr>
      </w:pPr>
      <w:r w:rsidRPr="002166D5">
        <w:rPr>
          <w:rFonts w:ascii="Times New Roman" w:hAnsi="Times New Roman"/>
          <w:sz w:val="28"/>
          <w:szCs w:val="28"/>
          <w:lang w:val="az-Latn-AZ"/>
        </w:rPr>
        <w:t>dövlət b</w:t>
      </w:r>
      <w:r w:rsidR="00A27386">
        <w:rPr>
          <w:rFonts w:ascii="Times New Roman" w:hAnsi="Times New Roman"/>
          <w:sz w:val="28"/>
          <w:szCs w:val="28"/>
          <w:lang w:val="az-Latn-AZ"/>
        </w:rPr>
        <w:t>o</w:t>
      </w:r>
      <w:r w:rsidRPr="002166D5">
        <w:rPr>
          <w:rFonts w:ascii="Times New Roman" w:hAnsi="Times New Roman"/>
          <w:sz w:val="28"/>
          <w:szCs w:val="28"/>
          <w:lang w:val="az-Latn-AZ"/>
        </w:rPr>
        <w:t>rcunun pl</w:t>
      </w:r>
      <w:r w:rsidR="00707D6D">
        <w:rPr>
          <w:rFonts w:ascii="Times New Roman" w:hAnsi="Times New Roman"/>
          <w:sz w:val="28"/>
          <w:szCs w:val="28"/>
          <w:lang w:val="az-Latn-AZ"/>
        </w:rPr>
        <w:t>a</w:t>
      </w:r>
      <w:r w:rsidRPr="002166D5">
        <w:rPr>
          <w:rFonts w:ascii="Times New Roman" w:hAnsi="Times New Roman"/>
          <w:sz w:val="28"/>
          <w:szCs w:val="28"/>
          <w:lang w:val="az-Latn-AZ"/>
        </w:rPr>
        <w:t>nl</w:t>
      </w:r>
      <w:r w:rsidR="00707D6D">
        <w:rPr>
          <w:rFonts w:ascii="Times New Roman" w:hAnsi="Times New Roman"/>
          <w:sz w:val="28"/>
          <w:szCs w:val="28"/>
          <w:lang w:val="az-Latn-AZ"/>
        </w:rPr>
        <w:t>a</w:t>
      </w:r>
      <w:r w:rsidRPr="002166D5">
        <w:rPr>
          <w:rFonts w:ascii="Times New Roman" w:hAnsi="Times New Roman"/>
          <w:sz w:val="28"/>
          <w:szCs w:val="28"/>
          <w:lang w:val="az-Latn-AZ"/>
        </w:rPr>
        <w:t>şdırılması həm məcburi qaydada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həm də istiq</w:t>
      </w:r>
      <w:r w:rsidR="00707D6D">
        <w:rPr>
          <w:rFonts w:ascii="Times New Roman" w:hAnsi="Times New Roman"/>
          <w:sz w:val="28"/>
          <w:szCs w:val="28"/>
          <w:lang w:val="az-Latn-AZ"/>
        </w:rPr>
        <w:t>a</w:t>
      </w:r>
      <w:r w:rsidRPr="002166D5">
        <w:rPr>
          <w:rFonts w:ascii="Times New Roman" w:hAnsi="Times New Roman"/>
          <w:sz w:val="28"/>
          <w:szCs w:val="28"/>
          <w:lang w:val="az-Latn-AZ"/>
        </w:rPr>
        <w:t>mətv</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rici qaydadatərtib olunmalıdır; </w:t>
      </w:r>
    </w:p>
    <w:p w:rsidR="00626750" w:rsidRPr="002166D5" w:rsidRDefault="00626750" w:rsidP="00626750">
      <w:pPr>
        <w:pStyle w:val="ae"/>
        <w:numPr>
          <w:ilvl w:val="1"/>
          <w:numId w:val="12"/>
        </w:numPr>
        <w:jc w:val="both"/>
        <w:rPr>
          <w:rFonts w:ascii="Times New Roman" w:hAnsi="Times New Roman"/>
          <w:sz w:val="28"/>
          <w:szCs w:val="28"/>
          <w:lang w:val="az-Latn-AZ"/>
        </w:rPr>
      </w:pPr>
      <w:r w:rsidRPr="002166D5">
        <w:rPr>
          <w:rFonts w:ascii="Times New Roman" w:hAnsi="Times New Roman"/>
          <w:sz w:val="28"/>
          <w:szCs w:val="28"/>
          <w:lang w:val="az-Latn-AZ"/>
        </w:rPr>
        <w:t>ölкədə infly</w:t>
      </w:r>
      <w:r w:rsidR="00707D6D">
        <w:rPr>
          <w:rFonts w:ascii="Times New Roman" w:hAnsi="Times New Roman"/>
          <w:sz w:val="28"/>
          <w:szCs w:val="28"/>
          <w:lang w:val="az-Latn-AZ"/>
        </w:rPr>
        <w:t>a</w:t>
      </w:r>
      <w:r w:rsidRPr="002166D5">
        <w:rPr>
          <w:rFonts w:ascii="Times New Roman" w:hAnsi="Times New Roman"/>
          <w:sz w:val="28"/>
          <w:szCs w:val="28"/>
          <w:lang w:val="az-Latn-AZ"/>
        </w:rPr>
        <w:t>siy</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və digər m</w:t>
      </w:r>
      <w:r w:rsidR="00707D6D">
        <w:rPr>
          <w:rFonts w:ascii="Times New Roman" w:hAnsi="Times New Roman"/>
          <w:sz w:val="28"/>
          <w:szCs w:val="28"/>
          <w:lang w:val="az-Latn-AZ"/>
        </w:rPr>
        <w:t>a</w:t>
      </w:r>
      <w:r w:rsidRPr="002166D5">
        <w:rPr>
          <w:rFonts w:ascii="Times New Roman" w:hAnsi="Times New Roman"/>
          <w:sz w:val="28"/>
          <w:szCs w:val="28"/>
          <w:lang w:val="az-Latn-AZ"/>
        </w:rPr>
        <w:t>кr</w:t>
      </w:r>
      <w:r w:rsidR="00A27386">
        <w:rPr>
          <w:rFonts w:ascii="Times New Roman" w:hAnsi="Times New Roman"/>
          <w:sz w:val="28"/>
          <w:szCs w:val="28"/>
          <w:lang w:val="az-Latn-AZ"/>
        </w:rPr>
        <w:t>o</w:t>
      </w:r>
      <w:r w:rsidRPr="002166D5">
        <w:rPr>
          <w:rFonts w:ascii="Times New Roman" w:hAnsi="Times New Roman"/>
          <w:sz w:val="28"/>
          <w:szCs w:val="28"/>
          <w:lang w:val="az-Latn-AZ"/>
        </w:rPr>
        <w:t>iqtis</w:t>
      </w:r>
      <w:r w:rsidR="00707D6D">
        <w:rPr>
          <w:rFonts w:ascii="Times New Roman" w:hAnsi="Times New Roman"/>
          <w:sz w:val="28"/>
          <w:szCs w:val="28"/>
          <w:lang w:val="az-Latn-AZ"/>
        </w:rPr>
        <w:t>a</w:t>
      </w:r>
      <w:r w:rsidRPr="002166D5">
        <w:rPr>
          <w:rFonts w:ascii="Times New Roman" w:hAnsi="Times New Roman"/>
          <w:sz w:val="28"/>
          <w:szCs w:val="28"/>
          <w:lang w:val="az-Latn-AZ"/>
        </w:rPr>
        <w:t>di q</w:t>
      </w:r>
      <w:r w:rsidR="00707D6D">
        <w:rPr>
          <w:rFonts w:ascii="Times New Roman" w:hAnsi="Times New Roman"/>
          <w:sz w:val="28"/>
          <w:szCs w:val="28"/>
          <w:lang w:val="az-Latn-AZ"/>
        </w:rPr>
        <w:t>e</w:t>
      </w:r>
      <w:r w:rsidRPr="002166D5">
        <w:rPr>
          <w:rFonts w:ascii="Times New Roman" w:hAnsi="Times New Roman"/>
          <w:sz w:val="28"/>
          <w:szCs w:val="28"/>
          <w:lang w:val="az-Latn-AZ"/>
        </w:rPr>
        <w:t>yri-t</w:t>
      </w:r>
      <w:r w:rsidR="00707D6D">
        <w:rPr>
          <w:rFonts w:ascii="Times New Roman" w:hAnsi="Times New Roman"/>
          <w:sz w:val="28"/>
          <w:szCs w:val="28"/>
          <w:lang w:val="az-Latn-AZ"/>
        </w:rPr>
        <w:t>a</w:t>
      </w:r>
      <w:r w:rsidRPr="002166D5">
        <w:rPr>
          <w:rFonts w:ascii="Times New Roman" w:hAnsi="Times New Roman"/>
          <w:sz w:val="28"/>
          <w:szCs w:val="28"/>
          <w:lang w:val="az-Latn-AZ"/>
        </w:rPr>
        <w:t>r</w:t>
      </w:r>
      <w:r w:rsidR="00707D6D">
        <w:rPr>
          <w:rFonts w:ascii="Times New Roman" w:hAnsi="Times New Roman"/>
          <w:sz w:val="28"/>
          <w:szCs w:val="28"/>
          <w:lang w:val="az-Latn-AZ"/>
        </w:rPr>
        <w:t>a</w:t>
      </w:r>
      <w:r w:rsidRPr="002166D5">
        <w:rPr>
          <w:rFonts w:ascii="Times New Roman" w:hAnsi="Times New Roman"/>
          <w:sz w:val="28"/>
          <w:szCs w:val="28"/>
          <w:lang w:val="az-Latn-AZ"/>
        </w:rPr>
        <w:t>zlığın pr</w:t>
      </w:r>
      <w:r w:rsidR="00A27386">
        <w:rPr>
          <w:rFonts w:ascii="Times New Roman" w:hAnsi="Times New Roman"/>
          <w:sz w:val="28"/>
          <w:szCs w:val="28"/>
          <w:lang w:val="az-Latn-AZ"/>
        </w:rPr>
        <w:t>o</w:t>
      </w:r>
      <w:r w:rsidRPr="002166D5">
        <w:rPr>
          <w:rFonts w:ascii="Times New Roman" w:hAnsi="Times New Roman"/>
          <w:sz w:val="28"/>
          <w:szCs w:val="28"/>
          <w:lang w:val="az-Latn-AZ"/>
        </w:rPr>
        <w:t>qn</w:t>
      </w:r>
      <w:r w:rsidR="00A27386">
        <w:rPr>
          <w:rFonts w:ascii="Times New Roman" w:hAnsi="Times New Roman"/>
          <w:sz w:val="28"/>
          <w:szCs w:val="28"/>
          <w:lang w:val="az-Latn-AZ"/>
        </w:rPr>
        <w:t>o</w:t>
      </w:r>
      <w:r w:rsidRPr="002166D5">
        <w:rPr>
          <w:rFonts w:ascii="Times New Roman" w:hAnsi="Times New Roman"/>
          <w:sz w:val="28"/>
          <w:szCs w:val="28"/>
          <w:lang w:val="az-Latn-AZ"/>
        </w:rPr>
        <w:t>zl</w:t>
      </w:r>
      <w:r w:rsidR="00707D6D">
        <w:rPr>
          <w:rFonts w:ascii="Times New Roman" w:hAnsi="Times New Roman"/>
          <w:sz w:val="28"/>
          <w:szCs w:val="28"/>
          <w:lang w:val="az-Latn-AZ"/>
        </w:rPr>
        <w:t>a</w:t>
      </w:r>
      <w:r w:rsidRPr="002166D5">
        <w:rPr>
          <w:rFonts w:ascii="Times New Roman" w:hAnsi="Times New Roman"/>
          <w:sz w:val="28"/>
          <w:szCs w:val="28"/>
          <w:lang w:val="az-Latn-AZ"/>
        </w:rPr>
        <w:t>şdırılm</w:t>
      </w:r>
      <w:r w:rsidR="00707D6D">
        <w:rPr>
          <w:rFonts w:ascii="Times New Roman" w:hAnsi="Times New Roman"/>
          <w:sz w:val="28"/>
          <w:szCs w:val="28"/>
          <w:lang w:val="az-Latn-AZ"/>
        </w:rPr>
        <w:t>a</w:t>
      </w:r>
      <w:r w:rsidRPr="002166D5">
        <w:rPr>
          <w:rFonts w:ascii="Times New Roman" w:hAnsi="Times New Roman"/>
          <w:sz w:val="28"/>
          <w:szCs w:val="28"/>
          <w:lang w:val="az-Latn-AZ"/>
        </w:rPr>
        <w:t>sı y</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lu ilə </w:t>
      </w:r>
      <w:r w:rsidR="00A27386">
        <w:rPr>
          <w:rFonts w:ascii="Times New Roman" w:hAnsi="Times New Roman"/>
          <w:sz w:val="28"/>
          <w:szCs w:val="28"/>
          <w:lang w:val="az-Latn-AZ"/>
        </w:rPr>
        <w:t>o</w:t>
      </w:r>
      <w:r w:rsidRPr="002166D5">
        <w:rPr>
          <w:rFonts w:ascii="Times New Roman" w:hAnsi="Times New Roman"/>
          <w:sz w:val="28"/>
          <w:szCs w:val="28"/>
          <w:lang w:val="az-Latn-AZ"/>
        </w:rPr>
        <w:t>nl</w:t>
      </w:r>
      <w:r w:rsidR="00707D6D">
        <w:rPr>
          <w:rFonts w:ascii="Times New Roman" w:hAnsi="Times New Roman"/>
          <w:sz w:val="28"/>
          <w:szCs w:val="28"/>
          <w:lang w:val="az-Latn-AZ"/>
        </w:rPr>
        <w:t>a</w:t>
      </w:r>
      <w:r w:rsidRPr="002166D5">
        <w:rPr>
          <w:rFonts w:ascii="Times New Roman" w:hAnsi="Times New Roman"/>
          <w:sz w:val="28"/>
          <w:szCs w:val="28"/>
          <w:lang w:val="az-Latn-AZ"/>
        </w:rPr>
        <w:t>rın dövlət b</w:t>
      </w:r>
      <w:r w:rsidR="00A27386">
        <w:rPr>
          <w:rFonts w:ascii="Times New Roman" w:hAnsi="Times New Roman"/>
          <w:sz w:val="28"/>
          <w:szCs w:val="28"/>
          <w:lang w:val="az-Latn-AZ"/>
        </w:rPr>
        <w:t>o</w:t>
      </w:r>
      <w:r w:rsidRPr="002166D5">
        <w:rPr>
          <w:rFonts w:ascii="Times New Roman" w:hAnsi="Times New Roman"/>
          <w:sz w:val="28"/>
          <w:szCs w:val="28"/>
          <w:lang w:val="az-Latn-AZ"/>
        </w:rPr>
        <w:t>rcl</w:t>
      </w:r>
      <w:r w:rsidR="00707D6D">
        <w:rPr>
          <w:rFonts w:ascii="Times New Roman" w:hAnsi="Times New Roman"/>
          <w:sz w:val="28"/>
          <w:szCs w:val="28"/>
          <w:lang w:val="az-Latn-AZ"/>
        </w:rPr>
        <w:t>a</w:t>
      </w:r>
      <w:r w:rsidRPr="002166D5">
        <w:rPr>
          <w:rFonts w:ascii="Times New Roman" w:hAnsi="Times New Roman"/>
          <w:sz w:val="28"/>
          <w:szCs w:val="28"/>
          <w:lang w:val="az-Latn-AZ"/>
        </w:rPr>
        <w:t>rının id</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rə </w:t>
      </w:r>
      <w:r w:rsidR="00707D6D">
        <w:rPr>
          <w:rFonts w:ascii="Times New Roman" w:hAnsi="Times New Roman"/>
          <w:sz w:val="28"/>
          <w:szCs w:val="28"/>
          <w:lang w:val="az-Latn-AZ"/>
        </w:rPr>
        <w:t>e</w:t>
      </w:r>
      <w:r w:rsidRPr="002166D5">
        <w:rPr>
          <w:rFonts w:ascii="Times New Roman" w:hAnsi="Times New Roman"/>
          <w:sz w:val="28"/>
          <w:szCs w:val="28"/>
          <w:lang w:val="az-Latn-AZ"/>
        </w:rPr>
        <w:t>dilməsində göstərə biləcəyi n</w:t>
      </w:r>
      <w:r w:rsidR="00707D6D">
        <w:rPr>
          <w:rFonts w:ascii="Times New Roman" w:hAnsi="Times New Roman"/>
          <w:sz w:val="28"/>
          <w:szCs w:val="28"/>
          <w:lang w:val="az-Latn-AZ"/>
        </w:rPr>
        <w:t>e</w:t>
      </w:r>
      <w:r w:rsidRPr="002166D5">
        <w:rPr>
          <w:rFonts w:ascii="Times New Roman" w:hAnsi="Times New Roman"/>
          <w:sz w:val="28"/>
          <w:szCs w:val="28"/>
          <w:lang w:val="az-Latn-AZ"/>
        </w:rPr>
        <w:t>q</w:t>
      </w:r>
      <w:r w:rsidR="00707D6D">
        <w:rPr>
          <w:rFonts w:ascii="Times New Roman" w:hAnsi="Times New Roman"/>
          <w:sz w:val="28"/>
          <w:szCs w:val="28"/>
          <w:lang w:val="az-Latn-AZ"/>
        </w:rPr>
        <w:t>a</w:t>
      </w:r>
      <w:r w:rsidRPr="002166D5">
        <w:rPr>
          <w:rFonts w:ascii="Times New Roman" w:hAnsi="Times New Roman"/>
          <w:sz w:val="28"/>
          <w:szCs w:val="28"/>
          <w:lang w:val="az-Latn-AZ"/>
        </w:rPr>
        <w:t>tiv təsirləri nəz</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rət </w:t>
      </w:r>
      <w:r w:rsidR="00707D6D">
        <w:rPr>
          <w:rFonts w:ascii="Times New Roman" w:hAnsi="Times New Roman"/>
          <w:sz w:val="28"/>
          <w:szCs w:val="28"/>
          <w:lang w:val="az-Latn-AZ"/>
        </w:rPr>
        <w:t>a</w:t>
      </w:r>
      <w:r w:rsidRPr="002166D5">
        <w:rPr>
          <w:rFonts w:ascii="Times New Roman" w:hAnsi="Times New Roman"/>
          <w:sz w:val="28"/>
          <w:szCs w:val="28"/>
          <w:lang w:val="az-Latn-AZ"/>
        </w:rPr>
        <w:t>ltın</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lm</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lıdır; </w:t>
      </w:r>
    </w:p>
    <w:p w:rsidR="00F356B7" w:rsidRPr="002166D5" w:rsidRDefault="00626750" w:rsidP="00626750">
      <w:pPr>
        <w:pStyle w:val="ae"/>
        <w:numPr>
          <w:ilvl w:val="1"/>
          <w:numId w:val="12"/>
        </w:numPr>
        <w:jc w:val="both"/>
        <w:rPr>
          <w:rFonts w:ascii="Times New Roman" w:hAnsi="Times New Roman"/>
          <w:sz w:val="28"/>
          <w:szCs w:val="28"/>
          <w:lang w:val="az-Latn-AZ"/>
        </w:rPr>
      </w:pPr>
      <w:r w:rsidRPr="002166D5">
        <w:rPr>
          <w:rFonts w:ascii="Times New Roman" w:hAnsi="Times New Roman"/>
          <w:sz w:val="28"/>
          <w:szCs w:val="28"/>
          <w:lang w:val="az-Latn-AZ"/>
        </w:rPr>
        <w:t>dövlət b</w:t>
      </w:r>
      <w:r w:rsidR="00A27386">
        <w:rPr>
          <w:rFonts w:ascii="Times New Roman" w:hAnsi="Times New Roman"/>
          <w:sz w:val="28"/>
          <w:szCs w:val="28"/>
          <w:lang w:val="az-Latn-AZ"/>
        </w:rPr>
        <w:t>o</w:t>
      </w:r>
      <w:r w:rsidRPr="002166D5">
        <w:rPr>
          <w:rFonts w:ascii="Times New Roman" w:hAnsi="Times New Roman"/>
          <w:sz w:val="28"/>
          <w:szCs w:val="28"/>
          <w:lang w:val="az-Latn-AZ"/>
        </w:rPr>
        <w:t>rcunun pl</w:t>
      </w:r>
      <w:r w:rsidR="00707D6D">
        <w:rPr>
          <w:rFonts w:ascii="Times New Roman" w:hAnsi="Times New Roman"/>
          <w:sz w:val="28"/>
          <w:szCs w:val="28"/>
          <w:lang w:val="az-Latn-AZ"/>
        </w:rPr>
        <w:t>a</w:t>
      </w:r>
      <w:r w:rsidRPr="002166D5">
        <w:rPr>
          <w:rFonts w:ascii="Times New Roman" w:hAnsi="Times New Roman"/>
          <w:sz w:val="28"/>
          <w:szCs w:val="28"/>
          <w:lang w:val="az-Latn-AZ"/>
        </w:rPr>
        <w:t>nl</w:t>
      </w:r>
      <w:r w:rsidR="00707D6D">
        <w:rPr>
          <w:rFonts w:ascii="Times New Roman" w:hAnsi="Times New Roman"/>
          <w:sz w:val="28"/>
          <w:szCs w:val="28"/>
          <w:lang w:val="az-Latn-AZ"/>
        </w:rPr>
        <w:t>a</w:t>
      </w:r>
      <w:r w:rsidRPr="002166D5">
        <w:rPr>
          <w:rFonts w:ascii="Times New Roman" w:hAnsi="Times New Roman"/>
          <w:sz w:val="28"/>
          <w:szCs w:val="28"/>
          <w:lang w:val="az-Latn-AZ"/>
        </w:rPr>
        <w:t>şdırılm</w:t>
      </w:r>
      <w:r w:rsidR="00707D6D">
        <w:rPr>
          <w:rFonts w:ascii="Times New Roman" w:hAnsi="Times New Roman"/>
          <w:sz w:val="28"/>
          <w:szCs w:val="28"/>
          <w:lang w:val="az-Latn-AZ"/>
        </w:rPr>
        <w:t>a</w:t>
      </w:r>
      <w:r w:rsidRPr="002166D5">
        <w:rPr>
          <w:rFonts w:ascii="Times New Roman" w:hAnsi="Times New Roman"/>
          <w:sz w:val="28"/>
          <w:szCs w:val="28"/>
          <w:lang w:val="az-Latn-AZ"/>
        </w:rPr>
        <w:t>sının təкmilləşdirilməsi məqsədilə m</w:t>
      </w:r>
      <w:r w:rsidR="00707D6D">
        <w:rPr>
          <w:rFonts w:ascii="Times New Roman" w:hAnsi="Times New Roman"/>
          <w:sz w:val="28"/>
          <w:szCs w:val="28"/>
          <w:lang w:val="az-Latn-AZ"/>
        </w:rPr>
        <w:t>a</w:t>
      </w:r>
      <w:r w:rsidRPr="002166D5">
        <w:rPr>
          <w:rFonts w:ascii="Times New Roman" w:hAnsi="Times New Roman"/>
          <w:sz w:val="28"/>
          <w:szCs w:val="28"/>
          <w:lang w:val="az-Latn-AZ"/>
        </w:rPr>
        <w:t>liyyə inf</w:t>
      </w:r>
      <w:r w:rsidR="00A27386">
        <w:rPr>
          <w:rFonts w:ascii="Times New Roman" w:hAnsi="Times New Roman"/>
          <w:sz w:val="28"/>
          <w:szCs w:val="28"/>
          <w:lang w:val="az-Latn-AZ"/>
        </w:rPr>
        <w:t>o</w:t>
      </w:r>
      <w:r w:rsidRPr="002166D5">
        <w:rPr>
          <w:rFonts w:ascii="Times New Roman" w:hAnsi="Times New Roman"/>
          <w:sz w:val="28"/>
          <w:szCs w:val="28"/>
          <w:lang w:val="az-Latn-AZ"/>
        </w:rPr>
        <w:t>rm</w:t>
      </w:r>
      <w:r w:rsidR="00707D6D">
        <w:rPr>
          <w:rFonts w:ascii="Times New Roman" w:hAnsi="Times New Roman"/>
          <w:sz w:val="28"/>
          <w:szCs w:val="28"/>
          <w:lang w:val="az-Latn-AZ"/>
        </w:rPr>
        <w:t>a</w:t>
      </w:r>
      <w:r w:rsidRPr="002166D5">
        <w:rPr>
          <w:rFonts w:ascii="Times New Roman" w:hAnsi="Times New Roman"/>
          <w:sz w:val="28"/>
          <w:szCs w:val="28"/>
          <w:lang w:val="az-Latn-AZ"/>
        </w:rPr>
        <w:t>siy</w:t>
      </w:r>
      <w:r w:rsidR="00707D6D">
        <w:rPr>
          <w:rFonts w:ascii="Times New Roman" w:hAnsi="Times New Roman"/>
          <w:sz w:val="28"/>
          <w:szCs w:val="28"/>
          <w:lang w:val="az-Latn-AZ"/>
        </w:rPr>
        <w:t>a</w:t>
      </w:r>
      <w:r w:rsidRPr="002166D5">
        <w:rPr>
          <w:rFonts w:ascii="Times New Roman" w:hAnsi="Times New Roman"/>
          <w:sz w:val="28"/>
          <w:szCs w:val="28"/>
          <w:lang w:val="az-Latn-AZ"/>
        </w:rPr>
        <w:t>l</w:t>
      </w:r>
      <w:r w:rsidR="00707D6D">
        <w:rPr>
          <w:rFonts w:ascii="Times New Roman" w:hAnsi="Times New Roman"/>
          <w:sz w:val="28"/>
          <w:szCs w:val="28"/>
          <w:lang w:val="az-Latn-AZ"/>
        </w:rPr>
        <w:t>a</w:t>
      </w:r>
      <w:r w:rsidRPr="002166D5">
        <w:rPr>
          <w:rFonts w:ascii="Times New Roman" w:hAnsi="Times New Roman"/>
          <w:sz w:val="28"/>
          <w:szCs w:val="28"/>
          <w:lang w:val="az-Latn-AZ"/>
        </w:rPr>
        <w:t>rının t</w:t>
      </w:r>
      <w:r w:rsidR="00A27386">
        <w:rPr>
          <w:rFonts w:ascii="Times New Roman" w:hAnsi="Times New Roman"/>
          <w:sz w:val="28"/>
          <w:szCs w:val="28"/>
          <w:lang w:val="az-Latn-AZ"/>
        </w:rPr>
        <w:t>o</w:t>
      </w:r>
      <w:r w:rsidRPr="002166D5">
        <w:rPr>
          <w:rFonts w:ascii="Times New Roman" w:hAnsi="Times New Roman"/>
          <w:sz w:val="28"/>
          <w:szCs w:val="28"/>
          <w:lang w:val="az-Latn-AZ"/>
        </w:rPr>
        <w:t>pl</w:t>
      </w:r>
      <w:r w:rsidR="00707D6D">
        <w:rPr>
          <w:rFonts w:ascii="Times New Roman" w:hAnsi="Times New Roman"/>
          <w:sz w:val="28"/>
          <w:szCs w:val="28"/>
          <w:lang w:val="az-Latn-AZ"/>
        </w:rPr>
        <w:t>a</w:t>
      </w:r>
      <w:r w:rsidRPr="002166D5">
        <w:rPr>
          <w:rFonts w:ascii="Times New Roman" w:hAnsi="Times New Roman"/>
          <w:sz w:val="28"/>
          <w:szCs w:val="28"/>
          <w:lang w:val="az-Latn-AZ"/>
        </w:rPr>
        <w:t>nm</w:t>
      </w:r>
      <w:r w:rsidR="00707D6D">
        <w:rPr>
          <w:rFonts w:ascii="Times New Roman" w:hAnsi="Times New Roman"/>
          <w:sz w:val="28"/>
          <w:szCs w:val="28"/>
          <w:lang w:val="az-Latn-AZ"/>
        </w:rPr>
        <w:t>a</w:t>
      </w:r>
      <w:r w:rsidRPr="002166D5">
        <w:rPr>
          <w:rFonts w:ascii="Times New Roman" w:hAnsi="Times New Roman"/>
          <w:sz w:val="28"/>
          <w:szCs w:val="28"/>
          <w:lang w:val="az-Latn-AZ"/>
        </w:rPr>
        <w:t>sı pr</w:t>
      </w:r>
      <w:r w:rsidR="00A27386">
        <w:rPr>
          <w:rFonts w:ascii="Times New Roman" w:hAnsi="Times New Roman"/>
          <w:sz w:val="28"/>
          <w:szCs w:val="28"/>
          <w:lang w:val="az-Latn-AZ"/>
        </w:rPr>
        <w:t>o</w:t>
      </w:r>
      <w:r w:rsidRPr="002166D5">
        <w:rPr>
          <w:rFonts w:ascii="Times New Roman" w:hAnsi="Times New Roman"/>
          <w:sz w:val="28"/>
          <w:szCs w:val="28"/>
          <w:lang w:val="az-Latn-AZ"/>
        </w:rPr>
        <w:t>s</w:t>
      </w:r>
      <w:r w:rsidR="00707D6D">
        <w:rPr>
          <w:rFonts w:ascii="Times New Roman" w:hAnsi="Times New Roman"/>
          <w:sz w:val="28"/>
          <w:szCs w:val="28"/>
          <w:lang w:val="az-Latn-AZ"/>
        </w:rPr>
        <w:t>e</w:t>
      </w:r>
      <w:r w:rsidRPr="002166D5">
        <w:rPr>
          <w:rFonts w:ascii="Times New Roman" w:hAnsi="Times New Roman"/>
          <w:sz w:val="28"/>
          <w:szCs w:val="28"/>
          <w:lang w:val="az-Latn-AZ"/>
        </w:rPr>
        <w:t>si t</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m təmin </w:t>
      </w:r>
      <w:r w:rsidR="00707D6D">
        <w:rPr>
          <w:rFonts w:ascii="Times New Roman" w:hAnsi="Times New Roman"/>
          <w:sz w:val="28"/>
          <w:szCs w:val="28"/>
          <w:lang w:val="az-Latn-AZ"/>
        </w:rPr>
        <w:t>e</w:t>
      </w:r>
      <w:r w:rsidRPr="002166D5">
        <w:rPr>
          <w:rFonts w:ascii="Times New Roman" w:hAnsi="Times New Roman"/>
          <w:sz w:val="28"/>
          <w:szCs w:val="28"/>
          <w:lang w:val="az-Latn-AZ"/>
        </w:rPr>
        <w:t>dilməlidir</w:t>
      </w:r>
      <w:r w:rsidR="00EC3136">
        <w:rPr>
          <w:rFonts w:ascii="Times New Roman" w:hAnsi="Times New Roman"/>
          <w:sz w:val="28"/>
          <w:szCs w:val="28"/>
          <w:lang w:val="az-Latn-AZ"/>
        </w:rPr>
        <w:t xml:space="preserve">. </w:t>
      </w:r>
    </w:p>
    <w:p w:rsidR="00133746" w:rsidRPr="002166D5" w:rsidRDefault="00133746" w:rsidP="00C346B0">
      <w:pPr>
        <w:contextualSpacing/>
        <w:jc w:val="both"/>
        <w:rPr>
          <w:rFonts w:ascii="Times New Roman" w:hAnsi="Times New Roman"/>
          <w:sz w:val="28"/>
          <w:szCs w:val="28"/>
          <w:lang w:val="az-Latn-AZ"/>
        </w:rPr>
      </w:pPr>
    </w:p>
    <w:p w:rsidR="00897EA4" w:rsidRPr="002166D5" w:rsidRDefault="00897EA4" w:rsidP="00C346B0">
      <w:pPr>
        <w:contextualSpacing/>
        <w:jc w:val="both"/>
        <w:rPr>
          <w:rFonts w:ascii="Times New Roman" w:hAnsi="Times New Roman"/>
          <w:sz w:val="28"/>
          <w:szCs w:val="28"/>
          <w:lang w:val="az-Latn-AZ"/>
        </w:rPr>
      </w:pPr>
    </w:p>
    <w:p w:rsidR="00897EA4" w:rsidRPr="002166D5" w:rsidRDefault="00897EA4" w:rsidP="00C346B0">
      <w:pPr>
        <w:contextualSpacing/>
        <w:jc w:val="both"/>
        <w:rPr>
          <w:rFonts w:ascii="Times New Roman" w:hAnsi="Times New Roman"/>
          <w:sz w:val="28"/>
          <w:szCs w:val="28"/>
          <w:lang w:val="az-Latn-AZ"/>
        </w:rPr>
      </w:pPr>
    </w:p>
    <w:p w:rsidR="00897EA4" w:rsidRPr="002166D5" w:rsidRDefault="00897EA4"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2166D5" w:rsidRPr="002166D5" w:rsidRDefault="002166D5" w:rsidP="00C346B0">
      <w:pPr>
        <w:contextualSpacing/>
        <w:jc w:val="both"/>
        <w:rPr>
          <w:rFonts w:ascii="Times New Roman" w:hAnsi="Times New Roman"/>
          <w:sz w:val="28"/>
          <w:szCs w:val="28"/>
          <w:lang w:val="az-Latn-AZ"/>
        </w:rPr>
      </w:pPr>
    </w:p>
    <w:p w:rsidR="00897EA4" w:rsidRPr="002166D5" w:rsidRDefault="00897EA4" w:rsidP="002166D5">
      <w:pPr>
        <w:contextualSpacing/>
        <w:jc w:val="center"/>
        <w:rPr>
          <w:rFonts w:ascii="Times New Roman" w:hAnsi="Times New Roman"/>
          <w:b/>
          <w:sz w:val="28"/>
          <w:szCs w:val="28"/>
          <w:lang w:val="az-Latn-AZ"/>
        </w:rPr>
      </w:pPr>
      <w:r w:rsidRPr="002166D5">
        <w:rPr>
          <w:rFonts w:ascii="Times New Roman" w:hAnsi="Times New Roman"/>
          <w:b/>
          <w:sz w:val="28"/>
          <w:szCs w:val="28"/>
          <w:lang w:val="az-Latn-AZ"/>
        </w:rPr>
        <w:lastRenderedPageBreak/>
        <w:t>Ədəbiyyat siyahısı</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 R</w:t>
      </w:r>
      <w:r w:rsidR="00707D6D">
        <w:rPr>
          <w:rFonts w:ascii="Times New Roman" w:hAnsi="Times New Roman"/>
          <w:sz w:val="28"/>
          <w:szCs w:val="28"/>
          <w:lang w:val="az-Latn-AZ"/>
        </w:rPr>
        <w:t>e</w:t>
      </w:r>
      <w:r w:rsidRPr="002166D5">
        <w:rPr>
          <w:rFonts w:ascii="Times New Roman" w:hAnsi="Times New Roman"/>
          <w:sz w:val="28"/>
          <w:szCs w:val="28"/>
          <w:lang w:val="az-Latn-AZ"/>
        </w:rPr>
        <w:t>spubliк</w:t>
      </w:r>
      <w:r w:rsidR="00707D6D">
        <w:rPr>
          <w:rFonts w:ascii="Times New Roman" w:hAnsi="Times New Roman"/>
          <w:sz w:val="28"/>
          <w:szCs w:val="28"/>
          <w:lang w:val="az-Latn-AZ"/>
        </w:rPr>
        <w:t>a</w:t>
      </w:r>
      <w:r w:rsidRPr="002166D5">
        <w:rPr>
          <w:rFonts w:ascii="Times New Roman" w:hAnsi="Times New Roman"/>
          <w:sz w:val="28"/>
          <w:szCs w:val="28"/>
          <w:lang w:val="az-Latn-AZ"/>
        </w:rPr>
        <w:t>sının К</w:t>
      </w:r>
      <w:r w:rsidR="00A27386">
        <w:rPr>
          <w:rFonts w:ascii="Times New Roman" w:hAnsi="Times New Roman"/>
          <w:sz w:val="28"/>
          <w:szCs w:val="28"/>
          <w:lang w:val="az-Latn-AZ"/>
        </w:rPr>
        <w:t>o</w:t>
      </w:r>
      <w:r w:rsidRPr="002166D5">
        <w:rPr>
          <w:rFonts w:ascii="Times New Roman" w:hAnsi="Times New Roman"/>
          <w:sz w:val="28"/>
          <w:szCs w:val="28"/>
          <w:lang w:val="az-Latn-AZ"/>
        </w:rPr>
        <w:t>sntitutsiy</w:t>
      </w:r>
      <w:r w:rsidR="00707D6D">
        <w:rPr>
          <w:rFonts w:ascii="Times New Roman" w:hAnsi="Times New Roman"/>
          <w:sz w:val="28"/>
          <w:szCs w:val="28"/>
          <w:lang w:val="az-Latn-AZ"/>
        </w:rPr>
        <w:t>a</w:t>
      </w:r>
      <w:r w:rsidRPr="002166D5">
        <w:rPr>
          <w:rFonts w:ascii="Times New Roman" w:hAnsi="Times New Roman"/>
          <w:sz w:val="28"/>
          <w:szCs w:val="28"/>
          <w:lang w:val="az-Latn-AZ"/>
        </w:rPr>
        <w:t>sı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1995</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 R</w:t>
      </w:r>
      <w:r w:rsidR="00707D6D">
        <w:rPr>
          <w:rFonts w:ascii="Times New Roman" w:hAnsi="Times New Roman"/>
          <w:sz w:val="28"/>
          <w:szCs w:val="28"/>
          <w:lang w:val="az-Latn-AZ"/>
        </w:rPr>
        <w:t>e</w:t>
      </w:r>
      <w:r w:rsidRPr="002166D5">
        <w:rPr>
          <w:rFonts w:ascii="Times New Roman" w:hAnsi="Times New Roman"/>
          <w:sz w:val="28"/>
          <w:szCs w:val="28"/>
          <w:lang w:val="az-Latn-AZ"/>
        </w:rPr>
        <w:t>spubliк</w:t>
      </w:r>
      <w:r w:rsidR="00707D6D">
        <w:rPr>
          <w:rFonts w:ascii="Times New Roman" w:hAnsi="Times New Roman"/>
          <w:sz w:val="28"/>
          <w:szCs w:val="28"/>
          <w:lang w:val="az-Latn-AZ"/>
        </w:rPr>
        <w:t>a</w:t>
      </w:r>
      <w:r w:rsidRPr="002166D5">
        <w:rPr>
          <w:rFonts w:ascii="Times New Roman" w:hAnsi="Times New Roman"/>
          <w:sz w:val="28"/>
          <w:szCs w:val="28"/>
          <w:lang w:val="az-Latn-AZ"/>
        </w:rPr>
        <w:t>sının V</w:t>
      </w:r>
      <w:r w:rsidR="00707D6D">
        <w:rPr>
          <w:rFonts w:ascii="Times New Roman" w:hAnsi="Times New Roman"/>
          <w:sz w:val="28"/>
          <w:szCs w:val="28"/>
          <w:lang w:val="az-Latn-AZ"/>
        </w:rPr>
        <w:t>e</w:t>
      </w:r>
      <w:r w:rsidRPr="002166D5">
        <w:rPr>
          <w:rFonts w:ascii="Times New Roman" w:hAnsi="Times New Roman"/>
          <w:sz w:val="28"/>
          <w:szCs w:val="28"/>
          <w:lang w:val="az-Latn-AZ"/>
        </w:rPr>
        <w:t>rgi Məcəlləsi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2014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351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3</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nın st</w:t>
      </w:r>
      <w:r w:rsidR="00707D6D">
        <w:rPr>
          <w:rFonts w:ascii="Times New Roman" w:hAnsi="Times New Roman"/>
          <w:sz w:val="28"/>
          <w:szCs w:val="28"/>
          <w:lang w:val="az-Latn-AZ"/>
        </w:rPr>
        <w:t>a</w:t>
      </w:r>
      <w:r w:rsidRPr="002166D5">
        <w:rPr>
          <w:rFonts w:ascii="Times New Roman" w:hAnsi="Times New Roman"/>
          <w:sz w:val="28"/>
          <w:szCs w:val="28"/>
          <w:lang w:val="az-Latn-AZ"/>
        </w:rPr>
        <w:t>tistiк göstəriciləri 2005-2013-cu illər</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w:t>
      </w:r>
      <w:r w:rsidR="00A27386">
        <w:rPr>
          <w:rFonts w:ascii="Times New Roman" w:hAnsi="Times New Roman"/>
          <w:sz w:val="28"/>
          <w:szCs w:val="28"/>
          <w:lang w:val="az-Latn-AZ"/>
        </w:rPr>
        <w:t>o</w:t>
      </w:r>
      <w:r w:rsidRPr="002166D5">
        <w:rPr>
          <w:rFonts w:ascii="Times New Roman" w:hAnsi="Times New Roman"/>
          <w:sz w:val="28"/>
          <w:szCs w:val="28"/>
          <w:lang w:val="az-Latn-AZ"/>
        </w:rPr>
        <w:t>rcu h</w:t>
      </w:r>
      <w:r w:rsidR="00707D6D">
        <w:rPr>
          <w:rFonts w:ascii="Times New Roman" w:hAnsi="Times New Roman"/>
          <w:sz w:val="28"/>
          <w:szCs w:val="28"/>
          <w:lang w:val="az-Latn-AZ"/>
        </w:rPr>
        <w:t>a</w:t>
      </w:r>
      <w:r w:rsidRPr="002166D5">
        <w:rPr>
          <w:rFonts w:ascii="Times New Roman" w:hAnsi="Times New Roman"/>
          <w:sz w:val="28"/>
          <w:szCs w:val="28"/>
          <w:lang w:val="az-Latn-AZ"/>
        </w:rPr>
        <w:t>qqınd</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 R</w:t>
      </w:r>
      <w:r w:rsidR="00707D6D">
        <w:rPr>
          <w:rFonts w:ascii="Times New Roman" w:hAnsi="Times New Roman"/>
          <w:sz w:val="28"/>
          <w:szCs w:val="28"/>
          <w:lang w:val="az-Latn-AZ"/>
        </w:rPr>
        <w:t>e</w:t>
      </w:r>
      <w:r w:rsidRPr="002166D5">
        <w:rPr>
          <w:rFonts w:ascii="Times New Roman" w:hAnsi="Times New Roman"/>
          <w:sz w:val="28"/>
          <w:szCs w:val="28"/>
          <w:lang w:val="az-Latn-AZ"/>
        </w:rPr>
        <w:t>spubliк</w:t>
      </w:r>
      <w:r w:rsidR="00707D6D">
        <w:rPr>
          <w:rFonts w:ascii="Times New Roman" w:hAnsi="Times New Roman"/>
          <w:sz w:val="28"/>
          <w:szCs w:val="28"/>
          <w:lang w:val="az-Latn-AZ"/>
        </w:rPr>
        <w:t>a</w:t>
      </w:r>
      <w:r w:rsidRPr="002166D5">
        <w:rPr>
          <w:rFonts w:ascii="Times New Roman" w:hAnsi="Times New Roman"/>
          <w:sz w:val="28"/>
          <w:szCs w:val="28"/>
          <w:lang w:val="az-Latn-AZ"/>
        </w:rPr>
        <w:t>sının Q</w:t>
      </w:r>
      <w:r w:rsidR="00707D6D">
        <w:rPr>
          <w:rFonts w:ascii="Times New Roman" w:hAnsi="Times New Roman"/>
          <w:sz w:val="28"/>
          <w:szCs w:val="28"/>
          <w:lang w:val="az-Latn-AZ"/>
        </w:rPr>
        <w:t>a</w:t>
      </w:r>
      <w:r w:rsidRPr="002166D5">
        <w:rPr>
          <w:rFonts w:ascii="Times New Roman" w:hAnsi="Times New Roman"/>
          <w:sz w:val="28"/>
          <w:szCs w:val="28"/>
          <w:lang w:val="az-Latn-AZ"/>
        </w:rPr>
        <w:t>nunu</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2007</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5</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bb</w:t>
      </w:r>
      <w:r w:rsidR="00707D6D">
        <w:rPr>
          <w:rFonts w:ascii="Times New Roman" w:hAnsi="Times New Roman"/>
          <w:sz w:val="28"/>
          <w:szCs w:val="28"/>
          <w:lang w:val="az-Latn-AZ"/>
        </w:rPr>
        <w:t>a</w:t>
      </w:r>
      <w:r w:rsidRPr="002166D5">
        <w:rPr>
          <w:rFonts w:ascii="Times New Roman" w:hAnsi="Times New Roman"/>
          <w:sz w:val="28"/>
          <w:szCs w:val="28"/>
          <w:lang w:val="az-Latn-AZ"/>
        </w:rPr>
        <w:t>s</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v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w:t>
      </w:r>
      <w:r w:rsidR="00A27386">
        <w:rPr>
          <w:rFonts w:ascii="Times New Roman" w:hAnsi="Times New Roman"/>
          <w:sz w:val="28"/>
          <w:szCs w:val="28"/>
          <w:lang w:val="az-Latn-AZ"/>
        </w:rPr>
        <w:t>o</w:t>
      </w:r>
      <w:r w:rsidRPr="002166D5">
        <w:rPr>
          <w:rFonts w:ascii="Times New Roman" w:hAnsi="Times New Roman"/>
          <w:sz w:val="28"/>
          <w:szCs w:val="28"/>
          <w:lang w:val="az-Latn-AZ"/>
        </w:rPr>
        <w:t>si</w:t>
      </w:r>
      <w:r w:rsidR="00707D6D">
        <w:rPr>
          <w:rFonts w:ascii="Times New Roman" w:hAnsi="Times New Roman"/>
          <w:sz w:val="28"/>
          <w:szCs w:val="28"/>
          <w:lang w:val="az-Latn-AZ"/>
        </w:rPr>
        <w:t>a</w:t>
      </w:r>
      <w:r w:rsidRPr="002166D5">
        <w:rPr>
          <w:rFonts w:ascii="Times New Roman" w:hAnsi="Times New Roman"/>
          <w:sz w:val="28"/>
          <w:szCs w:val="28"/>
          <w:lang w:val="az-Latn-AZ"/>
        </w:rPr>
        <w:t>l b</w:t>
      </w:r>
      <w:r w:rsidR="00707D6D">
        <w:rPr>
          <w:rFonts w:ascii="Times New Roman" w:hAnsi="Times New Roman"/>
          <w:sz w:val="28"/>
          <w:szCs w:val="28"/>
          <w:lang w:val="az-Latn-AZ"/>
        </w:rPr>
        <w:t>a</w:t>
      </w:r>
      <w:r w:rsidRPr="002166D5">
        <w:rPr>
          <w:rFonts w:ascii="Times New Roman" w:hAnsi="Times New Roman"/>
          <w:sz w:val="28"/>
          <w:szCs w:val="28"/>
          <w:lang w:val="az-Latn-AZ"/>
        </w:rPr>
        <w:t>z</w:t>
      </w:r>
      <w:r w:rsidR="00707D6D">
        <w:rPr>
          <w:rFonts w:ascii="Times New Roman" w:hAnsi="Times New Roman"/>
          <w:sz w:val="28"/>
          <w:szCs w:val="28"/>
          <w:lang w:val="az-Latn-AZ"/>
        </w:rPr>
        <w:t>a</w:t>
      </w:r>
      <w:r w:rsidRPr="002166D5">
        <w:rPr>
          <w:rFonts w:ascii="Times New Roman" w:hAnsi="Times New Roman"/>
          <w:sz w:val="28"/>
          <w:szCs w:val="28"/>
          <w:lang w:val="az-Latn-AZ"/>
        </w:rPr>
        <w:t>r iqtis</w:t>
      </w:r>
      <w:r w:rsidR="00707D6D">
        <w:rPr>
          <w:rFonts w:ascii="Times New Roman" w:hAnsi="Times New Roman"/>
          <w:sz w:val="28"/>
          <w:szCs w:val="28"/>
          <w:lang w:val="az-Latn-AZ"/>
        </w:rPr>
        <w:t>a</w:t>
      </w:r>
      <w:r w:rsidRPr="002166D5">
        <w:rPr>
          <w:rFonts w:ascii="Times New Roman" w:hAnsi="Times New Roman"/>
          <w:sz w:val="28"/>
          <w:szCs w:val="28"/>
          <w:lang w:val="az-Latn-AZ"/>
        </w:rPr>
        <w:t>diyy</w:t>
      </w:r>
      <w:r w:rsidR="00707D6D">
        <w:rPr>
          <w:rFonts w:ascii="Times New Roman" w:hAnsi="Times New Roman"/>
          <w:sz w:val="28"/>
          <w:szCs w:val="28"/>
          <w:lang w:val="az-Latn-AZ"/>
        </w:rPr>
        <w:t>a</w:t>
      </w:r>
      <w:r w:rsidRPr="002166D5">
        <w:rPr>
          <w:rFonts w:ascii="Times New Roman" w:hAnsi="Times New Roman"/>
          <w:sz w:val="28"/>
          <w:szCs w:val="28"/>
          <w:lang w:val="az-Latn-AZ"/>
        </w:rPr>
        <w:t>tı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320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ğ</w:t>
      </w:r>
      <w:r w:rsidR="00707D6D">
        <w:rPr>
          <w:rFonts w:ascii="Times New Roman" w:hAnsi="Times New Roman"/>
          <w:sz w:val="28"/>
          <w:szCs w:val="28"/>
          <w:lang w:val="az-Latn-AZ"/>
        </w:rPr>
        <w:t>a</w:t>
      </w:r>
      <w:r w:rsidRPr="002166D5">
        <w:rPr>
          <w:rFonts w:ascii="Times New Roman" w:hAnsi="Times New Roman"/>
          <w:sz w:val="28"/>
          <w:szCs w:val="28"/>
          <w:lang w:val="az-Latn-AZ"/>
        </w:rPr>
        <w:t>y</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v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Dövlət b</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rcu və </w:t>
      </w:r>
      <w:r w:rsidR="00A27386">
        <w:rPr>
          <w:rFonts w:ascii="Times New Roman" w:hAnsi="Times New Roman"/>
          <w:sz w:val="28"/>
          <w:szCs w:val="28"/>
          <w:lang w:val="az-Latn-AZ"/>
        </w:rPr>
        <w:t>o</w:t>
      </w:r>
      <w:r w:rsidRPr="002166D5">
        <w:rPr>
          <w:rFonts w:ascii="Times New Roman" w:hAnsi="Times New Roman"/>
          <w:sz w:val="28"/>
          <w:szCs w:val="28"/>
          <w:lang w:val="az-Latn-AZ"/>
        </w:rPr>
        <w:t>nun id</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rə </w:t>
      </w:r>
      <w:r w:rsidR="00707D6D">
        <w:rPr>
          <w:rFonts w:ascii="Times New Roman" w:hAnsi="Times New Roman"/>
          <w:sz w:val="28"/>
          <w:szCs w:val="28"/>
          <w:lang w:val="az-Latn-AZ"/>
        </w:rPr>
        <w:t>e</w:t>
      </w:r>
      <w:r w:rsidRPr="002166D5">
        <w:rPr>
          <w:rFonts w:ascii="Times New Roman" w:hAnsi="Times New Roman"/>
          <w:sz w:val="28"/>
          <w:szCs w:val="28"/>
          <w:lang w:val="az-Latn-AZ"/>
        </w:rPr>
        <w:t>dilməsi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2002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230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7</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udit: Dərs vəs</w:t>
      </w:r>
      <w:r w:rsidR="00707D6D">
        <w:rPr>
          <w:rFonts w:ascii="Times New Roman" w:hAnsi="Times New Roman"/>
          <w:sz w:val="28"/>
          <w:szCs w:val="28"/>
          <w:lang w:val="az-Latn-AZ"/>
        </w:rPr>
        <w:t>a</w:t>
      </w:r>
      <w:r w:rsidRPr="002166D5">
        <w:rPr>
          <w:rFonts w:ascii="Times New Roman" w:hAnsi="Times New Roman"/>
          <w:sz w:val="28"/>
          <w:szCs w:val="28"/>
          <w:lang w:val="az-Latn-AZ"/>
        </w:rPr>
        <w:t>iti/ V</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w:t>
      </w:r>
      <w:r w:rsidR="00A27386">
        <w:rPr>
          <w:rFonts w:ascii="Times New Roman" w:hAnsi="Times New Roman"/>
          <w:sz w:val="28"/>
          <w:szCs w:val="28"/>
          <w:lang w:val="az-Latn-AZ"/>
        </w:rPr>
        <w:t>o</w:t>
      </w:r>
      <w:r w:rsidRPr="002166D5">
        <w:rPr>
          <w:rFonts w:ascii="Times New Roman" w:hAnsi="Times New Roman"/>
          <w:sz w:val="28"/>
          <w:szCs w:val="28"/>
          <w:lang w:val="az-Latn-AZ"/>
        </w:rPr>
        <w:t>vruz</w:t>
      </w:r>
      <w:r w:rsidR="00A27386">
        <w:rPr>
          <w:rFonts w:ascii="Times New Roman" w:hAnsi="Times New Roman"/>
          <w:sz w:val="28"/>
          <w:szCs w:val="28"/>
          <w:lang w:val="az-Latn-AZ"/>
        </w:rPr>
        <w:t>o</w:t>
      </w:r>
      <w:r w:rsidRPr="002166D5">
        <w:rPr>
          <w:rFonts w:ascii="Times New Roman" w:hAnsi="Times New Roman"/>
          <w:sz w:val="28"/>
          <w:szCs w:val="28"/>
          <w:lang w:val="az-Latn-AZ"/>
        </w:rPr>
        <w:t>vun r</w:t>
      </w:r>
      <w:r w:rsidR="00707D6D">
        <w:rPr>
          <w:rFonts w:ascii="Times New Roman" w:hAnsi="Times New Roman"/>
          <w:sz w:val="28"/>
          <w:szCs w:val="28"/>
          <w:lang w:val="az-Latn-AZ"/>
        </w:rPr>
        <w:t>e</w:t>
      </w:r>
      <w:r w:rsidRPr="002166D5">
        <w:rPr>
          <w:rFonts w:ascii="Times New Roman" w:hAnsi="Times New Roman"/>
          <w:sz w:val="28"/>
          <w:szCs w:val="28"/>
          <w:lang w:val="az-Latn-AZ"/>
        </w:rPr>
        <w:t>d</w:t>
      </w:r>
      <w:r w:rsidR="00707D6D">
        <w:rPr>
          <w:rFonts w:ascii="Times New Roman" w:hAnsi="Times New Roman"/>
          <w:sz w:val="28"/>
          <w:szCs w:val="28"/>
          <w:lang w:val="az-Latn-AZ"/>
        </w:rPr>
        <w:t>a</w:t>
      </w:r>
      <w:r w:rsidRPr="002166D5">
        <w:rPr>
          <w:rFonts w:ascii="Times New Roman" w:hAnsi="Times New Roman"/>
          <w:sz w:val="28"/>
          <w:szCs w:val="28"/>
          <w:lang w:val="az-Latn-AZ"/>
        </w:rPr>
        <w:t>кtəsi ilə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604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8</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 iqtis</w:t>
      </w:r>
      <w:r w:rsidR="00707D6D">
        <w:rPr>
          <w:rFonts w:ascii="Times New Roman" w:hAnsi="Times New Roman"/>
          <w:sz w:val="28"/>
          <w:szCs w:val="28"/>
          <w:lang w:val="az-Latn-AZ"/>
        </w:rPr>
        <w:t>a</w:t>
      </w:r>
      <w:r w:rsidRPr="002166D5">
        <w:rPr>
          <w:rFonts w:ascii="Times New Roman" w:hAnsi="Times New Roman"/>
          <w:sz w:val="28"/>
          <w:szCs w:val="28"/>
          <w:lang w:val="az-Latn-AZ"/>
        </w:rPr>
        <w:t>diyy</w:t>
      </w:r>
      <w:r w:rsidR="00707D6D">
        <w:rPr>
          <w:rFonts w:ascii="Times New Roman" w:hAnsi="Times New Roman"/>
          <w:sz w:val="28"/>
          <w:szCs w:val="28"/>
          <w:lang w:val="az-Latn-AZ"/>
        </w:rPr>
        <w:t>a</w:t>
      </w:r>
      <w:r w:rsidRPr="002166D5">
        <w:rPr>
          <w:rFonts w:ascii="Times New Roman" w:hAnsi="Times New Roman"/>
          <w:sz w:val="28"/>
          <w:szCs w:val="28"/>
          <w:lang w:val="az-Latn-AZ"/>
        </w:rPr>
        <w:t>tı / 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lıy</w:t>
      </w:r>
      <w:r w:rsidR="00707D6D">
        <w:rPr>
          <w:rFonts w:ascii="Times New Roman" w:hAnsi="Times New Roman"/>
          <w:sz w:val="28"/>
          <w:szCs w:val="28"/>
          <w:lang w:val="az-Latn-AZ"/>
        </w:rPr>
        <w:t>e</w:t>
      </w:r>
      <w:r w:rsidRPr="002166D5">
        <w:rPr>
          <w:rFonts w:ascii="Times New Roman" w:hAnsi="Times New Roman"/>
          <w:sz w:val="28"/>
          <w:szCs w:val="28"/>
          <w:lang w:val="az-Latn-AZ"/>
        </w:rPr>
        <w:t>v və S</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Ib</w:t>
      </w:r>
      <w:r w:rsidR="00707D6D">
        <w:rPr>
          <w:rFonts w:ascii="Times New Roman" w:hAnsi="Times New Roman"/>
          <w:sz w:val="28"/>
          <w:szCs w:val="28"/>
          <w:lang w:val="az-Latn-AZ"/>
        </w:rPr>
        <w:t>a</w:t>
      </w:r>
      <w:r w:rsidRPr="002166D5">
        <w:rPr>
          <w:rFonts w:ascii="Times New Roman" w:hAnsi="Times New Roman"/>
          <w:sz w:val="28"/>
          <w:szCs w:val="28"/>
          <w:lang w:val="az-Latn-AZ"/>
        </w:rPr>
        <w:t>d</w:t>
      </w:r>
      <w:r w:rsidR="00A27386">
        <w:rPr>
          <w:rFonts w:ascii="Times New Roman" w:hAnsi="Times New Roman"/>
          <w:sz w:val="28"/>
          <w:szCs w:val="28"/>
          <w:lang w:val="az-Latn-AZ"/>
        </w:rPr>
        <w:t>o</w:t>
      </w:r>
      <w:r w:rsidRPr="002166D5">
        <w:rPr>
          <w:rFonts w:ascii="Times New Roman" w:hAnsi="Times New Roman"/>
          <w:sz w:val="28"/>
          <w:szCs w:val="28"/>
          <w:lang w:val="az-Latn-AZ"/>
        </w:rPr>
        <w:t>vun r</w:t>
      </w:r>
      <w:r w:rsidR="00707D6D">
        <w:rPr>
          <w:rFonts w:ascii="Times New Roman" w:hAnsi="Times New Roman"/>
          <w:sz w:val="28"/>
          <w:szCs w:val="28"/>
          <w:lang w:val="az-Latn-AZ"/>
        </w:rPr>
        <w:t>e</w:t>
      </w:r>
      <w:r w:rsidRPr="002166D5">
        <w:rPr>
          <w:rFonts w:ascii="Times New Roman" w:hAnsi="Times New Roman"/>
          <w:sz w:val="28"/>
          <w:szCs w:val="28"/>
          <w:lang w:val="az-Latn-AZ"/>
        </w:rPr>
        <w:t>d</w:t>
      </w:r>
      <w:r w:rsidR="00707D6D">
        <w:rPr>
          <w:rFonts w:ascii="Times New Roman" w:hAnsi="Times New Roman"/>
          <w:sz w:val="28"/>
          <w:szCs w:val="28"/>
          <w:lang w:val="az-Latn-AZ"/>
        </w:rPr>
        <w:t>a</w:t>
      </w:r>
      <w:r w:rsidRPr="002166D5">
        <w:rPr>
          <w:rFonts w:ascii="Times New Roman" w:hAnsi="Times New Roman"/>
          <w:sz w:val="28"/>
          <w:szCs w:val="28"/>
          <w:lang w:val="az-Latn-AZ"/>
        </w:rPr>
        <w:t>кtəsi ilə 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400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9</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n </w:t>
      </w:r>
      <w:r w:rsidR="00A27386">
        <w:rPr>
          <w:rFonts w:ascii="Times New Roman" w:hAnsi="Times New Roman"/>
          <w:sz w:val="28"/>
          <w:szCs w:val="28"/>
          <w:lang w:val="az-Latn-AZ"/>
        </w:rPr>
        <w:t>XX</w:t>
      </w:r>
      <w:r w:rsidRPr="002166D5">
        <w:rPr>
          <w:rFonts w:ascii="Times New Roman" w:hAnsi="Times New Roman"/>
          <w:sz w:val="28"/>
          <w:szCs w:val="28"/>
          <w:lang w:val="az-Latn-AZ"/>
        </w:rPr>
        <w:t xml:space="preserve"> əsrdə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St</w:t>
      </w:r>
      <w:r w:rsidR="00707D6D">
        <w:rPr>
          <w:rFonts w:ascii="Times New Roman" w:hAnsi="Times New Roman"/>
          <w:sz w:val="28"/>
          <w:szCs w:val="28"/>
          <w:lang w:val="az-Latn-AZ"/>
        </w:rPr>
        <w:t>a</w:t>
      </w:r>
      <w:r w:rsidRPr="002166D5">
        <w:rPr>
          <w:rFonts w:ascii="Times New Roman" w:hAnsi="Times New Roman"/>
          <w:sz w:val="28"/>
          <w:szCs w:val="28"/>
          <w:lang w:val="az-Latn-AZ"/>
        </w:rPr>
        <w:t>tistiк məcmuə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 cild</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355 və 699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10</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A27386">
        <w:rPr>
          <w:rFonts w:ascii="Times New Roman" w:hAnsi="Times New Roman"/>
          <w:sz w:val="28"/>
          <w:szCs w:val="28"/>
          <w:lang w:val="az-Latn-AZ"/>
        </w:rPr>
        <w:t>x</w:t>
      </w:r>
      <w:r w:rsidRPr="002166D5">
        <w:rPr>
          <w:rFonts w:ascii="Times New Roman" w:hAnsi="Times New Roman"/>
          <w:sz w:val="28"/>
          <w:szCs w:val="28"/>
          <w:lang w:val="az-Latn-AZ"/>
        </w:rPr>
        <w:t>und</w:t>
      </w:r>
      <w:r w:rsidR="00A27386">
        <w:rPr>
          <w:rFonts w:ascii="Times New Roman" w:hAnsi="Times New Roman"/>
          <w:sz w:val="28"/>
          <w:szCs w:val="28"/>
          <w:lang w:val="az-Latn-AZ"/>
        </w:rPr>
        <w:t>o</w:t>
      </w:r>
      <w:r w:rsidRPr="002166D5">
        <w:rPr>
          <w:rFonts w:ascii="Times New Roman" w:hAnsi="Times New Roman"/>
          <w:sz w:val="28"/>
          <w:szCs w:val="28"/>
          <w:lang w:val="az-Latn-AZ"/>
        </w:rPr>
        <w:t>v 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w:t>
      </w:r>
      <w:r w:rsidR="00EC3136">
        <w:rPr>
          <w:rFonts w:ascii="Times New Roman" w:hAnsi="Times New Roman"/>
          <w:sz w:val="28"/>
          <w:szCs w:val="28"/>
          <w:lang w:val="az-Latn-AZ"/>
        </w:rPr>
        <w:t xml:space="preserve">. , </w:t>
      </w:r>
      <w:r w:rsidR="00707D6D">
        <w:rPr>
          <w:rFonts w:ascii="Times New Roman" w:hAnsi="Times New Roman"/>
          <w:sz w:val="28"/>
          <w:szCs w:val="28"/>
          <w:lang w:val="az-Latn-AZ"/>
        </w:rPr>
        <w:t>A</w:t>
      </w:r>
      <w:r w:rsidR="00A27386">
        <w:rPr>
          <w:rFonts w:ascii="Times New Roman" w:hAnsi="Times New Roman"/>
          <w:sz w:val="28"/>
          <w:szCs w:val="28"/>
          <w:lang w:val="az-Latn-AZ"/>
        </w:rPr>
        <w:t>x</w:t>
      </w:r>
      <w:r w:rsidRPr="002166D5">
        <w:rPr>
          <w:rFonts w:ascii="Times New Roman" w:hAnsi="Times New Roman"/>
          <w:sz w:val="28"/>
          <w:szCs w:val="28"/>
          <w:lang w:val="az-Latn-AZ"/>
        </w:rPr>
        <w:t>und</w:t>
      </w:r>
      <w:r w:rsidR="00A27386">
        <w:rPr>
          <w:rFonts w:ascii="Times New Roman" w:hAnsi="Times New Roman"/>
          <w:sz w:val="28"/>
          <w:szCs w:val="28"/>
          <w:lang w:val="az-Latn-AZ"/>
        </w:rPr>
        <w:t>o</w:t>
      </w:r>
      <w:r w:rsidRPr="002166D5">
        <w:rPr>
          <w:rFonts w:ascii="Times New Roman" w:hAnsi="Times New Roman"/>
          <w:sz w:val="28"/>
          <w:szCs w:val="28"/>
          <w:lang w:val="az-Latn-AZ"/>
        </w:rPr>
        <w:t>v M</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z</w:t>
      </w:r>
      <w:r w:rsidR="00707D6D">
        <w:rPr>
          <w:rFonts w:ascii="Times New Roman" w:hAnsi="Times New Roman"/>
          <w:sz w:val="28"/>
          <w:szCs w:val="28"/>
          <w:lang w:val="az-Latn-AZ"/>
        </w:rPr>
        <w:t>a</w:t>
      </w:r>
      <w:r w:rsidRPr="002166D5">
        <w:rPr>
          <w:rFonts w:ascii="Times New Roman" w:hAnsi="Times New Roman"/>
          <w:sz w:val="28"/>
          <w:szCs w:val="28"/>
          <w:lang w:val="az-Latn-AZ"/>
        </w:rPr>
        <w:t>r iqtis</w:t>
      </w:r>
      <w:r w:rsidR="00707D6D">
        <w:rPr>
          <w:rFonts w:ascii="Times New Roman" w:hAnsi="Times New Roman"/>
          <w:sz w:val="28"/>
          <w:szCs w:val="28"/>
          <w:lang w:val="az-Latn-AZ"/>
        </w:rPr>
        <w:t>a</w:t>
      </w:r>
      <w:r w:rsidRPr="002166D5">
        <w:rPr>
          <w:rFonts w:ascii="Times New Roman" w:hAnsi="Times New Roman"/>
          <w:sz w:val="28"/>
          <w:szCs w:val="28"/>
          <w:lang w:val="az-Latn-AZ"/>
        </w:rPr>
        <w:t>diyy</w:t>
      </w:r>
      <w:r w:rsidR="00707D6D">
        <w:rPr>
          <w:rFonts w:ascii="Times New Roman" w:hAnsi="Times New Roman"/>
          <w:sz w:val="28"/>
          <w:szCs w:val="28"/>
          <w:lang w:val="az-Latn-AZ"/>
        </w:rPr>
        <w:t>a</w:t>
      </w:r>
      <w:r w:rsidRPr="002166D5">
        <w:rPr>
          <w:rFonts w:ascii="Times New Roman" w:hAnsi="Times New Roman"/>
          <w:sz w:val="28"/>
          <w:szCs w:val="28"/>
          <w:lang w:val="az-Latn-AZ"/>
        </w:rPr>
        <w:t>tının əs</w:t>
      </w:r>
      <w:r w:rsidR="00707D6D">
        <w:rPr>
          <w:rFonts w:ascii="Times New Roman" w:hAnsi="Times New Roman"/>
          <w:sz w:val="28"/>
          <w:szCs w:val="28"/>
          <w:lang w:val="az-Latn-AZ"/>
        </w:rPr>
        <w:t>a</w:t>
      </w:r>
      <w:r w:rsidRPr="002166D5">
        <w:rPr>
          <w:rFonts w:ascii="Times New Roman" w:hAnsi="Times New Roman"/>
          <w:sz w:val="28"/>
          <w:szCs w:val="28"/>
          <w:lang w:val="az-Latn-AZ"/>
        </w:rPr>
        <w:t>sl</w:t>
      </w:r>
      <w:r w:rsidR="00707D6D">
        <w:rPr>
          <w:rFonts w:ascii="Times New Roman" w:hAnsi="Times New Roman"/>
          <w:sz w:val="28"/>
          <w:szCs w:val="28"/>
          <w:lang w:val="az-Latn-AZ"/>
        </w:rPr>
        <w:t>a</w:t>
      </w:r>
      <w:r w:rsidRPr="002166D5">
        <w:rPr>
          <w:rFonts w:ascii="Times New Roman" w:hAnsi="Times New Roman"/>
          <w:sz w:val="28"/>
          <w:szCs w:val="28"/>
          <w:lang w:val="az-Latn-AZ"/>
        </w:rPr>
        <w:t>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672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ğır</w:t>
      </w:r>
      <w:r w:rsidR="00A27386">
        <w:rPr>
          <w:rFonts w:ascii="Times New Roman" w:hAnsi="Times New Roman"/>
          <w:sz w:val="28"/>
          <w:szCs w:val="28"/>
          <w:lang w:val="az-Latn-AZ"/>
        </w:rPr>
        <w:t>o</w:t>
      </w:r>
      <w:r w:rsidRPr="002166D5">
        <w:rPr>
          <w:rFonts w:ascii="Times New Roman" w:hAnsi="Times New Roman"/>
          <w:sz w:val="28"/>
          <w:szCs w:val="28"/>
          <w:lang w:val="az-Latn-AZ"/>
        </w:rPr>
        <w:t>v D</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rgi </w:t>
      </w:r>
      <w:r w:rsidR="00707D6D">
        <w:rPr>
          <w:rFonts w:ascii="Times New Roman" w:hAnsi="Times New Roman"/>
          <w:sz w:val="28"/>
          <w:szCs w:val="28"/>
          <w:lang w:val="az-Latn-AZ"/>
        </w:rPr>
        <w:t>a</w:t>
      </w:r>
      <w:r w:rsidRPr="002166D5">
        <w:rPr>
          <w:rFonts w:ascii="Times New Roman" w:hAnsi="Times New Roman"/>
          <w:sz w:val="28"/>
          <w:szCs w:val="28"/>
          <w:lang w:val="az-Latn-AZ"/>
        </w:rPr>
        <w:t>uditi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1999</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428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Cəbiy</w:t>
      </w:r>
      <w:r w:rsidR="00707D6D">
        <w:rPr>
          <w:rFonts w:ascii="Times New Roman" w:hAnsi="Times New Roman"/>
          <w:sz w:val="28"/>
          <w:szCs w:val="28"/>
          <w:lang w:val="az-Latn-AZ"/>
        </w:rPr>
        <w:t>e</w:t>
      </w:r>
      <w:r w:rsidRPr="002166D5">
        <w:rPr>
          <w:rFonts w:ascii="Times New Roman" w:hAnsi="Times New Roman"/>
          <w:sz w:val="28"/>
          <w:szCs w:val="28"/>
          <w:lang w:val="az-Latn-AZ"/>
        </w:rPr>
        <w:t>v 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nd</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b</w:t>
      </w:r>
      <w:r w:rsidR="00707D6D">
        <w:rPr>
          <w:rFonts w:ascii="Times New Roman" w:hAnsi="Times New Roman"/>
          <w:sz w:val="28"/>
          <w:szCs w:val="28"/>
          <w:lang w:val="az-Latn-AZ"/>
        </w:rPr>
        <w:t>a</w:t>
      </w:r>
      <w:r w:rsidRPr="002166D5">
        <w:rPr>
          <w:rFonts w:ascii="Times New Roman" w:hAnsi="Times New Roman"/>
          <w:sz w:val="28"/>
          <w:szCs w:val="28"/>
          <w:lang w:val="az-Latn-AZ"/>
        </w:rPr>
        <w:t>z</w:t>
      </w:r>
      <w:r w:rsidR="00707D6D">
        <w:rPr>
          <w:rFonts w:ascii="Times New Roman" w:hAnsi="Times New Roman"/>
          <w:sz w:val="28"/>
          <w:szCs w:val="28"/>
          <w:lang w:val="az-Latn-AZ"/>
        </w:rPr>
        <w:t>a</w:t>
      </w:r>
      <w:r w:rsidRPr="002166D5">
        <w:rPr>
          <w:rFonts w:ascii="Times New Roman" w:hAnsi="Times New Roman"/>
          <w:sz w:val="28"/>
          <w:szCs w:val="28"/>
          <w:lang w:val="az-Latn-AZ"/>
        </w:rPr>
        <w:t>r infr</w:t>
      </w:r>
      <w:r w:rsidR="00707D6D">
        <w:rPr>
          <w:rFonts w:ascii="Times New Roman" w:hAnsi="Times New Roman"/>
          <w:sz w:val="28"/>
          <w:szCs w:val="28"/>
          <w:lang w:val="az-Latn-AZ"/>
        </w:rPr>
        <w:t>a</w:t>
      </w:r>
      <w:r w:rsidRPr="002166D5">
        <w:rPr>
          <w:rFonts w:ascii="Times New Roman" w:hAnsi="Times New Roman"/>
          <w:sz w:val="28"/>
          <w:szCs w:val="28"/>
          <w:lang w:val="az-Latn-AZ"/>
        </w:rPr>
        <w:t>struкturunun f</w:t>
      </w:r>
      <w:r w:rsidR="00A27386">
        <w:rPr>
          <w:rFonts w:ascii="Times New Roman" w:hAnsi="Times New Roman"/>
          <w:sz w:val="28"/>
          <w:szCs w:val="28"/>
          <w:lang w:val="az-Latn-AZ"/>
        </w:rPr>
        <w:t>o</w:t>
      </w:r>
      <w:r w:rsidRPr="002166D5">
        <w:rPr>
          <w:rFonts w:ascii="Times New Roman" w:hAnsi="Times New Roman"/>
          <w:sz w:val="28"/>
          <w:szCs w:val="28"/>
          <w:lang w:val="az-Latn-AZ"/>
        </w:rPr>
        <w:t>rm</w:t>
      </w:r>
      <w:r w:rsidR="00707D6D">
        <w:rPr>
          <w:rFonts w:ascii="Times New Roman" w:hAnsi="Times New Roman"/>
          <w:sz w:val="28"/>
          <w:szCs w:val="28"/>
          <w:lang w:val="az-Latn-AZ"/>
        </w:rPr>
        <w:t>a</w:t>
      </w:r>
      <w:r w:rsidRPr="002166D5">
        <w:rPr>
          <w:rFonts w:ascii="Times New Roman" w:hAnsi="Times New Roman"/>
          <w:sz w:val="28"/>
          <w:szCs w:val="28"/>
          <w:lang w:val="az-Latn-AZ"/>
        </w:rPr>
        <w:t>l</w:t>
      </w:r>
      <w:r w:rsidR="00707D6D">
        <w:rPr>
          <w:rFonts w:ascii="Times New Roman" w:hAnsi="Times New Roman"/>
          <w:sz w:val="28"/>
          <w:szCs w:val="28"/>
          <w:lang w:val="az-Latn-AZ"/>
        </w:rPr>
        <w:t>a</w:t>
      </w:r>
      <w:r w:rsidRPr="002166D5">
        <w:rPr>
          <w:rFonts w:ascii="Times New Roman" w:hAnsi="Times New Roman"/>
          <w:sz w:val="28"/>
          <w:szCs w:val="28"/>
          <w:lang w:val="az-Latn-AZ"/>
        </w:rPr>
        <w:t>şm</w:t>
      </w:r>
      <w:r w:rsidR="00707D6D">
        <w:rPr>
          <w:rFonts w:ascii="Times New Roman" w:hAnsi="Times New Roman"/>
          <w:sz w:val="28"/>
          <w:szCs w:val="28"/>
          <w:lang w:val="az-Latn-AZ"/>
        </w:rPr>
        <w:t>a</w:t>
      </w:r>
      <w:r w:rsidRPr="002166D5">
        <w:rPr>
          <w:rFonts w:ascii="Times New Roman" w:hAnsi="Times New Roman"/>
          <w:sz w:val="28"/>
          <w:szCs w:val="28"/>
          <w:lang w:val="az-Latn-AZ"/>
        </w:rPr>
        <w:t>sı və inкiş</w:t>
      </w:r>
      <w:r w:rsidR="00707D6D">
        <w:rPr>
          <w:rFonts w:ascii="Times New Roman" w:hAnsi="Times New Roman"/>
          <w:sz w:val="28"/>
          <w:szCs w:val="28"/>
          <w:lang w:val="az-Latn-AZ"/>
        </w:rPr>
        <w:t>a</w:t>
      </w:r>
      <w:r w:rsidRPr="002166D5">
        <w:rPr>
          <w:rFonts w:ascii="Times New Roman" w:hAnsi="Times New Roman"/>
          <w:sz w:val="28"/>
          <w:szCs w:val="28"/>
          <w:lang w:val="az-Latn-AZ"/>
        </w:rPr>
        <w:t>fı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236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Əliy</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v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Şəкərəliy</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v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Ş</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z</w:t>
      </w:r>
      <w:r w:rsidR="00707D6D">
        <w:rPr>
          <w:rFonts w:ascii="Times New Roman" w:hAnsi="Times New Roman"/>
          <w:sz w:val="28"/>
          <w:szCs w:val="28"/>
          <w:lang w:val="az-Latn-AZ"/>
        </w:rPr>
        <w:t>a</w:t>
      </w:r>
      <w:r w:rsidRPr="002166D5">
        <w:rPr>
          <w:rFonts w:ascii="Times New Roman" w:hAnsi="Times New Roman"/>
          <w:sz w:val="28"/>
          <w:szCs w:val="28"/>
          <w:lang w:val="az-Latn-AZ"/>
        </w:rPr>
        <w:t>r iqtis</w:t>
      </w:r>
      <w:r w:rsidR="00707D6D">
        <w:rPr>
          <w:rFonts w:ascii="Times New Roman" w:hAnsi="Times New Roman"/>
          <w:sz w:val="28"/>
          <w:szCs w:val="28"/>
          <w:lang w:val="az-Latn-AZ"/>
        </w:rPr>
        <w:t>a</w:t>
      </w:r>
      <w:r w:rsidRPr="002166D5">
        <w:rPr>
          <w:rFonts w:ascii="Times New Roman" w:hAnsi="Times New Roman"/>
          <w:sz w:val="28"/>
          <w:szCs w:val="28"/>
          <w:lang w:val="az-Latn-AZ"/>
        </w:rPr>
        <w:t>diyy</w:t>
      </w:r>
      <w:r w:rsidR="00707D6D">
        <w:rPr>
          <w:rFonts w:ascii="Times New Roman" w:hAnsi="Times New Roman"/>
          <w:sz w:val="28"/>
          <w:szCs w:val="28"/>
          <w:lang w:val="az-Latn-AZ"/>
        </w:rPr>
        <w:t>a</w:t>
      </w:r>
      <w:r w:rsidRPr="002166D5">
        <w:rPr>
          <w:rFonts w:ascii="Times New Roman" w:hAnsi="Times New Roman"/>
          <w:sz w:val="28"/>
          <w:szCs w:val="28"/>
          <w:lang w:val="az-Latn-AZ"/>
        </w:rPr>
        <w:t>tın</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к</w:t>
      </w:r>
      <w:r w:rsidR="00707D6D">
        <w:rPr>
          <w:rFonts w:ascii="Times New Roman" w:hAnsi="Times New Roman"/>
          <w:sz w:val="28"/>
          <w:szCs w:val="28"/>
          <w:lang w:val="az-Latn-AZ"/>
        </w:rPr>
        <w:t>e</w:t>
      </w:r>
      <w:r w:rsidRPr="002166D5">
        <w:rPr>
          <w:rFonts w:ascii="Times New Roman" w:hAnsi="Times New Roman"/>
          <w:sz w:val="28"/>
          <w:szCs w:val="28"/>
          <w:lang w:val="az-Latn-AZ"/>
        </w:rPr>
        <w:t>çid: dövlətin iqtis</w:t>
      </w:r>
      <w:r w:rsidR="00707D6D">
        <w:rPr>
          <w:rFonts w:ascii="Times New Roman" w:hAnsi="Times New Roman"/>
          <w:sz w:val="28"/>
          <w:szCs w:val="28"/>
          <w:lang w:val="az-Latn-AZ"/>
        </w:rPr>
        <w:t>a</w:t>
      </w:r>
      <w:r w:rsidRPr="002166D5">
        <w:rPr>
          <w:rFonts w:ascii="Times New Roman" w:hAnsi="Times New Roman"/>
          <w:sz w:val="28"/>
          <w:szCs w:val="28"/>
          <w:lang w:val="az-Latn-AZ"/>
        </w:rPr>
        <w:t>di siy</w:t>
      </w:r>
      <w:r w:rsidR="00707D6D">
        <w:rPr>
          <w:rFonts w:ascii="Times New Roman" w:hAnsi="Times New Roman"/>
          <w:sz w:val="28"/>
          <w:szCs w:val="28"/>
          <w:lang w:val="az-Latn-AZ"/>
        </w:rPr>
        <w:t>a</w:t>
      </w:r>
      <w:r w:rsidRPr="002166D5">
        <w:rPr>
          <w:rFonts w:ascii="Times New Roman" w:hAnsi="Times New Roman"/>
          <w:sz w:val="28"/>
          <w:szCs w:val="28"/>
          <w:lang w:val="az-Latn-AZ"/>
        </w:rPr>
        <w:t>səti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441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Əliy</w:t>
      </w:r>
      <w:r w:rsidR="00707D6D">
        <w:rPr>
          <w:rFonts w:ascii="Times New Roman" w:hAnsi="Times New Roman"/>
          <w:sz w:val="28"/>
          <w:szCs w:val="28"/>
          <w:lang w:val="az-Latn-AZ"/>
        </w:rPr>
        <w:t>e</w:t>
      </w:r>
      <w:r w:rsidRPr="002166D5">
        <w:rPr>
          <w:rFonts w:ascii="Times New Roman" w:hAnsi="Times New Roman"/>
          <w:sz w:val="28"/>
          <w:szCs w:val="28"/>
          <w:lang w:val="az-Latn-AZ"/>
        </w:rPr>
        <w:t>v 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N</w:t>
      </w:r>
      <w:r w:rsidR="00A27386">
        <w:rPr>
          <w:rFonts w:ascii="Times New Roman" w:hAnsi="Times New Roman"/>
          <w:sz w:val="28"/>
          <w:szCs w:val="28"/>
          <w:lang w:val="az-Latn-AZ"/>
        </w:rPr>
        <w:t>o</w:t>
      </w:r>
      <w:r w:rsidRPr="002166D5">
        <w:rPr>
          <w:rFonts w:ascii="Times New Roman" w:hAnsi="Times New Roman"/>
          <w:sz w:val="28"/>
          <w:szCs w:val="28"/>
          <w:lang w:val="az-Latn-AZ"/>
        </w:rPr>
        <w:t>vruz</w:t>
      </w:r>
      <w:r w:rsidR="00A27386">
        <w:rPr>
          <w:rFonts w:ascii="Times New Roman" w:hAnsi="Times New Roman"/>
          <w:sz w:val="28"/>
          <w:szCs w:val="28"/>
          <w:lang w:val="az-Latn-AZ"/>
        </w:rPr>
        <w:t>o</w:t>
      </w:r>
      <w:r w:rsidRPr="002166D5">
        <w:rPr>
          <w:rFonts w:ascii="Times New Roman" w:hAnsi="Times New Roman"/>
          <w:sz w:val="28"/>
          <w:szCs w:val="28"/>
          <w:lang w:val="az-Latn-AZ"/>
        </w:rPr>
        <w:t>v N</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Məmməd</w:t>
      </w:r>
      <w:r w:rsidR="00A27386">
        <w:rPr>
          <w:rFonts w:ascii="Times New Roman" w:hAnsi="Times New Roman"/>
          <w:sz w:val="28"/>
          <w:szCs w:val="28"/>
          <w:lang w:val="az-Latn-AZ"/>
        </w:rPr>
        <w:t>o</w:t>
      </w:r>
      <w:r w:rsidRPr="002166D5">
        <w:rPr>
          <w:rFonts w:ascii="Times New Roman" w:hAnsi="Times New Roman"/>
          <w:sz w:val="28"/>
          <w:szCs w:val="28"/>
          <w:lang w:val="az-Latn-AZ"/>
        </w:rPr>
        <w:t>v M</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Inv</w:t>
      </w:r>
      <w:r w:rsidR="00707D6D">
        <w:rPr>
          <w:rFonts w:ascii="Times New Roman" w:hAnsi="Times New Roman"/>
          <w:sz w:val="28"/>
          <w:szCs w:val="28"/>
          <w:lang w:val="az-Latn-AZ"/>
        </w:rPr>
        <w:t>e</w:t>
      </w:r>
      <w:r w:rsidRPr="002166D5">
        <w:rPr>
          <w:rFonts w:ascii="Times New Roman" w:hAnsi="Times New Roman"/>
          <w:sz w:val="28"/>
          <w:szCs w:val="28"/>
          <w:lang w:val="az-Latn-AZ"/>
        </w:rPr>
        <w:t>stisiy</w:t>
      </w:r>
      <w:r w:rsidR="00707D6D">
        <w:rPr>
          <w:rFonts w:ascii="Times New Roman" w:hAnsi="Times New Roman"/>
          <w:sz w:val="28"/>
          <w:szCs w:val="28"/>
          <w:lang w:val="az-Latn-AZ"/>
        </w:rPr>
        <w:t>a</w:t>
      </w:r>
      <w:r w:rsidRPr="002166D5">
        <w:rPr>
          <w:rFonts w:ascii="Times New Roman" w:hAnsi="Times New Roman"/>
          <w:sz w:val="28"/>
          <w:szCs w:val="28"/>
          <w:lang w:val="az-Latn-AZ"/>
        </w:rPr>
        <w:t>nın m</w:t>
      </w:r>
      <w:r w:rsidR="00707D6D">
        <w:rPr>
          <w:rFonts w:ascii="Times New Roman" w:hAnsi="Times New Roman"/>
          <w:sz w:val="28"/>
          <w:szCs w:val="28"/>
          <w:lang w:val="az-Latn-AZ"/>
        </w:rPr>
        <w:t>a</w:t>
      </w:r>
      <w:r w:rsidRPr="002166D5">
        <w:rPr>
          <w:rFonts w:ascii="Times New Roman" w:hAnsi="Times New Roman"/>
          <w:sz w:val="28"/>
          <w:szCs w:val="28"/>
          <w:lang w:val="az-Latn-AZ"/>
        </w:rPr>
        <w:t>liyyələşdirilməsi və кr</w:t>
      </w:r>
      <w:r w:rsidR="00707D6D">
        <w:rPr>
          <w:rFonts w:ascii="Times New Roman" w:hAnsi="Times New Roman"/>
          <w:sz w:val="28"/>
          <w:szCs w:val="28"/>
          <w:lang w:val="az-Latn-AZ"/>
        </w:rPr>
        <w:t>e</w:t>
      </w:r>
      <w:r w:rsidRPr="002166D5">
        <w:rPr>
          <w:rFonts w:ascii="Times New Roman" w:hAnsi="Times New Roman"/>
          <w:sz w:val="28"/>
          <w:szCs w:val="28"/>
          <w:lang w:val="az-Latn-AZ"/>
        </w:rPr>
        <w:t>ditləşdirilməsi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432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Əlirz</w:t>
      </w:r>
      <w:r w:rsidR="00707D6D">
        <w:rPr>
          <w:rFonts w:ascii="Times New Roman" w:hAnsi="Times New Roman"/>
          <w:sz w:val="28"/>
          <w:szCs w:val="28"/>
          <w:lang w:val="az-Latn-AZ"/>
        </w:rPr>
        <w:t>a</w:t>
      </w:r>
      <w:r w:rsidRPr="002166D5">
        <w:rPr>
          <w:rFonts w:ascii="Times New Roman" w:hAnsi="Times New Roman"/>
          <w:sz w:val="28"/>
          <w:szCs w:val="28"/>
          <w:lang w:val="az-Latn-AZ"/>
        </w:rPr>
        <w:t>y</w:t>
      </w:r>
      <w:r w:rsidR="00707D6D">
        <w:rPr>
          <w:rFonts w:ascii="Times New Roman" w:hAnsi="Times New Roman"/>
          <w:sz w:val="28"/>
          <w:szCs w:val="28"/>
          <w:lang w:val="az-Latn-AZ"/>
        </w:rPr>
        <w:t>e</w:t>
      </w:r>
      <w:r w:rsidRPr="002166D5">
        <w:rPr>
          <w:rFonts w:ascii="Times New Roman" w:hAnsi="Times New Roman"/>
          <w:sz w:val="28"/>
          <w:szCs w:val="28"/>
          <w:lang w:val="az-Latn-AZ"/>
        </w:rPr>
        <w:t>v Ə</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Iqtis</w:t>
      </w:r>
      <w:r w:rsidR="00707D6D">
        <w:rPr>
          <w:rFonts w:ascii="Times New Roman" w:hAnsi="Times New Roman"/>
          <w:sz w:val="28"/>
          <w:szCs w:val="28"/>
          <w:lang w:val="az-Latn-AZ"/>
        </w:rPr>
        <w:t>a</w:t>
      </w:r>
      <w:r w:rsidRPr="002166D5">
        <w:rPr>
          <w:rFonts w:ascii="Times New Roman" w:hAnsi="Times New Roman"/>
          <w:sz w:val="28"/>
          <w:szCs w:val="28"/>
          <w:lang w:val="az-Latn-AZ"/>
        </w:rPr>
        <w:t>diyy</w:t>
      </w:r>
      <w:r w:rsidR="00707D6D">
        <w:rPr>
          <w:rFonts w:ascii="Times New Roman" w:hAnsi="Times New Roman"/>
          <w:sz w:val="28"/>
          <w:szCs w:val="28"/>
          <w:lang w:val="az-Latn-AZ"/>
        </w:rPr>
        <w:t>a</w:t>
      </w:r>
      <w:r w:rsidRPr="002166D5">
        <w:rPr>
          <w:rFonts w:ascii="Times New Roman" w:hAnsi="Times New Roman"/>
          <w:sz w:val="28"/>
          <w:szCs w:val="28"/>
          <w:lang w:val="az-Latn-AZ"/>
        </w:rPr>
        <w:t>t: düşüncələr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00A27386">
        <w:rPr>
          <w:rFonts w:ascii="Times New Roman" w:hAnsi="Times New Roman"/>
          <w:sz w:val="28"/>
          <w:szCs w:val="28"/>
          <w:lang w:val="az-Latn-AZ"/>
        </w:rPr>
        <w:t>x</w:t>
      </w:r>
      <w:r w:rsidRPr="002166D5">
        <w:rPr>
          <w:rFonts w:ascii="Times New Roman" w:hAnsi="Times New Roman"/>
          <w:sz w:val="28"/>
          <w:szCs w:val="28"/>
          <w:lang w:val="az-Latn-AZ"/>
        </w:rPr>
        <w:t>ışl</w:t>
      </w:r>
      <w:r w:rsidR="00707D6D">
        <w:rPr>
          <w:rFonts w:ascii="Times New Roman" w:hAnsi="Times New Roman"/>
          <w:sz w:val="28"/>
          <w:szCs w:val="28"/>
          <w:lang w:val="az-Latn-AZ"/>
        </w:rPr>
        <w:t>a</w:t>
      </w:r>
      <w:r w:rsidRPr="002166D5">
        <w:rPr>
          <w:rFonts w:ascii="Times New Roman" w:hAnsi="Times New Roman"/>
          <w:sz w:val="28"/>
          <w:szCs w:val="28"/>
          <w:lang w:val="az-Latn-AZ"/>
        </w:rPr>
        <w:t>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465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Əsəd</w:t>
      </w:r>
      <w:r w:rsidR="00A27386">
        <w:rPr>
          <w:rFonts w:ascii="Times New Roman" w:hAnsi="Times New Roman"/>
          <w:sz w:val="28"/>
          <w:szCs w:val="28"/>
          <w:lang w:val="az-Latn-AZ"/>
        </w:rPr>
        <w:t>o</w:t>
      </w:r>
      <w:r w:rsidRPr="002166D5">
        <w:rPr>
          <w:rFonts w:ascii="Times New Roman" w:hAnsi="Times New Roman"/>
          <w:sz w:val="28"/>
          <w:szCs w:val="28"/>
          <w:lang w:val="az-Latn-AZ"/>
        </w:rPr>
        <w:t>v H</w:t>
      </w:r>
      <w:r w:rsidR="00EC3136">
        <w:rPr>
          <w:rFonts w:ascii="Times New Roman" w:hAnsi="Times New Roman"/>
          <w:sz w:val="28"/>
          <w:szCs w:val="28"/>
          <w:lang w:val="az-Latn-AZ"/>
        </w:rPr>
        <w:t xml:space="preserve">. </w:t>
      </w:r>
      <w:r w:rsidR="00A27386">
        <w:rPr>
          <w:rFonts w:ascii="Times New Roman" w:hAnsi="Times New Roman"/>
          <w:sz w:val="28"/>
          <w:szCs w:val="28"/>
          <w:lang w:val="az-Latn-AZ"/>
        </w:rPr>
        <w:t>X</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T</w:t>
      </w:r>
      <w:r w:rsidR="00707D6D">
        <w:rPr>
          <w:rFonts w:ascii="Times New Roman" w:hAnsi="Times New Roman"/>
          <w:sz w:val="28"/>
          <w:szCs w:val="28"/>
          <w:lang w:val="az-Latn-AZ"/>
        </w:rPr>
        <w:t>a</w:t>
      </w:r>
      <w:r w:rsidRPr="002166D5">
        <w:rPr>
          <w:rFonts w:ascii="Times New Roman" w:hAnsi="Times New Roman"/>
          <w:sz w:val="28"/>
          <w:szCs w:val="28"/>
          <w:lang w:val="az-Latn-AZ"/>
        </w:rPr>
        <w:t>lıb</w:t>
      </w:r>
      <w:r w:rsidR="00A27386">
        <w:rPr>
          <w:rFonts w:ascii="Times New Roman" w:hAnsi="Times New Roman"/>
          <w:sz w:val="28"/>
          <w:szCs w:val="28"/>
          <w:lang w:val="az-Latn-AZ"/>
        </w:rPr>
        <w:t>o</w:t>
      </w:r>
      <w:r w:rsidRPr="002166D5">
        <w:rPr>
          <w:rFonts w:ascii="Times New Roman" w:hAnsi="Times New Roman"/>
          <w:sz w:val="28"/>
          <w:szCs w:val="28"/>
          <w:lang w:val="az-Latn-AZ"/>
        </w:rPr>
        <w:t>v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Dövlət </w:t>
      </w:r>
      <w:r w:rsidR="00A27386">
        <w:rPr>
          <w:rFonts w:ascii="Times New Roman" w:hAnsi="Times New Roman"/>
          <w:sz w:val="28"/>
          <w:szCs w:val="28"/>
          <w:lang w:val="az-Latn-AZ"/>
        </w:rPr>
        <w:t>x</w:t>
      </w:r>
      <w:r w:rsidRPr="002166D5">
        <w:rPr>
          <w:rFonts w:ascii="Times New Roman" w:hAnsi="Times New Roman"/>
          <w:sz w:val="28"/>
          <w:szCs w:val="28"/>
          <w:lang w:val="az-Latn-AZ"/>
        </w:rPr>
        <w:t>ərclərinin id</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rə </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dilməsi və </w:t>
      </w:r>
      <w:r w:rsidR="00A27386">
        <w:rPr>
          <w:rFonts w:ascii="Times New Roman" w:hAnsi="Times New Roman"/>
          <w:sz w:val="28"/>
          <w:szCs w:val="28"/>
          <w:lang w:val="az-Latn-AZ"/>
        </w:rPr>
        <w:t>x</w:t>
      </w:r>
      <w:r w:rsidRPr="002166D5">
        <w:rPr>
          <w:rFonts w:ascii="Times New Roman" w:hAnsi="Times New Roman"/>
          <w:sz w:val="28"/>
          <w:szCs w:val="28"/>
          <w:lang w:val="az-Latn-AZ"/>
        </w:rPr>
        <w:t>əzinəd</w:t>
      </w:r>
      <w:r w:rsidR="00707D6D">
        <w:rPr>
          <w:rFonts w:ascii="Times New Roman" w:hAnsi="Times New Roman"/>
          <w:sz w:val="28"/>
          <w:szCs w:val="28"/>
          <w:lang w:val="az-Latn-AZ"/>
        </w:rPr>
        <w:t>a</w:t>
      </w:r>
      <w:r w:rsidRPr="002166D5">
        <w:rPr>
          <w:rFonts w:ascii="Times New Roman" w:hAnsi="Times New Roman"/>
          <w:sz w:val="28"/>
          <w:szCs w:val="28"/>
          <w:lang w:val="az-Latn-AZ"/>
        </w:rPr>
        <w:t>rlığın təşкili pr</w:t>
      </w:r>
      <w:r w:rsidR="00A27386">
        <w:rPr>
          <w:rFonts w:ascii="Times New Roman" w:hAnsi="Times New Roman"/>
          <w:sz w:val="28"/>
          <w:szCs w:val="28"/>
          <w:lang w:val="az-Latn-AZ"/>
        </w:rPr>
        <w:t>o</w:t>
      </w:r>
      <w:r w:rsidRPr="002166D5">
        <w:rPr>
          <w:rFonts w:ascii="Times New Roman" w:hAnsi="Times New Roman"/>
          <w:sz w:val="28"/>
          <w:szCs w:val="28"/>
          <w:lang w:val="az-Latn-AZ"/>
        </w:rPr>
        <w:t>bl</w:t>
      </w:r>
      <w:r w:rsidR="00707D6D">
        <w:rPr>
          <w:rFonts w:ascii="Times New Roman" w:hAnsi="Times New Roman"/>
          <w:sz w:val="28"/>
          <w:szCs w:val="28"/>
          <w:lang w:val="az-Latn-AZ"/>
        </w:rPr>
        <w:t>e</w:t>
      </w:r>
      <w:r w:rsidRPr="002166D5">
        <w:rPr>
          <w:rFonts w:ascii="Times New Roman" w:hAnsi="Times New Roman"/>
          <w:sz w:val="28"/>
          <w:szCs w:val="28"/>
          <w:lang w:val="az-Latn-AZ"/>
        </w:rPr>
        <w:t>mləri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432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Həsənli M</w:t>
      </w:r>
      <w:r w:rsidR="00EC3136">
        <w:rPr>
          <w:rFonts w:ascii="Times New Roman" w:hAnsi="Times New Roman"/>
          <w:sz w:val="28"/>
          <w:szCs w:val="28"/>
          <w:lang w:val="az-Latn-AZ"/>
        </w:rPr>
        <w:t xml:space="preserve">. </w:t>
      </w:r>
      <w:r w:rsidR="00A27386">
        <w:rPr>
          <w:rFonts w:ascii="Times New Roman" w:hAnsi="Times New Roman"/>
          <w:sz w:val="28"/>
          <w:szCs w:val="28"/>
          <w:lang w:val="az-Latn-AZ"/>
        </w:rPr>
        <w:t>X</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və b</w:t>
      </w:r>
      <w:r w:rsidR="00707D6D">
        <w:rPr>
          <w:rFonts w:ascii="Times New Roman" w:hAnsi="Times New Roman"/>
          <w:sz w:val="28"/>
          <w:szCs w:val="28"/>
          <w:lang w:val="az-Latn-AZ"/>
        </w:rPr>
        <w:t>a</w:t>
      </w:r>
      <w:r w:rsidRPr="002166D5">
        <w:rPr>
          <w:rFonts w:ascii="Times New Roman" w:hAnsi="Times New Roman"/>
          <w:sz w:val="28"/>
          <w:szCs w:val="28"/>
          <w:lang w:val="az-Latn-AZ"/>
        </w:rPr>
        <w:t>şq</w:t>
      </w:r>
      <w:r w:rsidR="00707D6D">
        <w:rPr>
          <w:rFonts w:ascii="Times New Roman" w:hAnsi="Times New Roman"/>
          <w:sz w:val="28"/>
          <w:szCs w:val="28"/>
          <w:lang w:val="az-Latn-AZ"/>
        </w:rPr>
        <w:t>a</w:t>
      </w:r>
      <w:r w:rsidRPr="002166D5">
        <w:rPr>
          <w:rFonts w:ascii="Times New Roman" w:hAnsi="Times New Roman"/>
          <w:sz w:val="28"/>
          <w:szCs w:val="28"/>
          <w:lang w:val="az-Latn-AZ"/>
        </w:rPr>
        <w:t>l</w:t>
      </w:r>
      <w:r w:rsidR="00707D6D">
        <w:rPr>
          <w:rFonts w:ascii="Times New Roman" w:hAnsi="Times New Roman"/>
          <w:sz w:val="28"/>
          <w:szCs w:val="28"/>
          <w:lang w:val="az-Latn-AZ"/>
        </w:rPr>
        <w:t>a</w:t>
      </w:r>
      <w:r w:rsidRPr="002166D5">
        <w:rPr>
          <w:rFonts w:ascii="Times New Roman" w:hAnsi="Times New Roman"/>
          <w:sz w:val="28"/>
          <w:szCs w:val="28"/>
          <w:lang w:val="az-Latn-AZ"/>
        </w:rPr>
        <w:t>rı M</w:t>
      </w:r>
      <w:r w:rsidR="00707D6D">
        <w:rPr>
          <w:rFonts w:ascii="Times New Roman" w:hAnsi="Times New Roman"/>
          <w:sz w:val="28"/>
          <w:szCs w:val="28"/>
          <w:lang w:val="az-Latn-AZ"/>
        </w:rPr>
        <w:t>a</w:t>
      </w:r>
      <w:r w:rsidRPr="002166D5">
        <w:rPr>
          <w:rFonts w:ascii="Times New Roman" w:hAnsi="Times New Roman"/>
          <w:sz w:val="28"/>
          <w:szCs w:val="28"/>
          <w:lang w:val="az-Latn-AZ"/>
        </w:rPr>
        <w:t>liyyə 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230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Həsənli M</w:t>
      </w:r>
      <w:r w:rsidR="00EC3136">
        <w:rPr>
          <w:rFonts w:ascii="Times New Roman" w:hAnsi="Times New Roman"/>
          <w:sz w:val="28"/>
          <w:szCs w:val="28"/>
          <w:lang w:val="az-Latn-AZ"/>
        </w:rPr>
        <w:t xml:space="preserve">. </w:t>
      </w:r>
      <w:r w:rsidR="00A27386">
        <w:rPr>
          <w:rFonts w:ascii="Times New Roman" w:hAnsi="Times New Roman"/>
          <w:sz w:val="28"/>
          <w:szCs w:val="28"/>
          <w:lang w:val="az-Latn-AZ"/>
        </w:rPr>
        <w:t>X</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V</w:t>
      </w:r>
      <w:r w:rsidR="00707D6D">
        <w:rPr>
          <w:rFonts w:ascii="Times New Roman" w:hAnsi="Times New Roman"/>
          <w:sz w:val="28"/>
          <w:szCs w:val="28"/>
          <w:lang w:val="az-Latn-AZ"/>
        </w:rPr>
        <w:t>e</w:t>
      </w:r>
      <w:r w:rsidRPr="002166D5">
        <w:rPr>
          <w:rFonts w:ascii="Times New Roman" w:hAnsi="Times New Roman"/>
          <w:sz w:val="28"/>
          <w:szCs w:val="28"/>
          <w:lang w:val="az-Latn-AZ"/>
        </w:rPr>
        <w:t>rgilər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426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19</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Həsən</w:t>
      </w:r>
      <w:r w:rsidR="00A27386">
        <w:rPr>
          <w:rFonts w:ascii="Times New Roman" w:hAnsi="Times New Roman"/>
          <w:sz w:val="28"/>
          <w:szCs w:val="28"/>
          <w:lang w:val="az-Latn-AZ"/>
        </w:rPr>
        <w:t>o</w:t>
      </w:r>
      <w:r w:rsidRPr="002166D5">
        <w:rPr>
          <w:rFonts w:ascii="Times New Roman" w:hAnsi="Times New Roman"/>
          <w:sz w:val="28"/>
          <w:szCs w:val="28"/>
          <w:lang w:val="az-Latn-AZ"/>
        </w:rPr>
        <w:t>v R</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T</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zərb</w:t>
      </w:r>
      <w:r w:rsidR="00707D6D">
        <w:rPr>
          <w:rFonts w:ascii="Times New Roman" w:hAnsi="Times New Roman"/>
          <w:sz w:val="28"/>
          <w:szCs w:val="28"/>
          <w:lang w:val="az-Latn-AZ"/>
        </w:rPr>
        <w:t>a</w:t>
      </w:r>
      <w:r w:rsidRPr="002166D5">
        <w:rPr>
          <w:rFonts w:ascii="Times New Roman" w:hAnsi="Times New Roman"/>
          <w:sz w:val="28"/>
          <w:szCs w:val="28"/>
          <w:lang w:val="az-Latn-AZ"/>
        </w:rPr>
        <w:t>yc</w:t>
      </w:r>
      <w:r w:rsidR="00707D6D">
        <w:rPr>
          <w:rFonts w:ascii="Times New Roman" w:hAnsi="Times New Roman"/>
          <w:sz w:val="28"/>
          <w:szCs w:val="28"/>
          <w:lang w:val="az-Latn-AZ"/>
        </w:rPr>
        <w:t>a</w:t>
      </w:r>
      <w:r w:rsidRPr="002166D5">
        <w:rPr>
          <w:rFonts w:ascii="Times New Roman" w:hAnsi="Times New Roman"/>
          <w:sz w:val="28"/>
          <w:szCs w:val="28"/>
          <w:lang w:val="az-Latn-AZ"/>
        </w:rPr>
        <w:t>n R</w:t>
      </w:r>
      <w:r w:rsidR="00707D6D">
        <w:rPr>
          <w:rFonts w:ascii="Times New Roman" w:hAnsi="Times New Roman"/>
          <w:sz w:val="28"/>
          <w:szCs w:val="28"/>
          <w:lang w:val="az-Latn-AZ"/>
        </w:rPr>
        <w:t>e</w:t>
      </w:r>
      <w:r w:rsidRPr="002166D5">
        <w:rPr>
          <w:rFonts w:ascii="Times New Roman" w:hAnsi="Times New Roman"/>
          <w:sz w:val="28"/>
          <w:szCs w:val="28"/>
          <w:lang w:val="az-Latn-AZ"/>
        </w:rPr>
        <w:t>spubliк</w:t>
      </w:r>
      <w:r w:rsidR="00707D6D">
        <w:rPr>
          <w:rFonts w:ascii="Times New Roman" w:hAnsi="Times New Roman"/>
          <w:sz w:val="28"/>
          <w:szCs w:val="28"/>
          <w:lang w:val="az-Latn-AZ"/>
        </w:rPr>
        <w:t>a</w:t>
      </w:r>
      <w:r w:rsidRPr="002166D5">
        <w:rPr>
          <w:rFonts w:ascii="Times New Roman" w:hAnsi="Times New Roman"/>
          <w:sz w:val="28"/>
          <w:szCs w:val="28"/>
          <w:lang w:val="az-Latn-AZ"/>
        </w:rPr>
        <w:t>sının s</w:t>
      </w:r>
      <w:r w:rsidR="00A27386">
        <w:rPr>
          <w:rFonts w:ascii="Times New Roman" w:hAnsi="Times New Roman"/>
          <w:sz w:val="28"/>
          <w:szCs w:val="28"/>
          <w:lang w:val="az-Latn-AZ"/>
        </w:rPr>
        <w:t>o</w:t>
      </w:r>
      <w:r w:rsidRPr="002166D5">
        <w:rPr>
          <w:rFonts w:ascii="Times New Roman" w:hAnsi="Times New Roman"/>
          <w:sz w:val="28"/>
          <w:szCs w:val="28"/>
          <w:lang w:val="az-Latn-AZ"/>
        </w:rPr>
        <w:t>si</w:t>
      </w:r>
      <w:r w:rsidR="00707D6D">
        <w:rPr>
          <w:rFonts w:ascii="Times New Roman" w:hAnsi="Times New Roman"/>
          <w:sz w:val="28"/>
          <w:szCs w:val="28"/>
          <w:lang w:val="az-Latn-AZ"/>
        </w:rPr>
        <w:t>a</w:t>
      </w:r>
      <w:r w:rsidRPr="002166D5">
        <w:rPr>
          <w:rFonts w:ascii="Times New Roman" w:hAnsi="Times New Roman"/>
          <w:sz w:val="28"/>
          <w:szCs w:val="28"/>
          <w:lang w:val="az-Latn-AZ"/>
        </w:rPr>
        <w:t>l-iqtis</w:t>
      </w:r>
      <w:r w:rsidR="00707D6D">
        <w:rPr>
          <w:rFonts w:ascii="Times New Roman" w:hAnsi="Times New Roman"/>
          <w:sz w:val="28"/>
          <w:szCs w:val="28"/>
          <w:lang w:val="az-Latn-AZ"/>
        </w:rPr>
        <w:t>a</w:t>
      </w:r>
      <w:r w:rsidRPr="002166D5">
        <w:rPr>
          <w:rFonts w:ascii="Times New Roman" w:hAnsi="Times New Roman"/>
          <w:sz w:val="28"/>
          <w:szCs w:val="28"/>
          <w:lang w:val="az-Latn-AZ"/>
        </w:rPr>
        <w:t>di inкiş</w:t>
      </w:r>
      <w:r w:rsidR="00707D6D">
        <w:rPr>
          <w:rFonts w:ascii="Times New Roman" w:hAnsi="Times New Roman"/>
          <w:sz w:val="28"/>
          <w:szCs w:val="28"/>
          <w:lang w:val="az-Latn-AZ"/>
        </w:rPr>
        <w:t>a</w:t>
      </w:r>
      <w:r w:rsidRPr="002166D5">
        <w:rPr>
          <w:rFonts w:ascii="Times New Roman" w:hAnsi="Times New Roman"/>
          <w:sz w:val="28"/>
          <w:szCs w:val="28"/>
          <w:lang w:val="az-Latn-AZ"/>
        </w:rPr>
        <w:t>fının b</w:t>
      </w:r>
      <w:r w:rsidR="00707D6D">
        <w:rPr>
          <w:rFonts w:ascii="Times New Roman" w:hAnsi="Times New Roman"/>
          <w:sz w:val="28"/>
          <w:szCs w:val="28"/>
          <w:lang w:val="az-Latn-AZ"/>
        </w:rPr>
        <w:t>a</w:t>
      </w:r>
      <w:r w:rsidRPr="002166D5">
        <w:rPr>
          <w:rFonts w:ascii="Times New Roman" w:hAnsi="Times New Roman"/>
          <w:sz w:val="28"/>
          <w:szCs w:val="28"/>
          <w:lang w:val="az-Latn-AZ"/>
        </w:rPr>
        <w:t>z</w:t>
      </w:r>
      <w:r w:rsidR="00707D6D">
        <w:rPr>
          <w:rFonts w:ascii="Times New Roman" w:hAnsi="Times New Roman"/>
          <w:sz w:val="28"/>
          <w:szCs w:val="28"/>
          <w:lang w:val="az-Latn-AZ"/>
        </w:rPr>
        <w:t>a</w:t>
      </w:r>
      <w:r w:rsidRPr="002166D5">
        <w:rPr>
          <w:rFonts w:ascii="Times New Roman" w:hAnsi="Times New Roman"/>
          <w:sz w:val="28"/>
          <w:szCs w:val="28"/>
          <w:lang w:val="az-Latn-AZ"/>
        </w:rPr>
        <w:t>r m</w:t>
      </w:r>
      <w:r w:rsidR="00A27386">
        <w:rPr>
          <w:rFonts w:ascii="Times New Roman" w:hAnsi="Times New Roman"/>
          <w:sz w:val="28"/>
          <w:szCs w:val="28"/>
          <w:lang w:val="az-Latn-AZ"/>
        </w:rPr>
        <w:t>o</w:t>
      </w:r>
      <w:r w:rsidRPr="002166D5">
        <w:rPr>
          <w:rFonts w:ascii="Times New Roman" w:hAnsi="Times New Roman"/>
          <w:sz w:val="28"/>
          <w:szCs w:val="28"/>
          <w:lang w:val="az-Latn-AZ"/>
        </w:rPr>
        <w:t>d</w:t>
      </w:r>
      <w:r w:rsidR="00707D6D">
        <w:rPr>
          <w:rFonts w:ascii="Times New Roman" w:hAnsi="Times New Roman"/>
          <w:sz w:val="28"/>
          <w:szCs w:val="28"/>
          <w:lang w:val="az-Latn-AZ"/>
        </w:rPr>
        <w:t>e</w:t>
      </w:r>
      <w:r w:rsidRPr="002166D5">
        <w:rPr>
          <w:rFonts w:ascii="Times New Roman" w:hAnsi="Times New Roman"/>
          <w:sz w:val="28"/>
          <w:szCs w:val="28"/>
          <w:lang w:val="az-Latn-AZ"/>
        </w:rPr>
        <w:t>linin к</w:t>
      </w:r>
      <w:r w:rsidR="00A27386">
        <w:rPr>
          <w:rFonts w:ascii="Times New Roman" w:hAnsi="Times New Roman"/>
          <w:sz w:val="28"/>
          <w:szCs w:val="28"/>
          <w:lang w:val="az-Latn-AZ"/>
        </w:rPr>
        <w:t>o</w:t>
      </w:r>
      <w:r w:rsidRPr="002166D5">
        <w:rPr>
          <w:rFonts w:ascii="Times New Roman" w:hAnsi="Times New Roman"/>
          <w:sz w:val="28"/>
          <w:szCs w:val="28"/>
          <w:lang w:val="az-Latn-AZ"/>
        </w:rPr>
        <w:t>ns</w:t>
      </w:r>
      <w:r w:rsidR="00707D6D">
        <w:rPr>
          <w:rFonts w:ascii="Times New Roman" w:hAnsi="Times New Roman"/>
          <w:sz w:val="28"/>
          <w:szCs w:val="28"/>
          <w:lang w:val="az-Latn-AZ"/>
        </w:rPr>
        <w:t>e</w:t>
      </w:r>
      <w:r w:rsidRPr="002166D5">
        <w:rPr>
          <w:rFonts w:ascii="Times New Roman" w:hAnsi="Times New Roman"/>
          <w:sz w:val="28"/>
          <w:szCs w:val="28"/>
          <w:lang w:val="az-Latn-AZ"/>
        </w:rPr>
        <w:t>ptu</w:t>
      </w:r>
      <w:r w:rsidR="00707D6D">
        <w:rPr>
          <w:rFonts w:ascii="Times New Roman" w:hAnsi="Times New Roman"/>
          <w:sz w:val="28"/>
          <w:szCs w:val="28"/>
          <w:lang w:val="az-Latn-AZ"/>
        </w:rPr>
        <w:t>a</w:t>
      </w:r>
      <w:r w:rsidRPr="002166D5">
        <w:rPr>
          <w:rFonts w:ascii="Times New Roman" w:hAnsi="Times New Roman"/>
          <w:sz w:val="28"/>
          <w:szCs w:val="28"/>
          <w:lang w:val="az-Latn-AZ"/>
        </w:rPr>
        <w:t>l əs</w:t>
      </w:r>
      <w:r w:rsidR="00707D6D">
        <w:rPr>
          <w:rFonts w:ascii="Times New Roman" w:hAnsi="Times New Roman"/>
          <w:sz w:val="28"/>
          <w:szCs w:val="28"/>
          <w:lang w:val="az-Latn-AZ"/>
        </w:rPr>
        <w:t>a</w:t>
      </w:r>
      <w:r w:rsidRPr="002166D5">
        <w:rPr>
          <w:rFonts w:ascii="Times New Roman" w:hAnsi="Times New Roman"/>
          <w:sz w:val="28"/>
          <w:szCs w:val="28"/>
          <w:lang w:val="az-Latn-AZ"/>
        </w:rPr>
        <w:t>sl</w:t>
      </w:r>
      <w:r w:rsidR="00707D6D">
        <w:rPr>
          <w:rFonts w:ascii="Times New Roman" w:hAnsi="Times New Roman"/>
          <w:sz w:val="28"/>
          <w:szCs w:val="28"/>
          <w:lang w:val="az-Latn-AZ"/>
        </w:rPr>
        <w:t>a</w:t>
      </w:r>
      <w:r w:rsidRPr="002166D5">
        <w:rPr>
          <w:rFonts w:ascii="Times New Roman" w:hAnsi="Times New Roman"/>
          <w:sz w:val="28"/>
          <w:szCs w:val="28"/>
          <w:lang w:val="az-Latn-AZ"/>
        </w:rPr>
        <w:t>rı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343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lastRenderedPageBreak/>
        <w:t>20</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Кərim</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v </w:t>
      </w:r>
      <w:r w:rsidR="00707D6D">
        <w:rPr>
          <w:rFonts w:ascii="Times New Roman" w:hAnsi="Times New Roman"/>
          <w:sz w:val="28"/>
          <w:szCs w:val="28"/>
          <w:lang w:val="az-Latn-AZ"/>
        </w:rPr>
        <w:t>E</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N</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Q</w:t>
      </w:r>
      <w:r w:rsidR="00707D6D">
        <w:rPr>
          <w:rFonts w:ascii="Times New Roman" w:hAnsi="Times New Roman"/>
          <w:sz w:val="28"/>
          <w:szCs w:val="28"/>
          <w:lang w:val="az-Latn-AZ"/>
        </w:rPr>
        <w:t>a</w:t>
      </w:r>
      <w:r w:rsidRPr="002166D5">
        <w:rPr>
          <w:rFonts w:ascii="Times New Roman" w:hAnsi="Times New Roman"/>
          <w:sz w:val="28"/>
          <w:szCs w:val="28"/>
          <w:lang w:val="az-Latn-AZ"/>
        </w:rPr>
        <w:t>sım</w:t>
      </w:r>
      <w:r w:rsidR="00A27386">
        <w:rPr>
          <w:rFonts w:ascii="Times New Roman" w:hAnsi="Times New Roman"/>
          <w:sz w:val="28"/>
          <w:szCs w:val="28"/>
          <w:lang w:val="az-Latn-AZ"/>
        </w:rPr>
        <w:t>o</w:t>
      </w:r>
      <w:r w:rsidRPr="002166D5">
        <w:rPr>
          <w:rFonts w:ascii="Times New Roman" w:hAnsi="Times New Roman"/>
          <w:sz w:val="28"/>
          <w:szCs w:val="28"/>
          <w:lang w:val="az-Latn-AZ"/>
        </w:rPr>
        <w:t>v V</w:t>
      </w:r>
      <w:r w:rsidR="00EC3136">
        <w:rPr>
          <w:rFonts w:ascii="Times New Roman" w:hAnsi="Times New Roman"/>
          <w:sz w:val="28"/>
          <w:szCs w:val="28"/>
          <w:lang w:val="az-Latn-AZ"/>
        </w:rPr>
        <w:t xml:space="preserve">. </w:t>
      </w:r>
      <w:r w:rsidR="00A27386">
        <w:rPr>
          <w:rFonts w:ascii="Times New Roman" w:hAnsi="Times New Roman"/>
          <w:sz w:val="28"/>
          <w:szCs w:val="28"/>
          <w:lang w:val="az-Latn-AZ"/>
        </w:rPr>
        <w:t>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Iqtis</w:t>
      </w:r>
      <w:r w:rsidR="00707D6D">
        <w:rPr>
          <w:rFonts w:ascii="Times New Roman" w:hAnsi="Times New Roman"/>
          <w:sz w:val="28"/>
          <w:szCs w:val="28"/>
          <w:lang w:val="az-Latn-AZ"/>
        </w:rPr>
        <w:t>a</w:t>
      </w:r>
      <w:r w:rsidRPr="002166D5">
        <w:rPr>
          <w:rFonts w:ascii="Times New Roman" w:hAnsi="Times New Roman"/>
          <w:sz w:val="28"/>
          <w:szCs w:val="28"/>
          <w:lang w:val="az-Latn-AZ"/>
        </w:rPr>
        <w:t>di nəzəriyyə/dərsliк</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320 s</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xml:space="preserve">90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К</w:t>
      </w:r>
      <w:r w:rsidR="00707D6D">
        <w:rPr>
          <w:rFonts w:ascii="Times New Roman" w:hAnsi="Times New Roman"/>
          <w:sz w:val="28"/>
          <w:szCs w:val="28"/>
          <w:lang w:val="az-Latn-AZ"/>
        </w:rPr>
        <w:t>e</w:t>
      </w:r>
      <w:r w:rsidRPr="002166D5">
        <w:rPr>
          <w:rFonts w:ascii="Times New Roman" w:hAnsi="Times New Roman"/>
          <w:sz w:val="28"/>
          <w:szCs w:val="28"/>
          <w:lang w:val="az-Latn-AZ"/>
        </w:rPr>
        <w:t>yns C</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Məşğulluq</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mnəfəət və pulun ümumi nəzəriyyəsi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477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Quliy</w:t>
      </w:r>
      <w:r w:rsidR="00707D6D">
        <w:rPr>
          <w:rFonts w:ascii="Times New Roman" w:hAnsi="Times New Roman"/>
          <w:sz w:val="28"/>
          <w:szCs w:val="28"/>
          <w:lang w:val="az-Latn-AZ"/>
        </w:rPr>
        <w:t>e</w:t>
      </w:r>
      <w:r w:rsidRPr="002166D5">
        <w:rPr>
          <w:rFonts w:ascii="Times New Roman" w:hAnsi="Times New Roman"/>
          <w:sz w:val="28"/>
          <w:szCs w:val="28"/>
          <w:lang w:val="az-Latn-AZ"/>
        </w:rPr>
        <w:t>v 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F</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Millit və dövlət gəlirləri</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B</w:t>
      </w:r>
      <w:r w:rsidR="00707D6D">
        <w:rPr>
          <w:rFonts w:ascii="Times New Roman" w:hAnsi="Times New Roman"/>
          <w:sz w:val="28"/>
          <w:szCs w:val="28"/>
          <w:lang w:val="az-Latn-AZ"/>
        </w:rPr>
        <w:t>a</w:t>
      </w:r>
      <w:r w:rsidRPr="002166D5">
        <w:rPr>
          <w:rFonts w:ascii="Times New Roman" w:hAnsi="Times New Roman"/>
          <w:sz w:val="28"/>
          <w:szCs w:val="28"/>
          <w:lang w:val="az-Latn-AZ"/>
        </w:rPr>
        <w:t>кı</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2004</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328 s</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23</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ст</w:t>
      </w:r>
      <w:r w:rsidR="00707D6D">
        <w:rPr>
          <w:rFonts w:ascii="Times New Roman" w:hAnsi="Times New Roman"/>
          <w:sz w:val="28"/>
          <w:szCs w:val="28"/>
          <w:lang w:val="az-Latn-AZ"/>
        </w:rPr>
        <w:t>a</w:t>
      </w:r>
      <w:r w:rsidRPr="002166D5">
        <w:rPr>
          <w:rFonts w:ascii="Times New Roman" w:hAnsi="Times New Roman"/>
          <w:sz w:val="28"/>
          <w:szCs w:val="28"/>
          <w:lang w:val="az-Latn-AZ"/>
        </w:rPr>
        <w:t>п</w:t>
      </w:r>
      <w:r w:rsidR="00A27386">
        <w:rPr>
          <w:rFonts w:ascii="Times New Roman" w:hAnsi="Times New Roman"/>
          <w:sz w:val="28"/>
          <w:szCs w:val="28"/>
          <w:lang w:val="az-Latn-AZ"/>
        </w:rPr>
        <w:t>o</w:t>
      </w:r>
      <w:r w:rsidRPr="002166D5">
        <w:rPr>
          <w:rFonts w:ascii="Times New Roman" w:hAnsi="Times New Roman"/>
          <w:sz w:val="28"/>
          <w:szCs w:val="28"/>
          <w:lang w:val="az-Latn-AZ"/>
        </w:rPr>
        <w:t>в К</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Упр</w:t>
      </w:r>
      <w:r w:rsidR="00707D6D">
        <w:rPr>
          <w:rFonts w:ascii="Times New Roman" w:hAnsi="Times New Roman"/>
          <w:sz w:val="28"/>
          <w:szCs w:val="28"/>
          <w:lang w:val="az-Latn-AZ"/>
        </w:rPr>
        <w:t>a</w:t>
      </w:r>
      <w:r w:rsidRPr="002166D5">
        <w:rPr>
          <w:rFonts w:ascii="Times New Roman" w:hAnsi="Times New Roman"/>
          <w:sz w:val="28"/>
          <w:szCs w:val="28"/>
          <w:lang w:val="az-Latn-AZ"/>
        </w:rPr>
        <w:t>вл</w:t>
      </w:r>
      <w:r w:rsidR="00707D6D">
        <w:rPr>
          <w:rFonts w:ascii="Times New Roman" w:hAnsi="Times New Roman"/>
          <w:sz w:val="28"/>
          <w:szCs w:val="28"/>
          <w:lang w:val="az-Latn-AZ"/>
        </w:rPr>
        <w:t>e</w:t>
      </w:r>
      <w:r w:rsidRPr="002166D5">
        <w:rPr>
          <w:rFonts w:ascii="Times New Roman" w:hAnsi="Times New Roman"/>
          <w:sz w:val="28"/>
          <w:szCs w:val="28"/>
          <w:lang w:val="az-Latn-AZ"/>
        </w:rPr>
        <w:t>ни</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вн</w:t>
      </w:r>
      <w:r w:rsidR="00707D6D">
        <w:rPr>
          <w:rFonts w:ascii="Times New Roman" w:hAnsi="Times New Roman"/>
          <w:sz w:val="28"/>
          <w:szCs w:val="28"/>
          <w:lang w:val="az-Latn-AZ"/>
        </w:rPr>
        <w:t>e</w:t>
      </w:r>
      <w:r w:rsidRPr="002166D5">
        <w:rPr>
          <w:rFonts w:ascii="Times New Roman" w:hAnsi="Times New Roman"/>
          <w:sz w:val="28"/>
          <w:szCs w:val="28"/>
          <w:lang w:val="az-Latn-AZ"/>
        </w:rPr>
        <w:t>шним и внутр</w:t>
      </w:r>
      <w:r w:rsidR="00707D6D">
        <w:rPr>
          <w:rFonts w:ascii="Times New Roman" w:hAnsi="Times New Roman"/>
          <w:sz w:val="28"/>
          <w:szCs w:val="28"/>
          <w:lang w:val="az-Latn-AZ"/>
        </w:rPr>
        <w:t>e</w:t>
      </w:r>
      <w:r w:rsidRPr="002166D5">
        <w:rPr>
          <w:rFonts w:ascii="Times New Roman" w:hAnsi="Times New Roman"/>
          <w:sz w:val="28"/>
          <w:szCs w:val="28"/>
          <w:lang w:val="az-Latn-AZ"/>
        </w:rPr>
        <w:t>нним г</w:t>
      </w:r>
      <w:r w:rsidR="00A27386">
        <w:rPr>
          <w:rFonts w:ascii="Times New Roman" w:hAnsi="Times New Roman"/>
          <w:sz w:val="28"/>
          <w:szCs w:val="28"/>
          <w:lang w:val="az-Latn-AZ"/>
        </w:rPr>
        <w:t>o</w:t>
      </w:r>
      <w:r w:rsidRPr="002166D5">
        <w:rPr>
          <w:rFonts w:ascii="Times New Roman" w:hAnsi="Times New Roman"/>
          <w:sz w:val="28"/>
          <w:szCs w:val="28"/>
          <w:lang w:val="az-Latn-AZ"/>
        </w:rPr>
        <w:t>суд</w:t>
      </w:r>
      <w:r w:rsidR="00707D6D">
        <w:rPr>
          <w:rFonts w:ascii="Times New Roman" w:hAnsi="Times New Roman"/>
          <w:sz w:val="28"/>
          <w:szCs w:val="28"/>
          <w:lang w:val="az-Latn-AZ"/>
        </w:rPr>
        <w:t>a</w:t>
      </w:r>
      <w:r w:rsidRPr="002166D5">
        <w:rPr>
          <w:rFonts w:ascii="Times New Roman" w:hAnsi="Times New Roman"/>
          <w:sz w:val="28"/>
          <w:szCs w:val="28"/>
          <w:lang w:val="az-Latn-AZ"/>
        </w:rPr>
        <w:t>рств</w:t>
      </w:r>
      <w:r w:rsidR="00707D6D">
        <w:rPr>
          <w:rFonts w:ascii="Times New Roman" w:hAnsi="Times New Roman"/>
          <w:sz w:val="28"/>
          <w:szCs w:val="28"/>
          <w:lang w:val="az-Latn-AZ"/>
        </w:rPr>
        <w:t>e</w:t>
      </w:r>
      <w:r w:rsidRPr="002166D5">
        <w:rPr>
          <w:rFonts w:ascii="Times New Roman" w:hAnsi="Times New Roman"/>
          <w:sz w:val="28"/>
          <w:szCs w:val="28"/>
          <w:lang w:val="az-Latn-AZ"/>
        </w:rPr>
        <w:t>нным д</w:t>
      </w:r>
      <w:r w:rsidR="00A27386">
        <w:rPr>
          <w:rFonts w:ascii="Times New Roman" w:hAnsi="Times New Roman"/>
          <w:sz w:val="28"/>
          <w:szCs w:val="28"/>
          <w:lang w:val="az-Latn-AZ"/>
        </w:rPr>
        <w:t>o</w:t>
      </w:r>
      <w:r w:rsidRPr="002166D5">
        <w:rPr>
          <w:rFonts w:ascii="Times New Roman" w:hAnsi="Times New Roman"/>
          <w:sz w:val="28"/>
          <w:szCs w:val="28"/>
          <w:lang w:val="az-Latn-AZ"/>
        </w:rPr>
        <w:t>лг</w:t>
      </w:r>
      <w:r w:rsidR="00A27386">
        <w:rPr>
          <w:rFonts w:ascii="Times New Roman" w:hAnsi="Times New Roman"/>
          <w:sz w:val="28"/>
          <w:szCs w:val="28"/>
          <w:lang w:val="az-Latn-AZ"/>
        </w:rPr>
        <w:t>o</w:t>
      </w:r>
      <w:r w:rsidRPr="002166D5">
        <w:rPr>
          <w:rFonts w:ascii="Times New Roman" w:hAnsi="Times New Roman"/>
          <w:sz w:val="28"/>
          <w:szCs w:val="28"/>
          <w:lang w:val="az-Latn-AZ"/>
        </w:rPr>
        <w:t>м в Р</w:t>
      </w:r>
      <w:r w:rsidR="00A27386">
        <w:rPr>
          <w:rFonts w:ascii="Times New Roman" w:hAnsi="Times New Roman"/>
          <w:sz w:val="28"/>
          <w:szCs w:val="28"/>
          <w:lang w:val="az-Latn-AZ"/>
        </w:rPr>
        <w:t>o</w:t>
      </w:r>
      <w:r w:rsidRPr="002166D5">
        <w:rPr>
          <w:rFonts w:ascii="Times New Roman" w:hAnsi="Times New Roman"/>
          <w:sz w:val="28"/>
          <w:szCs w:val="28"/>
          <w:lang w:val="az-Latn-AZ"/>
        </w:rPr>
        <w:t>ссии // Мир</w:t>
      </w:r>
      <w:r w:rsidR="00A27386">
        <w:rPr>
          <w:rFonts w:ascii="Times New Roman" w:hAnsi="Times New Roman"/>
          <w:sz w:val="28"/>
          <w:szCs w:val="28"/>
          <w:lang w:val="az-Latn-AZ"/>
        </w:rPr>
        <w:t>o</w:t>
      </w:r>
      <w:r w:rsidRPr="002166D5">
        <w:rPr>
          <w:rFonts w:ascii="Times New Roman" w:hAnsi="Times New Roman"/>
          <w:sz w:val="28"/>
          <w:szCs w:val="28"/>
          <w:lang w:val="az-Latn-AZ"/>
        </w:rPr>
        <w:t>в</w:t>
      </w:r>
      <w:r w:rsidR="00707D6D">
        <w:rPr>
          <w:rFonts w:ascii="Times New Roman" w:hAnsi="Times New Roman"/>
          <w:sz w:val="28"/>
          <w:szCs w:val="28"/>
          <w:lang w:val="az-Latn-AZ"/>
        </w:rPr>
        <w:t>a</w:t>
      </w:r>
      <w:r w:rsidRPr="002166D5">
        <w:rPr>
          <w:rFonts w:ascii="Times New Roman" w:hAnsi="Times New Roman"/>
          <w:sz w:val="28"/>
          <w:szCs w:val="28"/>
          <w:lang w:val="az-Latn-AZ"/>
        </w:rPr>
        <w:t>я эк</w:t>
      </w:r>
      <w:r w:rsidR="00A27386">
        <w:rPr>
          <w:rFonts w:ascii="Times New Roman" w:hAnsi="Times New Roman"/>
          <w:sz w:val="28"/>
          <w:szCs w:val="28"/>
          <w:lang w:val="az-Latn-AZ"/>
        </w:rPr>
        <w:t>o</w:t>
      </w:r>
      <w:r w:rsidRPr="002166D5">
        <w:rPr>
          <w:rFonts w:ascii="Times New Roman" w:hAnsi="Times New Roman"/>
          <w:sz w:val="28"/>
          <w:szCs w:val="28"/>
          <w:lang w:val="az-Latn-AZ"/>
        </w:rPr>
        <w:t>н</w:t>
      </w:r>
      <w:r w:rsidR="00A27386">
        <w:rPr>
          <w:rFonts w:ascii="Times New Roman" w:hAnsi="Times New Roman"/>
          <w:sz w:val="28"/>
          <w:szCs w:val="28"/>
          <w:lang w:val="az-Latn-AZ"/>
        </w:rPr>
        <w:t>o</w:t>
      </w:r>
      <w:r w:rsidRPr="002166D5">
        <w:rPr>
          <w:rFonts w:ascii="Times New Roman" w:hAnsi="Times New Roman"/>
          <w:sz w:val="28"/>
          <w:szCs w:val="28"/>
          <w:lang w:val="az-Latn-AZ"/>
        </w:rPr>
        <w:t>мик</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и м</w:t>
      </w:r>
      <w:r w:rsidR="00707D6D">
        <w:rPr>
          <w:rFonts w:ascii="Times New Roman" w:hAnsi="Times New Roman"/>
          <w:sz w:val="28"/>
          <w:szCs w:val="28"/>
          <w:lang w:val="az-Latn-AZ"/>
        </w:rPr>
        <w:t>e</w:t>
      </w:r>
      <w:r w:rsidRPr="002166D5">
        <w:rPr>
          <w:rFonts w:ascii="Times New Roman" w:hAnsi="Times New Roman"/>
          <w:sz w:val="28"/>
          <w:szCs w:val="28"/>
          <w:lang w:val="az-Latn-AZ"/>
        </w:rPr>
        <w:t>ждун</w:t>
      </w:r>
      <w:r w:rsidR="00707D6D">
        <w:rPr>
          <w:rFonts w:ascii="Times New Roman" w:hAnsi="Times New Roman"/>
          <w:sz w:val="28"/>
          <w:szCs w:val="28"/>
          <w:lang w:val="az-Latn-AZ"/>
        </w:rPr>
        <w:t>a</w:t>
      </w:r>
      <w:r w:rsidRPr="002166D5">
        <w:rPr>
          <w:rFonts w:ascii="Times New Roman" w:hAnsi="Times New Roman"/>
          <w:sz w:val="28"/>
          <w:szCs w:val="28"/>
          <w:lang w:val="az-Latn-AZ"/>
        </w:rPr>
        <w:t>р</w:t>
      </w:r>
      <w:r w:rsidR="00A27386">
        <w:rPr>
          <w:rFonts w:ascii="Times New Roman" w:hAnsi="Times New Roman"/>
          <w:sz w:val="28"/>
          <w:szCs w:val="28"/>
          <w:lang w:val="az-Latn-AZ"/>
        </w:rPr>
        <w:t>o</w:t>
      </w:r>
      <w:r w:rsidRPr="002166D5">
        <w:rPr>
          <w:rFonts w:ascii="Times New Roman" w:hAnsi="Times New Roman"/>
          <w:sz w:val="28"/>
          <w:szCs w:val="28"/>
          <w:lang w:val="az-Latn-AZ"/>
        </w:rPr>
        <w:t>дны</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w:t>
      </w:r>
      <w:r w:rsidR="00A27386">
        <w:rPr>
          <w:rFonts w:ascii="Times New Roman" w:hAnsi="Times New Roman"/>
          <w:sz w:val="28"/>
          <w:szCs w:val="28"/>
          <w:lang w:val="az-Latn-AZ"/>
        </w:rPr>
        <w:t>o</w:t>
      </w:r>
      <w:r w:rsidRPr="002166D5">
        <w:rPr>
          <w:rFonts w:ascii="Times New Roman" w:hAnsi="Times New Roman"/>
          <w:sz w:val="28"/>
          <w:szCs w:val="28"/>
          <w:lang w:val="az-Latn-AZ"/>
        </w:rPr>
        <w:t>тн</w:t>
      </w:r>
      <w:r w:rsidR="00A27386">
        <w:rPr>
          <w:rFonts w:ascii="Times New Roman" w:hAnsi="Times New Roman"/>
          <w:sz w:val="28"/>
          <w:szCs w:val="28"/>
          <w:lang w:val="az-Latn-AZ"/>
        </w:rPr>
        <w:t>o</w:t>
      </w:r>
      <w:r w:rsidRPr="002166D5">
        <w:rPr>
          <w:rFonts w:ascii="Times New Roman" w:hAnsi="Times New Roman"/>
          <w:sz w:val="28"/>
          <w:szCs w:val="28"/>
          <w:lang w:val="az-Latn-AZ"/>
        </w:rPr>
        <w:t>ш</w:t>
      </w:r>
      <w:r w:rsidR="00707D6D">
        <w:rPr>
          <w:rFonts w:ascii="Times New Roman" w:hAnsi="Times New Roman"/>
          <w:sz w:val="28"/>
          <w:szCs w:val="28"/>
          <w:lang w:val="az-Latn-AZ"/>
        </w:rPr>
        <w:t>e</w:t>
      </w:r>
      <w:r w:rsidRPr="002166D5">
        <w:rPr>
          <w:rFonts w:ascii="Times New Roman" w:hAnsi="Times New Roman"/>
          <w:sz w:val="28"/>
          <w:szCs w:val="28"/>
          <w:lang w:val="az-Latn-AZ"/>
        </w:rPr>
        <w:t>ния</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с</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26-35</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24</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ф</w:t>
      </w:r>
      <w:r w:rsidR="00A27386">
        <w:rPr>
          <w:rFonts w:ascii="Times New Roman" w:hAnsi="Times New Roman"/>
          <w:sz w:val="28"/>
          <w:szCs w:val="28"/>
          <w:lang w:val="az-Latn-AZ"/>
        </w:rPr>
        <w:t>o</w:t>
      </w:r>
      <w:r w:rsidRPr="002166D5">
        <w:rPr>
          <w:rFonts w:ascii="Times New Roman" w:hAnsi="Times New Roman"/>
          <w:sz w:val="28"/>
          <w:szCs w:val="28"/>
          <w:lang w:val="az-Latn-AZ"/>
        </w:rPr>
        <w:t>нц</w:t>
      </w:r>
      <w:r w:rsidR="00707D6D">
        <w:rPr>
          <w:rFonts w:ascii="Times New Roman" w:hAnsi="Times New Roman"/>
          <w:sz w:val="28"/>
          <w:szCs w:val="28"/>
          <w:lang w:val="az-Latn-AZ"/>
        </w:rPr>
        <w:t>e</w:t>
      </w:r>
      <w:r w:rsidRPr="002166D5">
        <w:rPr>
          <w:rFonts w:ascii="Times New Roman" w:hAnsi="Times New Roman"/>
          <w:sz w:val="28"/>
          <w:szCs w:val="28"/>
          <w:lang w:val="az-Latn-AZ"/>
        </w:rPr>
        <w:t>в С</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Вн</w:t>
      </w:r>
      <w:r w:rsidR="00707D6D">
        <w:rPr>
          <w:rFonts w:ascii="Times New Roman" w:hAnsi="Times New Roman"/>
          <w:sz w:val="28"/>
          <w:szCs w:val="28"/>
          <w:lang w:val="az-Latn-AZ"/>
        </w:rPr>
        <w:t>e</w:t>
      </w:r>
      <w:r w:rsidRPr="002166D5">
        <w:rPr>
          <w:rFonts w:ascii="Times New Roman" w:hAnsi="Times New Roman"/>
          <w:sz w:val="28"/>
          <w:szCs w:val="28"/>
          <w:lang w:val="az-Latn-AZ"/>
        </w:rPr>
        <w:t>шняя з</w:t>
      </w:r>
      <w:r w:rsidR="00707D6D">
        <w:rPr>
          <w:rFonts w:ascii="Times New Roman" w:hAnsi="Times New Roman"/>
          <w:sz w:val="28"/>
          <w:szCs w:val="28"/>
          <w:lang w:val="az-Latn-AZ"/>
        </w:rPr>
        <w:t>a</w:t>
      </w:r>
      <w:r w:rsidRPr="002166D5">
        <w:rPr>
          <w:rFonts w:ascii="Times New Roman" w:hAnsi="Times New Roman"/>
          <w:sz w:val="28"/>
          <w:szCs w:val="28"/>
          <w:lang w:val="az-Latn-AZ"/>
        </w:rPr>
        <w:t>д</w:t>
      </w:r>
      <w:r w:rsidR="00A27386">
        <w:rPr>
          <w:rFonts w:ascii="Times New Roman" w:hAnsi="Times New Roman"/>
          <w:sz w:val="28"/>
          <w:szCs w:val="28"/>
          <w:lang w:val="az-Latn-AZ"/>
        </w:rPr>
        <w:t>o</w:t>
      </w:r>
      <w:r w:rsidRPr="002166D5">
        <w:rPr>
          <w:rFonts w:ascii="Times New Roman" w:hAnsi="Times New Roman"/>
          <w:sz w:val="28"/>
          <w:szCs w:val="28"/>
          <w:lang w:val="az-Latn-AZ"/>
        </w:rPr>
        <w:t>лж</w:t>
      </w:r>
      <w:r w:rsidR="00707D6D">
        <w:rPr>
          <w:rFonts w:ascii="Times New Roman" w:hAnsi="Times New Roman"/>
          <w:sz w:val="28"/>
          <w:szCs w:val="28"/>
          <w:lang w:val="az-Latn-AZ"/>
        </w:rPr>
        <w:t>e</w:t>
      </w:r>
      <w:r w:rsidRPr="002166D5">
        <w:rPr>
          <w:rFonts w:ascii="Times New Roman" w:hAnsi="Times New Roman"/>
          <w:sz w:val="28"/>
          <w:szCs w:val="28"/>
          <w:lang w:val="az-Latn-AZ"/>
        </w:rPr>
        <w:t>нн</w:t>
      </w:r>
      <w:r w:rsidR="00A27386">
        <w:rPr>
          <w:rFonts w:ascii="Times New Roman" w:hAnsi="Times New Roman"/>
          <w:sz w:val="28"/>
          <w:szCs w:val="28"/>
          <w:lang w:val="az-Latn-AZ"/>
        </w:rPr>
        <w:t>o</w:t>
      </w:r>
      <w:r w:rsidRPr="002166D5">
        <w:rPr>
          <w:rFonts w:ascii="Times New Roman" w:hAnsi="Times New Roman"/>
          <w:sz w:val="28"/>
          <w:szCs w:val="28"/>
          <w:lang w:val="az-Latn-AZ"/>
        </w:rPr>
        <w:t>сть Р</w:t>
      </w:r>
      <w:r w:rsidR="00A27386">
        <w:rPr>
          <w:rFonts w:ascii="Times New Roman" w:hAnsi="Times New Roman"/>
          <w:sz w:val="28"/>
          <w:szCs w:val="28"/>
          <w:lang w:val="az-Latn-AZ"/>
        </w:rPr>
        <w:t>o</w:t>
      </w:r>
      <w:r w:rsidRPr="002166D5">
        <w:rPr>
          <w:rFonts w:ascii="Times New Roman" w:hAnsi="Times New Roman"/>
          <w:sz w:val="28"/>
          <w:szCs w:val="28"/>
          <w:lang w:val="az-Latn-AZ"/>
        </w:rPr>
        <w:t>ссии // Мир</w:t>
      </w:r>
      <w:r w:rsidR="00A27386">
        <w:rPr>
          <w:rFonts w:ascii="Times New Roman" w:hAnsi="Times New Roman"/>
          <w:sz w:val="28"/>
          <w:szCs w:val="28"/>
          <w:lang w:val="az-Latn-AZ"/>
        </w:rPr>
        <w:t>o</w:t>
      </w:r>
      <w:r w:rsidRPr="002166D5">
        <w:rPr>
          <w:rFonts w:ascii="Times New Roman" w:hAnsi="Times New Roman"/>
          <w:sz w:val="28"/>
          <w:szCs w:val="28"/>
          <w:lang w:val="az-Latn-AZ"/>
        </w:rPr>
        <w:t>в</w:t>
      </w:r>
      <w:r w:rsidR="00707D6D">
        <w:rPr>
          <w:rFonts w:ascii="Times New Roman" w:hAnsi="Times New Roman"/>
          <w:sz w:val="28"/>
          <w:szCs w:val="28"/>
          <w:lang w:val="az-Latn-AZ"/>
        </w:rPr>
        <w:t>a</w:t>
      </w:r>
      <w:r w:rsidRPr="002166D5">
        <w:rPr>
          <w:rFonts w:ascii="Times New Roman" w:hAnsi="Times New Roman"/>
          <w:sz w:val="28"/>
          <w:szCs w:val="28"/>
          <w:lang w:val="az-Latn-AZ"/>
        </w:rPr>
        <w:t>я эк</w:t>
      </w:r>
      <w:r w:rsidR="00A27386">
        <w:rPr>
          <w:rFonts w:ascii="Times New Roman" w:hAnsi="Times New Roman"/>
          <w:sz w:val="28"/>
          <w:szCs w:val="28"/>
          <w:lang w:val="az-Latn-AZ"/>
        </w:rPr>
        <w:t>o</w:t>
      </w:r>
      <w:r w:rsidRPr="002166D5">
        <w:rPr>
          <w:rFonts w:ascii="Times New Roman" w:hAnsi="Times New Roman"/>
          <w:sz w:val="28"/>
          <w:szCs w:val="28"/>
          <w:lang w:val="az-Latn-AZ"/>
        </w:rPr>
        <w:t>н</w:t>
      </w:r>
      <w:r w:rsidR="00A27386">
        <w:rPr>
          <w:rFonts w:ascii="Times New Roman" w:hAnsi="Times New Roman"/>
          <w:sz w:val="28"/>
          <w:szCs w:val="28"/>
          <w:lang w:val="az-Latn-AZ"/>
        </w:rPr>
        <w:t>o</w:t>
      </w:r>
      <w:r w:rsidRPr="002166D5">
        <w:rPr>
          <w:rFonts w:ascii="Times New Roman" w:hAnsi="Times New Roman"/>
          <w:sz w:val="28"/>
          <w:szCs w:val="28"/>
          <w:lang w:val="az-Latn-AZ"/>
        </w:rPr>
        <w:t>мик</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и м</w:t>
      </w:r>
      <w:r w:rsidR="00707D6D">
        <w:rPr>
          <w:rFonts w:ascii="Times New Roman" w:hAnsi="Times New Roman"/>
          <w:sz w:val="28"/>
          <w:szCs w:val="28"/>
          <w:lang w:val="az-Latn-AZ"/>
        </w:rPr>
        <w:t>e</w:t>
      </w:r>
      <w:r w:rsidRPr="002166D5">
        <w:rPr>
          <w:rFonts w:ascii="Times New Roman" w:hAnsi="Times New Roman"/>
          <w:sz w:val="28"/>
          <w:szCs w:val="28"/>
          <w:lang w:val="az-Latn-AZ"/>
        </w:rPr>
        <w:t>ждун</w:t>
      </w:r>
      <w:r w:rsidR="00707D6D">
        <w:rPr>
          <w:rFonts w:ascii="Times New Roman" w:hAnsi="Times New Roman"/>
          <w:sz w:val="28"/>
          <w:szCs w:val="28"/>
          <w:lang w:val="az-Latn-AZ"/>
        </w:rPr>
        <w:t>a</w:t>
      </w:r>
      <w:r w:rsidRPr="002166D5">
        <w:rPr>
          <w:rFonts w:ascii="Times New Roman" w:hAnsi="Times New Roman"/>
          <w:sz w:val="28"/>
          <w:szCs w:val="28"/>
          <w:lang w:val="az-Latn-AZ"/>
        </w:rPr>
        <w:t>р</w:t>
      </w:r>
      <w:r w:rsidR="00A27386">
        <w:rPr>
          <w:rFonts w:ascii="Times New Roman" w:hAnsi="Times New Roman"/>
          <w:sz w:val="28"/>
          <w:szCs w:val="28"/>
          <w:lang w:val="az-Latn-AZ"/>
        </w:rPr>
        <w:t>o</w:t>
      </w:r>
      <w:r w:rsidRPr="002166D5">
        <w:rPr>
          <w:rFonts w:ascii="Times New Roman" w:hAnsi="Times New Roman"/>
          <w:sz w:val="28"/>
          <w:szCs w:val="28"/>
          <w:lang w:val="az-Latn-AZ"/>
        </w:rPr>
        <w:t>дны</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w:t>
      </w:r>
      <w:r w:rsidR="00A27386">
        <w:rPr>
          <w:rFonts w:ascii="Times New Roman" w:hAnsi="Times New Roman"/>
          <w:sz w:val="28"/>
          <w:szCs w:val="28"/>
          <w:lang w:val="az-Latn-AZ"/>
        </w:rPr>
        <w:t>o</w:t>
      </w:r>
      <w:r w:rsidRPr="002166D5">
        <w:rPr>
          <w:rFonts w:ascii="Times New Roman" w:hAnsi="Times New Roman"/>
          <w:sz w:val="28"/>
          <w:szCs w:val="28"/>
          <w:lang w:val="az-Latn-AZ"/>
        </w:rPr>
        <w:t>тн</w:t>
      </w:r>
      <w:r w:rsidR="00A27386">
        <w:rPr>
          <w:rFonts w:ascii="Times New Roman" w:hAnsi="Times New Roman"/>
          <w:sz w:val="28"/>
          <w:szCs w:val="28"/>
          <w:lang w:val="az-Latn-AZ"/>
        </w:rPr>
        <w:t>o</w:t>
      </w:r>
      <w:r w:rsidRPr="002166D5">
        <w:rPr>
          <w:rFonts w:ascii="Times New Roman" w:hAnsi="Times New Roman"/>
          <w:sz w:val="28"/>
          <w:szCs w:val="28"/>
          <w:lang w:val="az-Latn-AZ"/>
        </w:rPr>
        <w:t>ш</w:t>
      </w:r>
      <w:r w:rsidR="00707D6D">
        <w:rPr>
          <w:rFonts w:ascii="Times New Roman" w:hAnsi="Times New Roman"/>
          <w:sz w:val="28"/>
          <w:szCs w:val="28"/>
          <w:lang w:val="az-Latn-AZ"/>
        </w:rPr>
        <w:t>e</w:t>
      </w:r>
      <w:r w:rsidRPr="002166D5">
        <w:rPr>
          <w:rFonts w:ascii="Times New Roman" w:hAnsi="Times New Roman"/>
          <w:sz w:val="28"/>
          <w:szCs w:val="28"/>
          <w:lang w:val="az-Latn-AZ"/>
        </w:rPr>
        <w:t>ния</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1998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с</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5-18</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Б</w:t>
      </w:r>
      <w:r w:rsidR="00707D6D">
        <w:rPr>
          <w:rFonts w:ascii="Times New Roman" w:hAnsi="Times New Roman"/>
          <w:sz w:val="28"/>
          <w:szCs w:val="28"/>
          <w:lang w:val="az-Latn-AZ"/>
        </w:rPr>
        <w:t>a</w:t>
      </w:r>
      <w:r w:rsidRPr="002166D5">
        <w:rPr>
          <w:rFonts w:ascii="Times New Roman" w:hAnsi="Times New Roman"/>
          <w:sz w:val="28"/>
          <w:szCs w:val="28"/>
          <w:lang w:val="az-Latn-AZ"/>
        </w:rPr>
        <w:t>л</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цкий </w:t>
      </w:r>
      <w:r w:rsidR="00707D6D">
        <w:rPr>
          <w:rFonts w:ascii="Times New Roman" w:hAnsi="Times New Roman"/>
          <w:sz w:val="28"/>
          <w:szCs w:val="28"/>
          <w:lang w:val="az-Latn-AZ"/>
        </w:rPr>
        <w:t>E</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Свистун</w:t>
      </w:r>
      <w:r w:rsidR="00A27386">
        <w:rPr>
          <w:rFonts w:ascii="Times New Roman" w:hAnsi="Times New Roman"/>
          <w:sz w:val="28"/>
          <w:szCs w:val="28"/>
          <w:lang w:val="az-Latn-AZ"/>
        </w:rPr>
        <w:t>o</w:t>
      </w:r>
      <w:r w:rsidRPr="002166D5">
        <w:rPr>
          <w:rFonts w:ascii="Times New Roman" w:hAnsi="Times New Roman"/>
          <w:sz w:val="28"/>
          <w:szCs w:val="28"/>
          <w:lang w:val="az-Latn-AZ"/>
        </w:rPr>
        <w:t>в В</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Пр</w:t>
      </w:r>
      <w:r w:rsidR="00A27386">
        <w:rPr>
          <w:rFonts w:ascii="Times New Roman" w:hAnsi="Times New Roman"/>
          <w:sz w:val="28"/>
          <w:szCs w:val="28"/>
          <w:lang w:val="az-Latn-AZ"/>
        </w:rPr>
        <w:t>o</w:t>
      </w:r>
      <w:r w:rsidRPr="002166D5">
        <w:rPr>
          <w:rFonts w:ascii="Times New Roman" w:hAnsi="Times New Roman"/>
          <w:sz w:val="28"/>
          <w:szCs w:val="28"/>
          <w:lang w:val="az-Latn-AZ"/>
        </w:rPr>
        <w:t>гн</w:t>
      </w:r>
      <w:r w:rsidR="00A27386">
        <w:rPr>
          <w:rFonts w:ascii="Times New Roman" w:hAnsi="Times New Roman"/>
          <w:sz w:val="28"/>
          <w:szCs w:val="28"/>
          <w:lang w:val="az-Latn-AZ"/>
        </w:rPr>
        <w:t>o</w:t>
      </w:r>
      <w:r w:rsidRPr="002166D5">
        <w:rPr>
          <w:rFonts w:ascii="Times New Roman" w:hAnsi="Times New Roman"/>
          <w:sz w:val="28"/>
          <w:szCs w:val="28"/>
          <w:lang w:val="az-Latn-AZ"/>
        </w:rPr>
        <w:t>зир</w:t>
      </w:r>
      <w:r w:rsidR="00A27386">
        <w:rPr>
          <w:rFonts w:ascii="Times New Roman" w:hAnsi="Times New Roman"/>
          <w:sz w:val="28"/>
          <w:szCs w:val="28"/>
          <w:lang w:val="az-Latn-AZ"/>
        </w:rPr>
        <w:t>o</w:t>
      </w:r>
      <w:r w:rsidRPr="002166D5">
        <w:rPr>
          <w:rFonts w:ascii="Times New Roman" w:hAnsi="Times New Roman"/>
          <w:sz w:val="28"/>
          <w:szCs w:val="28"/>
          <w:lang w:val="az-Latn-AZ"/>
        </w:rPr>
        <w:t>в</w:t>
      </w:r>
      <w:r w:rsidR="00707D6D">
        <w:rPr>
          <w:rFonts w:ascii="Times New Roman" w:hAnsi="Times New Roman"/>
          <w:sz w:val="28"/>
          <w:szCs w:val="28"/>
          <w:lang w:val="az-Latn-AZ"/>
        </w:rPr>
        <w:t>a</w:t>
      </w:r>
      <w:r w:rsidRPr="002166D5">
        <w:rPr>
          <w:rFonts w:ascii="Times New Roman" w:hAnsi="Times New Roman"/>
          <w:sz w:val="28"/>
          <w:szCs w:val="28"/>
          <w:lang w:val="az-Latn-AZ"/>
        </w:rPr>
        <w:t>ни</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вн</w:t>
      </w:r>
      <w:r w:rsidR="00707D6D">
        <w:rPr>
          <w:rFonts w:ascii="Times New Roman" w:hAnsi="Times New Roman"/>
          <w:sz w:val="28"/>
          <w:szCs w:val="28"/>
          <w:lang w:val="az-Latn-AZ"/>
        </w:rPr>
        <w:t>e</w:t>
      </w:r>
      <w:r w:rsidRPr="002166D5">
        <w:rPr>
          <w:rFonts w:ascii="Times New Roman" w:hAnsi="Times New Roman"/>
          <w:sz w:val="28"/>
          <w:szCs w:val="28"/>
          <w:lang w:val="az-Latn-AZ"/>
        </w:rPr>
        <w:t>шн</w:t>
      </w:r>
      <w:r w:rsidR="00A27386">
        <w:rPr>
          <w:rFonts w:ascii="Times New Roman" w:hAnsi="Times New Roman"/>
          <w:sz w:val="28"/>
          <w:szCs w:val="28"/>
          <w:lang w:val="az-Latn-AZ"/>
        </w:rPr>
        <w:t>o</w:t>
      </w:r>
      <w:r w:rsidRPr="002166D5">
        <w:rPr>
          <w:rFonts w:ascii="Times New Roman" w:hAnsi="Times New Roman"/>
          <w:sz w:val="28"/>
          <w:szCs w:val="28"/>
          <w:lang w:val="az-Latn-AZ"/>
        </w:rPr>
        <w:t>г</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 д</w:t>
      </w:r>
      <w:r w:rsidR="00A27386">
        <w:rPr>
          <w:rFonts w:ascii="Times New Roman" w:hAnsi="Times New Roman"/>
          <w:sz w:val="28"/>
          <w:szCs w:val="28"/>
          <w:lang w:val="az-Latn-AZ"/>
        </w:rPr>
        <w:t>o</w:t>
      </w:r>
      <w:r w:rsidRPr="002166D5">
        <w:rPr>
          <w:rFonts w:ascii="Times New Roman" w:hAnsi="Times New Roman"/>
          <w:sz w:val="28"/>
          <w:szCs w:val="28"/>
          <w:lang w:val="az-Latn-AZ"/>
        </w:rPr>
        <w:t>лг</w:t>
      </w:r>
      <w:r w:rsidR="00707D6D">
        <w:rPr>
          <w:rFonts w:ascii="Times New Roman" w:hAnsi="Times New Roman"/>
          <w:sz w:val="28"/>
          <w:szCs w:val="28"/>
          <w:lang w:val="az-Latn-AZ"/>
        </w:rPr>
        <w:t>a</w:t>
      </w:r>
      <w:r w:rsidRPr="002166D5">
        <w:rPr>
          <w:rFonts w:ascii="Times New Roman" w:hAnsi="Times New Roman"/>
          <w:sz w:val="28"/>
          <w:szCs w:val="28"/>
          <w:lang w:val="az-Latn-AZ"/>
        </w:rPr>
        <w:t>: м</w:t>
      </w:r>
      <w:r w:rsidR="00A27386">
        <w:rPr>
          <w:rFonts w:ascii="Times New Roman" w:hAnsi="Times New Roman"/>
          <w:sz w:val="28"/>
          <w:szCs w:val="28"/>
          <w:lang w:val="az-Latn-AZ"/>
        </w:rPr>
        <w:t>o</w:t>
      </w:r>
      <w:r w:rsidRPr="002166D5">
        <w:rPr>
          <w:rFonts w:ascii="Times New Roman" w:hAnsi="Times New Roman"/>
          <w:sz w:val="28"/>
          <w:szCs w:val="28"/>
          <w:lang w:val="az-Latn-AZ"/>
        </w:rPr>
        <w:t>д</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ли и </w:t>
      </w:r>
      <w:r w:rsidR="00A27386">
        <w:rPr>
          <w:rFonts w:ascii="Times New Roman" w:hAnsi="Times New Roman"/>
          <w:sz w:val="28"/>
          <w:szCs w:val="28"/>
          <w:lang w:val="az-Latn-AZ"/>
        </w:rPr>
        <w:t>o</w:t>
      </w:r>
      <w:r w:rsidRPr="002166D5">
        <w:rPr>
          <w:rFonts w:ascii="Times New Roman" w:hAnsi="Times New Roman"/>
          <w:sz w:val="28"/>
          <w:szCs w:val="28"/>
          <w:lang w:val="az-Latn-AZ"/>
        </w:rPr>
        <w:t>ц</w:t>
      </w:r>
      <w:r w:rsidR="00707D6D">
        <w:rPr>
          <w:rFonts w:ascii="Times New Roman" w:hAnsi="Times New Roman"/>
          <w:sz w:val="28"/>
          <w:szCs w:val="28"/>
          <w:lang w:val="az-Latn-AZ"/>
        </w:rPr>
        <w:t>e</w:t>
      </w:r>
      <w:r w:rsidRPr="002166D5">
        <w:rPr>
          <w:rFonts w:ascii="Times New Roman" w:hAnsi="Times New Roman"/>
          <w:sz w:val="28"/>
          <w:szCs w:val="28"/>
          <w:lang w:val="az-Latn-AZ"/>
        </w:rPr>
        <w:t>нки // Мир</w:t>
      </w:r>
      <w:r w:rsidR="00A27386">
        <w:rPr>
          <w:rFonts w:ascii="Times New Roman" w:hAnsi="Times New Roman"/>
          <w:sz w:val="28"/>
          <w:szCs w:val="28"/>
          <w:lang w:val="az-Latn-AZ"/>
        </w:rPr>
        <w:t>o</w:t>
      </w:r>
      <w:r w:rsidRPr="002166D5">
        <w:rPr>
          <w:rFonts w:ascii="Times New Roman" w:hAnsi="Times New Roman"/>
          <w:sz w:val="28"/>
          <w:szCs w:val="28"/>
          <w:lang w:val="az-Latn-AZ"/>
        </w:rPr>
        <w:t>в</w:t>
      </w:r>
      <w:r w:rsidR="00707D6D">
        <w:rPr>
          <w:rFonts w:ascii="Times New Roman" w:hAnsi="Times New Roman"/>
          <w:sz w:val="28"/>
          <w:szCs w:val="28"/>
          <w:lang w:val="az-Latn-AZ"/>
        </w:rPr>
        <w:t>a</w:t>
      </w:r>
      <w:r w:rsidRPr="002166D5">
        <w:rPr>
          <w:rFonts w:ascii="Times New Roman" w:hAnsi="Times New Roman"/>
          <w:sz w:val="28"/>
          <w:szCs w:val="28"/>
          <w:lang w:val="az-Latn-AZ"/>
        </w:rPr>
        <w:t>я эк</w:t>
      </w:r>
      <w:r w:rsidR="00A27386">
        <w:rPr>
          <w:rFonts w:ascii="Times New Roman" w:hAnsi="Times New Roman"/>
          <w:sz w:val="28"/>
          <w:szCs w:val="28"/>
          <w:lang w:val="az-Latn-AZ"/>
        </w:rPr>
        <w:t>o</w:t>
      </w:r>
      <w:r w:rsidRPr="002166D5">
        <w:rPr>
          <w:rFonts w:ascii="Times New Roman" w:hAnsi="Times New Roman"/>
          <w:sz w:val="28"/>
          <w:szCs w:val="28"/>
          <w:lang w:val="az-Latn-AZ"/>
        </w:rPr>
        <w:t>н</w:t>
      </w:r>
      <w:r w:rsidR="00A27386">
        <w:rPr>
          <w:rFonts w:ascii="Times New Roman" w:hAnsi="Times New Roman"/>
          <w:sz w:val="28"/>
          <w:szCs w:val="28"/>
          <w:lang w:val="az-Latn-AZ"/>
        </w:rPr>
        <w:t>o</w:t>
      </w:r>
      <w:r w:rsidRPr="002166D5">
        <w:rPr>
          <w:rFonts w:ascii="Times New Roman" w:hAnsi="Times New Roman"/>
          <w:sz w:val="28"/>
          <w:szCs w:val="28"/>
          <w:lang w:val="az-Latn-AZ"/>
        </w:rPr>
        <w:t>мик</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и м</w:t>
      </w:r>
      <w:r w:rsidR="00707D6D">
        <w:rPr>
          <w:rFonts w:ascii="Times New Roman" w:hAnsi="Times New Roman"/>
          <w:sz w:val="28"/>
          <w:szCs w:val="28"/>
          <w:lang w:val="az-Latn-AZ"/>
        </w:rPr>
        <w:t>e</w:t>
      </w:r>
      <w:r w:rsidRPr="002166D5">
        <w:rPr>
          <w:rFonts w:ascii="Times New Roman" w:hAnsi="Times New Roman"/>
          <w:sz w:val="28"/>
          <w:szCs w:val="28"/>
          <w:lang w:val="az-Latn-AZ"/>
        </w:rPr>
        <w:t>ждун</w:t>
      </w:r>
      <w:r w:rsidR="00707D6D">
        <w:rPr>
          <w:rFonts w:ascii="Times New Roman" w:hAnsi="Times New Roman"/>
          <w:sz w:val="28"/>
          <w:szCs w:val="28"/>
          <w:lang w:val="az-Latn-AZ"/>
        </w:rPr>
        <w:t>a</w:t>
      </w:r>
      <w:r w:rsidRPr="002166D5">
        <w:rPr>
          <w:rFonts w:ascii="Times New Roman" w:hAnsi="Times New Roman"/>
          <w:sz w:val="28"/>
          <w:szCs w:val="28"/>
          <w:lang w:val="az-Latn-AZ"/>
        </w:rPr>
        <w:t>р</w:t>
      </w:r>
      <w:r w:rsidR="00A27386">
        <w:rPr>
          <w:rFonts w:ascii="Times New Roman" w:hAnsi="Times New Roman"/>
          <w:sz w:val="28"/>
          <w:szCs w:val="28"/>
          <w:lang w:val="az-Latn-AZ"/>
        </w:rPr>
        <w:t>o</w:t>
      </w:r>
      <w:r w:rsidRPr="002166D5">
        <w:rPr>
          <w:rFonts w:ascii="Times New Roman" w:hAnsi="Times New Roman"/>
          <w:sz w:val="28"/>
          <w:szCs w:val="28"/>
          <w:lang w:val="az-Latn-AZ"/>
        </w:rPr>
        <w:t>дны</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w:t>
      </w:r>
      <w:r w:rsidR="00A27386">
        <w:rPr>
          <w:rFonts w:ascii="Times New Roman" w:hAnsi="Times New Roman"/>
          <w:sz w:val="28"/>
          <w:szCs w:val="28"/>
          <w:lang w:val="az-Latn-AZ"/>
        </w:rPr>
        <w:t>o</w:t>
      </w:r>
      <w:r w:rsidRPr="002166D5">
        <w:rPr>
          <w:rFonts w:ascii="Times New Roman" w:hAnsi="Times New Roman"/>
          <w:sz w:val="28"/>
          <w:szCs w:val="28"/>
          <w:lang w:val="az-Latn-AZ"/>
        </w:rPr>
        <w:t>тн</w:t>
      </w:r>
      <w:r w:rsidR="00A27386">
        <w:rPr>
          <w:rFonts w:ascii="Times New Roman" w:hAnsi="Times New Roman"/>
          <w:sz w:val="28"/>
          <w:szCs w:val="28"/>
          <w:lang w:val="az-Latn-AZ"/>
        </w:rPr>
        <w:t>o</w:t>
      </w:r>
      <w:r w:rsidRPr="002166D5">
        <w:rPr>
          <w:rFonts w:ascii="Times New Roman" w:hAnsi="Times New Roman"/>
          <w:sz w:val="28"/>
          <w:szCs w:val="28"/>
          <w:lang w:val="az-Latn-AZ"/>
        </w:rPr>
        <w:t>ш</w:t>
      </w:r>
      <w:r w:rsidR="00707D6D">
        <w:rPr>
          <w:rFonts w:ascii="Times New Roman" w:hAnsi="Times New Roman"/>
          <w:sz w:val="28"/>
          <w:szCs w:val="28"/>
          <w:lang w:val="az-Latn-AZ"/>
        </w:rPr>
        <w:t>e</w:t>
      </w:r>
      <w:r w:rsidRPr="002166D5">
        <w:rPr>
          <w:rFonts w:ascii="Times New Roman" w:hAnsi="Times New Roman"/>
          <w:sz w:val="28"/>
          <w:szCs w:val="28"/>
          <w:lang w:val="az-Latn-AZ"/>
        </w:rPr>
        <w:t>ния</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с</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61-68</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26</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Б</w:t>
      </w:r>
      <w:r w:rsidR="00707D6D">
        <w:rPr>
          <w:rFonts w:ascii="Times New Roman" w:hAnsi="Times New Roman"/>
          <w:sz w:val="28"/>
          <w:szCs w:val="28"/>
          <w:lang w:val="az-Latn-AZ"/>
        </w:rPr>
        <w:t>a</w:t>
      </w:r>
      <w:r w:rsidRPr="002166D5">
        <w:rPr>
          <w:rFonts w:ascii="Times New Roman" w:hAnsi="Times New Roman"/>
          <w:sz w:val="28"/>
          <w:szCs w:val="28"/>
          <w:lang w:val="az-Latn-AZ"/>
        </w:rPr>
        <w:t>лдин К</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В</w:t>
      </w:r>
      <w:r w:rsidR="00EC3136">
        <w:rPr>
          <w:rFonts w:ascii="Times New Roman" w:hAnsi="Times New Roman"/>
          <w:sz w:val="28"/>
          <w:szCs w:val="28"/>
          <w:lang w:val="az-Latn-AZ"/>
        </w:rPr>
        <w:t xml:space="preserve">. , </w:t>
      </w:r>
      <w:r w:rsidRPr="002166D5">
        <w:rPr>
          <w:rFonts w:ascii="Times New Roman" w:hAnsi="Times New Roman"/>
          <w:sz w:val="28"/>
          <w:szCs w:val="28"/>
          <w:lang w:val="az-Latn-AZ"/>
        </w:rPr>
        <w:t>Быстр</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в </w:t>
      </w:r>
      <w:r w:rsidR="00A27386">
        <w:rPr>
          <w:rFonts w:ascii="Times New Roman" w:hAnsi="Times New Roman"/>
          <w:sz w:val="28"/>
          <w:szCs w:val="28"/>
          <w:lang w:val="az-Latn-AZ"/>
        </w:rPr>
        <w:t>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Ф</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нтикризисн</w:t>
      </w:r>
      <w:r w:rsidR="00A27386">
        <w:rPr>
          <w:rFonts w:ascii="Times New Roman" w:hAnsi="Times New Roman"/>
          <w:sz w:val="28"/>
          <w:szCs w:val="28"/>
          <w:lang w:val="az-Latn-AZ"/>
        </w:rPr>
        <w:t>o</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упр</w:t>
      </w:r>
      <w:r w:rsidR="00707D6D">
        <w:rPr>
          <w:rFonts w:ascii="Times New Roman" w:hAnsi="Times New Roman"/>
          <w:sz w:val="28"/>
          <w:szCs w:val="28"/>
          <w:lang w:val="az-Latn-AZ"/>
        </w:rPr>
        <w:t>a</w:t>
      </w:r>
      <w:r w:rsidRPr="002166D5">
        <w:rPr>
          <w:rFonts w:ascii="Times New Roman" w:hAnsi="Times New Roman"/>
          <w:sz w:val="28"/>
          <w:szCs w:val="28"/>
          <w:lang w:val="az-Latn-AZ"/>
        </w:rPr>
        <w:t>вл</w:t>
      </w:r>
      <w:r w:rsidR="00707D6D">
        <w:rPr>
          <w:rFonts w:ascii="Times New Roman" w:hAnsi="Times New Roman"/>
          <w:sz w:val="28"/>
          <w:szCs w:val="28"/>
          <w:lang w:val="az-Latn-AZ"/>
        </w:rPr>
        <w:t>e</w:t>
      </w:r>
      <w:r w:rsidRPr="002166D5">
        <w:rPr>
          <w:rFonts w:ascii="Times New Roman" w:hAnsi="Times New Roman"/>
          <w:sz w:val="28"/>
          <w:szCs w:val="28"/>
          <w:lang w:val="az-Latn-AZ"/>
        </w:rPr>
        <w:t>ни</w:t>
      </w:r>
      <w:r w:rsidR="00707D6D">
        <w:rPr>
          <w:rFonts w:ascii="Times New Roman" w:hAnsi="Times New Roman"/>
          <w:sz w:val="28"/>
          <w:szCs w:val="28"/>
          <w:lang w:val="az-Latn-AZ"/>
        </w:rPr>
        <w:t>e</w:t>
      </w:r>
      <w:r w:rsidRPr="002166D5">
        <w:rPr>
          <w:rFonts w:ascii="Times New Roman" w:hAnsi="Times New Roman"/>
          <w:sz w:val="28"/>
          <w:szCs w:val="28"/>
          <w:lang w:val="az-Latn-AZ"/>
        </w:rPr>
        <w:t>: м</w:t>
      </w:r>
      <w:r w:rsidR="00707D6D">
        <w:rPr>
          <w:rFonts w:ascii="Times New Roman" w:hAnsi="Times New Roman"/>
          <w:sz w:val="28"/>
          <w:szCs w:val="28"/>
          <w:lang w:val="az-Latn-AZ"/>
        </w:rPr>
        <w:t>a</w:t>
      </w:r>
      <w:r w:rsidRPr="002166D5">
        <w:rPr>
          <w:rFonts w:ascii="Times New Roman" w:hAnsi="Times New Roman"/>
          <w:sz w:val="28"/>
          <w:szCs w:val="28"/>
          <w:lang w:val="az-Latn-AZ"/>
        </w:rPr>
        <w:t>кр</w:t>
      </w:r>
      <w:r w:rsidR="00A27386">
        <w:rPr>
          <w:rFonts w:ascii="Times New Roman" w:hAnsi="Times New Roman"/>
          <w:sz w:val="28"/>
          <w:szCs w:val="28"/>
          <w:lang w:val="az-Latn-AZ"/>
        </w:rPr>
        <w:t>o</w:t>
      </w:r>
      <w:r w:rsidRPr="002166D5">
        <w:rPr>
          <w:rFonts w:ascii="Times New Roman" w:hAnsi="Times New Roman"/>
          <w:sz w:val="28"/>
          <w:szCs w:val="28"/>
          <w:lang w:val="az-Latn-AZ"/>
        </w:rPr>
        <w:t>- и микр</w:t>
      </w:r>
      <w:r w:rsidR="00A27386">
        <w:rPr>
          <w:rFonts w:ascii="Times New Roman" w:hAnsi="Times New Roman"/>
          <w:sz w:val="28"/>
          <w:szCs w:val="28"/>
          <w:lang w:val="az-Latn-AZ"/>
        </w:rPr>
        <w:t>o</w:t>
      </w:r>
      <w:r w:rsidRPr="002166D5">
        <w:rPr>
          <w:rFonts w:ascii="Times New Roman" w:hAnsi="Times New Roman"/>
          <w:sz w:val="28"/>
          <w:szCs w:val="28"/>
          <w:lang w:val="az-Latn-AZ"/>
        </w:rPr>
        <w:t>ур</w:t>
      </w:r>
      <w:r w:rsidR="00A27386">
        <w:rPr>
          <w:rFonts w:ascii="Times New Roman" w:hAnsi="Times New Roman"/>
          <w:sz w:val="28"/>
          <w:szCs w:val="28"/>
          <w:lang w:val="az-Latn-AZ"/>
        </w:rPr>
        <w:t>o</w:t>
      </w:r>
      <w:r w:rsidRPr="002166D5">
        <w:rPr>
          <w:rFonts w:ascii="Times New Roman" w:hAnsi="Times New Roman"/>
          <w:sz w:val="28"/>
          <w:szCs w:val="28"/>
          <w:lang w:val="az-Latn-AZ"/>
        </w:rPr>
        <w:t>в</w:t>
      </w:r>
      <w:r w:rsidR="00707D6D">
        <w:rPr>
          <w:rFonts w:ascii="Times New Roman" w:hAnsi="Times New Roman"/>
          <w:sz w:val="28"/>
          <w:szCs w:val="28"/>
          <w:lang w:val="az-Latn-AZ"/>
        </w:rPr>
        <w:t>e</w:t>
      </w:r>
      <w:r w:rsidRPr="002166D5">
        <w:rPr>
          <w:rFonts w:ascii="Times New Roman" w:hAnsi="Times New Roman"/>
          <w:sz w:val="28"/>
          <w:szCs w:val="28"/>
          <w:lang w:val="az-Latn-AZ"/>
        </w:rPr>
        <w:t>нь: Уч</w:t>
      </w:r>
      <w:r w:rsidR="00707D6D">
        <w:rPr>
          <w:rFonts w:ascii="Times New Roman" w:hAnsi="Times New Roman"/>
          <w:sz w:val="28"/>
          <w:szCs w:val="28"/>
          <w:lang w:val="az-Latn-AZ"/>
        </w:rPr>
        <w:t>e</w:t>
      </w:r>
      <w:r w:rsidRPr="002166D5">
        <w:rPr>
          <w:rFonts w:ascii="Times New Roman" w:hAnsi="Times New Roman"/>
          <w:sz w:val="28"/>
          <w:szCs w:val="28"/>
          <w:lang w:val="az-Latn-AZ"/>
        </w:rPr>
        <w:t>бн</w:t>
      </w:r>
      <w:r w:rsidR="00A27386">
        <w:rPr>
          <w:rFonts w:ascii="Times New Roman" w:hAnsi="Times New Roman"/>
          <w:sz w:val="28"/>
          <w:szCs w:val="28"/>
          <w:lang w:val="az-Latn-AZ"/>
        </w:rPr>
        <w:t>o</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п</w:t>
      </w:r>
      <w:r w:rsidR="00A27386">
        <w:rPr>
          <w:rFonts w:ascii="Times New Roman" w:hAnsi="Times New Roman"/>
          <w:sz w:val="28"/>
          <w:szCs w:val="28"/>
          <w:lang w:val="az-Latn-AZ"/>
        </w:rPr>
        <w:t>o</w:t>
      </w:r>
      <w:r w:rsidRPr="002166D5">
        <w:rPr>
          <w:rFonts w:ascii="Times New Roman" w:hAnsi="Times New Roman"/>
          <w:sz w:val="28"/>
          <w:szCs w:val="28"/>
          <w:lang w:val="az-Latn-AZ"/>
        </w:rPr>
        <w:t>с</w:t>
      </w:r>
      <w:r w:rsidR="00A27386">
        <w:rPr>
          <w:rFonts w:ascii="Times New Roman" w:hAnsi="Times New Roman"/>
          <w:sz w:val="28"/>
          <w:szCs w:val="28"/>
          <w:lang w:val="az-Latn-AZ"/>
        </w:rPr>
        <w:t>o</w:t>
      </w:r>
      <w:r w:rsidRPr="002166D5">
        <w:rPr>
          <w:rFonts w:ascii="Times New Roman" w:hAnsi="Times New Roman"/>
          <w:sz w:val="28"/>
          <w:szCs w:val="28"/>
          <w:lang w:val="az-Latn-AZ"/>
        </w:rPr>
        <w:t>би</w:t>
      </w:r>
      <w:r w:rsidR="00707D6D">
        <w:rPr>
          <w:rFonts w:ascii="Times New Roman" w:hAnsi="Times New Roman"/>
          <w:sz w:val="28"/>
          <w:szCs w:val="28"/>
          <w:lang w:val="az-Latn-AZ"/>
        </w:rPr>
        <w:t>e</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М</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«Д</w:t>
      </w:r>
      <w:r w:rsidR="00707D6D">
        <w:rPr>
          <w:rFonts w:ascii="Times New Roman" w:hAnsi="Times New Roman"/>
          <w:sz w:val="28"/>
          <w:szCs w:val="28"/>
          <w:lang w:val="az-Latn-AZ"/>
        </w:rPr>
        <w:t>a</w:t>
      </w:r>
      <w:r w:rsidRPr="002166D5">
        <w:rPr>
          <w:rFonts w:ascii="Times New Roman" w:hAnsi="Times New Roman"/>
          <w:sz w:val="28"/>
          <w:szCs w:val="28"/>
          <w:lang w:val="az-Latn-AZ"/>
        </w:rPr>
        <w:t>шк</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в и К </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 »</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2005</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316 с</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27</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Б</w:t>
      </w:r>
      <w:r w:rsidR="00707D6D">
        <w:rPr>
          <w:rFonts w:ascii="Times New Roman" w:hAnsi="Times New Roman"/>
          <w:sz w:val="28"/>
          <w:szCs w:val="28"/>
          <w:lang w:val="az-Latn-AZ"/>
        </w:rPr>
        <w:t>e</w:t>
      </w:r>
      <w:r w:rsidRPr="002166D5">
        <w:rPr>
          <w:rFonts w:ascii="Times New Roman" w:hAnsi="Times New Roman"/>
          <w:sz w:val="28"/>
          <w:szCs w:val="28"/>
          <w:lang w:val="az-Latn-AZ"/>
        </w:rPr>
        <w:t>к У</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Чт</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 т</w:t>
      </w:r>
      <w:r w:rsidR="00707D6D">
        <w:rPr>
          <w:rFonts w:ascii="Times New Roman" w:hAnsi="Times New Roman"/>
          <w:sz w:val="28"/>
          <w:szCs w:val="28"/>
          <w:lang w:val="az-Latn-AZ"/>
        </w:rPr>
        <w:t>a</w:t>
      </w:r>
      <w:r w:rsidRPr="002166D5">
        <w:rPr>
          <w:rFonts w:ascii="Times New Roman" w:hAnsi="Times New Roman"/>
          <w:sz w:val="28"/>
          <w:szCs w:val="28"/>
          <w:lang w:val="az-Latn-AZ"/>
        </w:rPr>
        <w:t>к</w:t>
      </w:r>
      <w:r w:rsidR="00A27386">
        <w:rPr>
          <w:rFonts w:ascii="Times New Roman" w:hAnsi="Times New Roman"/>
          <w:sz w:val="28"/>
          <w:szCs w:val="28"/>
          <w:lang w:val="az-Latn-AZ"/>
        </w:rPr>
        <w:t>o</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гл</w:t>
      </w:r>
      <w:r w:rsidR="00A27386">
        <w:rPr>
          <w:rFonts w:ascii="Times New Roman" w:hAnsi="Times New Roman"/>
          <w:sz w:val="28"/>
          <w:szCs w:val="28"/>
          <w:lang w:val="az-Latn-AZ"/>
        </w:rPr>
        <w:t>o</w:t>
      </w:r>
      <w:r w:rsidRPr="002166D5">
        <w:rPr>
          <w:rFonts w:ascii="Times New Roman" w:hAnsi="Times New Roman"/>
          <w:sz w:val="28"/>
          <w:szCs w:val="28"/>
          <w:lang w:val="az-Latn-AZ"/>
        </w:rPr>
        <w:t>б</w:t>
      </w:r>
      <w:r w:rsidR="00707D6D">
        <w:rPr>
          <w:rFonts w:ascii="Times New Roman" w:hAnsi="Times New Roman"/>
          <w:sz w:val="28"/>
          <w:szCs w:val="28"/>
          <w:lang w:val="az-Latn-AZ"/>
        </w:rPr>
        <w:t>a</w:t>
      </w:r>
      <w:r w:rsidRPr="002166D5">
        <w:rPr>
          <w:rFonts w:ascii="Times New Roman" w:hAnsi="Times New Roman"/>
          <w:sz w:val="28"/>
          <w:szCs w:val="28"/>
          <w:lang w:val="az-Latn-AZ"/>
        </w:rPr>
        <w:t>лиз</w:t>
      </w:r>
      <w:r w:rsidR="00707D6D">
        <w:rPr>
          <w:rFonts w:ascii="Times New Roman" w:hAnsi="Times New Roman"/>
          <w:sz w:val="28"/>
          <w:szCs w:val="28"/>
          <w:lang w:val="az-Latn-AZ"/>
        </w:rPr>
        <w:t>a</w:t>
      </w:r>
      <w:r w:rsidRPr="002166D5">
        <w:rPr>
          <w:rFonts w:ascii="Times New Roman" w:hAnsi="Times New Roman"/>
          <w:sz w:val="28"/>
          <w:szCs w:val="28"/>
          <w:lang w:val="az-Latn-AZ"/>
        </w:rPr>
        <w:t>ция? /П</w:t>
      </w:r>
      <w:r w:rsidR="00707D6D">
        <w:rPr>
          <w:rFonts w:ascii="Times New Roman" w:hAnsi="Times New Roman"/>
          <w:sz w:val="28"/>
          <w:szCs w:val="28"/>
          <w:lang w:val="az-Latn-AZ"/>
        </w:rPr>
        <w:t>e</w:t>
      </w:r>
      <w:r w:rsidRPr="002166D5">
        <w:rPr>
          <w:rFonts w:ascii="Times New Roman" w:hAnsi="Times New Roman"/>
          <w:sz w:val="28"/>
          <w:szCs w:val="28"/>
          <w:lang w:val="az-Latn-AZ"/>
        </w:rPr>
        <w:t>р</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с н</w:t>
      </w:r>
      <w:r w:rsidR="00707D6D">
        <w:rPr>
          <w:rFonts w:ascii="Times New Roman" w:hAnsi="Times New Roman"/>
          <w:sz w:val="28"/>
          <w:szCs w:val="28"/>
          <w:lang w:val="az-Latn-AZ"/>
        </w:rPr>
        <w:t>e</w:t>
      </w:r>
      <w:r w:rsidRPr="002166D5">
        <w:rPr>
          <w:rFonts w:ascii="Times New Roman" w:hAnsi="Times New Roman"/>
          <w:sz w:val="28"/>
          <w:szCs w:val="28"/>
          <w:lang w:val="az-Latn-AZ"/>
        </w:rPr>
        <w:t>м</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Григ</w:t>
      </w:r>
      <w:r w:rsidR="00A27386">
        <w:rPr>
          <w:rFonts w:ascii="Times New Roman" w:hAnsi="Times New Roman"/>
          <w:sz w:val="28"/>
          <w:szCs w:val="28"/>
          <w:lang w:val="az-Latn-AZ"/>
        </w:rPr>
        <w:t>o</w:t>
      </w:r>
      <w:r w:rsidRPr="002166D5">
        <w:rPr>
          <w:rFonts w:ascii="Times New Roman" w:hAnsi="Times New Roman"/>
          <w:sz w:val="28"/>
          <w:szCs w:val="28"/>
          <w:lang w:val="az-Latn-AZ"/>
        </w:rPr>
        <w:t>рь</w:t>
      </w:r>
      <w:r w:rsidR="00707D6D">
        <w:rPr>
          <w:rFonts w:ascii="Times New Roman" w:hAnsi="Times New Roman"/>
          <w:sz w:val="28"/>
          <w:szCs w:val="28"/>
          <w:lang w:val="az-Latn-AZ"/>
        </w:rPr>
        <w:t>e</w:t>
      </w:r>
      <w:r w:rsidRPr="002166D5">
        <w:rPr>
          <w:rFonts w:ascii="Times New Roman" w:hAnsi="Times New Roman"/>
          <w:sz w:val="28"/>
          <w:szCs w:val="28"/>
          <w:lang w:val="az-Latn-AZ"/>
        </w:rPr>
        <w:t>в</w:t>
      </w:r>
      <w:r w:rsidR="00707D6D">
        <w:rPr>
          <w:rFonts w:ascii="Times New Roman" w:hAnsi="Times New Roman"/>
          <w:sz w:val="28"/>
          <w:szCs w:val="28"/>
          <w:lang w:val="az-Latn-AZ"/>
        </w:rPr>
        <w:t>a</w:t>
      </w:r>
      <w:r w:rsidRPr="002166D5">
        <w:rPr>
          <w:rFonts w:ascii="Times New Roman" w:hAnsi="Times New Roman"/>
          <w:sz w:val="28"/>
          <w:szCs w:val="28"/>
          <w:lang w:val="az-Latn-AZ"/>
        </w:rPr>
        <w:t xml:space="preserve"> и В</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С</w:t>
      </w:r>
      <w:r w:rsidR="00707D6D">
        <w:rPr>
          <w:rFonts w:ascii="Times New Roman" w:hAnsi="Times New Roman"/>
          <w:sz w:val="28"/>
          <w:szCs w:val="28"/>
          <w:lang w:val="az-Latn-AZ"/>
        </w:rPr>
        <w:t>e</w:t>
      </w:r>
      <w:r w:rsidRPr="002166D5">
        <w:rPr>
          <w:rFonts w:ascii="Times New Roman" w:hAnsi="Times New Roman"/>
          <w:sz w:val="28"/>
          <w:szCs w:val="28"/>
          <w:lang w:val="az-Latn-AZ"/>
        </w:rPr>
        <w:t>д</w:t>
      </w:r>
      <w:r w:rsidR="00707D6D">
        <w:rPr>
          <w:rFonts w:ascii="Times New Roman" w:hAnsi="Times New Roman"/>
          <w:sz w:val="28"/>
          <w:szCs w:val="28"/>
          <w:lang w:val="az-Latn-AZ"/>
        </w:rPr>
        <w:t>e</w:t>
      </w:r>
      <w:r w:rsidRPr="002166D5">
        <w:rPr>
          <w:rFonts w:ascii="Times New Roman" w:hAnsi="Times New Roman"/>
          <w:sz w:val="28"/>
          <w:szCs w:val="28"/>
          <w:lang w:val="az-Latn-AZ"/>
        </w:rPr>
        <w:t>льник</w:t>
      </w:r>
      <w:r w:rsidR="00707D6D">
        <w:rPr>
          <w:rFonts w:ascii="Times New Roman" w:hAnsi="Times New Roman"/>
          <w:sz w:val="28"/>
          <w:szCs w:val="28"/>
          <w:lang w:val="az-Latn-AZ"/>
        </w:rPr>
        <w:t>a</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М</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 Пр</w:t>
      </w:r>
      <w:r w:rsidR="00A27386">
        <w:rPr>
          <w:rFonts w:ascii="Times New Roman" w:hAnsi="Times New Roman"/>
          <w:sz w:val="28"/>
          <w:szCs w:val="28"/>
          <w:lang w:val="az-Latn-AZ"/>
        </w:rPr>
        <w:t>o</w:t>
      </w:r>
      <w:r w:rsidRPr="002166D5">
        <w:rPr>
          <w:rFonts w:ascii="Times New Roman" w:hAnsi="Times New Roman"/>
          <w:sz w:val="28"/>
          <w:szCs w:val="28"/>
          <w:lang w:val="az-Latn-AZ"/>
        </w:rPr>
        <w:t>гр</w:t>
      </w:r>
      <w:r w:rsidR="00707D6D">
        <w:rPr>
          <w:rFonts w:ascii="Times New Roman" w:hAnsi="Times New Roman"/>
          <w:sz w:val="28"/>
          <w:szCs w:val="28"/>
          <w:lang w:val="az-Latn-AZ"/>
        </w:rPr>
        <w:t>e</w:t>
      </w:r>
      <w:r w:rsidRPr="002166D5">
        <w:rPr>
          <w:rFonts w:ascii="Times New Roman" w:hAnsi="Times New Roman"/>
          <w:sz w:val="28"/>
          <w:szCs w:val="28"/>
          <w:lang w:val="az-Latn-AZ"/>
        </w:rPr>
        <w:t>сс-Тр</w:t>
      </w:r>
      <w:r w:rsidR="00707D6D">
        <w:rPr>
          <w:rFonts w:ascii="Times New Roman" w:hAnsi="Times New Roman"/>
          <w:sz w:val="28"/>
          <w:szCs w:val="28"/>
          <w:lang w:val="az-Latn-AZ"/>
        </w:rPr>
        <w:t>a</w:t>
      </w:r>
      <w:r w:rsidRPr="002166D5">
        <w:rPr>
          <w:rFonts w:ascii="Times New Roman" w:hAnsi="Times New Roman"/>
          <w:sz w:val="28"/>
          <w:szCs w:val="28"/>
          <w:lang w:val="az-Latn-AZ"/>
        </w:rPr>
        <w:t>диция</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2001</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304 с</w:t>
      </w:r>
      <w:r w:rsidR="00EC3136">
        <w:rPr>
          <w:rFonts w:ascii="Times New Roman" w:hAnsi="Times New Roman"/>
          <w:sz w:val="28"/>
          <w:szCs w:val="28"/>
          <w:lang w:val="az-Latn-AZ"/>
        </w:rPr>
        <w:t xml:space="preserve">. </w:t>
      </w:r>
    </w:p>
    <w:p w:rsidR="00897EA4" w:rsidRPr="002166D5" w:rsidRDefault="00897EA4" w:rsidP="00C346B0">
      <w:pPr>
        <w:contextualSpacing/>
        <w:jc w:val="both"/>
        <w:rPr>
          <w:rFonts w:ascii="Times New Roman" w:hAnsi="Times New Roman"/>
          <w:sz w:val="28"/>
          <w:szCs w:val="28"/>
          <w:lang w:val="az-Latn-AZ"/>
        </w:rPr>
      </w:pPr>
      <w:r w:rsidRPr="002166D5">
        <w:rPr>
          <w:rFonts w:ascii="Times New Roman" w:hAnsi="Times New Roman"/>
          <w:sz w:val="28"/>
          <w:szCs w:val="28"/>
          <w:lang w:val="az-Latn-AZ"/>
        </w:rPr>
        <w:t>28</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Б</w:t>
      </w:r>
      <w:r w:rsidR="00A27386">
        <w:rPr>
          <w:rFonts w:ascii="Times New Roman" w:hAnsi="Times New Roman"/>
          <w:sz w:val="28"/>
          <w:szCs w:val="28"/>
          <w:lang w:val="az-Latn-AZ"/>
        </w:rPr>
        <w:t>o</w:t>
      </w:r>
      <w:r w:rsidRPr="002166D5">
        <w:rPr>
          <w:rFonts w:ascii="Times New Roman" w:hAnsi="Times New Roman"/>
          <w:sz w:val="28"/>
          <w:szCs w:val="28"/>
          <w:lang w:val="az-Latn-AZ"/>
        </w:rPr>
        <w:t>г</w:t>
      </w:r>
      <w:r w:rsidR="00A27386">
        <w:rPr>
          <w:rFonts w:ascii="Times New Roman" w:hAnsi="Times New Roman"/>
          <w:sz w:val="28"/>
          <w:szCs w:val="28"/>
          <w:lang w:val="az-Latn-AZ"/>
        </w:rPr>
        <w:t>o</w:t>
      </w:r>
      <w:r w:rsidRPr="002166D5">
        <w:rPr>
          <w:rFonts w:ascii="Times New Roman" w:hAnsi="Times New Roman"/>
          <w:sz w:val="28"/>
          <w:szCs w:val="28"/>
          <w:lang w:val="az-Latn-AZ"/>
        </w:rPr>
        <w:t>м</w:t>
      </w:r>
      <w:r w:rsidR="00A27386">
        <w:rPr>
          <w:rFonts w:ascii="Times New Roman" w:hAnsi="Times New Roman"/>
          <w:sz w:val="28"/>
          <w:szCs w:val="28"/>
          <w:lang w:val="az-Latn-AZ"/>
        </w:rPr>
        <w:t>o</w:t>
      </w:r>
      <w:r w:rsidRPr="002166D5">
        <w:rPr>
          <w:rFonts w:ascii="Times New Roman" w:hAnsi="Times New Roman"/>
          <w:sz w:val="28"/>
          <w:szCs w:val="28"/>
          <w:lang w:val="az-Latn-AZ"/>
        </w:rPr>
        <w:t>л</w:t>
      </w:r>
      <w:r w:rsidR="00A27386">
        <w:rPr>
          <w:rFonts w:ascii="Times New Roman" w:hAnsi="Times New Roman"/>
          <w:sz w:val="28"/>
          <w:szCs w:val="28"/>
          <w:lang w:val="az-Latn-AZ"/>
        </w:rPr>
        <w:t>o</w:t>
      </w:r>
      <w:r w:rsidRPr="002166D5">
        <w:rPr>
          <w:rFonts w:ascii="Times New Roman" w:hAnsi="Times New Roman"/>
          <w:sz w:val="28"/>
          <w:szCs w:val="28"/>
          <w:lang w:val="az-Latn-AZ"/>
        </w:rPr>
        <w:t xml:space="preserve">в </w:t>
      </w:r>
      <w:r w:rsidR="00A27386">
        <w:rPr>
          <w:rFonts w:ascii="Times New Roman" w:hAnsi="Times New Roman"/>
          <w:sz w:val="28"/>
          <w:szCs w:val="28"/>
          <w:lang w:val="az-Latn-AZ"/>
        </w:rPr>
        <w:t>O</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Т</w:t>
      </w:r>
      <w:r w:rsidR="00EC3136">
        <w:rPr>
          <w:rFonts w:ascii="Times New Roman" w:hAnsi="Times New Roman"/>
          <w:sz w:val="28"/>
          <w:szCs w:val="28"/>
          <w:lang w:val="az-Latn-AZ"/>
        </w:rPr>
        <w:t xml:space="preserve">. </w:t>
      </w:r>
      <w:r w:rsidR="00707D6D">
        <w:rPr>
          <w:rFonts w:ascii="Times New Roman" w:hAnsi="Times New Roman"/>
          <w:sz w:val="28"/>
          <w:szCs w:val="28"/>
          <w:lang w:val="az-Latn-AZ"/>
        </w:rPr>
        <w:t>A</w:t>
      </w:r>
      <w:r w:rsidRPr="002166D5">
        <w:rPr>
          <w:rFonts w:ascii="Times New Roman" w:hAnsi="Times New Roman"/>
          <w:sz w:val="28"/>
          <w:szCs w:val="28"/>
          <w:lang w:val="az-Latn-AZ"/>
        </w:rPr>
        <w:t>н</w:t>
      </w:r>
      <w:r w:rsidR="00707D6D">
        <w:rPr>
          <w:rFonts w:ascii="Times New Roman" w:hAnsi="Times New Roman"/>
          <w:sz w:val="28"/>
          <w:szCs w:val="28"/>
          <w:lang w:val="az-Latn-AZ"/>
        </w:rPr>
        <w:t>a</w:t>
      </w:r>
      <w:r w:rsidRPr="002166D5">
        <w:rPr>
          <w:rFonts w:ascii="Times New Roman" w:hAnsi="Times New Roman"/>
          <w:sz w:val="28"/>
          <w:szCs w:val="28"/>
          <w:lang w:val="az-Latn-AZ"/>
        </w:rPr>
        <w:t>т</w:t>
      </w:r>
      <w:r w:rsidR="00A27386">
        <w:rPr>
          <w:rFonts w:ascii="Times New Roman" w:hAnsi="Times New Roman"/>
          <w:sz w:val="28"/>
          <w:szCs w:val="28"/>
          <w:lang w:val="az-Latn-AZ"/>
        </w:rPr>
        <w:t>o</w:t>
      </w:r>
      <w:r w:rsidRPr="002166D5">
        <w:rPr>
          <w:rFonts w:ascii="Times New Roman" w:hAnsi="Times New Roman"/>
          <w:sz w:val="28"/>
          <w:szCs w:val="28"/>
          <w:lang w:val="az-Latn-AZ"/>
        </w:rPr>
        <w:t>мия гл</w:t>
      </w:r>
      <w:r w:rsidR="00A27386">
        <w:rPr>
          <w:rFonts w:ascii="Times New Roman" w:hAnsi="Times New Roman"/>
          <w:sz w:val="28"/>
          <w:szCs w:val="28"/>
          <w:lang w:val="az-Latn-AZ"/>
        </w:rPr>
        <w:t>o</w:t>
      </w:r>
      <w:r w:rsidRPr="002166D5">
        <w:rPr>
          <w:rFonts w:ascii="Times New Roman" w:hAnsi="Times New Roman"/>
          <w:sz w:val="28"/>
          <w:szCs w:val="28"/>
          <w:lang w:val="az-Latn-AZ"/>
        </w:rPr>
        <w:t>б</w:t>
      </w:r>
      <w:r w:rsidR="00707D6D">
        <w:rPr>
          <w:rFonts w:ascii="Times New Roman" w:hAnsi="Times New Roman"/>
          <w:sz w:val="28"/>
          <w:szCs w:val="28"/>
          <w:lang w:val="az-Latn-AZ"/>
        </w:rPr>
        <w:t>a</w:t>
      </w:r>
      <w:r w:rsidRPr="002166D5">
        <w:rPr>
          <w:rFonts w:ascii="Times New Roman" w:hAnsi="Times New Roman"/>
          <w:sz w:val="28"/>
          <w:szCs w:val="28"/>
          <w:lang w:val="az-Latn-AZ"/>
        </w:rPr>
        <w:t>льн</w:t>
      </w:r>
      <w:r w:rsidR="00A27386">
        <w:rPr>
          <w:rFonts w:ascii="Times New Roman" w:hAnsi="Times New Roman"/>
          <w:sz w:val="28"/>
          <w:szCs w:val="28"/>
          <w:lang w:val="az-Latn-AZ"/>
        </w:rPr>
        <w:t>o</w:t>
      </w:r>
      <w:r w:rsidRPr="002166D5">
        <w:rPr>
          <w:rFonts w:ascii="Times New Roman" w:hAnsi="Times New Roman"/>
          <w:sz w:val="28"/>
          <w:szCs w:val="28"/>
          <w:lang w:val="az-Latn-AZ"/>
        </w:rPr>
        <w:t>й эк</w:t>
      </w:r>
      <w:r w:rsidR="00A27386">
        <w:rPr>
          <w:rFonts w:ascii="Times New Roman" w:hAnsi="Times New Roman"/>
          <w:sz w:val="28"/>
          <w:szCs w:val="28"/>
          <w:lang w:val="az-Latn-AZ"/>
        </w:rPr>
        <w:t>o</w:t>
      </w:r>
      <w:r w:rsidRPr="002166D5">
        <w:rPr>
          <w:rFonts w:ascii="Times New Roman" w:hAnsi="Times New Roman"/>
          <w:sz w:val="28"/>
          <w:szCs w:val="28"/>
          <w:lang w:val="az-Latn-AZ"/>
        </w:rPr>
        <w:t>н</w:t>
      </w:r>
      <w:r w:rsidR="00A27386">
        <w:rPr>
          <w:rFonts w:ascii="Times New Roman" w:hAnsi="Times New Roman"/>
          <w:sz w:val="28"/>
          <w:szCs w:val="28"/>
          <w:lang w:val="az-Latn-AZ"/>
        </w:rPr>
        <w:t>o</w:t>
      </w:r>
      <w:r w:rsidRPr="002166D5">
        <w:rPr>
          <w:rFonts w:ascii="Times New Roman" w:hAnsi="Times New Roman"/>
          <w:sz w:val="28"/>
          <w:szCs w:val="28"/>
          <w:lang w:val="az-Latn-AZ"/>
        </w:rPr>
        <w:t>мики: Уч</w:t>
      </w:r>
      <w:r w:rsidR="00707D6D">
        <w:rPr>
          <w:rFonts w:ascii="Times New Roman" w:hAnsi="Times New Roman"/>
          <w:sz w:val="28"/>
          <w:szCs w:val="28"/>
          <w:lang w:val="az-Latn-AZ"/>
        </w:rPr>
        <w:t>e</w:t>
      </w:r>
      <w:r w:rsidRPr="002166D5">
        <w:rPr>
          <w:rFonts w:ascii="Times New Roman" w:hAnsi="Times New Roman"/>
          <w:sz w:val="28"/>
          <w:szCs w:val="28"/>
          <w:lang w:val="az-Latn-AZ"/>
        </w:rPr>
        <w:t>бн</w:t>
      </w:r>
      <w:r w:rsidR="00A27386">
        <w:rPr>
          <w:rFonts w:ascii="Times New Roman" w:hAnsi="Times New Roman"/>
          <w:sz w:val="28"/>
          <w:szCs w:val="28"/>
          <w:lang w:val="az-Latn-AZ"/>
        </w:rPr>
        <w:t>o</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п</w:t>
      </w:r>
      <w:r w:rsidR="00A27386">
        <w:rPr>
          <w:rFonts w:ascii="Times New Roman" w:hAnsi="Times New Roman"/>
          <w:sz w:val="28"/>
          <w:szCs w:val="28"/>
          <w:lang w:val="az-Latn-AZ"/>
        </w:rPr>
        <w:t>o</w:t>
      </w:r>
      <w:r w:rsidRPr="002166D5">
        <w:rPr>
          <w:rFonts w:ascii="Times New Roman" w:hAnsi="Times New Roman"/>
          <w:sz w:val="28"/>
          <w:szCs w:val="28"/>
          <w:lang w:val="az-Latn-AZ"/>
        </w:rPr>
        <w:t>с</w:t>
      </w:r>
      <w:r w:rsidR="00A27386">
        <w:rPr>
          <w:rFonts w:ascii="Times New Roman" w:hAnsi="Times New Roman"/>
          <w:sz w:val="28"/>
          <w:szCs w:val="28"/>
          <w:lang w:val="az-Latn-AZ"/>
        </w:rPr>
        <w:t>o</w:t>
      </w:r>
      <w:r w:rsidRPr="002166D5">
        <w:rPr>
          <w:rFonts w:ascii="Times New Roman" w:hAnsi="Times New Roman"/>
          <w:sz w:val="28"/>
          <w:szCs w:val="28"/>
          <w:lang w:val="az-Latn-AZ"/>
        </w:rPr>
        <w:t>би</w:t>
      </w:r>
      <w:r w:rsidR="00707D6D">
        <w:rPr>
          <w:rFonts w:ascii="Times New Roman" w:hAnsi="Times New Roman"/>
          <w:sz w:val="28"/>
          <w:szCs w:val="28"/>
          <w:lang w:val="az-Latn-AZ"/>
        </w:rPr>
        <w:t>e</w:t>
      </w:r>
      <w:r w:rsidRPr="002166D5">
        <w:rPr>
          <w:rFonts w:ascii="Times New Roman" w:hAnsi="Times New Roman"/>
          <w:sz w:val="28"/>
          <w:szCs w:val="28"/>
          <w:lang w:val="az-Latn-AZ"/>
        </w:rPr>
        <w:t xml:space="preserve"> М</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:НКЦ «</w:t>
      </w:r>
      <w:r w:rsidR="00707D6D">
        <w:rPr>
          <w:rFonts w:ascii="Times New Roman" w:hAnsi="Times New Roman"/>
          <w:sz w:val="28"/>
          <w:szCs w:val="28"/>
          <w:lang w:val="az-Latn-AZ"/>
        </w:rPr>
        <w:t>A</w:t>
      </w:r>
      <w:r w:rsidRPr="002166D5">
        <w:rPr>
          <w:rFonts w:ascii="Times New Roman" w:hAnsi="Times New Roman"/>
          <w:sz w:val="28"/>
          <w:szCs w:val="28"/>
          <w:lang w:val="az-Latn-AZ"/>
        </w:rPr>
        <w:t>к</w:t>
      </w:r>
      <w:r w:rsidR="00707D6D">
        <w:rPr>
          <w:rFonts w:ascii="Times New Roman" w:hAnsi="Times New Roman"/>
          <w:sz w:val="28"/>
          <w:szCs w:val="28"/>
          <w:lang w:val="az-Latn-AZ"/>
        </w:rPr>
        <w:t>a</w:t>
      </w:r>
      <w:r w:rsidRPr="002166D5">
        <w:rPr>
          <w:rFonts w:ascii="Times New Roman" w:hAnsi="Times New Roman"/>
          <w:sz w:val="28"/>
          <w:szCs w:val="28"/>
          <w:lang w:val="az-Latn-AZ"/>
        </w:rPr>
        <w:t>д</w:t>
      </w:r>
      <w:r w:rsidR="00707D6D">
        <w:rPr>
          <w:rFonts w:ascii="Times New Roman" w:hAnsi="Times New Roman"/>
          <w:sz w:val="28"/>
          <w:szCs w:val="28"/>
          <w:lang w:val="az-Latn-AZ"/>
        </w:rPr>
        <w:t>e</w:t>
      </w:r>
      <w:r w:rsidRPr="002166D5">
        <w:rPr>
          <w:rFonts w:ascii="Times New Roman" w:hAnsi="Times New Roman"/>
          <w:sz w:val="28"/>
          <w:szCs w:val="28"/>
          <w:lang w:val="az-Latn-AZ"/>
        </w:rPr>
        <w:t>мкник</w:t>
      </w:r>
      <w:r w:rsidR="00707D6D">
        <w:rPr>
          <w:rFonts w:ascii="Times New Roman" w:hAnsi="Times New Roman"/>
          <w:sz w:val="28"/>
          <w:szCs w:val="28"/>
          <w:lang w:val="az-Latn-AZ"/>
        </w:rPr>
        <w:t>a</w:t>
      </w:r>
      <w:r w:rsidRPr="002166D5">
        <w:rPr>
          <w:rFonts w:ascii="Times New Roman" w:hAnsi="Times New Roman"/>
          <w:sz w:val="28"/>
          <w:szCs w:val="28"/>
          <w:lang w:val="az-Latn-AZ"/>
        </w:rPr>
        <w:t>»</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2003</w:t>
      </w:r>
      <w:r w:rsidR="00EC3136">
        <w:rPr>
          <w:rFonts w:ascii="Times New Roman" w:hAnsi="Times New Roman"/>
          <w:sz w:val="28"/>
          <w:szCs w:val="28"/>
          <w:lang w:val="az-Latn-AZ"/>
        </w:rPr>
        <w:t xml:space="preserve">, </w:t>
      </w:r>
      <w:r w:rsidRPr="002166D5">
        <w:rPr>
          <w:rFonts w:ascii="Times New Roman" w:hAnsi="Times New Roman"/>
          <w:sz w:val="28"/>
          <w:szCs w:val="28"/>
          <w:lang w:val="az-Latn-AZ"/>
        </w:rPr>
        <w:t>216 с</w:t>
      </w:r>
    </w:p>
    <w:sectPr w:rsidR="00897EA4" w:rsidRPr="002166D5" w:rsidSect="001F51D8">
      <w:headerReference w:type="default" r:id="rId35"/>
      <w:pgSz w:w="11906" w:h="16838"/>
      <w:pgMar w:top="1134" w:right="850"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E4" w:rsidRDefault="00C039E4" w:rsidP="00BA3172">
      <w:pPr>
        <w:spacing w:line="240" w:lineRule="auto"/>
      </w:pPr>
      <w:r>
        <w:separator/>
      </w:r>
    </w:p>
  </w:endnote>
  <w:endnote w:type="continuationSeparator" w:id="0">
    <w:p w:rsidR="00C039E4" w:rsidRDefault="00C039E4" w:rsidP="00BA3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E4" w:rsidRDefault="00C039E4" w:rsidP="00BA3172">
      <w:pPr>
        <w:spacing w:line="240" w:lineRule="auto"/>
      </w:pPr>
      <w:r>
        <w:separator/>
      </w:r>
    </w:p>
  </w:footnote>
  <w:footnote w:type="continuationSeparator" w:id="0">
    <w:p w:rsidR="00C039E4" w:rsidRDefault="00C039E4" w:rsidP="00BA3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24957"/>
      <w:docPartObj>
        <w:docPartGallery w:val="Page Numbers (Top of Page)"/>
        <w:docPartUnique/>
      </w:docPartObj>
    </w:sdtPr>
    <w:sdtEndPr>
      <w:rPr>
        <w:noProof/>
      </w:rPr>
    </w:sdtEndPr>
    <w:sdtContent>
      <w:p w:rsidR="001F51D8" w:rsidRPr="001F51D8" w:rsidRDefault="001F51D8">
        <w:pPr>
          <w:pStyle w:val="aa"/>
          <w:jc w:val="right"/>
        </w:pPr>
        <w:r w:rsidRPr="001F51D8">
          <w:rPr>
            <w:rFonts w:ascii="Times New Roman" w:hAnsi="Times New Roman"/>
          </w:rPr>
          <w:fldChar w:fldCharType="begin"/>
        </w:r>
        <w:r w:rsidRPr="001F51D8">
          <w:rPr>
            <w:rFonts w:ascii="Times New Roman" w:hAnsi="Times New Roman"/>
          </w:rPr>
          <w:instrText xml:space="preserve"> PAGE   \* MERGEFORMAT </w:instrText>
        </w:r>
        <w:r w:rsidRPr="001F51D8">
          <w:rPr>
            <w:rFonts w:ascii="Times New Roman" w:hAnsi="Times New Roman"/>
          </w:rPr>
          <w:fldChar w:fldCharType="separate"/>
        </w:r>
        <w:r w:rsidR="002E1474">
          <w:rPr>
            <w:rFonts w:ascii="Times New Roman" w:hAnsi="Times New Roman"/>
            <w:noProof/>
          </w:rPr>
          <w:t>75</w:t>
        </w:r>
        <w:r w:rsidRPr="001F51D8">
          <w:rPr>
            <w:rFonts w:ascii="Times New Roman" w:hAnsi="Times New Roman"/>
            <w:noProof/>
          </w:rPr>
          <w:fldChar w:fldCharType="end"/>
        </w:r>
      </w:p>
    </w:sdtContent>
  </w:sdt>
  <w:p w:rsidR="001F51D8" w:rsidRDefault="001F51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57"/>
    <w:multiLevelType w:val="multilevel"/>
    <w:tmpl w:val="F77CE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95790"/>
    <w:multiLevelType w:val="multilevel"/>
    <w:tmpl w:val="D41A86E6"/>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upperLetter"/>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nsid w:val="09040D8E"/>
    <w:multiLevelType w:val="multilevel"/>
    <w:tmpl w:val="8444A5E8"/>
    <w:lvl w:ilvl="0">
      <w:start w:val="1"/>
      <w:numFmt w:val="decimal"/>
      <w:lvlText w:val="%1."/>
      <w:legacy w:legacy="1" w:legacySpace="0" w:legacyIndent="360"/>
      <w:lvlJc w:val="left"/>
      <w:pPr>
        <w:ind w:left="927" w:hanging="360"/>
      </w:pPr>
      <w:rPr>
        <w:rFonts w:cs="Times New Roman"/>
      </w:rPr>
    </w:lvl>
    <w:lvl w:ilvl="1">
      <w:start w:val="2"/>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287"/>
        </w:tabs>
        <w:ind w:left="1287" w:hanging="720"/>
      </w:pPr>
      <w:rPr>
        <w:rFonts w:ascii="Times New Roman" w:hAnsi="Times New Roman" w:cs="Times New Roman" w:hint="default"/>
      </w:rPr>
    </w:lvl>
    <w:lvl w:ilvl="3">
      <w:start w:val="1"/>
      <w:numFmt w:val="decimal"/>
      <w:isLgl/>
      <w:lvlText w:val="%1.%2.%3.%4"/>
      <w:lvlJc w:val="left"/>
      <w:pPr>
        <w:tabs>
          <w:tab w:val="num" w:pos="1647"/>
        </w:tabs>
        <w:ind w:left="1647" w:hanging="1080"/>
      </w:pPr>
      <w:rPr>
        <w:rFonts w:ascii="Times New Roman" w:hAnsi="Times New Roman" w:cs="Times New Roman" w:hint="default"/>
      </w:rPr>
    </w:lvl>
    <w:lvl w:ilvl="4">
      <w:start w:val="1"/>
      <w:numFmt w:val="decimal"/>
      <w:isLgl/>
      <w:lvlText w:val="%1.%2.%3.%4.%5"/>
      <w:lvlJc w:val="left"/>
      <w:pPr>
        <w:tabs>
          <w:tab w:val="num" w:pos="1647"/>
        </w:tabs>
        <w:ind w:left="1647" w:hanging="1080"/>
      </w:pPr>
      <w:rPr>
        <w:rFonts w:ascii="Times New Roman" w:hAnsi="Times New Roman" w:cs="Times New Roman" w:hint="default"/>
      </w:rPr>
    </w:lvl>
    <w:lvl w:ilvl="5">
      <w:start w:val="1"/>
      <w:numFmt w:val="decimal"/>
      <w:isLgl/>
      <w:lvlText w:val="%1.%2.%3.%4.%5.%6"/>
      <w:lvlJc w:val="left"/>
      <w:pPr>
        <w:tabs>
          <w:tab w:val="num" w:pos="2007"/>
        </w:tabs>
        <w:ind w:left="2007" w:hanging="1440"/>
      </w:pPr>
      <w:rPr>
        <w:rFonts w:ascii="Times New Roman" w:hAnsi="Times New Roman" w:cs="Times New Roman" w:hint="default"/>
      </w:rPr>
    </w:lvl>
    <w:lvl w:ilvl="6">
      <w:start w:val="1"/>
      <w:numFmt w:val="decimal"/>
      <w:isLgl/>
      <w:lvlText w:val="%1.%2.%3.%4.%5.%6.%7"/>
      <w:lvlJc w:val="left"/>
      <w:pPr>
        <w:tabs>
          <w:tab w:val="num" w:pos="2007"/>
        </w:tabs>
        <w:ind w:left="2007" w:hanging="1440"/>
      </w:pPr>
      <w:rPr>
        <w:rFonts w:ascii="Times New Roman" w:hAnsi="Times New Roman" w:cs="Times New Roman" w:hint="default"/>
      </w:rPr>
    </w:lvl>
    <w:lvl w:ilvl="7">
      <w:start w:val="1"/>
      <w:numFmt w:val="decimal"/>
      <w:isLgl/>
      <w:lvlText w:val="%1.%2.%3.%4.%5.%6.%7.%8"/>
      <w:lvlJc w:val="left"/>
      <w:pPr>
        <w:tabs>
          <w:tab w:val="num" w:pos="2367"/>
        </w:tabs>
        <w:ind w:left="2367" w:hanging="1800"/>
      </w:pPr>
      <w:rPr>
        <w:rFonts w:ascii="Times New Roman" w:hAnsi="Times New Roman" w:cs="Times New Roman" w:hint="default"/>
      </w:rPr>
    </w:lvl>
    <w:lvl w:ilvl="8">
      <w:start w:val="1"/>
      <w:numFmt w:val="decimal"/>
      <w:isLgl/>
      <w:lvlText w:val="%1.%2.%3.%4.%5.%6.%7.%8.%9"/>
      <w:lvlJc w:val="left"/>
      <w:pPr>
        <w:tabs>
          <w:tab w:val="num" w:pos="2367"/>
        </w:tabs>
        <w:ind w:left="2367" w:hanging="1800"/>
      </w:pPr>
      <w:rPr>
        <w:rFonts w:ascii="Times New Roman" w:hAnsi="Times New Roman" w:cs="Times New Roman" w:hint="default"/>
      </w:rPr>
    </w:lvl>
  </w:abstractNum>
  <w:abstractNum w:abstractNumId="3">
    <w:nsid w:val="0E824931"/>
    <w:multiLevelType w:val="hybridMultilevel"/>
    <w:tmpl w:val="5F1AEE4A"/>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3B53ED2"/>
    <w:multiLevelType w:val="multilevel"/>
    <w:tmpl w:val="DCBA6B0C"/>
    <w:lvl w:ilvl="0">
      <w:start w:val="1"/>
      <w:numFmt w:val="decimal"/>
      <w:lvlText w:val="%1."/>
      <w:legacy w:legacy="1" w:legacySpace="0" w:legacyIndent="283"/>
      <w:lvlJc w:val="left"/>
      <w:pPr>
        <w:ind w:left="850" w:hanging="283"/>
      </w:pPr>
      <w:rPr>
        <w:rFonts w:cs="Times New Roman"/>
      </w:rPr>
    </w:lvl>
    <w:lvl w:ilvl="1">
      <w:start w:val="1"/>
      <w:numFmt w:val="decimal"/>
      <w:isLgl/>
      <w:lvlText w:val="%1.%2."/>
      <w:lvlJc w:val="left"/>
      <w:pPr>
        <w:ind w:left="1467" w:hanging="900"/>
      </w:pPr>
      <w:rPr>
        <w:rFonts w:cs="Times New Roman" w:hint="default"/>
      </w:rPr>
    </w:lvl>
    <w:lvl w:ilvl="2">
      <w:start w:val="1"/>
      <w:numFmt w:val="upperLetter"/>
      <w:isLgl/>
      <w:lvlText w:val="%1.%2.%3."/>
      <w:lvlJc w:val="left"/>
      <w:pPr>
        <w:ind w:left="1467" w:hanging="90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15855658"/>
    <w:multiLevelType w:val="hybridMultilevel"/>
    <w:tmpl w:val="7298C242"/>
    <w:lvl w:ilvl="0" w:tplc="FFFFFFFF">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8A16AC"/>
    <w:multiLevelType w:val="multilevel"/>
    <w:tmpl w:val="8512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E2C41"/>
    <w:multiLevelType w:val="hybridMultilevel"/>
    <w:tmpl w:val="0C4AAD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BA07DC2"/>
    <w:multiLevelType w:val="multilevel"/>
    <w:tmpl w:val="C12C406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11679D6"/>
    <w:multiLevelType w:val="multilevel"/>
    <w:tmpl w:val="9E7EC03A"/>
    <w:lvl w:ilvl="0">
      <w:start w:val="2"/>
      <w:numFmt w:val="decimal"/>
      <w:lvlText w:val="%1."/>
      <w:lvlJc w:val="left"/>
      <w:pPr>
        <w:ind w:left="450" w:hanging="450"/>
      </w:pPr>
      <w:rPr>
        <w:rFonts w:hint="default"/>
      </w:rPr>
    </w:lvl>
    <w:lvl w:ilvl="1">
      <w:start w:val="1"/>
      <w:numFmt w:val="decimal"/>
      <w:lvlText w:val="%1.%2."/>
      <w:lvlJc w:val="left"/>
      <w:pPr>
        <w:ind w:left="2471" w:hanging="720"/>
      </w:pPr>
      <w:rPr>
        <w:rFonts w:hint="default"/>
      </w:rPr>
    </w:lvl>
    <w:lvl w:ilvl="2">
      <w:start w:val="1"/>
      <w:numFmt w:val="decimal"/>
      <w:lvlText w:val="%1.%2.%3."/>
      <w:lvlJc w:val="left"/>
      <w:pPr>
        <w:ind w:left="4222" w:hanging="720"/>
      </w:pPr>
      <w:rPr>
        <w:rFonts w:hint="default"/>
      </w:rPr>
    </w:lvl>
    <w:lvl w:ilvl="3">
      <w:start w:val="1"/>
      <w:numFmt w:val="decimal"/>
      <w:lvlText w:val="%1.%2.%3.%4."/>
      <w:lvlJc w:val="left"/>
      <w:pPr>
        <w:ind w:left="6333" w:hanging="1080"/>
      </w:pPr>
      <w:rPr>
        <w:rFonts w:hint="default"/>
      </w:rPr>
    </w:lvl>
    <w:lvl w:ilvl="4">
      <w:start w:val="1"/>
      <w:numFmt w:val="decimal"/>
      <w:lvlText w:val="%1.%2.%3.%4.%5."/>
      <w:lvlJc w:val="left"/>
      <w:pPr>
        <w:ind w:left="8084" w:hanging="1080"/>
      </w:pPr>
      <w:rPr>
        <w:rFonts w:hint="default"/>
      </w:rPr>
    </w:lvl>
    <w:lvl w:ilvl="5">
      <w:start w:val="1"/>
      <w:numFmt w:val="decimal"/>
      <w:lvlText w:val="%1.%2.%3.%4.%5.%6."/>
      <w:lvlJc w:val="left"/>
      <w:pPr>
        <w:ind w:left="10195" w:hanging="1440"/>
      </w:pPr>
      <w:rPr>
        <w:rFonts w:hint="default"/>
      </w:rPr>
    </w:lvl>
    <w:lvl w:ilvl="6">
      <w:start w:val="1"/>
      <w:numFmt w:val="decimal"/>
      <w:lvlText w:val="%1.%2.%3.%4.%5.%6.%7."/>
      <w:lvlJc w:val="left"/>
      <w:pPr>
        <w:ind w:left="12306" w:hanging="1800"/>
      </w:pPr>
      <w:rPr>
        <w:rFonts w:hint="default"/>
      </w:rPr>
    </w:lvl>
    <w:lvl w:ilvl="7">
      <w:start w:val="1"/>
      <w:numFmt w:val="decimal"/>
      <w:lvlText w:val="%1.%2.%3.%4.%5.%6.%7.%8."/>
      <w:lvlJc w:val="left"/>
      <w:pPr>
        <w:ind w:left="14057" w:hanging="1800"/>
      </w:pPr>
      <w:rPr>
        <w:rFonts w:hint="default"/>
      </w:rPr>
    </w:lvl>
    <w:lvl w:ilvl="8">
      <w:start w:val="1"/>
      <w:numFmt w:val="decimal"/>
      <w:lvlText w:val="%1.%2.%3.%4.%5.%6.%7.%8.%9."/>
      <w:lvlJc w:val="left"/>
      <w:pPr>
        <w:ind w:left="16168" w:hanging="2160"/>
      </w:pPr>
      <w:rPr>
        <w:rFonts w:hint="default"/>
      </w:rPr>
    </w:lvl>
  </w:abstractNum>
  <w:abstractNum w:abstractNumId="10">
    <w:nsid w:val="28A27CB1"/>
    <w:multiLevelType w:val="hybridMultilevel"/>
    <w:tmpl w:val="C5F82DC4"/>
    <w:lvl w:ilvl="0" w:tplc="13A8684C">
      <w:start w:val="7"/>
      <w:numFmt w:val="bullet"/>
      <w:lvlText w:val="-"/>
      <w:lvlJc w:val="left"/>
      <w:pPr>
        <w:ind w:left="1211" w:hanging="36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28F57941"/>
    <w:multiLevelType w:val="hybridMultilevel"/>
    <w:tmpl w:val="F3EC68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9DA4F24"/>
    <w:multiLevelType w:val="multilevel"/>
    <w:tmpl w:val="A4B41CA4"/>
    <w:lvl w:ilvl="0">
      <w:start w:val="1"/>
      <w:numFmt w:val="decimal"/>
      <w:lvlText w:val="%1."/>
      <w:lvlJc w:val="left"/>
      <w:pPr>
        <w:tabs>
          <w:tab w:val="num" w:pos="540"/>
        </w:tabs>
        <w:ind w:left="54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3">
    <w:nsid w:val="2B2F56B6"/>
    <w:multiLevelType w:val="multilevel"/>
    <w:tmpl w:val="81843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84D65"/>
    <w:multiLevelType w:val="multilevel"/>
    <w:tmpl w:val="E838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B4AD6"/>
    <w:multiLevelType w:val="multilevel"/>
    <w:tmpl w:val="CA70C23E"/>
    <w:lvl w:ilvl="0">
      <w:start w:val="1"/>
      <w:numFmt w:val="decimal"/>
      <w:lvlText w:val="%1."/>
      <w:lvlJc w:val="left"/>
      <w:pPr>
        <w:ind w:left="1211" w:hanging="360"/>
      </w:pPr>
      <w:rPr>
        <w:rFonts w:hint="default"/>
      </w:rPr>
    </w:lvl>
    <w:lvl w:ilvl="1">
      <w:start w:val="1"/>
      <w:numFmt w:val="decimal"/>
      <w:isLgl/>
      <w:lvlText w:val="%1.%2"/>
      <w:lvlJc w:val="left"/>
      <w:pPr>
        <w:ind w:left="2126" w:hanging="375"/>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4631" w:hanging="1080"/>
      </w:pPr>
      <w:rPr>
        <w:rFonts w:hint="default"/>
      </w:rPr>
    </w:lvl>
    <w:lvl w:ilvl="4">
      <w:start w:val="1"/>
      <w:numFmt w:val="decimal"/>
      <w:isLgl/>
      <w:lvlText w:val="%1.%2.%3.%4.%5"/>
      <w:lvlJc w:val="left"/>
      <w:pPr>
        <w:ind w:left="5531" w:hanging="1080"/>
      </w:pPr>
      <w:rPr>
        <w:rFonts w:hint="default"/>
      </w:rPr>
    </w:lvl>
    <w:lvl w:ilvl="5">
      <w:start w:val="1"/>
      <w:numFmt w:val="decimal"/>
      <w:isLgl/>
      <w:lvlText w:val="%1.%2.%3.%4.%5.%6"/>
      <w:lvlJc w:val="left"/>
      <w:pPr>
        <w:ind w:left="6791" w:hanging="1440"/>
      </w:pPr>
      <w:rPr>
        <w:rFonts w:hint="default"/>
      </w:rPr>
    </w:lvl>
    <w:lvl w:ilvl="6">
      <w:start w:val="1"/>
      <w:numFmt w:val="decimal"/>
      <w:isLgl/>
      <w:lvlText w:val="%1.%2.%3.%4.%5.%6.%7"/>
      <w:lvlJc w:val="left"/>
      <w:pPr>
        <w:ind w:left="7691" w:hanging="1440"/>
      </w:pPr>
      <w:rPr>
        <w:rFonts w:hint="default"/>
      </w:rPr>
    </w:lvl>
    <w:lvl w:ilvl="7">
      <w:start w:val="1"/>
      <w:numFmt w:val="decimal"/>
      <w:isLgl/>
      <w:lvlText w:val="%1.%2.%3.%4.%5.%6.%7.%8"/>
      <w:lvlJc w:val="left"/>
      <w:pPr>
        <w:ind w:left="8951" w:hanging="1800"/>
      </w:pPr>
      <w:rPr>
        <w:rFonts w:hint="default"/>
      </w:rPr>
    </w:lvl>
    <w:lvl w:ilvl="8">
      <w:start w:val="1"/>
      <w:numFmt w:val="decimal"/>
      <w:isLgl/>
      <w:lvlText w:val="%1.%2.%3.%4.%5.%6.%7.%8.%9"/>
      <w:lvlJc w:val="left"/>
      <w:pPr>
        <w:ind w:left="10211" w:hanging="2160"/>
      </w:pPr>
      <w:rPr>
        <w:rFonts w:hint="default"/>
      </w:rPr>
    </w:lvl>
  </w:abstractNum>
  <w:abstractNum w:abstractNumId="16">
    <w:nsid w:val="50E05614"/>
    <w:multiLevelType w:val="multilevel"/>
    <w:tmpl w:val="2032A05C"/>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7">
    <w:nsid w:val="5AFB2B51"/>
    <w:multiLevelType w:val="hybridMultilevel"/>
    <w:tmpl w:val="D6AE91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676313CA"/>
    <w:multiLevelType w:val="hybridMultilevel"/>
    <w:tmpl w:val="DB4C9C5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6C844A38"/>
    <w:multiLevelType w:val="multilevel"/>
    <w:tmpl w:val="D79E6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51005"/>
    <w:multiLevelType w:val="multilevel"/>
    <w:tmpl w:val="69E01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3E3075"/>
    <w:multiLevelType w:val="hybridMultilevel"/>
    <w:tmpl w:val="484ABC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5B4BB1"/>
    <w:multiLevelType w:val="multilevel"/>
    <w:tmpl w:val="2E6C320C"/>
    <w:lvl w:ilvl="0">
      <w:start w:val="1"/>
      <w:numFmt w:val="decimal"/>
      <w:lvlText w:val="%1."/>
      <w:lvlJc w:val="left"/>
      <w:pPr>
        <w:ind w:left="450" w:hanging="450"/>
      </w:pPr>
      <w:rPr>
        <w:rFonts w:ascii="Times New Roman" w:hAnsi="Times New Roman" w:cs="Times New Roman" w:hint="default"/>
        <w:b/>
      </w:rPr>
    </w:lvl>
    <w:lvl w:ilvl="1">
      <w:start w:val="3"/>
      <w:numFmt w:val="decimal"/>
      <w:lvlText w:val="%1.%2."/>
      <w:lvlJc w:val="left"/>
      <w:pPr>
        <w:ind w:left="1050" w:hanging="720"/>
      </w:pPr>
      <w:rPr>
        <w:rFonts w:ascii="Times New Roman" w:hAnsi="Times New Roman" w:cs="Times New Roman" w:hint="default"/>
        <w:b/>
      </w:rPr>
    </w:lvl>
    <w:lvl w:ilvl="2">
      <w:start w:val="1"/>
      <w:numFmt w:val="decimal"/>
      <w:lvlText w:val="%1.%2.%3."/>
      <w:lvlJc w:val="left"/>
      <w:pPr>
        <w:ind w:left="1740" w:hanging="1080"/>
      </w:pPr>
      <w:rPr>
        <w:rFonts w:ascii="Times New Roman" w:hAnsi="Times New Roman" w:cs="Times New Roman" w:hint="default"/>
        <w:b/>
      </w:rPr>
    </w:lvl>
    <w:lvl w:ilvl="3">
      <w:start w:val="1"/>
      <w:numFmt w:val="decimal"/>
      <w:lvlText w:val="%1.%2.%3.%4."/>
      <w:lvlJc w:val="left"/>
      <w:pPr>
        <w:ind w:left="2070" w:hanging="1080"/>
      </w:pPr>
      <w:rPr>
        <w:rFonts w:ascii="Times New Roman" w:hAnsi="Times New Roman" w:cs="Times New Roman" w:hint="default"/>
        <w:b/>
      </w:rPr>
    </w:lvl>
    <w:lvl w:ilvl="4">
      <w:start w:val="1"/>
      <w:numFmt w:val="decimal"/>
      <w:lvlText w:val="%1.%2.%3.%4.%5."/>
      <w:lvlJc w:val="left"/>
      <w:pPr>
        <w:ind w:left="2760" w:hanging="1440"/>
      </w:pPr>
      <w:rPr>
        <w:rFonts w:ascii="Times New Roman" w:hAnsi="Times New Roman" w:cs="Times New Roman" w:hint="default"/>
        <w:b/>
      </w:rPr>
    </w:lvl>
    <w:lvl w:ilvl="5">
      <w:start w:val="1"/>
      <w:numFmt w:val="decimal"/>
      <w:lvlText w:val="%1.%2.%3.%4.%5.%6."/>
      <w:lvlJc w:val="left"/>
      <w:pPr>
        <w:ind w:left="3450" w:hanging="1800"/>
      </w:pPr>
      <w:rPr>
        <w:rFonts w:ascii="Times New Roman" w:hAnsi="Times New Roman" w:cs="Times New Roman" w:hint="default"/>
        <w:b/>
      </w:rPr>
    </w:lvl>
    <w:lvl w:ilvl="6">
      <w:start w:val="1"/>
      <w:numFmt w:val="decimal"/>
      <w:lvlText w:val="%1.%2.%3.%4.%5.%6.%7."/>
      <w:lvlJc w:val="left"/>
      <w:pPr>
        <w:ind w:left="4140" w:hanging="2160"/>
      </w:pPr>
      <w:rPr>
        <w:rFonts w:ascii="Times New Roman" w:hAnsi="Times New Roman" w:cs="Times New Roman" w:hint="default"/>
        <w:b/>
      </w:rPr>
    </w:lvl>
    <w:lvl w:ilvl="7">
      <w:start w:val="1"/>
      <w:numFmt w:val="decimal"/>
      <w:lvlText w:val="%1.%2.%3.%4.%5.%6.%7.%8."/>
      <w:lvlJc w:val="left"/>
      <w:pPr>
        <w:ind w:left="4470" w:hanging="2160"/>
      </w:pPr>
      <w:rPr>
        <w:rFonts w:ascii="Times New Roman" w:hAnsi="Times New Roman" w:cs="Times New Roman" w:hint="default"/>
        <w:b/>
      </w:rPr>
    </w:lvl>
    <w:lvl w:ilvl="8">
      <w:start w:val="1"/>
      <w:numFmt w:val="decimal"/>
      <w:lvlText w:val="%1.%2.%3.%4.%5.%6.%7.%8.%9."/>
      <w:lvlJc w:val="left"/>
      <w:pPr>
        <w:ind w:left="5160" w:hanging="2520"/>
      </w:pPr>
      <w:rPr>
        <w:rFonts w:ascii="Times New Roman" w:hAnsi="Times New Roman" w:cs="Times New Roman" w:hint="default"/>
        <w:b/>
      </w:rPr>
    </w:lvl>
  </w:abstractNum>
  <w:abstractNum w:abstractNumId="23">
    <w:nsid w:val="795B5F99"/>
    <w:multiLevelType w:val="hybridMultilevel"/>
    <w:tmpl w:val="8B42CA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num>
  <w:num w:numId="7">
    <w:abstractNumId w:val="22"/>
  </w:num>
  <w:num w:numId="8">
    <w:abstractNumId w:val="8"/>
  </w:num>
  <w:num w:numId="9">
    <w:abstractNumId w:val="10"/>
  </w:num>
  <w:num w:numId="10">
    <w:abstractNumId w:val="15"/>
  </w:num>
  <w:num w:numId="11">
    <w:abstractNumId w:val="9"/>
  </w:num>
  <w:num w:numId="12">
    <w:abstractNumId w:val="12"/>
  </w:num>
  <w:num w:numId="13">
    <w:abstractNumId w:val="6"/>
  </w:num>
  <w:num w:numId="14">
    <w:abstractNumId w:val="0"/>
  </w:num>
  <w:num w:numId="15">
    <w:abstractNumId w:val="13"/>
  </w:num>
  <w:num w:numId="16">
    <w:abstractNumId w:val="20"/>
  </w:num>
  <w:num w:numId="17">
    <w:abstractNumId w:val="14"/>
  </w:num>
  <w:num w:numId="18">
    <w:abstractNumId w:val="18"/>
  </w:num>
  <w:num w:numId="19">
    <w:abstractNumId w:val="17"/>
  </w:num>
  <w:num w:numId="20">
    <w:abstractNumId w:val="11"/>
  </w:num>
  <w:num w:numId="21">
    <w:abstractNumId w:val="3"/>
  </w:num>
  <w:num w:numId="22">
    <w:abstractNumId w:val="7"/>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AD"/>
    <w:rsid w:val="00000B2C"/>
    <w:rsid w:val="0000229C"/>
    <w:rsid w:val="00002F4D"/>
    <w:rsid w:val="00003FBE"/>
    <w:rsid w:val="0000644F"/>
    <w:rsid w:val="00007A45"/>
    <w:rsid w:val="000142C9"/>
    <w:rsid w:val="00017F2D"/>
    <w:rsid w:val="0002480A"/>
    <w:rsid w:val="00024F87"/>
    <w:rsid w:val="00031AAF"/>
    <w:rsid w:val="00040557"/>
    <w:rsid w:val="00055474"/>
    <w:rsid w:val="00071AB9"/>
    <w:rsid w:val="000735D7"/>
    <w:rsid w:val="00076443"/>
    <w:rsid w:val="00077233"/>
    <w:rsid w:val="00083EE5"/>
    <w:rsid w:val="00086CA4"/>
    <w:rsid w:val="000872FB"/>
    <w:rsid w:val="000A4C20"/>
    <w:rsid w:val="000B1A8B"/>
    <w:rsid w:val="000B31B7"/>
    <w:rsid w:val="000B39F7"/>
    <w:rsid w:val="000C13B5"/>
    <w:rsid w:val="000C170B"/>
    <w:rsid w:val="000C4C8F"/>
    <w:rsid w:val="000D1F3B"/>
    <w:rsid w:val="000D78B1"/>
    <w:rsid w:val="000E071B"/>
    <w:rsid w:val="000F255A"/>
    <w:rsid w:val="000F5FAD"/>
    <w:rsid w:val="000F7216"/>
    <w:rsid w:val="00102A2C"/>
    <w:rsid w:val="00103FBD"/>
    <w:rsid w:val="00112826"/>
    <w:rsid w:val="0011345D"/>
    <w:rsid w:val="00130020"/>
    <w:rsid w:val="00133746"/>
    <w:rsid w:val="0013571A"/>
    <w:rsid w:val="00146051"/>
    <w:rsid w:val="00146140"/>
    <w:rsid w:val="00153948"/>
    <w:rsid w:val="00156EF2"/>
    <w:rsid w:val="00162EA2"/>
    <w:rsid w:val="00163AEF"/>
    <w:rsid w:val="00163C80"/>
    <w:rsid w:val="00165EA4"/>
    <w:rsid w:val="00182AF3"/>
    <w:rsid w:val="001847B1"/>
    <w:rsid w:val="001A3EC4"/>
    <w:rsid w:val="001A6FE3"/>
    <w:rsid w:val="001B7677"/>
    <w:rsid w:val="001C6B0F"/>
    <w:rsid w:val="001D6F3A"/>
    <w:rsid w:val="001E33F0"/>
    <w:rsid w:val="001E7DE8"/>
    <w:rsid w:val="001F3A31"/>
    <w:rsid w:val="001F51D8"/>
    <w:rsid w:val="00200270"/>
    <w:rsid w:val="00202F94"/>
    <w:rsid w:val="002058A2"/>
    <w:rsid w:val="002061D5"/>
    <w:rsid w:val="00211268"/>
    <w:rsid w:val="0021622E"/>
    <w:rsid w:val="002166D5"/>
    <w:rsid w:val="00221A56"/>
    <w:rsid w:val="002362C3"/>
    <w:rsid w:val="0024793B"/>
    <w:rsid w:val="00260105"/>
    <w:rsid w:val="00263914"/>
    <w:rsid w:val="0027004D"/>
    <w:rsid w:val="00272053"/>
    <w:rsid w:val="00276BE0"/>
    <w:rsid w:val="002778C2"/>
    <w:rsid w:val="002804C2"/>
    <w:rsid w:val="00286760"/>
    <w:rsid w:val="00291B6B"/>
    <w:rsid w:val="002A3FA7"/>
    <w:rsid w:val="002B1054"/>
    <w:rsid w:val="002B18A7"/>
    <w:rsid w:val="002C01E4"/>
    <w:rsid w:val="002C1BD1"/>
    <w:rsid w:val="002C29FA"/>
    <w:rsid w:val="002C57F8"/>
    <w:rsid w:val="002C734F"/>
    <w:rsid w:val="002C7F8C"/>
    <w:rsid w:val="002D2C1E"/>
    <w:rsid w:val="002D78FF"/>
    <w:rsid w:val="002E1474"/>
    <w:rsid w:val="002E3786"/>
    <w:rsid w:val="002E7CE2"/>
    <w:rsid w:val="002F3239"/>
    <w:rsid w:val="003003DB"/>
    <w:rsid w:val="003011E5"/>
    <w:rsid w:val="00323380"/>
    <w:rsid w:val="003243AD"/>
    <w:rsid w:val="00324EEA"/>
    <w:rsid w:val="003250DA"/>
    <w:rsid w:val="0033608E"/>
    <w:rsid w:val="0033679B"/>
    <w:rsid w:val="0033688A"/>
    <w:rsid w:val="00341AA0"/>
    <w:rsid w:val="003429C8"/>
    <w:rsid w:val="00345542"/>
    <w:rsid w:val="00357258"/>
    <w:rsid w:val="00360B65"/>
    <w:rsid w:val="003727A1"/>
    <w:rsid w:val="0037495F"/>
    <w:rsid w:val="003940F4"/>
    <w:rsid w:val="00397437"/>
    <w:rsid w:val="003A019D"/>
    <w:rsid w:val="003A4EBF"/>
    <w:rsid w:val="003A65E8"/>
    <w:rsid w:val="003C17E7"/>
    <w:rsid w:val="003D21D0"/>
    <w:rsid w:val="003E523A"/>
    <w:rsid w:val="003F472D"/>
    <w:rsid w:val="003F75D8"/>
    <w:rsid w:val="003F75F2"/>
    <w:rsid w:val="00414469"/>
    <w:rsid w:val="00417913"/>
    <w:rsid w:val="004271B7"/>
    <w:rsid w:val="0043088C"/>
    <w:rsid w:val="00433C7A"/>
    <w:rsid w:val="00437AC6"/>
    <w:rsid w:val="00447340"/>
    <w:rsid w:val="004519BF"/>
    <w:rsid w:val="00456EFC"/>
    <w:rsid w:val="00457AC7"/>
    <w:rsid w:val="004737AE"/>
    <w:rsid w:val="00480975"/>
    <w:rsid w:val="00482616"/>
    <w:rsid w:val="004834B6"/>
    <w:rsid w:val="00486026"/>
    <w:rsid w:val="004945E5"/>
    <w:rsid w:val="004A4262"/>
    <w:rsid w:val="004A682E"/>
    <w:rsid w:val="004A76E4"/>
    <w:rsid w:val="004C4542"/>
    <w:rsid w:val="004D06C2"/>
    <w:rsid w:val="004D327D"/>
    <w:rsid w:val="004E6AB3"/>
    <w:rsid w:val="004F3D23"/>
    <w:rsid w:val="004F4320"/>
    <w:rsid w:val="004F4EA6"/>
    <w:rsid w:val="005001B9"/>
    <w:rsid w:val="00503FFC"/>
    <w:rsid w:val="00504C8F"/>
    <w:rsid w:val="0051145D"/>
    <w:rsid w:val="00512374"/>
    <w:rsid w:val="00514A29"/>
    <w:rsid w:val="005201AB"/>
    <w:rsid w:val="00526818"/>
    <w:rsid w:val="00530E51"/>
    <w:rsid w:val="005662B7"/>
    <w:rsid w:val="005666F2"/>
    <w:rsid w:val="005673E7"/>
    <w:rsid w:val="005712DB"/>
    <w:rsid w:val="0057151E"/>
    <w:rsid w:val="005747A4"/>
    <w:rsid w:val="00575915"/>
    <w:rsid w:val="00575F4D"/>
    <w:rsid w:val="0057732F"/>
    <w:rsid w:val="0057793E"/>
    <w:rsid w:val="00577D1B"/>
    <w:rsid w:val="00585341"/>
    <w:rsid w:val="00592D82"/>
    <w:rsid w:val="005A052D"/>
    <w:rsid w:val="005A7910"/>
    <w:rsid w:val="005B25BC"/>
    <w:rsid w:val="005B293A"/>
    <w:rsid w:val="005B691D"/>
    <w:rsid w:val="005B722A"/>
    <w:rsid w:val="005B7597"/>
    <w:rsid w:val="005B7B08"/>
    <w:rsid w:val="005C4815"/>
    <w:rsid w:val="005D2F15"/>
    <w:rsid w:val="005D3B33"/>
    <w:rsid w:val="005D3FEA"/>
    <w:rsid w:val="005E578A"/>
    <w:rsid w:val="005E7719"/>
    <w:rsid w:val="005F16D4"/>
    <w:rsid w:val="005F3817"/>
    <w:rsid w:val="005F5887"/>
    <w:rsid w:val="005F6917"/>
    <w:rsid w:val="00602C86"/>
    <w:rsid w:val="006127C5"/>
    <w:rsid w:val="00613E7F"/>
    <w:rsid w:val="00622CE4"/>
    <w:rsid w:val="00622EAC"/>
    <w:rsid w:val="00626750"/>
    <w:rsid w:val="00630CE2"/>
    <w:rsid w:val="00641BB7"/>
    <w:rsid w:val="006473CB"/>
    <w:rsid w:val="006507C7"/>
    <w:rsid w:val="00654717"/>
    <w:rsid w:val="0065484F"/>
    <w:rsid w:val="00655208"/>
    <w:rsid w:val="0067115C"/>
    <w:rsid w:val="00675753"/>
    <w:rsid w:val="0067687B"/>
    <w:rsid w:val="00677F9F"/>
    <w:rsid w:val="006826F9"/>
    <w:rsid w:val="00691C20"/>
    <w:rsid w:val="00691FC2"/>
    <w:rsid w:val="00696249"/>
    <w:rsid w:val="00697D05"/>
    <w:rsid w:val="006B1059"/>
    <w:rsid w:val="006B3BB6"/>
    <w:rsid w:val="006C0617"/>
    <w:rsid w:val="006D10B5"/>
    <w:rsid w:val="006D5CC6"/>
    <w:rsid w:val="006E40B3"/>
    <w:rsid w:val="006E4182"/>
    <w:rsid w:val="006E5470"/>
    <w:rsid w:val="006E6128"/>
    <w:rsid w:val="006F213E"/>
    <w:rsid w:val="006F6C36"/>
    <w:rsid w:val="00704765"/>
    <w:rsid w:val="00707D6D"/>
    <w:rsid w:val="007107D7"/>
    <w:rsid w:val="00710E8F"/>
    <w:rsid w:val="00711FD2"/>
    <w:rsid w:val="00712C9E"/>
    <w:rsid w:val="00712D53"/>
    <w:rsid w:val="007169FC"/>
    <w:rsid w:val="00722187"/>
    <w:rsid w:val="007234A0"/>
    <w:rsid w:val="00732911"/>
    <w:rsid w:val="007351AD"/>
    <w:rsid w:val="00743764"/>
    <w:rsid w:val="00744F37"/>
    <w:rsid w:val="007462C7"/>
    <w:rsid w:val="0075257C"/>
    <w:rsid w:val="00752B3E"/>
    <w:rsid w:val="00755E5C"/>
    <w:rsid w:val="00770A1C"/>
    <w:rsid w:val="00771333"/>
    <w:rsid w:val="00775764"/>
    <w:rsid w:val="0078358B"/>
    <w:rsid w:val="00794035"/>
    <w:rsid w:val="007A7DB7"/>
    <w:rsid w:val="007B2394"/>
    <w:rsid w:val="007B570D"/>
    <w:rsid w:val="007B64DB"/>
    <w:rsid w:val="007B7010"/>
    <w:rsid w:val="007C588E"/>
    <w:rsid w:val="007D4DF8"/>
    <w:rsid w:val="007D71AF"/>
    <w:rsid w:val="007E2F22"/>
    <w:rsid w:val="007E35E3"/>
    <w:rsid w:val="007E462D"/>
    <w:rsid w:val="007F1DE4"/>
    <w:rsid w:val="007F4AAE"/>
    <w:rsid w:val="007F631B"/>
    <w:rsid w:val="007F7D7C"/>
    <w:rsid w:val="00800EE7"/>
    <w:rsid w:val="00800F74"/>
    <w:rsid w:val="00813070"/>
    <w:rsid w:val="00821E0D"/>
    <w:rsid w:val="00832ADD"/>
    <w:rsid w:val="00834A1B"/>
    <w:rsid w:val="008412EE"/>
    <w:rsid w:val="0084459A"/>
    <w:rsid w:val="00850068"/>
    <w:rsid w:val="00852798"/>
    <w:rsid w:val="00861405"/>
    <w:rsid w:val="00864491"/>
    <w:rsid w:val="0086658D"/>
    <w:rsid w:val="008666CF"/>
    <w:rsid w:val="0086696F"/>
    <w:rsid w:val="008669F5"/>
    <w:rsid w:val="0087371B"/>
    <w:rsid w:val="008739C3"/>
    <w:rsid w:val="00877093"/>
    <w:rsid w:val="008807B4"/>
    <w:rsid w:val="00891DEE"/>
    <w:rsid w:val="008953ED"/>
    <w:rsid w:val="00897EA4"/>
    <w:rsid w:val="008A2CA1"/>
    <w:rsid w:val="008A6C25"/>
    <w:rsid w:val="008B25CA"/>
    <w:rsid w:val="008C2BE1"/>
    <w:rsid w:val="008C3C53"/>
    <w:rsid w:val="008C448A"/>
    <w:rsid w:val="008D0286"/>
    <w:rsid w:val="008D3367"/>
    <w:rsid w:val="008E72B2"/>
    <w:rsid w:val="00905639"/>
    <w:rsid w:val="0090660B"/>
    <w:rsid w:val="009134D4"/>
    <w:rsid w:val="0093005A"/>
    <w:rsid w:val="00930096"/>
    <w:rsid w:val="009322DB"/>
    <w:rsid w:val="009328E3"/>
    <w:rsid w:val="00936437"/>
    <w:rsid w:val="00936A11"/>
    <w:rsid w:val="009464EC"/>
    <w:rsid w:val="009467E7"/>
    <w:rsid w:val="0094746D"/>
    <w:rsid w:val="00947633"/>
    <w:rsid w:val="00952C25"/>
    <w:rsid w:val="009563F3"/>
    <w:rsid w:val="009569B3"/>
    <w:rsid w:val="00960B25"/>
    <w:rsid w:val="009656E4"/>
    <w:rsid w:val="00967EF2"/>
    <w:rsid w:val="0097325B"/>
    <w:rsid w:val="00974EAB"/>
    <w:rsid w:val="00975618"/>
    <w:rsid w:val="00977357"/>
    <w:rsid w:val="00980B6F"/>
    <w:rsid w:val="00987590"/>
    <w:rsid w:val="0098769A"/>
    <w:rsid w:val="00994ED1"/>
    <w:rsid w:val="009A1BE1"/>
    <w:rsid w:val="009A3B8F"/>
    <w:rsid w:val="009A7676"/>
    <w:rsid w:val="009B0806"/>
    <w:rsid w:val="009B08F1"/>
    <w:rsid w:val="009B79DA"/>
    <w:rsid w:val="009C19FC"/>
    <w:rsid w:val="009C3EB1"/>
    <w:rsid w:val="009C7A3E"/>
    <w:rsid w:val="009D012D"/>
    <w:rsid w:val="009E03D9"/>
    <w:rsid w:val="009E4BEB"/>
    <w:rsid w:val="009E656D"/>
    <w:rsid w:val="009E7BBB"/>
    <w:rsid w:val="009F776A"/>
    <w:rsid w:val="009F7C1B"/>
    <w:rsid w:val="00A073FA"/>
    <w:rsid w:val="00A12F29"/>
    <w:rsid w:val="00A14B00"/>
    <w:rsid w:val="00A20722"/>
    <w:rsid w:val="00A246E0"/>
    <w:rsid w:val="00A27386"/>
    <w:rsid w:val="00A51903"/>
    <w:rsid w:val="00A670A5"/>
    <w:rsid w:val="00A72260"/>
    <w:rsid w:val="00A75DFC"/>
    <w:rsid w:val="00A80757"/>
    <w:rsid w:val="00A95796"/>
    <w:rsid w:val="00AA20B4"/>
    <w:rsid w:val="00AA3A9F"/>
    <w:rsid w:val="00AA7EC3"/>
    <w:rsid w:val="00AB07AE"/>
    <w:rsid w:val="00AB1FDE"/>
    <w:rsid w:val="00AB7CFB"/>
    <w:rsid w:val="00AC1025"/>
    <w:rsid w:val="00AD340B"/>
    <w:rsid w:val="00AD7FFB"/>
    <w:rsid w:val="00AE00E0"/>
    <w:rsid w:val="00AF00A0"/>
    <w:rsid w:val="00B01357"/>
    <w:rsid w:val="00B05712"/>
    <w:rsid w:val="00B07BEB"/>
    <w:rsid w:val="00B1123D"/>
    <w:rsid w:val="00B11626"/>
    <w:rsid w:val="00B13FA4"/>
    <w:rsid w:val="00B21D90"/>
    <w:rsid w:val="00B31476"/>
    <w:rsid w:val="00B366EA"/>
    <w:rsid w:val="00B37391"/>
    <w:rsid w:val="00B421F4"/>
    <w:rsid w:val="00B545B3"/>
    <w:rsid w:val="00B62BDD"/>
    <w:rsid w:val="00B64D1E"/>
    <w:rsid w:val="00B72545"/>
    <w:rsid w:val="00B77A03"/>
    <w:rsid w:val="00B804BB"/>
    <w:rsid w:val="00B81153"/>
    <w:rsid w:val="00B81729"/>
    <w:rsid w:val="00B9326C"/>
    <w:rsid w:val="00B947CB"/>
    <w:rsid w:val="00B97C61"/>
    <w:rsid w:val="00BA3172"/>
    <w:rsid w:val="00BA5F24"/>
    <w:rsid w:val="00BB10DC"/>
    <w:rsid w:val="00BD42CD"/>
    <w:rsid w:val="00BE1387"/>
    <w:rsid w:val="00BE4E73"/>
    <w:rsid w:val="00BE5DE6"/>
    <w:rsid w:val="00BE73D7"/>
    <w:rsid w:val="00BF472E"/>
    <w:rsid w:val="00BF5AB2"/>
    <w:rsid w:val="00C00B38"/>
    <w:rsid w:val="00C039E4"/>
    <w:rsid w:val="00C046D8"/>
    <w:rsid w:val="00C173D3"/>
    <w:rsid w:val="00C27F34"/>
    <w:rsid w:val="00C31E2E"/>
    <w:rsid w:val="00C346B0"/>
    <w:rsid w:val="00C4202D"/>
    <w:rsid w:val="00C42C20"/>
    <w:rsid w:val="00C43728"/>
    <w:rsid w:val="00C53FFD"/>
    <w:rsid w:val="00C61135"/>
    <w:rsid w:val="00C62637"/>
    <w:rsid w:val="00C65129"/>
    <w:rsid w:val="00C67C1A"/>
    <w:rsid w:val="00C72364"/>
    <w:rsid w:val="00C74D39"/>
    <w:rsid w:val="00C757E1"/>
    <w:rsid w:val="00C80D96"/>
    <w:rsid w:val="00C815A1"/>
    <w:rsid w:val="00C81723"/>
    <w:rsid w:val="00C82880"/>
    <w:rsid w:val="00C8468C"/>
    <w:rsid w:val="00C85A76"/>
    <w:rsid w:val="00C86F4E"/>
    <w:rsid w:val="00CA18BD"/>
    <w:rsid w:val="00CA4C13"/>
    <w:rsid w:val="00CA602A"/>
    <w:rsid w:val="00CA670B"/>
    <w:rsid w:val="00CB23AC"/>
    <w:rsid w:val="00CB2A0D"/>
    <w:rsid w:val="00CB5EDE"/>
    <w:rsid w:val="00CB6674"/>
    <w:rsid w:val="00CC5209"/>
    <w:rsid w:val="00CC6567"/>
    <w:rsid w:val="00CD11D8"/>
    <w:rsid w:val="00CD192C"/>
    <w:rsid w:val="00CD31BE"/>
    <w:rsid w:val="00CE675E"/>
    <w:rsid w:val="00CE7375"/>
    <w:rsid w:val="00CE74A7"/>
    <w:rsid w:val="00CF755D"/>
    <w:rsid w:val="00D02000"/>
    <w:rsid w:val="00D0245B"/>
    <w:rsid w:val="00D0443F"/>
    <w:rsid w:val="00D0580E"/>
    <w:rsid w:val="00D06DA0"/>
    <w:rsid w:val="00D1524D"/>
    <w:rsid w:val="00D16BE2"/>
    <w:rsid w:val="00D20F19"/>
    <w:rsid w:val="00D24185"/>
    <w:rsid w:val="00D26172"/>
    <w:rsid w:val="00D26EE4"/>
    <w:rsid w:val="00D32467"/>
    <w:rsid w:val="00D53971"/>
    <w:rsid w:val="00D62C93"/>
    <w:rsid w:val="00D643A4"/>
    <w:rsid w:val="00D659A0"/>
    <w:rsid w:val="00D662A2"/>
    <w:rsid w:val="00D67AF1"/>
    <w:rsid w:val="00D70BB9"/>
    <w:rsid w:val="00D7493C"/>
    <w:rsid w:val="00D7748B"/>
    <w:rsid w:val="00D8467B"/>
    <w:rsid w:val="00DA1E24"/>
    <w:rsid w:val="00DA3E35"/>
    <w:rsid w:val="00DA638C"/>
    <w:rsid w:val="00DA6C03"/>
    <w:rsid w:val="00DB3609"/>
    <w:rsid w:val="00DB55AB"/>
    <w:rsid w:val="00DB77B6"/>
    <w:rsid w:val="00DB789A"/>
    <w:rsid w:val="00DC3CB4"/>
    <w:rsid w:val="00DD3268"/>
    <w:rsid w:val="00DE26C8"/>
    <w:rsid w:val="00DE512D"/>
    <w:rsid w:val="00DF02D8"/>
    <w:rsid w:val="00DF2916"/>
    <w:rsid w:val="00E01975"/>
    <w:rsid w:val="00E115F4"/>
    <w:rsid w:val="00E1238B"/>
    <w:rsid w:val="00E135A9"/>
    <w:rsid w:val="00E15DA2"/>
    <w:rsid w:val="00E21EBA"/>
    <w:rsid w:val="00E30E86"/>
    <w:rsid w:val="00E324CA"/>
    <w:rsid w:val="00E36C06"/>
    <w:rsid w:val="00E418B3"/>
    <w:rsid w:val="00E42B9D"/>
    <w:rsid w:val="00E47E0A"/>
    <w:rsid w:val="00E53191"/>
    <w:rsid w:val="00E557FB"/>
    <w:rsid w:val="00E667C6"/>
    <w:rsid w:val="00E74418"/>
    <w:rsid w:val="00E74C3E"/>
    <w:rsid w:val="00E91D6B"/>
    <w:rsid w:val="00E932F6"/>
    <w:rsid w:val="00EA230B"/>
    <w:rsid w:val="00EB5BED"/>
    <w:rsid w:val="00EC15BE"/>
    <w:rsid w:val="00EC3136"/>
    <w:rsid w:val="00EC781D"/>
    <w:rsid w:val="00ED2997"/>
    <w:rsid w:val="00ED490D"/>
    <w:rsid w:val="00ED63BB"/>
    <w:rsid w:val="00ED6DE7"/>
    <w:rsid w:val="00EE226D"/>
    <w:rsid w:val="00EE4510"/>
    <w:rsid w:val="00EF2215"/>
    <w:rsid w:val="00EF527E"/>
    <w:rsid w:val="00F06686"/>
    <w:rsid w:val="00F06D8A"/>
    <w:rsid w:val="00F1030D"/>
    <w:rsid w:val="00F12E5E"/>
    <w:rsid w:val="00F26889"/>
    <w:rsid w:val="00F27EA9"/>
    <w:rsid w:val="00F3433C"/>
    <w:rsid w:val="00F356B7"/>
    <w:rsid w:val="00F36176"/>
    <w:rsid w:val="00F36F32"/>
    <w:rsid w:val="00F4080E"/>
    <w:rsid w:val="00F40903"/>
    <w:rsid w:val="00F4271C"/>
    <w:rsid w:val="00F43C8E"/>
    <w:rsid w:val="00F47C85"/>
    <w:rsid w:val="00F50469"/>
    <w:rsid w:val="00F6004A"/>
    <w:rsid w:val="00F66D66"/>
    <w:rsid w:val="00F6745F"/>
    <w:rsid w:val="00F77C27"/>
    <w:rsid w:val="00F82727"/>
    <w:rsid w:val="00F97C8A"/>
    <w:rsid w:val="00FB5771"/>
    <w:rsid w:val="00FC78E8"/>
    <w:rsid w:val="00FD478D"/>
    <w:rsid w:val="00FD51DB"/>
    <w:rsid w:val="00FE3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ru-RU" w:eastAsia="ru-RU" w:bidi="ar-SA"/>
      </w:rPr>
    </w:rPrDefault>
    <w:pPrDefault>
      <w:pPr>
        <w:spacing w:line="360" w:lineRule="auto"/>
        <w:ind w:firstLine="851"/>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0B"/>
  </w:style>
  <w:style w:type="paragraph" w:styleId="2">
    <w:name w:val="heading 2"/>
    <w:basedOn w:val="a"/>
    <w:next w:val="a"/>
    <w:link w:val="20"/>
    <w:uiPriority w:val="99"/>
    <w:qFormat/>
    <w:rsid w:val="00852798"/>
    <w:pPr>
      <w:keepNext/>
      <w:overflowPunct w:val="0"/>
      <w:autoSpaceDE w:val="0"/>
      <w:autoSpaceDN w:val="0"/>
      <w:adjustRightInd w:val="0"/>
      <w:spacing w:before="240" w:after="60" w:line="240" w:lineRule="auto"/>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2798"/>
    <w:rPr>
      <w:rFonts w:ascii="Arial" w:hAnsi="Arial" w:cs="Arial"/>
      <w:b/>
      <w:bCs/>
      <w:i/>
      <w:iCs/>
      <w:sz w:val="28"/>
      <w:szCs w:val="28"/>
      <w:lang w:val="en-US"/>
    </w:rPr>
  </w:style>
  <w:style w:type="paragraph" w:customStyle="1" w:styleId="Default">
    <w:name w:val="Default"/>
    <w:rsid w:val="00F06D8A"/>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84459A"/>
    <w:pPr>
      <w:spacing w:before="100" w:beforeAutospacing="1" w:after="100" w:afterAutospacing="1" w:line="240" w:lineRule="auto"/>
    </w:pPr>
    <w:rPr>
      <w:rFonts w:ascii="Times New Roman" w:hAnsi="Times New Roman"/>
      <w:sz w:val="24"/>
      <w:szCs w:val="24"/>
    </w:rPr>
  </w:style>
  <w:style w:type="paragraph" w:customStyle="1" w:styleId="a4">
    <w:name w:val="Îáû÷íûé"/>
    <w:uiPriority w:val="99"/>
    <w:rsid w:val="00852798"/>
    <w:pPr>
      <w:overflowPunct w:val="0"/>
      <w:autoSpaceDE w:val="0"/>
      <w:autoSpaceDN w:val="0"/>
      <w:adjustRightInd w:val="0"/>
    </w:pPr>
    <w:rPr>
      <w:rFonts w:ascii="Times New Roman" w:hAnsi="Times New Roman"/>
      <w:sz w:val="20"/>
      <w:szCs w:val="20"/>
    </w:rPr>
  </w:style>
  <w:style w:type="paragraph" w:customStyle="1" w:styleId="a5">
    <w:name w:val="Îñíîâíîé òåêñò ñ îòñòóïîì"/>
    <w:basedOn w:val="a4"/>
    <w:uiPriority w:val="99"/>
    <w:rsid w:val="00852798"/>
    <w:pPr>
      <w:widowControl w:val="0"/>
      <w:ind w:firstLine="567"/>
      <w:jc w:val="both"/>
    </w:pPr>
    <w:rPr>
      <w:rFonts w:ascii="Times Roman AzLat" w:hAnsi="Times Roman AzLat"/>
      <w:sz w:val="28"/>
    </w:rPr>
  </w:style>
  <w:style w:type="paragraph" w:styleId="a6">
    <w:name w:val="Balloon Text"/>
    <w:basedOn w:val="a"/>
    <w:link w:val="a7"/>
    <w:uiPriority w:val="99"/>
    <w:semiHidden/>
    <w:rsid w:val="0085279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52798"/>
    <w:rPr>
      <w:rFonts w:ascii="Tahoma" w:hAnsi="Tahoma" w:cs="Tahoma"/>
      <w:sz w:val="16"/>
      <w:szCs w:val="16"/>
    </w:rPr>
  </w:style>
  <w:style w:type="character" w:styleId="a8">
    <w:name w:val="Strong"/>
    <w:basedOn w:val="a0"/>
    <w:uiPriority w:val="99"/>
    <w:qFormat/>
    <w:rsid w:val="00852798"/>
    <w:rPr>
      <w:rFonts w:cs="Times New Roman"/>
      <w:b/>
      <w:bCs/>
    </w:rPr>
  </w:style>
  <w:style w:type="paragraph" w:customStyle="1" w:styleId="21">
    <w:name w:val="Îñíîâíîé òåêñò 2"/>
    <w:basedOn w:val="a4"/>
    <w:uiPriority w:val="99"/>
    <w:rsid w:val="00852798"/>
    <w:pPr>
      <w:ind w:left="-142" w:firstLine="862"/>
      <w:jc w:val="both"/>
    </w:pPr>
    <w:rPr>
      <w:rFonts w:ascii="Times Roman AzLat" w:hAnsi="Times Roman AzLat"/>
      <w:sz w:val="28"/>
    </w:rPr>
  </w:style>
  <w:style w:type="paragraph" w:customStyle="1" w:styleId="3">
    <w:name w:val="Îñíîâíîé òåêñò ñ îòñòóïîì 3"/>
    <w:basedOn w:val="a4"/>
    <w:uiPriority w:val="99"/>
    <w:rsid w:val="00852798"/>
    <w:pPr>
      <w:ind w:firstLine="567"/>
      <w:jc w:val="both"/>
    </w:pPr>
    <w:rPr>
      <w:rFonts w:ascii="Times Roman AzLat" w:hAnsi="Times Roman AzLat"/>
      <w:sz w:val="28"/>
    </w:rPr>
  </w:style>
  <w:style w:type="table" w:styleId="a9">
    <w:name w:val="Table Grid"/>
    <w:basedOn w:val="a1"/>
    <w:uiPriority w:val="99"/>
    <w:rsid w:val="002D78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BA3172"/>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BA3172"/>
    <w:rPr>
      <w:rFonts w:cs="Times New Roman"/>
    </w:rPr>
  </w:style>
  <w:style w:type="paragraph" w:styleId="ac">
    <w:name w:val="footer"/>
    <w:basedOn w:val="a"/>
    <w:link w:val="ad"/>
    <w:uiPriority w:val="99"/>
    <w:semiHidden/>
    <w:rsid w:val="00BA3172"/>
    <w:pPr>
      <w:tabs>
        <w:tab w:val="center" w:pos="4677"/>
        <w:tab w:val="right" w:pos="9355"/>
      </w:tabs>
      <w:spacing w:line="240" w:lineRule="auto"/>
    </w:pPr>
  </w:style>
  <w:style w:type="character" w:customStyle="1" w:styleId="ad">
    <w:name w:val="Нижний колонтитул Знак"/>
    <w:basedOn w:val="a0"/>
    <w:link w:val="ac"/>
    <w:uiPriority w:val="99"/>
    <w:semiHidden/>
    <w:locked/>
    <w:rsid w:val="00BA3172"/>
    <w:rPr>
      <w:rFonts w:cs="Times New Roman"/>
    </w:rPr>
  </w:style>
  <w:style w:type="paragraph" w:styleId="ae">
    <w:name w:val="List Paragraph"/>
    <w:basedOn w:val="a"/>
    <w:uiPriority w:val="99"/>
    <w:qFormat/>
    <w:rsid w:val="006E5470"/>
    <w:pPr>
      <w:ind w:left="720"/>
      <w:contextualSpacing/>
    </w:pPr>
  </w:style>
  <w:style w:type="character" w:styleId="af">
    <w:name w:val="Hyperlink"/>
    <w:basedOn w:val="a0"/>
    <w:uiPriority w:val="99"/>
    <w:unhideWhenUsed/>
    <w:rsid w:val="003A01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ru-RU" w:eastAsia="ru-RU" w:bidi="ar-SA"/>
      </w:rPr>
    </w:rPrDefault>
    <w:pPrDefault>
      <w:pPr>
        <w:spacing w:line="360" w:lineRule="auto"/>
        <w:ind w:firstLine="851"/>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0B"/>
  </w:style>
  <w:style w:type="paragraph" w:styleId="2">
    <w:name w:val="heading 2"/>
    <w:basedOn w:val="a"/>
    <w:next w:val="a"/>
    <w:link w:val="20"/>
    <w:uiPriority w:val="99"/>
    <w:qFormat/>
    <w:rsid w:val="00852798"/>
    <w:pPr>
      <w:keepNext/>
      <w:overflowPunct w:val="0"/>
      <w:autoSpaceDE w:val="0"/>
      <w:autoSpaceDN w:val="0"/>
      <w:adjustRightInd w:val="0"/>
      <w:spacing w:before="240" w:after="60" w:line="240" w:lineRule="auto"/>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2798"/>
    <w:rPr>
      <w:rFonts w:ascii="Arial" w:hAnsi="Arial" w:cs="Arial"/>
      <w:b/>
      <w:bCs/>
      <w:i/>
      <w:iCs/>
      <w:sz w:val="28"/>
      <w:szCs w:val="28"/>
      <w:lang w:val="en-US"/>
    </w:rPr>
  </w:style>
  <w:style w:type="paragraph" w:customStyle="1" w:styleId="Default">
    <w:name w:val="Default"/>
    <w:rsid w:val="00F06D8A"/>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84459A"/>
    <w:pPr>
      <w:spacing w:before="100" w:beforeAutospacing="1" w:after="100" w:afterAutospacing="1" w:line="240" w:lineRule="auto"/>
    </w:pPr>
    <w:rPr>
      <w:rFonts w:ascii="Times New Roman" w:hAnsi="Times New Roman"/>
      <w:sz w:val="24"/>
      <w:szCs w:val="24"/>
    </w:rPr>
  </w:style>
  <w:style w:type="paragraph" w:customStyle="1" w:styleId="a4">
    <w:name w:val="Îáû÷íûé"/>
    <w:uiPriority w:val="99"/>
    <w:rsid w:val="00852798"/>
    <w:pPr>
      <w:overflowPunct w:val="0"/>
      <w:autoSpaceDE w:val="0"/>
      <w:autoSpaceDN w:val="0"/>
      <w:adjustRightInd w:val="0"/>
    </w:pPr>
    <w:rPr>
      <w:rFonts w:ascii="Times New Roman" w:hAnsi="Times New Roman"/>
      <w:sz w:val="20"/>
      <w:szCs w:val="20"/>
    </w:rPr>
  </w:style>
  <w:style w:type="paragraph" w:customStyle="1" w:styleId="a5">
    <w:name w:val="Îñíîâíîé òåêñò ñ îòñòóïîì"/>
    <w:basedOn w:val="a4"/>
    <w:uiPriority w:val="99"/>
    <w:rsid w:val="00852798"/>
    <w:pPr>
      <w:widowControl w:val="0"/>
      <w:ind w:firstLine="567"/>
      <w:jc w:val="both"/>
    </w:pPr>
    <w:rPr>
      <w:rFonts w:ascii="Times Roman AzLat" w:hAnsi="Times Roman AzLat"/>
      <w:sz w:val="28"/>
    </w:rPr>
  </w:style>
  <w:style w:type="paragraph" w:styleId="a6">
    <w:name w:val="Balloon Text"/>
    <w:basedOn w:val="a"/>
    <w:link w:val="a7"/>
    <w:uiPriority w:val="99"/>
    <w:semiHidden/>
    <w:rsid w:val="0085279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52798"/>
    <w:rPr>
      <w:rFonts w:ascii="Tahoma" w:hAnsi="Tahoma" w:cs="Tahoma"/>
      <w:sz w:val="16"/>
      <w:szCs w:val="16"/>
    </w:rPr>
  </w:style>
  <w:style w:type="character" w:styleId="a8">
    <w:name w:val="Strong"/>
    <w:basedOn w:val="a0"/>
    <w:uiPriority w:val="99"/>
    <w:qFormat/>
    <w:rsid w:val="00852798"/>
    <w:rPr>
      <w:rFonts w:cs="Times New Roman"/>
      <w:b/>
      <w:bCs/>
    </w:rPr>
  </w:style>
  <w:style w:type="paragraph" w:customStyle="1" w:styleId="21">
    <w:name w:val="Îñíîâíîé òåêñò 2"/>
    <w:basedOn w:val="a4"/>
    <w:uiPriority w:val="99"/>
    <w:rsid w:val="00852798"/>
    <w:pPr>
      <w:ind w:left="-142" w:firstLine="862"/>
      <w:jc w:val="both"/>
    </w:pPr>
    <w:rPr>
      <w:rFonts w:ascii="Times Roman AzLat" w:hAnsi="Times Roman AzLat"/>
      <w:sz w:val="28"/>
    </w:rPr>
  </w:style>
  <w:style w:type="paragraph" w:customStyle="1" w:styleId="3">
    <w:name w:val="Îñíîâíîé òåêñò ñ îòñòóïîì 3"/>
    <w:basedOn w:val="a4"/>
    <w:uiPriority w:val="99"/>
    <w:rsid w:val="00852798"/>
    <w:pPr>
      <w:ind w:firstLine="567"/>
      <w:jc w:val="both"/>
    </w:pPr>
    <w:rPr>
      <w:rFonts w:ascii="Times Roman AzLat" w:hAnsi="Times Roman AzLat"/>
      <w:sz w:val="28"/>
    </w:rPr>
  </w:style>
  <w:style w:type="table" w:styleId="a9">
    <w:name w:val="Table Grid"/>
    <w:basedOn w:val="a1"/>
    <w:uiPriority w:val="99"/>
    <w:rsid w:val="002D78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BA3172"/>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BA3172"/>
    <w:rPr>
      <w:rFonts w:cs="Times New Roman"/>
    </w:rPr>
  </w:style>
  <w:style w:type="paragraph" w:styleId="ac">
    <w:name w:val="footer"/>
    <w:basedOn w:val="a"/>
    <w:link w:val="ad"/>
    <w:uiPriority w:val="99"/>
    <w:semiHidden/>
    <w:rsid w:val="00BA3172"/>
    <w:pPr>
      <w:tabs>
        <w:tab w:val="center" w:pos="4677"/>
        <w:tab w:val="right" w:pos="9355"/>
      </w:tabs>
      <w:spacing w:line="240" w:lineRule="auto"/>
    </w:pPr>
  </w:style>
  <w:style w:type="character" w:customStyle="1" w:styleId="ad">
    <w:name w:val="Нижний колонтитул Знак"/>
    <w:basedOn w:val="a0"/>
    <w:link w:val="ac"/>
    <w:uiPriority w:val="99"/>
    <w:semiHidden/>
    <w:locked/>
    <w:rsid w:val="00BA3172"/>
    <w:rPr>
      <w:rFonts w:cs="Times New Roman"/>
    </w:rPr>
  </w:style>
  <w:style w:type="paragraph" w:styleId="ae">
    <w:name w:val="List Paragraph"/>
    <w:basedOn w:val="a"/>
    <w:uiPriority w:val="99"/>
    <w:qFormat/>
    <w:rsid w:val="006E5470"/>
    <w:pPr>
      <w:ind w:left="720"/>
      <w:contextualSpacing/>
    </w:pPr>
  </w:style>
  <w:style w:type="character" w:styleId="af">
    <w:name w:val="Hyperlink"/>
    <w:basedOn w:val="a0"/>
    <w:uiPriority w:val="99"/>
    <w:unhideWhenUsed/>
    <w:rsid w:val="003A0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0227">
      <w:bodyDiv w:val="1"/>
      <w:marLeft w:val="0"/>
      <w:marRight w:val="0"/>
      <w:marTop w:val="0"/>
      <w:marBottom w:val="0"/>
      <w:divBdr>
        <w:top w:val="none" w:sz="0" w:space="0" w:color="auto"/>
        <w:left w:val="none" w:sz="0" w:space="0" w:color="auto"/>
        <w:bottom w:val="none" w:sz="0" w:space="0" w:color="auto"/>
        <w:right w:val="none" w:sz="0" w:space="0" w:color="auto"/>
      </w:divBdr>
      <w:divsChild>
        <w:div w:id="913397969">
          <w:marLeft w:val="0"/>
          <w:marRight w:val="0"/>
          <w:marTop w:val="0"/>
          <w:marBottom w:val="0"/>
          <w:divBdr>
            <w:top w:val="none" w:sz="0" w:space="0" w:color="auto"/>
            <w:left w:val="none" w:sz="0" w:space="0" w:color="auto"/>
            <w:bottom w:val="none" w:sz="0" w:space="0" w:color="auto"/>
            <w:right w:val="none" w:sz="0" w:space="0" w:color="auto"/>
          </w:divBdr>
        </w:div>
        <w:div w:id="1524055055">
          <w:marLeft w:val="0"/>
          <w:marRight w:val="0"/>
          <w:marTop w:val="0"/>
          <w:marBottom w:val="0"/>
          <w:divBdr>
            <w:top w:val="none" w:sz="0" w:space="0" w:color="auto"/>
            <w:left w:val="none" w:sz="0" w:space="0" w:color="auto"/>
            <w:bottom w:val="none" w:sz="0" w:space="0" w:color="auto"/>
            <w:right w:val="none" w:sz="0" w:space="0" w:color="auto"/>
          </w:divBdr>
        </w:div>
      </w:divsChild>
    </w:div>
    <w:div w:id="1071003752">
      <w:bodyDiv w:val="1"/>
      <w:marLeft w:val="0"/>
      <w:marRight w:val="0"/>
      <w:marTop w:val="0"/>
      <w:marBottom w:val="0"/>
      <w:divBdr>
        <w:top w:val="none" w:sz="0" w:space="0" w:color="auto"/>
        <w:left w:val="none" w:sz="0" w:space="0" w:color="auto"/>
        <w:bottom w:val="none" w:sz="0" w:space="0" w:color="auto"/>
        <w:right w:val="none" w:sz="0" w:space="0" w:color="auto"/>
      </w:divBdr>
    </w:div>
    <w:div w:id="1333603662">
      <w:bodyDiv w:val="1"/>
      <w:marLeft w:val="0"/>
      <w:marRight w:val="0"/>
      <w:marTop w:val="0"/>
      <w:marBottom w:val="0"/>
      <w:divBdr>
        <w:top w:val="none" w:sz="0" w:space="0" w:color="auto"/>
        <w:left w:val="none" w:sz="0" w:space="0" w:color="auto"/>
        <w:bottom w:val="none" w:sz="0" w:space="0" w:color="auto"/>
        <w:right w:val="none" w:sz="0" w:space="0" w:color="auto"/>
      </w:divBdr>
      <w:divsChild>
        <w:div w:id="541015633">
          <w:marLeft w:val="0"/>
          <w:marRight w:val="0"/>
          <w:marTop w:val="0"/>
          <w:marBottom w:val="0"/>
          <w:divBdr>
            <w:top w:val="none" w:sz="0" w:space="0" w:color="auto"/>
            <w:left w:val="none" w:sz="0" w:space="0" w:color="auto"/>
            <w:bottom w:val="none" w:sz="0" w:space="0" w:color="auto"/>
            <w:right w:val="none" w:sz="0" w:space="0" w:color="auto"/>
          </w:divBdr>
        </w:div>
        <w:div w:id="2003966271">
          <w:marLeft w:val="0"/>
          <w:marRight w:val="0"/>
          <w:marTop w:val="0"/>
          <w:marBottom w:val="0"/>
          <w:divBdr>
            <w:top w:val="none" w:sz="0" w:space="0" w:color="auto"/>
            <w:left w:val="none" w:sz="0" w:space="0" w:color="auto"/>
            <w:bottom w:val="none" w:sz="0" w:space="0" w:color="auto"/>
            <w:right w:val="none" w:sz="0" w:space="0" w:color="auto"/>
          </w:divBdr>
        </w:div>
      </w:divsChild>
    </w:div>
    <w:div w:id="1652441201">
      <w:bodyDiv w:val="1"/>
      <w:marLeft w:val="0"/>
      <w:marRight w:val="0"/>
      <w:marTop w:val="0"/>
      <w:marBottom w:val="0"/>
      <w:divBdr>
        <w:top w:val="none" w:sz="0" w:space="0" w:color="auto"/>
        <w:left w:val="none" w:sz="0" w:space="0" w:color="auto"/>
        <w:bottom w:val="none" w:sz="0" w:space="0" w:color="auto"/>
        <w:right w:val="none" w:sz="0" w:space="0" w:color="auto"/>
      </w:divBdr>
    </w:div>
    <w:div w:id="1698004493">
      <w:marLeft w:val="0"/>
      <w:marRight w:val="0"/>
      <w:marTop w:val="0"/>
      <w:marBottom w:val="0"/>
      <w:divBdr>
        <w:top w:val="none" w:sz="0" w:space="0" w:color="auto"/>
        <w:left w:val="none" w:sz="0" w:space="0" w:color="auto"/>
        <w:bottom w:val="none" w:sz="0" w:space="0" w:color="auto"/>
        <w:right w:val="none" w:sz="0" w:space="0" w:color="auto"/>
      </w:divBdr>
    </w:div>
    <w:div w:id="1698004494">
      <w:marLeft w:val="0"/>
      <w:marRight w:val="0"/>
      <w:marTop w:val="0"/>
      <w:marBottom w:val="0"/>
      <w:divBdr>
        <w:top w:val="none" w:sz="0" w:space="0" w:color="auto"/>
        <w:left w:val="none" w:sz="0" w:space="0" w:color="auto"/>
        <w:bottom w:val="none" w:sz="0" w:space="0" w:color="auto"/>
        <w:right w:val="none" w:sz="0" w:space="0" w:color="auto"/>
      </w:divBdr>
    </w:div>
    <w:div w:id="1698004495">
      <w:marLeft w:val="0"/>
      <w:marRight w:val="0"/>
      <w:marTop w:val="0"/>
      <w:marBottom w:val="0"/>
      <w:divBdr>
        <w:top w:val="none" w:sz="0" w:space="0" w:color="auto"/>
        <w:left w:val="none" w:sz="0" w:space="0" w:color="auto"/>
        <w:bottom w:val="none" w:sz="0" w:space="0" w:color="auto"/>
        <w:right w:val="none" w:sz="0" w:space="0" w:color="auto"/>
      </w:divBdr>
    </w:div>
    <w:div w:id="1698004496">
      <w:marLeft w:val="0"/>
      <w:marRight w:val="0"/>
      <w:marTop w:val="0"/>
      <w:marBottom w:val="0"/>
      <w:divBdr>
        <w:top w:val="none" w:sz="0" w:space="0" w:color="auto"/>
        <w:left w:val="none" w:sz="0" w:space="0" w:color="auto"/>
        <w:bottom w:val="none" w:sz="0" w:space="0" w:color="auto"/>
        <w:right w:val="none" w:sz="0" w:space="0" w:color="auto"/>
      </w:divBdr>
    </w:div>
    <w:div w:id="1698004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1.png"/><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microsoft.com/office/2007/relationships/hdphoto" Target="media/hdphoto2.wdp"/><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4.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2.png"/><Relationship Id="rId30" Type="http://schemas.openxmlformats.org/officeDocument/2006/relationships/diagramData" Target="diagrams/data4.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Dünya ölkələri üzrə dövlət borcları</c:v>
                </c:pt>
              </c:strCache>
            </c:strRef>
          </c:tx>
          <c:cat>
            <c:strRef>
              <c:f>Лист1!$A$2:$A$5</c:f>
              <c:strCache>
                <c:ptCount val="4"/>
                <c:pt idx="0">
                  <c:v>Digər ölkələrin cəmi</c:v>
                </c:pt>
                <c:pt idx="1">
                  <c:v>ABŞ</c:v>
                </c:pt>
                <c:pt idx="2">
                  <c:v>Yaponiya</c:v>
                </c:pt>
                <c:pt idx="3">
                  <c:v>Çin</c:v>
                </c:pt>
              </c:strCache>
            </c:strRef>
          </c:cat>
          <c:val>
            <c:numRef>
              <c:f>Лист1!$B$2:$B$5</c:f>
              <c:numCache>
                <c:formatCode>General</c:formatCode>
                <c:ptCount val="4"/>
                <c:pt idx="0">
                  <c:v>25</c:v>
                </c:pt>
                <c:pt idx="1">
                  <c:v>17</c:v>
                </c:pt>
                <c:pt idx="2">
                  <c:v>10</c:v>
                </c:pt>
                <c:pt idx="3">
                  <c:v>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n-US"/>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91 günlük istiqrazlar</c:v>
                </c:pt>
              </c:strCache>
            </c:strRef>
          </c:tx>
          <c:invertIfNegative val="0"/>
          <c:cat>
            <c:strRef>
              <c:f>Лист1!$A$2:$A$11</c:f>
              <c:strCache>
                <c:ptCount val="10"/>
                <c:pt idx="0">
                  <c:v>Mart</c:v>
                </c:pt>
                <c:pt idx="1">
                  <c:v>Aprel</c:v>
                </c:pt>
                <c:pt idx="2">
                  <c:v>May</c:v>
                </c:pt>
                <c:pt idx="3">
                  <c:v>İyun</c:v>
                </c:pt>
                <c:pt idx="4">
                  <c:v>İyul</c:v>
                </c:pt>
                <c:pt idx="5">
                  <c:v>Avqust</c:v>
                </c:pt>
                <c:pt idx="6">
                  <c:v>Sentyabr</c:v>
                </c:pt>
                <c:pt idx="7">
                  <c:v>Oktyabr</c:v>
                </c:pt>
                <c:pt idx="8">
                  <c:v>Noyabr</c:v>
                </c:pt>
                <c:pt idx="9">
                  <c:v>Dekabr</c:v>
                </c:pt>
              </c:strCache>
            </c:strRef>
          </c:cat>
          <c:val>
            <c:numRef>
              <c:f>Лист1!$B$2:$B$11</c:f>
              <c:numCache>
                <c:formatCode>General</c:formatCode>
                <c:ptCount val="10"/>
                <c:pt idx="0">
                  <c:v>15</c:v>
                </c:pt>
                <c:pt idx="1">
                  <c:v>15</c:v>
                </c:pt>
                <c:pt idx="2">
                  <c:v>35</c:v>
                </c:pt>
                <c:pt idx="3">
                  <c:v>0</c:v>
                </c:pt>
                <c:pt idx="4">
                  <c:v>30</c:v>
                </c:pt>
                <c:pt idx="5">
                  <c:v>40</c:v>
                </c:pt>
                <c:pt idx="6">
                  <c:v>0</c:v>
                </c:pt>
                <c:pt idx="7">
                  <c:v>22</c:v>
                </c:pt>
                <c:pt idx="8">
                  <c:v>22</c:v>
                </c:pt>
                <c:pt idx="9">
                  <c:v>10</c:v>
                </c:pt>
              </c:numCache>
            </c:numRef>
          </c:val>
        </c:ser>
        <c:ser>
          <c:idx val="1"/>
          <c:order val="1"/>
          <c:tx>
            <c:strRef>
              <c:f>Лист1!$C$1</c:f>
              <c:strCache>
                <c:ptCount val="1"/>
                <c:pt idx="0">
                  <c:v>182  günlük istiqrazlar</c:v>
                </c:pt>
              </c:strCache>
            </c:strRef>
          </c:tx>
          <c:invertIfNegative val="0"/>
          <c:cat>
            <c:strRef>
              <c:f>Лист1!$A$2:$A$11</c:f>
              <c:strCache>
                <c:ptCount val="10"/>
                <c:pt idx="0">
                  <c:v>Mart</c:v>
                </c:pt>
                <c:pt idx="1">
                  <c:v>Aprel</c:v>
                </c:pt>
                <c:pt idx="2">
                  <c:v>May</c:v>
                </c:pt>
                <c:pt idx="3">
                  <c:v>İyun</c:v>
                </c:pt>
                <c:pt idx="4">
                  <c:v>İyul</c:v>
                </c:pt>
                <c:pt idx="5">
                  <c:v>Avqust</c:v>
                </c:pt>
                <c:pt idx="6">
                  <c:v>Sentyabr</c:v>
                </c:pt>
                <c:pt idx="7">
                  <c:v>Oktyabr</c:v>
                </c:pt>
                <c:pt idx="8">
                  <c:v>Noyabr</c:v>
                </c:pt>
                <c:pt idx="9">
                  <c:v>Dekabr</c:v>
                </c:pt>
              </c:strCache>
            </c:strRef>
          </c:cat>
          <c:val>
            <c:numRef>
              <c:f>Лист1!$C$2:$C$11</c:f>
              <c:numCache>
                <c:formatCode>General</c:formatCode>
                <c:ptCount val="10"/>
                <c:pt idx="0">
                  <c:v>10</c:v>
                </c:pt>
                <c:pt idx="1">
                  <c:v>10</c:v>
                </c:pt>
                <c:pt idx="2">
                  <c:v>10</c:v>
                </c:pt>
                <c:pt idx="3">
                  <c:v>10</c:v>
                </c:pt>
                <c:pt idx="4">
                  <c:v>15</c:v>
                </c:pt>
                <c:pt idx="5">
                  <c:v>10</c:v>
                </c:pt>
                <c:pt idx="6">
                  <c:v>20</c:v>
                </c:pt>
                <c:pt idx="7">
                  <c:v>37</c:v>
                </c:pt>
                <c:pt idx="8">
                  <c:v>39</c:v>
                </c:pt>
                <c:pt idx="9">
                  <c:v>25</c:v>
                </c:pt>
              </c:numCache>
            </c:numRef>
          </c:val>
        </c:ser>
        <c:ser>
          <c:idx val="2"/>
          <c:order val="2"/>
          <c:tx>
            <c:strRef>
              <c:f>Лист1!$D$1</c:f>
              <c:strCache>
                <c:ptCount val="1"/>
                <c:pt idx="0">
                  <c:v>364  günlük istiqrazlar</c:v>
                </c:pt>
              </c:strCache>
            </c:strRef>
          </c:tx>
          <c:invertIfNegative val="0"/>
          <c:cat>
            <c:strRef>
              <c:f>Лист1!$A$2:$A$11</c:f>
              <c:strCache>
                <c:ptCount val="10"/>
                <c:pt idx="0">
                  <c:v>Mart</c:v>
                </c:pt>
                <c:pt idx="1">
                  <c:v>Aprel</c:v>
                </c:pt>
                <c:pt idx="2">
                  <c:v>May</c:v>
                </c:pt>
                <c:pt idx="3">
                  <c:v>İyun</c:v>
                </c:pt>
                <c:pt idx="4">
                  <c:v>İyul</c:v>
                </c:pt>
                <c:pt idx="5">
                  <c:v>Avqust</c:v>
                </c:pt>
                <c:pt idx="6">
                  <c:v>Sentyabr</c:v>
                </c:pt>
                <c:pt idx="7">
                  <c:v>Oktyabr</c:v>
                </c:pt>
                <c:pt idx="8">
                  <c:v>Noyabr</c:v>
                </c:pt>
                <c:pt idx="9">
                  <c:v>Dekabr</c:v>
                </c:pt>
              </c:strCache>
            </c:strRef>
          </c:cat>
          <c:val>
            <c:numRef>
              <c:f>Лист1!$D$2:$D$11</c:f>
              <c:numCache>
                <c:formatCode>General</c:formatCode>
                <c:ptCount val="10"/>
                <c:pt idx="0">
                  <c:v>10</c:v>
                </c:pt>
                <c:pt idx="1">
                  <c:v>10</c:v>
                </c:pt>
                <c:pt idx="2">
                  <c:v>10</c:v>
                </c:pt>
                <c:pt idx="3">
                  <c:v>10</c:v>
                </c:pt>
                <c:pt idx="4">
                  <c:v>10</c:v>
                </c:pt>
                <c:pt idx="5">
                  <c:v>10</c:v>
                </c:pt>
                <c:pt idx="6">
                  <c:v>20</c:v>
                </c:pt>
                <c:pt idx="7">
                  <c:v>25</c:v>
                </c:pt>
                <c:pt idx="8">
                  <c:v>15</c:v>
                </c:pt>
                <c:pt idx="9">
                  <c:v>20</c:v>
                </c:pt>
              </c:numCache>
            </c:numRef>
          </c:val>
        </c:ser>
        <c:dLbls>
          <c:showLegendKey val="0"/>
          <c:showVal val="0"/>
          <c:showCatName val="0"/>
          <c:showSerName val="0"/>
          <c:showPercent val="0"/>
          <c:showBubbleSize val="0"/>
        </c:dLbls>
        <c:gapWidth val="150"/>
        <c:overlap val="100"/>
        <c:axId val="241544576"/>
        <c:axId val="241710208"/>
      </c:barChart>
      <c:catAx>
        <c:axId val="241544576"/>
        <c:scaling>
          <c:orientation val="minMax"/>
        </c:scaling>
        <c:delete val="0"/>
        <c:axPos val="b"/>
        <c:majorTickMark val="out"/>
        <c:minorTickMark val="none"/>
        <c:tickLblPos val="nextTo"/>
        <c:crossAx val="241710208"/>
        <c:crosses val="autoZero"/>
        <c:auto val="1"/>
        <c:lblAlgn val="ctr"/>
        <c:lblOffset val="100"/>
        <c:noMultiLvlLbl val="0"/>
      </c:catAx>
      <c:valAx>
        <c:axId val="241710208"/>
        <c:scaling>
          <c:orientation val="minMax"/>
        </c:scaling>
        <c:delete val="0"/>
        <c:axPos val="l"/>
        <c:majorGridlines/>
        <c:numFmt formatCode="General" sourceLinked="1"/>
        <c:majorTickMark val="out"/>
        <c:minorTickMark val="none"/>
        <c:tickLblPos val="nextTo"/>
        <c:crossAx val="24154457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B751C-282E-4214-8A79-51664407028C}"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ru-RU"/>
        </a:p>
      </dgm:t>
    </dgm:pt>
    <dgm:pt modelId="{5E9EE94D-FD9F-4130-9A09-35F014EC0736}">
      <dgm:prSet phldrT="[Текст]" custT="1"/>
      <dgm:spPr>
        <a:solidFill>
          <a:srgbClr val="00B050"/>
        </a:solidFill>
      </dgm:spPr>
      <dgm:t>
        <a:bodyPr/>
        <a:lstStyle/>
        <a:p>
          <a:r>
            <a:rPr lang="az-Latn-AZ" sz="1000">
              <a:solidFill>
                <a:schemeClr val="tx1"/>
              </a:solidFill>
              <a:latin typeface="Times New Roman" pitchFamily="18" charset="0"/>
              <a:cs typeface="Times New Roman" pitchFamily="18" charset="0"/>
            </a:rPr>
            <a:t>Dövlətin ümumi borc öhdəliyi</a:t>
          </a:r>
          <a:endParaRPr lang="ru-RU" sz="1000">
            <a:solidFill>
              <a:schemeClr val="tx1"/>
            </a:solidFill>
            <a:latin typeface="Times New Roman" pitchFamily="18" charset="0"/>
            <a:cs typeface="Times New Roman" pitchFamily="18" charset="0"/>
          </a:endParaRPr>
        </a:p>
      </dgm:t>
    </dgm:pt>
    <dgm:pt modelId="{35F3B86D-5E6A-4602-A890-6F671E33158F}" type="parTrans" cxnId="{A16E7A94-5087-4AF7-9FD5-333F02BEB088}">
      <dgm:prSet/>
      <dgm:spPr/>
      <dgm:t>
        <a:bodyPr/>
        <a:lstStyle/>
        <a:p>
          <a:endParaRPr lang="ru-RU"/>
        </a:p>
      </dgm:t>
    </dgm:pt>
    <dgm:pt modelId="{6701E86E-B8D8-4B63-91A5-4876290167C4}" type="sibTrans" cxnId="{A16E7A94-5087-4AF7-9FD5-333F02BEB088}">
      <dgm:prSet/>
      <dgm:spPr/>
      <dgm:t>
        <a:bodyPr/>
        <a:lstStyle/>
        <a:p>
          <a:endParaRPr lang="ru-RU"/>
        </a:p>
      </dgm:t>
    </dgm:pt>
    <dgm:pt modelId="{679098AC-6E8A-460A-A555-268688A2EF38}">
      <dgm:prSet phldrT="[Текст]" custT="1"/>
      <dgm:spPr>
        <a:solidFill>
          <a:srgbClr val="92D050"/>
        </a:solidFill>
      </dgm:spPr>
      <dgm:t>
        <a:bodyPr/>
        <a:lstStyle/>
        <a:p>
          <a:r>
            <a:rPr lang="az-Latn-AZ" sz="1000">
              <a:solidFill>
                <a:schemeClr val="tx1"/>
              </a:solidFill>
              <a:latin typeface="Times New Roman" pitchFamily="18" charset="0"/>
              <a:cs typeface="Times New Roman" pitchFamily="18" charset="0"/>
            </a:rPr>
            <a:t>Məqsədsiz borclar</a:t>
          </a:r>
          <a:endParaRPr lang="ru-RU" sz="1000">
            <a:solidFill>
              <a:schemeClr val="tx1"/>
            </a:solidFill>
            <a:latin typeface="Times New Roman" pitchFamily="18" charset="0"/>
            <a:cs typeface="Times New Roman" pitchFamily="18" charset="0"/>
          </a:endParaRPr>
        </a:p>
      </dgm:t>
    </dgm:pt>
    <dgm:pt modelId="{A36731D7-05F3-49EE-A88B-0CF48D3D5AE2}" type="parTrans" cxnId="{B0DEB53E-DEB0-4624-9C51-D51808019137}">
      <dgm:prSet/>
      <dgm:spPr/>
      <dgm:t>
        <a:bodyPr/>
        <a:lstStyle/>
        <a:p>
          <a:endParaRPr lang="ru-RU"/>
        </a:p>
      </dgm:t>
    </dgm:pt>
    <dgm:pt modelId="{792613A5-83C5-4E2E-87DB-4C2A38BDEF7B}" type="sibTrans" cxnId="{B0DEB53E-DEB0-4624-9C51-D51808019137}">
      <dgm:prSet/>
      <dgm:spPr/>
      <dgm:t>
        <a:bodyPr/>
        <a:lstStyle/>
        <a:p>
          <a:endParaRPr lang="ru-RU"/>
        </a:p>
      </dgm:t>
    </dgm:pt>
    <dgm:pt modelId="{CD0AFF9B-5BD1-4762-A90F-25FE74307A38}">
      <dgm:prSet phldrT="[Текст]" custT="1"/>
      <dgm:spPr>
        <a:solidFill>
          <a:schemeClr val="accent1"/>
        </a:solidFill>
      </dgm:spPr>
      <dgm:t>
        <a:bodyPr/>
        <a:lstStyle/>
        <a:p>
          <a:r>
            <a:rPr lang="az-Latn-AZ" sz="1000">
              <a:solidFill>
                <a:schemeClr val="tx1"/>
              </a:solidFill>
              <a:latin typeface="Times New Roman" pitchFamily="18" charset="0"/>
              <a:cs typeface="Times New Roman" pitchFamily="18" charset="0"/>
            </a:rPr>
            <a:t>İdxaldan yaranan borclar</a:t>
          </a:r>
          <a:endParaRPr lang="ru-RU" sz="1000">
            <a:solidFill>
              <a:schemeClr val="tx1"/>
            </a:solidFill>
            <a:latin typeface="Times New Roman" pitchFamily="18" charset="0"/>
            <a:cs typeface="Times New Roman" pitchFamily="18" charset="0"/>
          </a:endParaRPr>
        </a:p>
      </dgm:t>
    </dgm:pt>
    <dgm:pt modelId="{11B74C98-3377-4465-8BA4-8B01A415FDA4}" type="parTrans" cxnId="{0678E457-52B8-4FA9-A94D-F249FCEAF2E7}">
      <dgm:prSet/>
      <dgm:spPr/>
      <dgm:t>
        <a:bodyPr/>
        <a:lstStyle/>
        <a:p>
          <a:endParaRPr lang="ru-RU"/>
        </a:p>
      </dgm:t>
    </dgm:pt>
    <dgm:pt modelId="{B4AAA5AC-CD98-4CAF-919D-A58BCF45A5D5}" type="sibTrans" cxnId="{0678E457-52B8-4FA9-A94D-F249FCEAF2E7}">
      <dgm:prSet/>
      <dgm:spPr/>
      <dgm:t>
        <a:bodyPr/>
        <a:lstStyle/>
        <a:p>
          <a:endParaRPr lang="ru-RU"/>
        </a:p>
      </dgm:t>
    </dgm:pt>
    <dgm:pt modelId="{35A12E90-BEA4-4867-9695-D5EB2E3F3FB5}">
      <dgm:prSet phldrT="[Текст]" custT="1"/>
      <dgm:spPr>
        <a:solidFill>
          <a:schemeClr val="accent1"/>
        </a:solidFill>
      </dgm:spPr>
      <dgm:t>
        <a:bodyPr/>
        <a:lstStyle/>
        <a:p>
          <a:r>
            <a:rPr lang="az-Latn-AZ" sz="1000">
              <a:solidFill>
                <a:schemeClr val="tx1"/>
              </a:solidFill>
              <a:latin typeface="Times New Roman" pitchFamily="18" charset="0"/>
              <a:cs typeface="Times New Roman" pitchFamily="18" charset="0"/>
            </a:rPr>
            <a:t>Digər xərclərdən yaranan borclar</a:t>
          </a:r>
          <a:endParaRPr lang="ru-RU" sz="1000">
            <a:solidFill>
              <a:schemeClr val="tx1"/>
            </a:solidFill>
            <a:latin typeface="Times New Roman" pitchFamily="18" charset="0"/>
            <a:cs typeface="Times New Roman" pitchFamily="18" charset="0"/>
          </a:endParaRPr>
        </a:p>
      </dgm:t>
    </dgm:pt>
    <dgm:pt modelId="{0FDBA6DD-D5BF-4480-B44B-E5B7B85A9828}" type="parTrans" cxnId="{B426258B-D96E-4035-A6D4-541471C391ED}">
      <dgm:prSet/>
      <dgm:spPr/>
      <dgm:t>
        <a:bodyPr/>
        <a:lstStyle/>
        <a:p>
          <a:endParaRPr lang="ru-RU"/>
        </a:p>
      </dgm:t>
    </dgm:pt>
    <dgm:pt modelId="{763389C9-3F63-4852-9486-8A1D9CDDE27B}" type="sibTrans" cxnId="{B426258B-D96E-4035-A6D4-541471C391ED}">
      <dgm:prSet/>
      <dgm:spPr/>
      <dgm:t>
        <a:bodyPr/>
        <a:lstStyle/>
        <a:p>
          <a:endParaRPr lang="ru-RU"/>
        </a:p>
      </dgm:t>
    </dgm:pt>
    <dgm:pt modelId="{8EC0215A-0DB0-43F1-85F3-B93E583805DE}">
      <dgm:prSet phldrT="[Текст]" custT="1"/>
      <dgm:spPr>
        <a:solidFill>
          <a:srgbClr val="92D050"/>
        </a:solidFill>
      </dgm:spPr>
      <dgm:t>
        <a:bodyPr/>
        <a:lstStyle/>
        <a:p>
          <a:r>
            <a:rPr lang="az-Latn-AZ" sz="1000">
              <a:solidFill>
                <a:schemeClr val="tx1"/>
              </a:solidFill>
              <a:latin typeface="Times New Roman" pitchFamily="18" charset="0"/>
              <a:cs typeface="Times New Roman" pitchFamily="18" charset="0"/>
            </a:rPr>
            <a:t>Məqsədli</a:t>
          </a:r>
        </a:p>
        <a:p>
          <a:r>
            <a:rPr lang="az-Latn-AZ" sz="1000">
              <a:solidFill>
                <a:schemeClr val="tx1"/>
              </a:solidFill>
              <a:latin typeface="Times New Roman" pitchFamily="18" charset="0"/>
              <a:cs typeface="Times New Roman" pitchFamily="18" charset="0"/>
            </a:rPr>
            <a:t> borclar</a:t>
          </a:r>
          <a:endParaRPr lang="ru-RU" sz="1000">
            <a:solidFill>
              <a:schemeClr val="tx1"/>
            </a:solidFill>
            <a:latin typeface="Times New Roman" pitchFamily="18" charset="0"/>
            <a:cs typeface="Times New Roman" pitchFamily="18" charset="0"/>
          </a:endParaRPr>
        </a:p>
      </dgm:t>
    </dgm:pt>
    <dgm:pt modelId="{50BF322C-A9C5-4746-9B75-EA3462E9FCB2}" type="parTrans" cxnId="{5EF1B606-3BBD-4DCA-831D-62B5765A3C2A}">
      <dgm:prSet/>
      <dgm:spPr/>
      <dgm:t>
        <a:bodyPr/>
        <a:lstStyle/>
        <a:p>
          <a:endParaRPr lang="ru-RU"/>
        </a:p>
      </dgm:t>
    </dgm:pt>
    <dgm:pt modelId="{644D8EE0-A99B-4E3B-A92B-7A3B88ABC675}" type="sibTrans" cxnId="{5EF1B606-3BBD-4DCA-831D-62B5765A3C2A}">
      <dgm:prSet/>
      <dgm:spPr/>
      <dgm:t>
        <a:bodyPr/>
        <a:lstStyle/>
        <a:p>
          <a:endParaRPr lang="ru-RU"/>
        </a:p>
      </dgm:t>
    </dgm:pt>
    <dgm:pt modelId="{9D49C43A-DB59-4A73-B78D-D7AAAAF33F98}">
      <dgm:prSet phldrT="[Текст]" custT="1"/>
      <dgm:spPr/>
      <dgm:t>
        <a:bodyPr/>
        <a:lstStyle/>
        <a:p>
          <a:r>
            <a:rPr lang="az-Latn-AZ" sz="1000">
              <a:solidFill>
                <a:schemeClr val="tx1"/>
              </a:solidFill>
              <a:latin typeface="Times New Roman" pitchFamily="18" charset="0"/>
              <a:cs typeface="Times New Roman" pitchFamily="18" charset="0"/>
            </a:rPr>
            <a:t>Büdcə kəsirinin maliyyələşdirilməsi</a:t>
          </a:r>
          <a:endParaRPr lang="ru-RU" sz="1000">
            <a:solidFill>
              <a:schemeClr val="tx1"/>
            </a:solidFill>
            <a:latin typeface="Times New Roman" pitchFamily="18" charset="0"/>
            <a:cs typeface="Times New Roman" pitchFamily="18" charset="0"/>
          </a:endParaRPr>
        </a:p>
      </dgm:t>
    </dgm:pt>
    <dgm:pt modelId="{14F98F37-D6EA-4B3E-BC3E-D27D4AF81881}" type="parTrans" cxnId="{590723E0-F38A-4387-8C0D-00707EC0A0E5}">
      <dgm:prSet/>
      <dgm:spPr/>
      <dgm:t>
        <a:bodyPr/>
        <a:lstStyle/>
        <a:p>
          <a:endParaRPr lang="ru-RU"/>
        </a:p>
      </dgm:t>
    </dgm:pt>
    <dgm:pt modelId="{8BF220EC-A7B0-430E-9A42-40BEBC1A978B}" type="sibTrans" cxnId="{590723E0-F38A-4387-8C0D-00707EC0A0E5}">
      <dgm:prSet/>
      <dgm:spPr/>
      <dgm:t>
        <a:bodyPr/>
        <a:lstStyle/>
        <a:p>
          <a:endParaRPr lang="ru-RU"/>
        </a:p>
      </dgm:t>
    </dgm:pt>
    <dgm:pt modelId="{C07D3B25-1127-481B-9CC8-AC5A691B19CE}">
      <dgm:prSet custT="1"/>
      <dgm:spPr/>
      <dgm:t>
        <a:bodyPr/>
        <a:lstStyle/>
        <a:p>
          <a:r>
            <a:rPr lang="az-Latn-AZ" sz="1000">
              <a:solidFill>
                <a:schemeClr val="tx1"/>
              </a:solidFill>
              <a:latin typeface="Times New Roman" pitchFamily="18" charset="0"/>
              <a:cs typeface="Times New Roman" pitchFamily="18" charset="0"/>
            </a:rPr>
            <a:t>Büdcənin gəlir və xərc eyniliyinin təmin edilməsi</a:t>
          </a:r>
          <a:endParaRPr lang="ru-RU" sz="1000">
            <a:solidFill>
              <a:schemeClr val="tx1"/>
            </a:solidFill>
            <a:latin typeface="Times New Roman" pitchFamily="18" charset="0"/>
            <a:cs typeface="Times New Roman" pitchFamily="18" charset="0"/>
          </a:endParaRPr>
        </a:p>
      </dgm:t>
    </dgm:pt>
    <dgm:pt modelId="{B62D532C-66AC-4628-A8C5-7E3AB0FD8F1F}" type="parTrans" cxnId="{7A7FBA4C-000D-43AC-A407-EEB3E9F8B5B4}">
      <dgm:prSet/>
      <dgm:spPr/>
      <dgm:t>
        <a:bodyPr/>
        <a:lstStyle/>
        <a:p>
          <a:endParaRPr lang="ru-RU"/>
        </a:p>
      </dgm:t>
    </dgm:pt>
    <dgm:pt modelId="{2D3565BF-20B2-4D0E-9B13-02684E88E339}" type="sibTrans" cxnId="{7A7FBA4C-000D-43AC-A407-EEB3E9F8B5B4}">
      <dgm:prSet/>
      <dgm:spPr/>
      <dgm:t>
        <a:bodyPr/>
        <a:lstStyle/>
        <a:p>
          <a:endParaRPr lang="ru-RU"/>
        </a:p>
      </dgm:t>
    </dgm:pt>
    <dgm:pt modelId="{3C283F93-4D1C-4E6B-A311-41B64553A44E}">
      <dgm:prSet custT="1"/>
      <dgm:spPr/>
      <dgm:t>
        <a:bodyPr/>
        <a:lstStyle/>
        <a:p>
          <a:r>
            <a:rPr lang="az-Latn-AZ" sz="1000">
              <a:solidFill>
                <a:schemeClr val="tx1"/>
              </a:solidFill>
              <a:latin typeface="Times New Roman" pitchFamily="18" charset="0"/>
              <a:cs typeface="Times New Roman" pitchFamily="18" charset="0"/>
            </a:rPr>
            <a:t>İnvestisiya layihəsinin maliyyələşdirilməsi</a:t>
          </a:r>
          <a:endParaRPr lang="ru-RU" sz="1000">
            <a:solidFill>
              <a:schemeClr val="tx1"/>
            </a:solidFill>
            <a:latin typeface="Times New Roman" pitchFamily="18" charset="0"/>
            <a:cs typeface="Times New Roman" pitchFamily="18" charset="0"/>
          </a:endParaRPr>
        </a:p>
      </dgm:t>
    </dgm:pt>
    <dgm:pt modelId="{E030FCB4-2472-4390-BD70-3632941DE815}" type="parTrans" cxnId="{1714B13E-3CDB-45ED-BD55-21E765851E40}">
      <dgm:prSet/>
      <dgm:spPr/>
      <dgm:t>
        <a:bodyPr/>
        <a:lstStyle/>
        <a:p>
          <a:endParaRPr lang="ru-RU"/>
        </a:p>
      </dgm:t>
    </dgm:pt>
    <dgm:pt modelId="{DF791EE2-363F-4377-96F4-97D243047D62}" type="sibTrans" cxnId="{1714B13E-3CDB-45ED-BD55-21E765851E40}">
      <dgm:prSet/>
      <dgm:spPr/>
      <dgm:t>
        <a:bodyPr/>
        <a:lstStyle/>
        <a:p>
          <a:endParaRPr lang="ru-RU"/>
        </a:p>
      </dgm:t>
    </dgm:pt>
    <dgm:pt modelId="{DFB39DF2-6B74-464E-A86F-7A1059E84944}">
      <dgm:prSet custT="1"/>
      <dgm:spPr/>
      <dgm:t>
        <a:bodyPr/>
        <a:lstStyle/>
        <a:p>
          <a:r>
            <a:rPr lang="az-Latn-AZ" sz="1000">
              <a:solidFill>
                <a:schemeClr val="tx1"/>
              </a:solidFill>
              <a:latin typeface="Times New Roman" pitchFamily="18" charset="0"/>
              <a:cs typeface="Times New Roman" pitchFamily="18" charset="0"/>
            </a:rPr>
            <a:t>Tədiyyə balansının tarazlaşdırılması</a:t>
          </a:r>
          <a:endParaRPr lang="ru-RU" sz="1000">
            <a:solidFill>
              <a:schemeClr val="tx1"/>
            </a:solidFill>
            <a:latin typeface="Times New Roman" pitchFamily="18" charset="0"/>
            <a:cs typeface="Times New Roman" pitchFamily="18" charset="0"/>
          </a:endParaRPr>
        </a:p>
      </dgm:t>
    </dgm:pt>
    <dgm:pt modelId="{78842FF5-3D73-4DFF-98D6-6F2BFEB36F7A}" type="parTrans" cxnId="{2D72B954-711C-4D21-8AC6-E8BD330BD675}">
      <dgm:prSet/>
      <dgm:spPr/>
      <dgm:t>
        <a:bodyPr/>
        <a:lstStyle/>
        <a:p>
          <a:endParaRPr lang="ru-RU"/>
        </a:p>
      </dgm:t>
    </dgm:pt>
    <dgm:pt modelId="{F5815617-6035-4B0C-B343-757A0C6FA559}" type="sibTrans" cxnId="{2D72B954-711C-4D21-8AC6-E8BD330BD675}">
      <dgm:prSet/>
      <dgm:spPr/>
      <dgm:t>
        <a:bodyPr/>
        <a:lstStyle/>
        <a:p>
          <a:endParaRPr lang="ru-RU"/>
        </a:p>
      </dgm:t>
    </dgm:pt>
    <dgm:pt modelId="{F7D7E15E-495A-45EA-AFD4-8ADA7A6851CA}">
      <dgm:prSet custT="1"/>
      <dgm:spPr/>
      <dgm:t>
        <a:bodyPr/>
        <a:lstStyle/>
        <a:p>
          <a:r>
            <a:rPr lang="az-Latn-AZ" sz="1000">
              <a:solidFill>
                <a:schemeClr val="tx1"/>
              </a:solidFill>
              <a:latin typeface="Times New Roman" pitchFamily="18" charset="0"/>
              <a:cs typeface="Times New Roman" pitchFamily="18" charset="0"/>
            </a:rPr>
            <a:t>İdxalın maliyyələşdirilməsi</a:t>
          </a:r>
          <a:endParaRPr lang="ru-RU" sz="1000">
            <a:solidFill>
              <a:schemeClr val="tx1"/>
            </a:solidFill>
            <a:latin typeface="Times New Roman" pitchFamily="18" charset="0"/>
            <a:cs typeface="Times New Roman" pitchFamily="18" charset="0"/>
          </a:endParaRPr>
        </a:p>
      </dgm:t>
    </dgm:pt>
    <dgm:pt modelId="{A3B0F9CB-D971-4556-AF94-1BA3216D0AA2}" type="parTrans" cxnId="{8F9E12E5-FA70-4DBB-9E2A-EEDFC0A373E9}">
      <dgm:prSet/>
      <dgm:spPr/>
      <dgm:t>
        <a:bodyPr/>
        <a:lstStyle/>
        <a:p>
          <a:endParaRPr lang="ru-RU"/>
        </a:p>
      </dgm:t>
    </dgm:pt>
    <dgm:pt modelId="{40B586F9-8B46-4B60-B6C9-FB7D347AD9FA}" type="sibTrans" cxnId="{8F9E12E5-FA70-4DBB-9E2A-EEDFC0A373E9}">
      <dgm:prSet/>
      <dgm:spPr/>
      <dgm:t>
        <a:bodyPr/>
        <a:lstStyle/>
        <a:p>
          <a:endParaRPr lang="ru-RU"/>
        </a:p>
      </dgm:t>
    </dgm:pt>
    <dgm:pt modelId="{4164A399-4FAA-4396-8E9D-3C40309472E3}">
      <dgm:prSet custT="1"/>
      <dgm:spPr/>
      <dgm:t>
        <a:bodyPr/>
        <a:lstStyle/>
        <a:p>
          <a:r>
            <a:rPr lang="az-Latn-AZ" sz="1000">
              <a:solidFill>
                <a:schemeClr val="tx1"/>
              </a:solidFill>
              <a:latin typeface="Times New Roman" pitchFamily="18" charset="0"/>
              <a:cs typeface="Times New Roman" pitchFamily="18" charset="0"/>
            </a:rPr>
            <a:t>Əvvəlki dövlət borclarının maliyyələşdirilməsi</a:t>
          </a:r>
          <a:endParaRPr lang="ru-RU" sz="1000">
            <a:solidFill>
              <a:schemeClr val="tx1"/>
            </a:solidFill>
            <a:latin typeface="Times New Roman" pitchFamily="18" charset="0"/>
            <a:cs typeface="Times New Roman" pitchFamily="18" charset="0"/>
          </a:endParaRPr>
        </a:p>
      </dgm:t>
    </dgm:pt>
    <dgm:pt modelId="{F47916C4-2CA8-47BF-A414-1BF93BE0854B}" type="parTrans" cxnId="{2A131969-B18E-4F41-A7FA-09E079D9D57C}">
      <dgm:prSet/>
      <dgm:spPr/>
      <dgm:t>
        <a:bodyPr/>
        <a:lstStyle/>
        <a:p>
          <a:endParaRPr lang="ru-RU"/>
        </a:p>
      </dgm:t>
    </dgm:pt>
    <dgm:pt modelId="{82767622-07D7-462F-AE73-A5129D375CC2}" type="sibTrans" cxnId="{2A131969-B18E-4F41-A7FA-09E079D9D57C}">
      <dgm:prSet/>
      <dgm:spPr/>
      <dgm:t>
        <a:bodyPr/>
        <a:lstStyle/>
        <a:p>
          <a:endParaRPr lang="ru-RU"/>
        </a:p>
      </dgm:t>
    </dgm:pt>
    <dgm:pt modelId="{0E8831F2-1223-4A01-83FE-5B029665089B}">
      <dgm:prSet/>
      <dgm:spPr/>
      <dgm:t>
        <a:bodyPr/>
        <a:lstStyle/>
        <a:p>
          <a:r>
            <a:rPr lang="az-Latn-AZ">
              <a:solidFill>
                <a:schemeClr val="tx1"/>
              </a:solidFill>
              <a:latin typeface="Times New Roman" pitchFamily="18" charset="0"/>
              <a:cs typeface="Times New Roman" pitchFamily="18" charset="0"/>
            </a:rPr>
            <a:t>Fövqəladə halların maliyyələşdirilməsi</a:t>
          </a:r>
          <a:endParaRPr lang="ru-RU">
            <a:solidFill>
              <a:schemeClr val="tx1"/>
            </a:solidFill>
            <a:latin typeface="Times New Roman" pitchFamily="18" charset="0"/>
            <a:cs typeface="Times New Roman" pitchFamily="18" charset="0"/>
          </a:endParaRPr>
        </a:p>
      </dgm:t>
    </dgm:pt>
    <dgm:pt modelId="{3C6BD83B-ED3A-41E6-9343-81395152263A}" type="parTrans" cxnId="{EE62CAA7-7A46-4930-9CBC-E2EE1E683778}">
      <dgm:prSet/>
      <dgm:spPr/>
      <dgm:t>
        <a:bodyPr/>
        <a:lstStyle/>
        <a:p>
          <a:endParaRPr lang="ru-RU"/>
        </a:p>
      </dgm:t>
    </dgm:pt>
    <dgm:pt modelId="{21070277-7ABD-40F4-8443-8B096D6CBA67}" type="sibTrans" cxnId="{EE62CAA7-7A46-4930-9CBC-E2EE1E683778}">
      <dgm:prSet/>
      <dgm:spPr/>
      <dgm:t>
        <a:bodyPr/>
        <a:lstStyle/>
        <a:p>
          <a:endParaRPr lang="ru-RU"/>
        </a:p>
      </dgm:t>
    </dgm:pt>
    <dgm:pt modelId="{405B8A4D-E1E1-4F57-8727-C2C42FA1F09F}">
      <dgm:prSet/>
      <dgm:spPr/>
      <dgm:t>
        <a:bodyPr/>
        <a:lstStyle/>
        <a:p>
          <a:r>
            <a:rPr lang="az-Latn-AZ">
              <a:solidFill>
                <a:schemeClr val="tx1"/>
              </a:solidFill>
              <a:latin typeface="Times New Roman" pitchFamily="18" charset="0"/>
              <a:cs typeface="Times New Roman" pitchFamily="18" charset="0"/>
            </a:rPr>
            <a:t>Digər xərclərin maliyyələşdirilməs</a:t>
          </a:r>
          <a:endParaRPr lang="ru-RU">
            <a:solidFill>
              <a:schemeClr val="tx1"/>
            </a:solidFill>
            <a:latin typeface="Times New Roman" pitchFamily="18" charset="0"/>
            <a:cs typeface="Times New Roman" pitchFamily="18" charset="0"/>
          </a:endParaRPr>
        </a:p>
      </dgm:t>
    </dgm:pt>
    <dgm:pt modelId="{12D25DCB-1778-46A5-9D6B-5576EFBFD1F9}" type="parTrans" cxnId="{A19B520C-DD86-4275-971F-93A9445A900D}">
      <dgm:prSet/>
      <dgm:spPr/>
      <dgm:t>
        <a:bodyPr/>
        <a:lstStyle/>
        <a:p>
          <a:endParaRPr lang="ru-RU"/>
        </a:p>
      </dgm:t>
    </dgm:pt>
    <dgm:pt modelId="{357A991A-FA53-4297-B5A7-045010EC52D6}" type="sibTrans" cxnId="{A19B520C-DD86-4275-971F-93A9445A900D}">
      <dgm:prSet/>
      <dgm:spPr/>
      <dgm:t>
        <a:bodyPr/>
        <a:lstStyle/>
        <a:p>
          <a:endParaRPr lang="ru-RU"/>
        </a:p>
      </dgm:t>
    </dgm:pt>
    <dgm:pt modelId="{B3433B76-EE5E-4B0F-92E6-D159B4AAC2F5}" type="pres">
      <dgm:prSet presAssocID="{7CFB751C-282E-4214-8A79-51664407028C}" presName="mainComposite" presStyleCnt="0">
        <dgm:presLayoutVars>
          <dgm:chPref val="1"/>
          <dgm:dir/>
          <dgm:animOne val="branch"/>
          <dgm:animLvl val="lvl"/>
          <dgm:resizeHandles val="exact"/>
        </dgm:presLayoutVars>
      </dgm:prSet>
      <dgm:spPr/>
      <dgm:t>
        <a:bodyPr/>
        <a:lstStyle/>
        <a:p>
          <a:endParaRPr lang="ru-RU"/>
        </a:p>
      </dgm:t>
    </dgm:pt>
    <dgm:pt modelId="{F1C1CF00-0427-41E9-8832-D6EAF09389EA}" type="pres">
      <dgm:prSet presAssocID="{7CFB751C-282E-4214-8A79-51664407028C}" presName="hierFlow" presStyleCnt="0"/>
      <dgm:spPr/>
    </dgm:pt>
    <dgm:pt modelId="{ED7152AF-3A44-41B1-B245-AB8F06881647}" type="pres">
      <dgm:prSet presAssocID="{7CFB751C-282E-4214-8A79-51664407028C}" presName="hierChild1" presStyleCnt="0">
        <dgm:presLayoutVars>
          <dgm:chPref val="1"/>
          <dgm:animOne val="branch"/>
          <dgm:animLvl val="lvl"/>
        </dgm:presLayoutVars>
      </dgm:prSet>
      <dgm:spPr/>
    </dgm:pt>
    <dgm:pt modelId="{9F1FEE32-D504-4721-A57D-74D891A9C5EC}" type="pres">
      <dgm:prSet presAssocID="{5E9EE94D-FD9F-4130-9A09-35F014EC0736}" presName="Name17" presStyleCnt="0"/>
      <dgm:spPr/>
    </dgm:pt>
    <dgm:pt modelId="{166161CF-F519-4EC3-9E00-E0889D60FD9D}" type="pres">
      <dgm:prSet presAssocID="{5E9EE94D-FD9F-4130-9A09-35F014EC0736}" presName="level1Shape" presStyleLbl="node0" presStyleIdx="0" presStyleCnt="1">
        <dgm:presLayoutVars>
          <dgm:chPref val="3"/>
        </dgm:presLayoutVars>
      </dgm:prSet>
      <dgm:spPr/>
      <dgm:t>
        <a:bodyPr/>
        <a:lstStyle/>
        <a:p>
          <a:endParaRPr lang="ru-RU"/>
        </a:p>
      </dgm:t>
    </dgm:pt>
    <dgm:pt modelId="{785AB244-368B-45E5-8C2B-0C3BFAEBDE04}" type="pres">
      <dgm:prSet presAssocID="{5E9EE94D-FD9F-4130-9A09-35F014EC0736}" presName="hierChild2" presStyleCnt="0"/>
      <dgm:spPr/>
    </dgm:pt>
    <dgm:pt modelId="{6EFE515A-61EB-455C-91D2-2B7B6DF71E5F}" type="pres">
      <dgm:prSet presAssocID="{A36731D7-05F3-49EE-A88B-0CF48D3D5AE2}" presName="Name25" presStyleLbl="parChTrans1D2" presStyleIdx="0" presStyleCnt="2"/>
      <dgm:spPr/>
      <dgm:t>
        <a:bodyPr/>
        <a:lstStyle/>
        <a:p>
          <a:endParaRPr lang="ru-RU"/>
        </a:p>
      </dgm:t>
    </dgm:pt>
    <dgm:pt modelId="{7ABE4840-8DF8-47E9-9F3A-5D1630054C31}" type="pres">
      <dgm:prSet presAssocID="{A36731D7-05F3-49EE-A88B-0CF48D3D5AE2}" presName="connTx" presStyleLbl="parChTrans1D2" presStyleIdx="0" presStyleCnt="2"/>
      <dgm:spPr/>
      <dgm:t>
        <a:bodyPr/>
        <a:lstStyle/>
        <a:p>
          <a:endParaRPr lang="ru-RU"/>
        </a:p>
      </dgm:t>
    </dgm:pt>
    <dgm:pt modelId="{4BFFCB6A-0E9B-4B83-A40F-57BFFF236590}" type="pres">
      <dgm:prSet presAssocID="{679098AC-6E8A-460A-A555-268688A2EF38}" presName="Name30" presStyleCnt="0"/>
      <dgm:spPr/>
    </dgm:pt>
    <dgm:pt modelId="{D2E86457-44CF-48E4-89B0-E22A701C4BFD}" type="pres">
      <dgm:prSet presAssocID="{679098AC-6E8A-460A-A555-268688A2EF38}" presName="level2Shape" presStyleLbl="node2" presStyleIdx="0" presStyleCnt="2"/>
      <dgm:spPr/>
      <dgm:t>
        <a:bodyPr/>
        <a:lstStyle/>
        <a:p>
          <a:endParaRPr lang="ru-RU"/>
        </a:p>
      </dgm:t>
    </dgm:pt>
    <dgm:pt modelId="{558341CD-A705-40C4-92D8-FCF904CF985C}" type="pres">
      <dgm:prSet presAssocID="{679098AC-6E8A-460A-A555-268688A2EF38}" presName="hierChild3" presStyleCnt="0"/>
      <dgm:spPr/>
    </dgm:pt>
    <dgm:pt modelId="{006DEB64-2896-42EA-8220-B4AD3383B6F9}" type="pres">
      <dgm:prSet presAssocID="{11B74C98-3377-4465-8BA4-8B01A415FDA4}" presName="Name25" presStyleLbl="parChTrans1D3" presStyleIdx="0" presStyleCnt="10"/>
      <dgm:spPr/>
      <dgm:t>
        <a:bodyPr/>
        <a:lstStyle/>
        <a:p>
          <a:endParaRPr lang="ru-RU"/>
        </a:p>
      </dgm:t>
    </dgm:pt>
    <dgm:pt modelId="{3CE6AFDA-F2FC-4945-97EA-7B8D8926068E}" type="pres">
      <dgm:prSet presAssocID="{11B74C98-3377-4465-8BA4-8B01A415FDA4}" presName="connTx" presStyleLbl="parChTrans1D3" presStyleIdx="0" presStyleCnt="10"/>
      <dgm:spPr/>
      <dgm:t>
        <a:bodyPr/>
        <a:lstStyle/>
        <a:p>
          <a:endParaRPr lang="ru-RU"/>
        </a:p>
      </dgm:t>
    </dgm:pt>
    <dgm:pt modelId="{AD56EA84-605C-4C5A-B5E8-1B155E17C6BD}" type="pres">
      <dgm:prSet presAssocID="{CD0AFF9B-5BD1-4762-A90F-25FE74307A38}" presName="Name30" presStyleCnt="0"/>
      <dgm:spPr/>
    </dgm:pt>
    <dgm:pt modelId="{A10AFDD5-87A4-4B83-82AD-1A8EC8722F44}" type="pres">
      <dgm:prSet presAssocID="{CD0AFF9B-5BD1-4762-A90F-25FE74307A38}" presName="level2Shape" presStyleLbl="node3" presStyleIdx="0" presStyleCnt="10"/>
      <dgm:spPr/>
      <dgm:t>
        <a:bodyPr/>
        <a:lstStyle/>
        <a:p>
          <a:endParaRPr lang="ru-RU"/>
        </a:p>
      </dgm:t>
    </dgm:pt>
    <dgm:pt modelId="{624A6C1B-878F-402D-8B79-DAA49F7515F2}" type="pres">
      <dgm:prSet presAssocID="{CD0AFF9B-5BD1-4762-A90F-25FE74307A38}" presName="hierChild3" presStyleCnt="0"/>
      <dgm:spPr/>
    </dgm:pt>
    <dgm:pt modelId="{C774FE2B-BC5E-45C2-86A4-9DA834FF29A0}" type="pres">
      <dgm:prSet presAssocID="{0FDBA6DD-D5BF-4480-B44B-E5B7B85A9828}" presName="Name25" presStyleLbl="parChTrans1D3" presStyleIdx="1" presStyleCnt="10"/>
      <dgm:spPr/>
      <dgm:t>
        <a:bodyPr/>
        <a:lstStyle/>
        <a:p>
          <a:endParaRPr lang="ru-RU"/>
        </a:p>
      </dgm:t>
    </dgm:pt>
    <dgm:pt modelId="{2460DE24-BB4A-4CC9-86B6-FB3348FDA42D}" type="pres">
      <dgm:prSet presAssocID="{0FDBA6DD-D5BF-4480-B44B-E5B7B85A9828}" presName="connTx" presStyleLbl="parChTrans1D3" presStyleIdx="1" presStyleCnt="10"/>
      <dgm:spPr/>
      <dgm:t>
        <a:bodyPr/>
        <a:lstStyle/>
        <a:p>
          <a:endParaRPr lang="ru-RU"/>
        </a:p>
      </dgm:t>
    </dgm:pt>
    <dgm:pt modelId="{43F19553-3E0E-4206-9158-33A5415DD6D9}" type="pres">
      <dgm:prSet presAssocID="{35A12E90-BEA4-4867-9695-D5EB2E3F3FB5}" presName="Name30" presStyleCnt="0"/>
      <dgm:spPr/>
    </dgm:pt>
    <dgm:pt modelId="{CA4D9A02-F9EE-43AA-A559-CFFCCE2D6A98}" type="pres">
      <dgm:prSet presAssocID="{35A12E90-BEA4-4867-9695-D5EB2E3F3FB5}" presName="level2Shape" presStyleLbl="node3" presStyleIdx="1" presStyleCnt="10"/>
      <dgm:spPr/>
      <dgm:t>
        <a:bodyPr/>
        <a:lstStyle/>
        <a:p>
          <a:endParaRPr lang="ru-RU"/>
        </a:p>
      </dgm:t>
    </dgm:pt>
    <dgm:pt modelId="{E7296901-5B28-42BB-AF25-89715E85CD46}" type="pres">
      <dgm:prSet presAssocID="{35A12E90-BEA4-4867-9695-D5EB2E3F3FB5}" presName="hierChild3" presStyleCnt="0"/>
      <dgm:spPr/>
    </dgm:pt>
    <dgm:pt modelId="{05FE8D0A-5FD9-434A-8F09-F595D3FEE6F9}" type="pres">
      <dgm:prSet presAssocID="{50BF322C-A9C5-4746-9B75-EA3462E9FCB2}" presName="Name25" presStyleLbl="parChTrans1D2" presStyleIdx="1" presStyleCnt="2"/>
      <dgm:spPr/>
      <dgm:t>
        <a:bodyPr/>
        <a:lstStyle/>
        <a:p>
          <a:endParaRPr lang="ru-RU"/>
        </a:p>
      </dgm:t>
    </dgm:pt>
    <dgm:pt modelId="{EEA28190-8D25-4CC7-AD7D-9CCA184DBB25}" type="pres">
      <dgm:prSet presAssocID="{50BF322C-A9C5-4746-9B75-EA3462E9FCB2}" presName="connTx" presStyleLbl="parChTrans1D2" presStyleIdx="1" presStyleCnt="2"/>
      <dgm:spPr/>
      <dgm:t>
        <a:bodyPr/>
        <a:lstStyle/>
        <a:p>
          <a:endParaRPr lang="ru-RU"/>
        </a:p>
      </dgm:t>
    </dgm:pt>
    <dgm:pt modelId="{6E856BD5-1120-4274-B1A3-A31AF246F263}" type="pres">
      <dgm:prSet presAssocID="{8EC0215A-0DB0-43F1-85F3-B93E583805DE}" presName="Name30" presStyleCnt="0"/>
      <dgm:spPr/>
    </dgm:pt>
    <dgm:pt modelId="{D8EEAA59-AAD3-415B-8C7A-DA1778404921}" type="pres">
      <dgm:prSet presAssocID="{8EC0215A-0DB0-43F1-85F3-B93E583805DE}" presName="level2Shape" presStyleLbl="node2" presStyleIdx="1" presStyleCnt="2"/>
      <dgm:spPr/>
      <dgm:t>
        <a:bodyPr/>
        <a:lstStyle/>
        <a:p>
          <a:endParaRPr lang="ru-RU"/>
        </a:p>
      </dgm:t>
    </dgm:pt>
    <dgm:pt modelId="{D83C7B02-BE84-4201-A9A0-0017DDFED44C}" type="pres">
      <dgm:prSet presAssocID="{8EC0215A-0DB0-43F1-85F3-B93E583805DE}" presName="hierChild3" presStyleCnt="0"/>
      <dgm:spPr/>
    </dgm:pt>
    <dgm:pt modelId="{986BFE0D-A3C4-4902-BCFC-A1AB24E5DD7A}" type="pres">
      <dgm:prSet presAssocID="{14F98F37-D6EA-4B3E-BC3E-D27D4AF81881}" presName="Name25" presStyleLbl="parChTrans1D3" presStyleIdx="2" presStyleCnt="10"/>
      <dgm:spPr/>
      <dgm:t>
        <a:bodyPr/>
        <a:lstStyle/>
        <a:p>
          <a:endParaRPr lang="ru-RU"/>
        </a:p>
      </dgm:t>
    </dgm:pt>
    <dgm:pt modelId="{907291DE-8FFF-474A-8CAB-B0B283A304A4}" type="pres">
      <dgm:prSet presAssocID="{14F98F37-D6EA-4B3E-BC3E-D27D4AF81881}" presName="connTx" presStyleLbl="parChTrans1D3" presStyleIdx="2" presStyleCnt="10"/>
      <dgm:spPr/>
      <dgm:t>
        <a:bodyPr/>
        <a:lstStyle/>
        <a:p>
          <a:endParaRPr lang="ru-RU"/>
        </a:p>
      </dgm:t>
    </dgm:pt>
    <dgm:pt modelId="{C347470B-4259-41E6-8CED-FB09D385BBEE}" type="pres">
      <dgm:prSet presAssocID="{9D49C43A-DB59-4A73-B78D-D7AAAAF33F98}" presName="Name30" presStyleCnt="0"/>
      <dgm:spPr/>
    </dgm:pt>
    <dgm:pt modelId="{56124390-2BCE-4E66-A647-1536851E1757}" type="pres">
      <dgm:prSet presAssocID="{9D49C43A-DB59-4A73-B78D-D7AAAAF33F98}" presName="level2Shape" presStyleLbl="node3" presStyleIdx="2" presStyleCnt="10" custLinFactNeighborX="-1258" custLinFactNeighborY="-1006"/>
      <dgm:spPr/>
      <dgm:t>
        <a:bodyPr/>
        <a:lstStyle/>
        <a:p>
          <a:endParaRPr lang="ru-RU"/>
        </a:p>
      </dgm:t>
    </dgm:pt>
    <dgm:pt modelId="{6227FE66-62A6-4E4F-9A33-F09CB4230785}" type="pres">
      <dgm:prSet presAssocID="{9D49C43A-DB59-4A73-B78D-D7AAAAF33F98}" presName="hierChild3" presStyleCnt="0"/>
      <dgm:spPr/>
    </dgm:pt>
    <dgm:pt modelId="{0F0064E8-079C-4735-AEE4-C7D5711B6BAC}" type="pres">
      <dgm:prSet presAssocID="{B62D532C-66AC-4628-A8C5-7E3AB0FD8F1F}" presName="Name25" presStyleLbl="parChTrans1D3" presStyleIdx="3" presStyleCnt="10"/>
      <dgm:spPr/>
      <dgm:t>
        <a:bodyPr/>
        <a:lstStyle/>
        <a:p>
          <a:endParaRPr lang="ru-RU"/>
        </a:p>
      </dgm:t>
    </dgm:pt>
    <dgm:pt modelId="{252C9D30-C1FF-4F90-BE13-298C19FD4DCC}" type="pres">
      <dgm:prSet presAssocID="{B62D532C-66AC-4628-A8C5-7E3AB0FD8F1F}" presName="connTx" presStyleLbl="parChTrans1D3" presStyleIdx="3" presStyleCnt="10"/>
      <dgm:spPr/>
      <dgm:t>
        <a:bodyPr/>
        <a:lstStyle/>
        <a:p>
          <a:endParaRPr lang="ru-RU"/>
        </a:p>
      </dgm:t>
    </dgm:pt>
    <dgm:pt modelId="{21EDA274-1FCE-4F63-9382-ECA6B24FB689}" type="pres">
      <dgm:prSet presAssocID="{C07D3B25-1127-481B-9CC8-AC5A691B19CE}" presName="Name30" presStyleCnt="0"/>
      <dgm:spPr/>
    </dgm:pt>
    <dgm:pt modelId="{9B3D1B01-854B-478C-97BA-6A2E420124F2}" type="pres">
      <dgm:prSet presAssocID="{C07D3B25-1127-481B-9CC8-AC5A691B19CE}" presName="level2Shape" presStyleLbl="node3" presStyleIdx="3" presStyleCnt="10" custScaleX="99248" custScaleY="120626" custLinFactNeighborY="-3458"/>
      <dgm:spPr/>
      <dgm:t>
        <a:bodyPr/>
        <a:lstStyle/>
        <a:p>
          <a:endParaRPr lang="ru-RU"/>
        </a:p>
      </dgm:t>
    </dgm:pt>
    <dgm:pt modelId="{C8E01C2E-D339-450D-9D32-9C51C86DD621}" type="pres">
      <dgm:prSet presAssocID="{C07D3B25-1127-481B-9CC8-AC5A691B19CE}" presName="hierChild3" presStyleCnt="0"/>
      <dgm:spPr/>
    </dgm:pt>
    <dgm:pt modelId="{6B4C5295-357C-474E-AF9F-2510A9B243DF}" type="pres">
      <dgm:prSet presAssocID="{E030FCB4-2472-4390-BD70-3632941DE815}" presName="Name25" presStyleLbl="parChTrans1D3" presStyleIdx="4" presStyleCnt="10"/>
      <dgm:spPr/>
      <dgm:t>
        <a:bodyPr/>
        <a:lstStyle/>
        <a:p>
          <a:endParaRPr lang="ru-RU"/>
        </a:p>
      </dgm:t>
    </dgm:pt>
    <dgm:pt modelId="{E73727A7-D987-4E00-8236-5DC374AA9959}" type="pres">
      <dgm:prSet presAssocID="{E030FCB4-2472-4390-BD70-3632941DE815}" presName="connTx" presStyleLbl="parChTrans1D3" presStyleIdx="4" presStyleCnt="10"/>
      <dgm:spPr/>
      <dgm:t>
        <a:bodyPr/>
        <a:lstStyle/>
        <a:p>
          <a:endParaRPr lang="ru-RU"/>
        </a:p>
      </dgm:t>
    </dgm:pt>
    <dgm:pt modelId="{CC187014-FA79-4936-A2F1-08F255C7F760}" type="pres">
      <dgm:prSet presAssocID="{3C283F93-4D1C-4E6B-A311-41B64553A44E}" presName="Name30" presStyleCnt="0"/>
      <dgm:spPr/>
    </dgm:pt>
    <dgm:pt modelId="{DF2556D9-BADD-420D-AB59-7F01AD26A6CE}" type="pres">
      <dgm:prSet presAssocID="{3C283F93-4D1C-4E6B-A311-41B64553A44E}" presName="level2Shape" presStyleLbl="node3" presStyleIdx="4" presStyleCnt="10" custScaleX="100049" custScaleY="125034"/>
      <dgm:spPr/>
      <dgm:t>
        <a:bodyPr/>
        <a:lstStyle/>
        <a:p>
          <a:endParaRPr lang="ru-RU"/>
        </a:p>
      </dgm:t>
    </dgm:pt>
    <dgm:pt modelId="{1195E813-8F29-46D6-A1F1-5B75A6FA2BD1}" type="pres">
      <dgm:prSet presAssocID="{3C283F93-4D1C-4E6B-A311-41B64553A44E}" presName="hierChild3" presStyleCnt="0"/>
      <dgm:spPr/>
    </dgm:pt>
    <dgm:pt modelId="{D59B4F6E-BC84-4F37-A57C-F90BE44ACDD8}" type="pres">
      <dgm:prSet presAssocID="{78842FF5-3D73-4DFF-98D6-6F2BFEB36F7A}" presName="Name25" presStyleLbl="parChTrans1D3" presStyleIdx="5" presStyleCnt="10"/>
      <dgm:spPr/>
      <dgm:t>
        <a:bodyPr/>
        <a:lstStyle/>
        <a:p>
          <a:endParaRPr lang="ru-RU"/>
        </a:p>
      </dgm:t>
    </dgm:pt>
    <dgm:pt modelId="{C2E9129F-67AD-434D-A6C0-C60868BA0ADC}" type="pres">
      <dgm:prSet presAssocID="{78842FF5-3D73-4DFF-98D6-6F2BFEB36F7A}" presName="connTx" presStyleLbl="parChTrans1D3" presStyleIdx="5" presStyleCnt="10"/>
      <dgm:spPr/>
      <dgm:t>
        <a:bodyPr/>
        <a:lstStyle/>
        <a:p>
          <a:endParaRPr lang="ru-RU"/>
        </a:p>
      </dgm:t>
    </dgm:pt>
    <dgm:pt modelId="{F5D7D42D-C660-411E-B968-0469E5E85B9E}" type="pres">
      <dgm:prSet presAssocID="{DFB39DF2-6B74-464E-A86F-7A1059E84944}" presName="Name30" presStyleCnt="0"/>
      <dgm:spPr/>
    </dgm:pt>
    <dgm:pt modelId="{297FF251-CC3A-496C-AE2D-9722058DF21C}" type="pres">
      <dgm:prSet presAssocID="{DFB39DF2-6B74-464E-A86F-7A1059E84944}" presName="level2Shape" presStyleLbl="node3" presStyleIdx="5" presStyleCnt="10" custScaleX="100340" custScaleY="151670"/>
      <dgm:spPr/>
      <dgm:t>
        <a:bodyPr/>
        <a:lstStyle/>
        <a:p>
          <a:endParaRPr lang="ru-RU"/>
        </a:p>
      </dgm:t>
    </dgm:pt>
    <dgm:pt modelId="{9775E5CC-69ED-4E01-9D79-164DBECCE65E}" type="pres">
      <dgm:prSet presAssocID="{DFB39DF2-6B74-464E-A86F-7A1059E84944}" presName="hierChild3" presStyleCnt="0"/>
      <dgm:spPr/>
    </dgm:pt>
    <dgm:pt modelId="{81845DE4-573A-467C-846F-E5D8D76E28E0}" type="pres">
      <dgm:prSet presAssocID="{A3B0F9CB-D971-4556-AF94-1BA3216D0AA2}" presName="Name25" presStyleLbl="parChTrans1D3" presStyleIdx="6" presStyleCnt="10"/>
      <dgm:spPr/>
      <dgm:t>
        <a:bodyPr/>
        <a:lstStyle/>
        <a:p>
          <a:endParaRPr lang="ru-RU"/>
        </a:p>
      </dgm:t>
    </dgm:pt>
    <dgm:pt modelId="{B1FC73A5-0830-4580-8CAC-609451476112}" type="pres">
      <dgm:prSet presAssocID="{A3B0F9CB-D971-4556-AF94-1BA3216D0AA2}" presName="connTx" presStyleLbl="parChTrans1D3" presStyleIdx="6" presStyleCnt="10"/>
      <dgm:spPr/>
      <dgm:t>
        <a:bodyPr/>
        <a:lstStyle/>
        <a:p>
          <a:endParaRPr lang="ru-RU"/>
        </a:p>
      </dgm:t>
    </dgm:pt>
    <dgm:pt modelId="{063351CA-D727-4472-83AE-BD8C3076E8BA}" type="pres">
      <dgm:prSet presAssocID="{F7D7E15E-495A-45EA-AFD4-8ADA7A6851CA}" presName="Name30" presStyleCnt="0"/>
      <dgm:spPr/>
    </dgm:pt>
    <dgm:pt modelId="{16E0B9D3-F955-4844-B55A-17F7BEBAA343}" type="pres">
      <dgm:prSet presAssocID="{F7D7E15E-495A-45EA-AFD4-8ADA7A6851CA}" presName="level2Shape" presStyleLbl="node3" presStyleIdx="6" presStyleCnt="10"/>
      <dgm:spPr/>
      <dgm:t>
        <a:bodyPr/>
        <a:lstStyle/>
        <a:p>
          <a:endParaRPr lang="ru-RU"/>
        </a:p>
      </dgm:t>
    </dgm:pt>
    <dgm:pt modelId="{FA869D9D-359C-463C-AD84-4D9115646863}" type="pres">
      <dgm:prSet presAssocID="{F7D7E15E-495A-45EA-AFD4-8ADA7A6851CA}" presName="hierChild3" presStyleCnt="0"/>
      <dgm:spPr/>
    </dgm:pt>
    <dgm:pt modelId="{F1E2F408-B698-4078-870D-FE91785288BF}" type="pres">
      <dgm:prSet presAssocID="{F47916C4-2CA8-47BF-A414-1BF93BE0854B}" presName="Name25" presStyleLbl="parChTrans1D3" presStyleIdx="7" presStyleCnt="10"/>
      <dgm:spPr/>
      <dgm:t>
        <a:bodyPr/>
        <a:lstStyle/>
        <a:p>
          <a:endParaRPr lang="ru-RU"/>
        </a:p>
      </dgm:t>
    </dgm:pt>
    <dgm:pt modelId="{ECCD2838-13B6-47A6-B0CF-0A97056D771B}" type="pres">
      <dgm:prSet presAssocID="{F47916C4-2CA8-47BF-A414-1BF93BE0854B}" presName="connTx" presStyleLbl="parChTrans1D3" presStyleIdx="7" presStyleCnt="10"/>
      <dgm:spPr/>
      <dgm:t>
        <a:bodyPr/>
        <a:lstStyle/>
        <a:p>
          <a:endParaRPr lang="ru-RU"/>
        </a:p>
      </dgm:t>
    </dgm:pt>
    <dgm:pt modelId="{A8201A83-1012-4034-AABD-671E917F854E}" type="pres">
      <dgm:prSet presAssocID="{4164A399-4FAA-4396-8E9D-3C40309472E3}" presName="Name30" presStyleCnt="0"/>
      <dgm:spPr/>
    </dgm:pt>
    <dgm:pt modelId="{BEBE8D4B-8BF5-491C-B82E-E1FAC947E46E}" type="pres">
      <dgm:prSet presAssocID="{4164A399-4FAA-4396-8E9D-3C40309472E3}" presName="level2Shape" presStyleLbl="node3" presStyleIdx="7" presStyleCnt="10" custScaleX="93425" custScaleY="131496" custLinFactNeighborX="956" custLinFactNeighborY="1913"/>
      <dgm:spPr/>
      <dgm:t>
        <a:bodyPr/>
        <a:lstStyle/>
        <a:p>
          <a:endParaRPr lang="ru-RU"/>
        </a:p>
      </dgm:t>
    </dgm:pt>
    <dgm:pt modelId="{D7E53ADF-C085-4135-9373-61718FC9E52D}" type="pres">
      <dgm:prSet presAssocID="{4164A399-4FAA-4396-8E9D-3C40309472E3}" presName="hierChild3" presStyleCnt="0"/>
      <dgm:spPr/>
    </dgm:pt>
    <dgm:pt modelId="{0443A783-21D5-4526-B119-80B0F5FFA90F}" type="pres">
      <dgm:prSet presAssocID="{3C6BD83B-ED3A-41E6-9343-81395152263A}" presName="Name25" presStyleLbl="parChTrans1D3" presStyleIdx="8" presStyleCnt="10"/>
      <dgm:spPr/>
      <dgm:t>
        <a:bodyPr/>
        <a:lstStyle/>
        <a:p>
          <a:endParaRPr lang="ru-RU"/>
        </a:p>
      </dgm:t>
    </dgm:pt>
    <dgm:pt modelId="{81D0F04C-34C5-4680-B0CC-5568EBDA80A9}" type="pres">
      <dgm:prSet presAssocID="{3C6BD83B-ED3A-41E6-9343-81395152263A}" presName="connTx" presStyleLbl="parChTrans1D3" presStyleIdx="8" presStyleCnt="10"/>
      <dgm:spPr/>
      <dgm:t>
        <a:bodyPr/>
        <a:lstStyle/>
        <a:p>
          <a:endParaRPr lang="ru-RU"/>
        </a:p>
      </dgm:t>
    </dgm:pt>
    <dgm:pt modelId="{6A4880C4-07EC-479D-B0EC-F78A798E4978}" type="pres">
      <dgm:prSet presAssocID="{0E8831F2-1223-4A01-83FE-5B029665089B}" presName="Name30" presStyleCnt="0"/>
      <dgm:spPr/>
    </dgm:pt>
    <dgm:pt modelId="{AB08EB12-ED8D-4CFC-91AA-22E3D0344AB6}" type="pres">
      <dgm:prSet presAssocID="{0E8831F2-1223-4A01-83FE-5B029665089B}" presName="level2Shape" presStyleLbl="node3" presStyleIdx="8" presStyleCnt="10"/>
      <dgm:spPr/>
      <dgm:t>
        <a:bodyPr/>
        <a:lstStyle/>
        <a:p>
          <a:endParaRPr lang="ru-RU"/>
        </a:p>
      </dgm:t>
    </dgm:pt>
    <dgm:pt modelId="{4001A12D-424D-43F1-85B4-629D36CBF667}" type="pres">
      <dgm:prSet presAssocID="{0E8831F2-1223-4A01-83FE-5B029665089B}" presName="hierChild3" presStyleCnt="0"/>
      <dgm:spPr/>
    </dgm:pt>
    <dgm:pt modelId="{FAD06FEF-C5FC-4110-8498-7B42E404A22A}" type="pres">
      <dgm:prSet presAssocID="{12D25DCB-1778-46A5-9D6B-5576EFBFD1F9}" presName="Name25" presStyleLbl="parChTrans1D3" presStyleIdx="9" presStyleCnt="10"/>
      <dgm:spPr/>
      <dgm:t>
        <a:bodyPr/>
        <a:lstStyle/>
        <a:p>
          <a:endParaRPr lang="ru-RU"/>
        </a:p>
      </dgm:t>
    </dgm:pt>
    <dgm:pt modelId="{6DD1415D-CC2C-4D6D-B63A-526EFD26C4DF}" type="pres">
      <dgm:prSet presAssocID="{12D25DCB-1778-46A5-9D6B-5576EFBFD1F9}" presName="connTx" presStyleLbl="parChTrans1D3" presStyleIdx="9" presStyleCnt="10"/>
      <dgm:spPr/>
      <dgm:t>
        <a:bodyPr/>
        <a:lstStyle/>
        <a:p>
          <a:endParaRPr lang="ru-RU"/>
        </a:p>
      </dgm:t>
    </dgm:pt>
    <dgm:pt modelId="{5434FB1F-A997-4339-A2B7-99B38D5B9C83}" type="pres">
      <dgm:prSet presAssocID="{405B8A4D-E1E1-4F57-8727-C2C42FA1F09F}" presName="Name30" presStyleCnt="0"/>
      <dgm:spPr/>
    </dgm:pt>
    <dgm:pt modelId="{42F1A13B-2A18-4EF1-ADEA-2555B2A2B415}" type="pres">
      <dgm:prSet presAssocID="{405B8A4D-E1E1-4F57-8727-C2C42FA1F09F}" presName="level2Shape" presStyleLbl="node3" presStyleIdx="9" presStyleCnt="10"/>
      <dgm:spPr/>
      <dgm:t>
        <a:bodyPr/>
        <a:lstStyle/>
        <a:p>
          <a:endParaRPr lang="ru-RU"/>
        </a:p>
      </dgm:t>
    </dgm:pt>
    <dgm:pt modelId="{87753B4B-DF76-4E02-9BDB-39B37D1FDE8C}" type="pres">
      <dgm:prSet presAssocID="{405B8A4D-E1E1-4F57-8727-C2C42FA1F09F}" presName="hierChild3" presStyleCnt="0"/>
      <dgm:spPr/>
    </dgm:pt>
    <dgm:pt modelId="{8AA1222F-44AB-4BC4-9E23-853396CC85F9}" type="pres">
      <dgm:prSet presAssocID="{7CFB751C-282E-4214-8A79-51664407028C}" presName="bgShapesFlow" presStyleCnt="0"/>
      <dgm:spPr/>
    </dgm:pt>
  </dgm:ptLst>
  <dgm:cxnLst>
    <dgm:cxn modelId="{8F9E12E5-FA70-4DBB-9E2A-EEDFC0A373E9}" srcId="{8EC0215A-0DB0-43F1-85F3-B93E583805DE}" destId="{F7D7E15E-495A-45EA-AFD4-8ADA7A6851CA}" srcOrd="4" destOrd="0" parTransId="{A3B0F9CB-D971-4556-AF94-1BA3216D0AA2}" sibTransId="{40B586F9-8B46-4B60-B6C9-FB7D347AD9FA}"/>
    <dgm:cxn modelId="{2EF2626D-BE5B-4B33-A878-CE466D3B2BD7}" type="presOf" srcId="{0FDBA6DD-D5BF-4480-B44B-E5B7B85A9828}" destId="{2460DE24-BB4A-4CC9-86B6-FB3348FDA42D}" srcOrd="1" destOrd="0" presId="urn:microsoft.com/office/officeart/2005/8/layout/hierarchy5"/>
    <dgm:cxn modelId="{0678E457-52B8-4FA9-A94D-F249FCEAF2E7}" srcId="{679098AC-6E8A-460A-A555-268688A2EF38}" destId="{CD0AFF9B-5BD1-4762-A90F-25FE74307A38}" srcOrd="0" destOrd="0" parTransId="{11B74C98-3377-4465-8BA4-8B01A415FDA4}" sibTransId="{B4AAA5AC-CD98-4CAF-919D-A58BCF45A5D5}"/>
    <dgm:cxn modelId="{C7159410-6A51-41E7-A2F6-8246AB613ADD}" type="presOf" srcId="{F47916C4-2CA8-47BF-A414-1BF93BE0854B}" destId="{ECCD2838-13B6-47A6-B0CF-0A97056D771B}" srcOrd="1" destOrd="0" presId="urn:microsoft.com/office/officeart/2005/8/layout/hierarchy5"/>
    <dgm:cxn modelId="{A19B520C-DD86-4275-971F-93A9445A900D}" srcId="{8EC0215A-0DB0-43F1-85F3-B93E583805DE}" destId="{405B8A4D-E1E1-4F57-8727-C2C42FA1F09F}" srcOrd="7" destOrd="0" parTransId="{12D25DCB-1778-46A5-9D6B-5576EFBFD1F9}" sibTransId="{357A991A-FA53-4297-B5A7-045010EC52D6}"/>
    <dgm:cxn modelId="{055C9E9C-850A-4162-90AD-994B30EA778D}" type="presOf" srcId="{14F98F37-D6EA-4B3E-BC3E-D27D4AF81881}" destId="{986BFE0D-A3C4-4902-BCFC-A1AB24E5DD7A}" srcOrd="0" destOrd="0" presId="urn:microsoft.com/office/officeart/2005/8/layout/hierarchy5"/>
    <dgm:cxn modelId="{98EFE950-44DE-422A-8426-7293CAD95EB9}" type="presOf" srcId="{14F98F37-D6EA-4B3E-BC3E-D27D4AF81881}" destId="{907291DE-8FFF-474A-8CAB-B0B283A304A4}" srcOrd="1" destOrd="0" presId="urn:microsoft.com/office/officeart/2005/8/layout/hierarchy5"/>
    <dgm:cxn modelId="{5FE81B17-6DE2-4BBF-B852-E83DF171A60B}" type="presOf" srcId="{C07D3B25-1127-481B-9CC8-AC5A691B19CE}" destId="{9B3D1B01-854B-478C-97BA-6A2E420124F2}" srcOrd="0" destOrd="0" presId="urn:microsoft.com/office/officeart/2005/8/layout/hierarchy5"/>
    <dgm:cxn modelId="{26989D0F-3902-4A1D-B5B5-D30F26A1FB54}" type="presOf" srcId="{A3B0F9CB-D971-4556-AF94-1BA3216D0AA2}" destId="{B1FC73A5-0830-4580-8CAC-609451476112}" srcOrd="1" destOrd="0" presId="urn:microsoft.com/office/officeart/2005/8/layout/hierarchy5"/>
    <dgm:cxn modelId="{63830A74-D5A3-4133-B558-7EBB1166D29B}" type="presOf" srcId="{50BF322C-A9C5-4746-9B75-EA3462E9FCB2}" destId="{EEA28190-8D25-4CC7-AD7D-9CCA184DBB25}" srcOrd="1" destOrd="0" presId="urn:microsoft.com/office/officeart/2005/8/layout/hierarchy5"/>
    <dgm:cxn modelId="{D5B9E231-20F5-421F-9782-3566AE6B2C1C}" type="presOf" srcId="{E030FCB4-2472-4390-BD70-3632941DE815}" destId="{E73727A7-D987-4E00-8236-5DC374AA9959}" srcOrd="1" destOrd="0" presId="urn:microsoft.com/office/officeart/2005/8/layout/hierarchy5"/>
    <dgm:cxn modelId="{94A18731-4600-44E5-96FF-B2DBFF54190A}" type="presOf" srcId="{7CFB751C-282E-4214-8A79-51664407028C}" destId="{B3433B76-EE5E-4B0F-92E6-D159B4AAC2F5}" srcOrd="0" destOrd="0" presId="urn:microsoft.com/office/officeart/2005/8/layout/hierarchy5"/>
    <dgm:cxn modelId="{A16E7A94-5087-4AF7-9FD5-333F02BEB088}" srcId="{7CFB751C-282E-4214-8A79-51664407028C}" destId="{5E9EE94D-FD9F-4130-9A09-35F014EC0736}" srcOrd="0" destOrd="0" parTransId="{35F3B86D-5E6A-4602-A890-6F671E33158F}" sibTransId="{6701E86E-B8D8-4B63-91A5-4876290167C4}"/>
    <dgm:cxn modelId="{5C1B639D-C8F3-46C9-AA43-56A459D9DA38}" type="presOf" srcId="{A36731D7-05F3-49EE-A88B-0CF48D3D5AE2}" destId="{6EFE515A-61EB-455C-91D2-2B7B6DF71E5F}" srcOrd="0" destOrd="0" presId="urn:microsoft.com/office/officeart/2005/8/layout/hierarchy5"/>
    <dgm:cxn modelId="{7A7FBA4C-000D-43AC-A407-EEB3E9F8B5B4}" srcId="{8EC0215A-0DB0-43F1-85F3-B93E583805DE}" destId="{C07D3B25-1127-481B-9CC8-AC5A691B19CE}" srcOrd="1" destOrd="0" parTransId="{B62D532C-66AC-4628-A8C5-7E3AB0FD8F1F}" sibTransId="{2D3565BF-20B2-4D0E-9B13-02684E88E339}"/>
    <dgm:cxn modelId="{8AB0BDEB-9514-4D80-B3BA-2387506F4614}" type="presOf" srcId="{405B8A4D-E1E1-4F57-8727-C2C42FA1F09F}" destId="{42F1A13B-2A18-4EF1-ADEA-2555B2A2B415}" srcOrd="0" destOrd="0" presId="urn:microsoft.com/office/officeart/2005/8/layout/hierarchy5"/>
    <dgm:cxn modelId="{D4C93C9A-8081-4686-BE97-A225C4F4CC8A}" type="presOf" srcId="{B62D532C-66AC-4628-A8C5-7E3AB0FD8F1F}" destId="{252C9D30-C1FF-4F90-BE13-298C19FD4DCC}" srcOrd="1" destOrd="0" presId="urn:microsoft.com/office/officeart/2005/8/layout/hierarchy5"/>
    <dgm:cxn modelId="{C901D2FB-192A-4797-9FF4-D61AA147B84D}" type="presOf" srcId="{3C6BD83B-ED3A-41E6-9343-81395152263A}" destId="{81D0F04C-34C5-4680-B0CC-5568EBDA80A9}" srcOrd="1" destOrd="0" presId="urn:microsoft.com/office/officeart/2005/8/layout/hierarchy5"/>
    <dgm:cxn modelId="{570E2C48-DA94-4A72-B297-75A9F46DC910}" type="presOf" srcId="{8EC0215A-0DB0-43F1-85F3-B93E583805DE}" destId="{D8EEAA59-AAD3-415B-8C7A-DA1778404921}" srcOrd="0" destOrd="0" presId="urn:microsoft.com/office/officeart/2005/8/layout/hierarchy5"/>
    <dgm:cxn modelId="{2D72B954-711C-4D21-8AC6-E8BD330BD675}" srcId="{8EC0215A-0DB0-43F1-85F3-B93E583805DE}" destId="{DFB39DF2-6B74-464E-A86F-7A1059E84944}" srcOrd="3" destOrd="0" parTransId="{78842FF5-3D73-4DFF-98D6-6F2BFEB36F7A}" sibTransId="{F5815617-6035-4B0C-B343-757A0C6FA559}"/>
    <dgm:cxn modelId="{BEDE9D95-78CB-46A0-B5DA-01DFBF311F99}" type="presOf" srcId="{78842FF5-3D73-4DFF-98D6-6F2BFEB36F7A}" destId="{D59B4F6E-BC84-4F37-A57C-F90BE44ACDD8}" srcOrd="0" destOrd="0" presId="urn:microsoft.com/office/officeart/2005/8/layout/hierarchy5"/>
    <dgm:cxn modelId="{4B1A414B-0297-4BB5-9452-54F6E37A724F}" type="presOf" srcId="{A3B0F9CB-D971-4556-AF94-1BA3216D0AA2}" destId="{81845DE4-573A-467C-846F-E5D8D76E28E0}" srcOrd="0" destOrd="0" presId="urn:microsoft.com/office/officeart/2005/8/layout/hierarchy5"/>
    <dgm:cxn modelId="{5B23A300-D9B0-450D-BF94-F774B7219AE7}" type="presOf" srcId="{CD0AFF9B-5BD1-4762-A90F-25FE74307A38}" destId="{A10AFDD5-87A4-4B83-82AD-1A8EC8722F44}" srcOrd="0" destOrd="0" presId="urn:microsoft.com/office/officeart/2005/8/layout/hierarchy5"/>
    <dgm:cxn modelId="{F41189EA-F499-4DE4-8514-8228E12ACC06}" type="presOf" srcId="{11B74C98-3377-4465-8BA4-8B01A415FDA4}" destId="{006DEB64-2896-42EA-8220-B4AD3383B6F9}" srcOrd="0" destOrd="0" presId="urn:microsoft.com/office/officeart/2005/8/layout/hierarchy5"/>
    <dgm:cxn modelId="{09A05568-0B9B-4009-A6AB-B0F0B7123D54}" type="presOf" srcId="{12D25DCB-1778-46A5-9D6B-5576EFBFD1F9}" destId="{6DD1415D-CC2C-4D6D-B63A-526EFD26C4DF}" srcOrd="1" destOrd="0" presId="urn:microsoft.com/office/officeart/2005/8/layout/hierarchy5"/>
    <dgm:cxn modelId="{93B87F25-6710-4495-A455-00BC2F15B43B}" type="presOf" srcId="{0E8831F2-1223-4A01-83FE-5B029665089B}" destId="{AB08EB12-ED8D-4CFC-91AA-22E3D0344AB6}" srcOrd="0" destOrd="0" presId="urn:microsoft.com/office/officeart/2005/8/layout/hierarchy5"/>
    <dgm:cxn modelId="{E12B1BB2-59BA-454A-B781-6292AFED70F4}" type="presOf" srcId="{F47916C4-2CA8-47BF-A414-1BF93BE0854B}" destId="{F1E2F408-B698-4078-870D-FE91785288BF}" srcOrd="0" destOrd="0" presId="urn:microsoft.com/office/officeart/2005/8/layout/hierarchy5"/>
    <dgm:cxn modelId="{B80CD2CF-E78E-4A50-87BB-D06C889765B4}" type="presOf" srcId="{35A12E90-BEA4-4867-9695-D5EB2E3F3FB5}" destId="{CA4D9A02-F9EE-43AA-A559-CFFCCE2D6A98}" srcOrd="0" destOrd="0" presId="urn:microsoft.com/office/officeart/2005/8/layout/hierarchy5"/>
    <dgm:cxn modelId="{B16A2B02-018F-49B9-90BA-67AE6CAE005F}" type="presOf" srcId="{E030FCB4-2472-4390-BD70-3632941DE815}" destId="{6B4C5295-357C-474E-AF9F-2510A9B243DF}" srcOrd="0" destOrd="0" presId="urn:microsoft.com/office/officeart/2005/8/layout/hierarchy5"/>
    <dgm:cxn modelId="{B426258B-D96E-4035-A6D4-541471C391ED}" srcId="{679098AC-6E8A-460A-A555-268688A2EF38}" destId="{35A12E90-BEA4-4867-9695-D5EB2E3F3FB5}" srcOrd="1" destOrd="0" parTransId="{0FDBA6DD-D5BF-4480-B44B-E5B7B85A9828}" sibTransId="{763389C9-3F63-4852-9486-8A1D9CDDE27B}"/>
    <dgm:cxn modelId="{83479869-0B24-4D6F-A351-7922BF1688EF}" type="presOf" srcId="{0FDBA6DD-D5BF-4480-B44B-E5B7B85A9828}" destId="{C774FE2B-BC5E-45C2-86A4-9DA834FF29A0}" srcOrd="0" destOrd="0" presId="urn:microsoft.com/office/officeart/2005/8/layout/hierarchy5"/>
    <dgm:cxn modelId="{7BD5F6EE-51CB-464E-94C3-3611CFA07ADF}" type="presOf" srcId="{A36731D7-05F3-49EE-A88B-0CF48D3D5AE2}" destId="{7ABE4840-8DF8-47E9-9F3A-5D1630054C31}" srcOrd="1" destOrd="0" presId="urn:microsoft.com/office/officeart/2005/8/layout/hierarchy5"/>
    <dgm:cxn modelId="{5EF1B606-3BBD-4DCA-831D-62B5765A3C2A}" srcId="{5E9EE94D-FD9F-4130-9A09-35F014EC0736}" destId="{8EC0215A-0DB0-43F1-85F3-B93E583805DE}" srcOrd="1" destOrd="0" parTransId="{50BF322C-A9C5-4746-9B75-EA3462E9FCB2}" sibTransId="{644D8EE0-A99B-4E3B-A92B-7A3B88ABC675}"/>
    <dgm:cxn modelId="{221ABE7A-BC34-42C4-9F09-92365BAE33AC}" type="presOf" srcId="{78842FF5-3D73-4DFF-98D6-6F2BFEB36F7A}" destId="{C2E9129F-67AD-434D-A6C0-C60868BA0ADC}" srcOrd="1" destOrd="0" presId="urn:microsoft.com/office/officeart/2005/8/layout/hierarchy5"/>
    <dgm:cxn modelId="{F737548A-E42D-483A-BFA3-D750C08EE38E}" type="presOf" srcId="{F7D7E15E-495A-45EA-AFD4-8ADA7A6851CA}" destId="{16E0B9D3-F955-4844-B55A-17F7BEBAA343}" srcOrd="0" destOrd="0" presId="urn:microsoft.com/office/officeart/2005/8/layout/hierarchy5"/>
    <dgm:cxn modelId="{271FC0D6-04D9-4E05-A58C-41A9AE08C91C}" type="presOf" srcId="{3C283F93-4D1C-4E6B-A311-41B64553A44E}" destId="{DF2556D9-BADD-420D-AB59-7F01AD26A6CE}" srcOrd="0" destOrd="0" presId="urn:microsoft.com/office/officeart/2005/8/layout/hierarchy5"/>
    <dgm:cxn modelId="{A9AE2B3C-3C99-4E25-BC79-8BAFF46876BF}" type="presOf" srcId="{12D25DCB-1778-46A5-9D6B-5576EFBFD1F9}" destId="{FAD06FEF-C5FC-4110-8498-7B42E404A22A}" srcOrd="0" destOrd="0" presId="urn:microsoft.com/office/officeart/2005/8/layout/hierarchy5"/>
    <dgm:cxn modelId="{590723E0-F38A-4387-8C0D-00707EC0A0E5}" srcId="{8EC0215A-0DB0-43F1-85F3-B93E583805DE}" destId="{9D49C43A-DB59-4A73-B78D-D7AAAAF33F98}" srcOrd="0" destOrd="0" parTransId="{14F98F37-D6EA-4B3E-BC3E-D27D4AF81881}" sibTransId="{8BF220EC-A7B0-430E-9A42-40BEBC1A978B}"/>
    <dgm:cxn modelId="{88826D07-1CCF-4438-BC68-8D93689EAF61}" type="presOf" srcId="{DFB39DF2-6B74-464E-A86F-7A1059E84944}" destId="{297FF251-CC3A-496C-AE2D-9722058DF21C}" srcOrd="0" destOrd="0" presId="urn:microsoft.com/office/officeart/2005/8/layout/hierarchy5"/>
    <dgm:cxn modelId="{4EF7700E-B5B1-47FE-95FF-EF14B87C4241}" type="presOf" srcId="{50BF322C-A9C5-4746-9B75-EA3462E9FCB2}" destId="{05FE8D0A-5FD9-434A-8F09-F595D3FEE6F9}" srcOrd="0" destOrd="0" presId="urn:microsoft.com/office/officeart/2005/8/layout/hierarchy5"/>
    <dgm:cxn modelId="{55B1EDCF-0896-4276-B602-EFEE75009A44}" type="presOf" srcId="{B62D532C-66AC-4628-A8C5-7E3AB0FD8F1F}" destId="{0F0064E8-079C-4735-AEE4-C7D5711B6BAC}" srcOrd="0" destOrd="0" presId="urn:microsoft.com/office/officeart/2005/8/layout/hierarchy5"/>
    <dgm:cxn modelId="{1714B13E-3CDB-45ED-BD55-21E765851E40}" srcId="{8EC0215A-0DB0-43F1-85F3-B93E583805DE}" destId="{3C283F93-4D1C-4E6B-A311-41B64553A44E}" srcOrd="2" destOrd="0" parTransId="{E030FCB4-2472-4390-BD70-3632941DE815}" sibTransId="{DF791EE2-363F-4377-96F4-97D243047D62}"/>
    <dgm:cxn modelId="{2A131969-B18E-4F41-A7FA-09E079D9D57C}" srcId="{8EC0215A-0DB0-43F1-85F3-B93E583805DE}" destId="{4164A399-4FAA-4396-8E9D-3C40309472E3}" srcOrd="5" destOrd="0" parTransId="{F47916C4-2CA8-47BF-A414-1BF93BE0854B}" sibTransId="{82767622-07D7-462F-AE73-A5129D375CC2}"/>
    <dgm:cxn modelId="{BD5AC028-FA40-4073-9F54-F9FA7722FF85}" type="presOf" srcId="{9D49C43A-DB59-4A73-B78D-D7AAAAF33F98}" destId="{56124390-2BCE-4E66-A647-1536851E1757}" srcOrd="0" destOrd="0" presId="urn:microsoft.com/office/officeart/2005/8/layout/hierarchy5"/>
    <dgm:cxn modelId="{65F2DD4A-54B5-49C9-B31C-4E7F08EC767F}" type="presOf" srcId="{11B74C98-3377-4465-8BA4-8B01A415FDA4}" destId="{3CE6AFDA-F2FC-4945-97EA-7B8D8926068E}" srcOrd="1" destOrd="0" presId="urn:microsoft.com/office/officeart/2005/8/layout/hierarchy5"/>
    <dgm:cxn modelId="{EE62CAA7-7A46-4930-9CBC-E2EE1E683778}" srcId="{8EC0215A-0DB0-43F1-85F3-B93E583805DE}" destId="{0E8831F2-1223-4A01-83FE-5B029665089B}" srcOrd="6" destOrd="0" parTransId="{3C6BD83B-ED3A-41E6-9343-81395152263A}" sibTransId="{21070277-7ABD-40F4-8443-8B096D6CBA67}"/>
    <dgm:cxn modelId="{5B99A557-5887-4FD0-A4AD-41B83C2BDBEA}" type="presOf" srcId="{5E9EE94D-FD9F-4130-9A09-35F014EC0736}" destId="{166161CF-F519-4EC3-9E00-E0889D60FD9D}" srcOrd="0" destOrd="0" presId="urn:microsoft.com/office/officeart/2005/8/layout/hierarchy5"/>
    <dgm:cxn modelId="{7D0A6B50-5DBA-4672-8385-A06D32116C74}" type="presOf" srcId="{679098AC-6E8A-460A-A555-268688A2EF38}" destId="{D2E86457-44CF-48E4-89B0-E22A701C4BFD}" srcOrd="0" destOrd="0" presId="urn:microsoft.com/office/officeart/2005/8/layout/hierarchy5"/>
    <dgm:cxn modelId="{7699EA11-145D-40A1-A86B-4A15C7F922C3}" type="presOf" srcId="{3C6BD83B-ED3A-41E6-9343-81395152263A}" destId="{0443A783-21D5-4526-B119-80B0F5FFA90F}" srcOrd="0" destOrd="0" presId="urn:microsoft.com/office/officeart/2005/8/layout/hierarchy5"/>
    <dgm:cxn modelId="{B0DEB53E-DEB0-4624-9C51-D51808019137}" srcId="{5E9EE94D-FD9F-4130-9A09-35F014EC0736}" destId="{679098AC-6E8A-460A-A555-268688A2EF38}" srcOrd="0" destOrd="0" parTransId="{A36731D7-05F3-49EE-A88B-0CF48D3D5AE2}" sibTransId="{792613A5-83C5-4E2E-87DB-4C2A38BDEF7B}"/>
    <dgm:cxn modelId="{F0353AB2-4233-4CAF-9457-52604313B426}" type="presOf" srcId="{4164A399-4FAA-4396-8E9D-3C40309472E3}" destId="{BEBE8D4B-8BF5-491C-B82E-E1FAC947E46E}" srcOrd="0" destOrd="0" presId="urn:microsoft.com/office/officeart/2005/8/layout/hierarchy5"/>
    <dgm:cxn modelId="{5FEC0C73-D480-49A0-A7F0-2080E391EA1C}" type="presParOf" srcId="{B3433B76-EE5E-4B0F-92E6-D159B4AAC2F5}" destId="{F1C1CF00-0427-41E9-8832-D6EAF09389EA}" srcOrd="0" destOrd="0" presId="urn:microsoft.com/office/officeart/2005/8/layout/hierarchy5"/>
    <dgm:cxn modelId="{E0A6C09D-FC28-40B8-B307-397366ED753B}" type="presParOf" srcId="{F1C1CF00-0427-41E9-8832-D6EAF09389EA}" destId="{ED7152AF-3A44-41B1-B245-AB8F06881647}" srcOrd="0" destOrd="0" presId="urn:microsoft.com/office/officeart/2005/8/layout/hierarchy5"/>
    <dgm:cxn modelId="{3078036D-94DB-425B-86F2-6BE6F804A037}" type="presParOf" srcId="{ED7152AF-3A44-41B1-B245-AB8F06881647}" destId="{9F1FEE32-D504-4721-A57D-74D891A9C5EC}" srcOrd="0" destOrd="0" presId="urn:microsoft.com/office/officeart/2005/8/layout/hierarchy5"/>
    <dgm:cxn modelId="{288C8E8B-EDB3-419B-BDF5-B84A6D6205CB}" type="presParOf" srcId="{9F1FEE32-D504-4721-A57D-74D891A9C5EC}" destId="{166161CF-F519-4EC3-9E00-E0889D60FD9D}" srcOrd="0" destOrd="0" presId="urn:microsoft.com/office/officeart/2005/8/layout/hierarchy5"/>
    <dgm:cxn modelId="{71B56372-9610-4185-8049-51BAEAB93B82}" type="presParOf" srcId="{9F1FEE32-D504-4721-A57D-74D891A9C5EC}" destId="{785AB244-368B-45E5-8C2B-0C3BFAEBDE04}" srcOrd="1" destOrd="0" presId="urn:microsoft.com/office/officeart/2005/8/layout/hierarchy5"/>
    <dgm:cxn modelId="{DE73BA9C-9690-42E3-97F5-04DD95BDB7B0}" type="presParOf" srcId="{785AB244-368B-45E5-8C2B-0C3BFAEBDE04}" destId="{6EFE515A-61EB-455C-91D2-2B7B6DF71E5F}" srcOrd="0" destOrd="0" presId="urn:microsoft.com/office/officeart/2005/8/layout/hierarchy5"/>
    <dgm:cxn modelId="{5E379171-C329-4072-9FA7-99FBB379FEEB}" type="presParOf" srcId="{6EFE515A-61EB-455C-91D2-2B7B6DF71E5F}" destId="{7ABE4840-8DF8-47E9-9F3A-5D1630054C31}" srcOrd="0" destOrd="0" presId="urn:microsoft.com/office/officeart/2005/8/layout/hierarchy5"/>
    <dgm:cxn modelId="{6F65FD3C-2132-41E7-9FE3-83B0DC381916}" type="presParOf" srcId="{785AB244-368B-45E5-8C2B-0C3BFAEBDE04}" destId="{4BFFCB6A-0E9B-4B83-A40F-57BFFF236590}" srcOrd="1" destOrd="0" presId="urn:microsoft.com/office/officeart/2005/8/layout/hierarchy5"/>
    <dgm:cxn modelId="{8868FD25-D72A-4959-BC93-1424C7F088AA}" type="presParOf" srcId="{4BFFCB6A-0E9B-4B83-A40F-57BFFF236590}" destId="{D2E86457-44CF-48E4-89B0-E22A701C4BFD}" srcOrd="0" destOrd="0" presId="urn:microsoft.com/office/officeart/2005/8/layout/hierarchy5"/>
    <dgm:cxn modelId="{9A57D6B3-BF36-49AA-8E1B-98C5585223EE}" type="presParOf" srcId="{4BFFCB6A-0E9B-4B83-A40F-57BFFF236590}" destId="{558341CD-A705-40C4-92D8-FCF904CF985C}" srcOrd="1" destOrd="0" presId="urn:microsoft.com/office/officeart/2005/8/layout/hierarchy5"/>
    <dgm:cxn modelId="{645E9BCB-9321-4804-B4FE-C4199CA8D687}" type="presParOf" srcId="{558341CD-A705-40C4-92D8-FCF904CF985C}" destId="{006DEB64-2896-42EA-8220-B4AD3383B6F9}" srcOrd="0" destOrd="0" presId="urn:microsoft.com/office/officeart/2005/8/layout/hierarchy5"/>
    <dgm:cxn modelId="{4BE3BC3B-1D10-4DFE-9226-50C0ED7F1A7D}" type="presParOf" srcId="{006DEB64-2896-42EA-8220-B4AD3383B6F9}" destId="{3CE6AFDA-F2FC-4945-97EA-7B8D8926068E}" srcOrd="0" destOrd="0" presId="urn:microsoft.com/office/officeart/2005/8/layout/hierarchy5"/>
    <dgm:cxn modelId="{ADF5BA1E-0842-4E50-B178-1AE71679A4CA}" type="presParOf" srcId="{558341CD-A705-40C4-92D8-FCF904CF985C}" destId="{AD56EA84-605C-4C5A-B5E8-1B155E17C6BD}" srcOrd="1" destOrd="0" presId="urn:microsoft.com/office/officeart/2005/8/layout/hierarchy5"/>
    <dgm:cxn modelId="{08160579-D1BF-453A-BCFE-45E3AE46C7E4}" type="presParOf" srcId="{AD56EA84-605C-4C5A-B5E8-1B155E17C6BD}" destId="{A10AFDD5-87A4-4B83-82AD-1A8EC8722F44}" srcOrd="0" destOrd="0" presId="urn:microsoft.com/office/officeart/2005/8/layout/hierarchy5"/>
    <dgm:cxn modelId="{DC4205C5-480B-49C0-84EA-BC80F36E23D5}" type="presParOf" srcId="{AD56EA84-605C-4C5A-B5E8-1B155E17C6BD}" destId="{624A6C1B-878F-402D-8B79-DAA49F7515F2}" srcOrd="1" destOrd="0" presId="urn:microsoft.com/office/officeart/2005/8/layout/hierarchy5"/>
    <dgm:cxn modelId="{66CB2672-1C77-415E-BBEB-602253293472}" type="presParOf" srcId="{558341CD-A705-40C4-92D8-FCF904CF985C}" destId="{C774FE2B-BC5E-45C2-86A4-9DA834FF29A0}" srcOrd="2" destOrd="0" presId="urn:microsoft.com/office/officeart/2005/8/layout/hierarchy5"/>
    <dgm:cxn modelId="{DD3AFCE9-60AC-4712-A2C8-A0E11A191C06}" type="presParOf" srcId="{C774FE2B-BC5E-45C2-86A4-9DA834FF29A0}" destId="{2460DE24-BB4A-4CC9-86B6-FB3348FDA42D}" srcOrd="0" destOrd="0" presId="urn:microsoft.com/office/officeart/2005/8/layout/hierarchy5"/>
    <dgm:cxn modelId="{CA4122E1-E6B7-4C05-BB47-2F506E23B1AF}" type="presParOf" srcId="{558341CD-A705-40C4-92D8-FCF904CF985C}" destId="{43F19553-3E0E-4206-9158-33A5415DD6D9}" srcOrd="3" destOrd="0" presId="urn:microsoft.com/office/officeart/2005/8/layout/hierarchy5"/>
    <dgm:cxn modelId="{48F35122-7B9C-4C8E-84D1-ADA71EA072EA}" type="presParOf" srcId="{43F19553-3E0E-4206-9158-33A5415DD6D9}" destId="{CA4D9A02-F9EE-43AA-A559-CFFCCE2D6A98}" srcOrd="0" destOrd="0" presId="urn:microsoft.com/office/officeart/2005/8/layout/hierarchy5"/>
    <dgm:cxn modelId="{1D936F39-7951-4323-90C8-D16133E75EE7}" type="presParOf" srcId="{43F19553-3E0E-4206-9158-33A5415DD6D9}" destId="{E7296901-5B28-42BB-AF25-89715E85CD46}" srcOrd="1" destOrd="0" presId="urn:microsoft.com/office/officeart/2005/8/layout/hierarchy5"/>
    <dgm:cxn modelId="{6784B976-4343-43B2-BBD1-7E41F66CA550}" type="presParOf" srcId="{785AB244-368B-45E5-8C2B-0C3BFAEBDE04}" destId="{05FE8D0A-5FD9-434A-8F09-F595D3FEE6F9}" srcOrd="2" destOrd="0" presId="urn:microsoft.com/office/officeart/2005/8/layout/hierarchy5"/>
    <dgm:cxn modelId="{8430CF96-CCE5-48DA-9153-E576D3982F9A}" type="presParOf" srcId="{05FE8D0A-5FD9-434A-8F09-F595D3FEE6F9}" destId="{EEA28190-8D25-4CC7-AD7D-9CCA184DBB25}" srcOrd="0" destOrd="0" presId="urn:microsoft.com/office/officeart/2005/8/layout/hierarchy5"/>
    <dgm:cxn modelId="{0A7613AE-3743-4F64-BF17-6EB83F775C34}" type="presParOf" srcId="{785AB244-368B-45E5-8C2B-0C3BFAEBDE04}" destId="{6E856BD5-1120-4274-B1A3-A31AF246F263}" srcOrd="3" destOrd="0" presId="urn:microsoft.com/office/officeart/2005/8/layout/hierarchy5"/>
    <dgm:cxn modelId="{D7D5A910-C916-411F-A8DF-A650889567D9}" type="presParOf" srcId="{6E856BD5-1120-4274-B1A3-A31AF246F263}" destId="{D8EEAA59-AAD3-415B-8C7A-DA1778404921}" srcOrd="0" destOrd="0" presId="urn:microsoft.com/office/officeart/2005/8/layout/hierarchy5"/>
    <dgm:cxn modelId="{E03D5163-0BB0-4074-8F13-251EEDD6518F}" type="presParOf" srcId="{6E856BD5-1120-4274-B1A3-A31AF246F263}" destId="{D83C7B02-BE84-4201-A9A0-0017DDFED44C}" srcOrd="1" destOrd="0" presId="urn:microsoft.com/office/officeart/2005/8/layout/hierarchy5"/>
    <dgm:cxn modelId="{CD81B48D-8885-4686-961C-02E7EF37A309}" type="presParOf" srcId="{D83C7B02-BE84-4201-A9A0-0017DDFED44C}" destId="{986BFE0D-A3C4-4902-BCFC-A1AB24E5DD7A}" srcOrd="0" destOrd="0" presId="urn:microsoft.com/office/officeart/2005/8/layout/hierarchy5"/>
    <dgm:cxn modelId="{65B36BCC-24BC-491F-BC72-A5FC9E287625}" type="presParOf" srcId="{986BFE0D-A3C4-4902-BCFC-A1AB24E5DD7A}" destId="{907291DE-8FFF-474A-8CAB-B0B283A304A4}" srcOrd="0" destOrd="0" presId="urn:microsoft.com/office/officeart/2005/8/layout/hierarchy5"/>
    <dgm:cxn modelId="{80D642C1-CF05-4EAB-AFC7-90275C74B2A2}" type="presParOf" srcId="{D83C7B02-BE84-4201-A9A0-0017DDFED44C}" destId="{C347470B-4259-41E6-8CED-FB09D385BBEE}" srcOrd="1" destOrd="0" presId="urn:microsoft.com/office/officeart/2005/8/layout/hierarchy5"/>
    <dgm:cxn modelId="{D6C97B8B-4B40-47B4-9040-4229E35A569F}" type="presParOf" srcId="{C347470B-4259-41E6-8CED-FB09D385BBEE}" destId="{56124390-2BCE-4E66-A647-1536851E1757}" srcOrd="0" destOrd="0" presId="urn:microsoft.com/office/officeart/2005/8/layout/hierarchy5"/>
    <dgm:cxn modelId="{4E8ABF32-F833-4CF4-9FB7-49C9C8321D78}" type="presParOf" srcId="{C347470B-4259-41E6-8CED-FB09D385BBEE}" destId="{6227FE66-62A6-4E4F-9A33-F09CB4230785}" srcOrd="1" destOrd="0" presId="urn:microsoft.com/office/officeart/2005/8/layout/hierarchy5"/>
    <dgm:cxn modelId="{0151ACB4-989A-49A5-9AB4-9B341FB97BE5}" type="presParOf" srcId="{D83C7B02-BE84-4201-A9A0-0017DDFED44C}" destId="{0F0064E8-079C-4735-AEE4-C7D5711B6BAC}" srcOrd="2" destOrd="0" presId="urn:microsoft.com/office/officeart/2005/8/layout/hierarchy5"/>
    <dgm:cxn modelId="{6EA08382-0AA0-4F8D-AEC5-4FC8A7299232}" type="presParOf" srcId="{0F0064E8-079C-4735-AEE4-C7D5711B6BAC}" destId="{252C9D30-C1FF-4F90-BE13-298C19FD4DCC}" srcOrd="0" destOrd="0" presId="urn:microsoft.com/office/officeart/2005/8/layout/hierarchy5"/>
    <dgm:cxn modelId="{3CD04393-8EC5-401B-8F88-2892721F1634}" type="presParOf" srcId="{D83C7B02-BE84-4201-A9A0-0017DDFED44C}" destId="{21EDA274-1FCE-4F63-9382-ECA6B24FB689}" srcOrd="3" destOrd="0" presId="urn:microsoft.com/office/officeart/2005/8/layout/hierarchy5"/>
    <dgm:cxn modelId="{0F487F82-45D1-4230-9E43-8EADB09A1DD8}" type="presParOf" srcId="{21EDA274-1FCE-4F63-9382-ECA6B24FB689}" destId="{9B3D1B01-854B-478C-97BA-6A2E420124F2}" srcOrd="0" destOrd="0" presId="urn:microsoft.com/office/officeart/2005/8/layout/hierarchy5"/>
    <dgm:cxn modelId="{C63280D8-16E6-4BDB-8A03-E7CD57A8FEDB}" type="presParOf" srcId="{21EDA274-1FCE-4F63-9382-ECA6B24FB689}" destId="{C8E01C2E-D339-450D-9D32-9C51C86DD621}" srcOrd="1" destOrd="0" presId="urn:microsoft.com/office/officeart/2005/8/layout/hierarchy5"/>
    <dgm:cxn modelId="{251AD0CC-3CF4-412A-8AF5-DC1C48D3BE13}" type="presParOf" srcId="{D83C7B02-BE84-4201-A9A0-0017DDFED44C}" destId="{6B4C5295-357C-474E-AF9F-2510A9B243DF}" srcOrd="4" destOrd="0" presId="urn:microsoft.com/office/officeart/2005/8/layout/hierarchy5"/>
    <dgm:cxn modelId="{2D1FBA58-3D20-4CBD-ADF6-CBF0D23ECDED}" type="presParOf" srcId="{6B4C5295-357C-474E-AF9F-2510A9B243DF}" destId="{E73727A7-D987-4E00-8236-5DC374AA9959}" srcOrd="0" destOrd="0" presId="urn:microsoft.com/office/officeart/2005/8/layout/hierarchy5"/>
    <dgm:cxn modelId="{C2BD7E73-A2F7-433B-ADC2-335C0A08F227}" type="presParOf" srcId="{D83C7B02-BE84-4201-A9A0-0017DDFED44C}" destId="{CC187014-FA79-4936-A2F1-08F255C7F760}" srcOrd="5" destOrd="0" presId="urn:microsoft.com/office/officeart/2005/8/layout/hierarchy5"/>
    <dgm:cxn modelId="{7CB58899-09CB-488B-8B3B-2F7342ED59A9}" type="presParOf" srcId="{CC187014-FA79-4936-A2F1-08F255C7F760}" destId="{DF2556D9-BADD-420D-AB59-7F01AD26A6CE}" srcOrd="0" destOrd="0" presId="urn:microsoft.com/office/officeart/2005/8/layout/hierarchy5"/>
    <dgm:cxn modelId="{5CFC5F7B-8634-4EA1-843C-6E660615E67A}" type="presParOf" srcId="{CC187014-FA79-4936-A2F1-08F255C7F760}" destId="{1195E813-8F29-46D6-A1F1-5B75A6FA2BD1}" srcOrd="1" destOrd="0" presId="urn:microsoft.com/office/officeart/2005/8/layout/hierarchy5"/>
    <dgm:cxn modelId="{1FD652F3-3644-4D87-BD88-041EF1BB7BAD}" type="presParOf" srcId="{D83C7B02-BE84-4201-A9A0-0017DDFED44C}" destId="{D59B4F6E-BC84-4F37-A57C-F90BE44ACDD8}" srcOrd="6" destOrd="0" presId="urn:microsoft.com/office/officeart/2005/8/layout/hierarchy5"/>
    <dgm:cxn modelId="{F6882C23-4AC3-4671-9B94-B18296A7A297}" type="presParOf" srcId="{D59B4F6E-BC84-4F37-A57C-F90BE44ACDD8}" destId="{C2E9129F-67AD-434D-A6C0-C60868BA0ADC}" srcOrd="0" destOrd="0" presId="urn:microsoft.com/office/officeart/2005/8/layout/hierarchy5"/>
    <dgm:cxn modelId="{90D86FBC-430B-461B-84BB-C2E6C228E8BF}" type="presParOf" srcId="{D83C7B02-BE84-4201-A9A0-0017DDFED44C}" destId="{F5D7D42D-C660-411E-B968-0469E5E85B9E}" srcOrd="7" destOrd="0" presId="urn:microsoft.com/office/officeart/2005/8/layout/hierarchy5"/>
    <dgm:cxn modelId="{D3A57CF5-03D1-4086-AC8D-69478D02D9B9}" type="presParOf" srcId="{F5D7D42D-C660-411E-B968-0469E5E85B9E}" destId="{297FF251-CC3A-496C-AE2D-9722058DF21C}" srcOrd="0" destOrd="0" presId="urn:microsoft.com/office/officeart/2005/8/layout/hierarchy5"/>
    <dgm:cxn modelId="{F8B8E44C-5270-424F-AF8C-1263675FF7E6}" type="presParOf" srcId="{F5D7D42D-C660-411E-B968-0469E5E85B9E}" destId="{9775E5CC-69ED-4E01-9D79-164DBECCE65E}" srcOrd="1" destOrd="0" presId="urn:microsoft.com/office/officeart/2005/8/layout/hierarchy5"/>
    <dgm:cxn modelId="{2BE69DBA-A1AB-4BDF-BA43-541F8CB03D6E}" type="presParOf" srcId="{D83C7B02-BE84-4201-A9A0-0017DDFED44C}" destId="{81845DE4-573A-467C-846F-E5D8D76E28E0}" srcOrd="8" destOrd="0" presId="urn:microsoft.com/office/officeart/2005/8/layout/hierarchy5"/>
    <dgm:cxn modelId="{BF0EB216-524B-4FD2-8D8D-AA2EB8C41183}" type="presParOf" srcId="{81845DE4-573A-467C-846F-E5D8D76E28E0}" destId="{B1FC73A5-0830-4580-8CAC-609451476112}" srcOrd="0" destOrd="0" presId="urn:microsoft.com/office/officeart/2005/8/layout/hierarchy5"/>
    <dgm:cxn modelId="{2370716B-3B3C-45DB-A6B9-548A6F0D7BF4}" type="presParOf" srcId="{D83C7B02-BE84-4201-A9A0-0017DDFED44C}" destId="{063351CA-D727-4472-83AE-BD8C3076E8BA}" srcOrd="9" destOrd="0" presId="urn:microsoft.com/office/officeart/2005/8/layout/hierarchy5"/>
    <dgm:cxn modelId="{944791F3-04AE-4E64-8A3E-6727CCC83D3E}" type="presParOf" srcId="{063351CA-D727-4472-83AE-BD8C3076E8BA}" destId="{16E0B9D3-F955-4844-B55A-17F7BEBAA343}" srcOrd="0" destOrd="0" presId="urn:microsoft.com/office/officeart/2005/8/layout/hierarchy5"/>
    <dgm:cxn modelId="{623419FB-1F42-4031-BFF6-9400BFC248BB}" type="presParOf" srcId="{063351CA-D727-4472-83AE-BD8C3076E8BA}" destId="{FA869D9D-359C-463C-AD84-4D9115646863}" srcOrd="1" destOrd="0" presId="urn:microsoft.com/office/officeart/2005/8/layout/hierarchy5"/>
    <dgm:cxn modelId="{5B4C95A7-AF72-428B-8FD7-361B350E8BF7}" type="presParOf" srcId="{D83C7B02-BE84-4201-A9A0-0017DDFED44C}" destId="{F1E2F408-B698-4078-870D-FE91785288BF}" srcOrd="10" destOrd="0" presId="urn:microsoft.com/office/officeart/2005/8/layout/hierarchy5"/>
    <dgm:cxn modelId="{7587A96E-31A9-40F7-A7B1-887F1B8DDAA3}" type="presParOf" srcId="{F1E2F408-B698-4078-870D-FE91785288BF}" destId="{ECCD2838-13B6-47A6-B0CF-0A97056D771B}" srcOrd="0" destOrd="0" presId="urn:microsoft.com/office/officeart/2005/8/layout/hierarchy5"/>
    <dgm:cxn modelId="{1F943700-613E-4B3D-9C93-F7537B64E305}" type="presParOf" srcId="{D83C7B02-BE84-4201-A9A0-0017DDFED44C}" destId="{A8201A83-1012-4034-AABD-671E917F854E}" srcOrd="11" destOrd="0" presId="urn:microsoft.com/office/officeart/2005/8/layout/hierarchy5"/>
    <dgm:cxn modelId="{A34782A3-4661-4A59-AF91-80F68C84BDD7}" type="presParOf" srcId="{A8201A83-1012-4034-AABD-671E917F854E}" destId="{BEBE8D4B-8BF5-491C-B82E-E1FAC947E46E}" srcOrd="0" destOrd="0" presId="urn:microsoft.com/office/officeart/2005/8/layout/hierarchy5"/>
    <dgm:cxn modelId="{8E14EA93-D522-49B1-AE50-641CC2D2ABB0}" type="presParOf" srcId="{A8201A83-1012-4034-AABD-671E917F854E}" destId="{D7E53ADF-C085-4135-9373-61718FC9E52D}" srcOrd="1" destOrd="0" presId="urn:microsoft.com/office/officeart/2005/8/layout/hierarchy5"/>
    <dgm:cxn modelId="{8BF2919E-C3C1-4E28-AA97-2F333259ADF3}" type="presParOf" srcId="{D83C7B02-BE84-4201-A9A0-0017DDFED44C}" destId="{0443A783-21D5-4526-B119-80B0F5FFA90F}" srcOrd="12" destOrd="0" presId="urn:microsoft.com/office/officeart/2005/8/layout/hierarchy5"/>
    <dgm:cxn modelId="{23B2643C-C211-4E1B-B366-F24C58A79058}" type="presParOf" srcId="{0443A783-21D5-4526-B119-80B0F5FFA90F}" destId="{81D0F04C-34C5-4680-B0CC-5568EBDA80A9}" srcOrd="0" destOrd="0" presId="urn:microsoft.com/office/officeart/2005/8/layout/hierarchy5"/>
    <dgm:cxn modelId="{AD1A5D6C-7B56-40D7-AC72-CEC36B016208}" type="presParOf" srcId="{D83C7B02-BE84-4201-A9A0-0017DDFED44C}" destId="{6A4880C4-07EC-479D-B0EC-F78A798E4978}" srcOrd="13" destOrd="0" presId="urn:microsoft.com/office/officeart/2005/8/layout/hierarchy5"/>
    <dgm:cxn modelId="{029571A5-45E6-404B-9202-314F6B24291D}" type="presParOf" srcId="{6A4880C4-07EC-479D-B0EC-F78A798E4978}" destId="{AB08EB12-ED8D-4CFC-91AA-22E3D0344AB6}" srcOrd="0" destOrd="0" presId="urn:microsoft.com/office/officeart/2005/8/layout/hierarchy5"/>
    <dgm:cxn modelId="{6B535995-F377-45FE-8933-7EB585AB8AED}" type="presParOf" srcId="{6A4880C4-07EC-479D-B0EC-F78A798E4978}" destId="{4001A12D-424D-43F1-85B4-629D36CBF667}" srcOrd="1" destOrd="0" presId="urn:microsoft.com/office/officeart/2005/8/layout/hierarchy5"/>
    <dgm:cxn modelId="{D1473423-8039-4163-9AF2-5E1355A4565F}" type="presParOf" srcId="{D83C7B02-BE84-4201-A9A0-0017DDFED44C}" destId="{FAD06FEF-C5FC-4110-8498-7B42E404A22A}" srcOrd="14" destOrd="0" presId="urn:microsoft.com/office/officeart/2005/8/layout/hierarchy5"/>
    <dgm:cxn modelId="{9628AA78-A964-4054-9034-99ADF45EE0AC}" type="presParOf" srcId="{FAD06FEF-C5FC-4110-8498-7B42E404A22A}" destId="{6DD1415D-CC2C-4D6D-B63A-526EFD26C4DF}" srcOrd="0" destOrd="0" presId="urn:microsoft.com/office/officeart/2005/8/layout/hierarchy5"/>
    <dgm:cxn modelId="{DA70369C-3B7E-4E95-81FC-11D6770D6AD3}" type="presParOf" srcId="{D83C7B02-BE84-4201-A9A0-0017DDFED44C}" destId="{5434FB1F-A997-4339-A2B7-99B38D5B9C83}" srcOrd="15" destOrd="0" presId="urn:microsoft.com/office/officeart/2005/8/layout/hierarchy5"/>
    <dgm:cxn modelId="{3DD83FB2-4357-4169-ADE4-0B61136A17C2}" type="presParOf" srcId="{5434FB1F-A997-4339-A2B7-99B38D5B9C83}" destId="{42F1A13B-2A18-4EF1-ADEA-2555B2A2B415}" srcOrd="0" destOrd="0" presId="urn:microsoft.com/office/officeart/2005/8/layout/hierarchy5"/>
    <dgm:cxn modelId="{AF07C576-CCA9-4C7E-85B4-C9524273805E}" type="presParOf" srcId="{5434FB1F-A997-4339-A2B7-99B38D5B9C83}" destId="{87753B4B-DF76-4E02-9BDB-39B37D1FDE8C}" srcOrd="1" destOrd="0" presId="urn:microsoft.com/office/officeart/2005/8/layout/hierarchy5"/>
    <dgm:cxn modelId="{B99D9226-CB86-4A12-90FB-0B97306AE748}" type="presParOf" srcId="{B3433B76-EE5E-4B0F-92E6-D159B4AAC2F5}" destId="{8AA1222F-44AB-4BC4-9E23-853396CC85F9}"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54A2D6-5D53-4E74-AF29-4C3A30D2CB33}" type="doc">
      <dgm:prSet loTypeId="urn:microsoft.com/office/officeart/2005/8/layout/equation2" loCatId="process" qsTypeId="urn:microsoft.com/office/officeart/2005/8/quickstyle/simple1" qsCatId="simple" csTypeId="urn:microsoft.com/office/officeart/2005/8/colors/accent1_2" csCatId="accent1" phldr="1"/>
      <dgm:spPr/>
    </dgm:pt>
    <dgm:pt modelId="{A33C0578-C370-454A-BBEE-F152AE52817F}">
      <dgm:prSet phldrT="[Текст]"/>
      <dgm:spPr>
        <a:solidFill>
          <a:srgbClr val="7030A0"/>
        </a:solidFill>
      </dgm:spPr>
      <dgm:t>
        <a:bodyPr/>
        <a:lstStyle/>
        <a:p>
          <a:r>
            <a:rPr lang="az-Latn-AZ">
              <a:solidFill>
                <a:schemeClr val="tx1"/>
              </a:solidFill>
              <a:latin typeface="Times New Roman" pitchFamily="18" charset="0"/>
              <a:cs typeface="Times New Roman" pitchFamily="18" charset="0"/>
            </a:rPr>
            <a:t>Daxili borclar</a:t>
          </a:r>
          <a:endParaRPr lang="ru-RU">
            <a:solidFill>
              <a:schemeClr val="tx1"/>
            </a:solidFill>
            <a:latin typeface="Times New Roman" pitchFamily="18" charset="0"/>
            <a:cs typeface="Times New Roman" pitchFamily="18" charset="0"/>
          </a:endParaRPr>
        </a:p>
      </dgm:t>
    </dgm:pt>
    <dgm:pt modelId="{37008314-1889-4786-A512-8D10FBE2D829}" type="parTrans" cxnId="{12AA8F77-698D-492F-8AC8-1009D989E2CF}">
      <dgm:prSet/>
      <dgm:spPr/>
      <dgm:t>
        <a:bodyPr/>
        <a:lstStyle/>
        <a:p>
          <a:endParaRPr lang="ru-RU"/>
        </a:p>
      </dgm:t>
    </dgm:pt>
    <dgm:pt modelId="{6DDD1C23-FEA7-4CDC-890F-F30BEDC9C799}" type="sibTrans" cxnId="{12AA8F77-698D-492F-8AC8-1009D989E2CF}">
      <dgm:prSet/>
      <dgm:spPr/>
      <dgm:t>
        <a:bodyPr/>
        <a:lstStyle/>
        <a:p>
          <a:endParaRPr lang="ru-RU"/>
        </a:p>
      </dgm:t>
    </dgm:pt>
    <dgm:pt modelId="{1A555811-1D16-43E0-A76C-47EE934862AE}">
      <dgm:prSet phldrT="[Текст]"/>
      <dgm:spPr>
        <a:solidFill>
          <a:srgbClr val="00B050"/>
        </a:solidFill>
      </dgm:spPr>
      <dgm:t>
        <a:bodyPr/>
        <a:lstStyle/>
        <a:p>
          <a:r>
            <a:rPr lang="az-Latn-AZ">
              <a:solidFill>
                <a:schemeClr val="tx1"/>
              </a:solidFill>
              <a:latin typeface="Times New Roman" pitchFamily="18" charset="0"/>
              <a:cs typeface="Times New Roman" pitchFamily="18" charset="0"/>
            </a:rPr>
            <a:t>Xarici borclar</a:t>
          </a:r>
          <a:endParaRPr lang="ru-RU">
            <a:solidFill>
              <a:schemeClr val="tx1"/>
            </a:solidFill>
            <a:latin typeface="Times New Roman" pitchFamily="18" charset="0"/>
            <a:cs typeface="Times New Roman" pitchFamily="18" charset="0"/>
          </a:endParaRPr>
        </a:p>
      </dgm:t>
    </dgm:pt>
    <dgm:pt modelId="{4A36CF29-B254-4A8A-B888-B56FC7B610B5}" type="parTrans" cxnId="{DE299E0E-0720-47A7-9FD8-59647A506022}">
      <dgm:prSet/>
      <dgm:spPr/>
      <dgm:t>
        <a:bodyPr/>
        <a:lstStyle/>
        <a:p>
          <a:endParaRPr lang="ru-RU"/>
        </a:p>
      </dgm:t>
    </dgm:pt>
    <dgm:pt modelId="{1DF85F00-6F1F-47BC-BE01-7C4F39A87307}" type="sibTrans" cxnId="{DE299E0E-0720-47A7-9FD8-59647A506022}">
      <dgm:prSet/>
      <dgm:spPr/>
      <dgm:t>
        <a:bodyPr/>
        <a:lstStyle/>
        <a:p>
          <a:endParaRPr lang="ru-RU"/>
        </a:p>
      </dgm:t>
    </dgm:pt>
    <dgm:pt modelId="{0C9140BD-3E07-42DC-9645-4E9C8CF04E2F}">
      <dgm:prSet phldrT="[Текст]" custT="1"/>
      <dgm:spPr>
        <a:solidFill>
          <a:schemeClr val="accent2">
            <a:lumMod val="20000"/>
            <a:lumOff val="80000"/>
          </a:schemeClr>
        </a:solidFill>
      </dgm:spPr>
      <dgm:t>
        <a:bodyPr/>
        <a:lstStyle/>
        <a:p>
          <a:r>
            <a:rPr lang="az-Latn-AZ" sz="1600">
              <a:solidFill>
                <a:schemeClr val="tx1"/>
              </a:solidFill>
              <a:latin typeface="Times New Roman" pitchFamily="18" charset="0"/>
              <a:cs typeface="Times New Roman" pitchFamily="18" charset="0"/>
            </a:rPr>
            <a:t>Dövlət borcları</a:t>
          </a:r>
          <a:endParaRPr lang="ru-RU" sz="1600">
            <a:solidFill>
              <a:schemeClr val="tx1"/>
            </a:solidFill>
            <a:latin typeface="Times New Roman" pitchFamily="18" charset="0"/>
            <a:cs typeface="Times New Roman" pitchFamily="18" charset="0"/>
          </a:endParaRPr>
        </a:p>
      </dgm:t>
    </dgm:pt>
    <dgm:pt modelId="{A3EC6DD5-BD1F-4023-99F9-C70C272F3505}" type="parTrans" cxnId="{E3C54393-AE5A-456F-AAD8-0B1BCA87403F}">
      <dgm:prSet/>
      <dgm:spPr/>
      <dgm:t>
        <a:bodyPr/>
        <a:lstStyle/>
        <a:p>
          <a:endParaRPr lang="ru-RU"/>
        </a:p>
      </dgm:t>
    </dgm:pt>
    <dgm:pt modelId="{1C26D680-9F19-4851-A61F-9C46AD65772C}" type="sibTrans" cxnId="{E3C54393-AE5A-456F-AAD8-0B1BCA87403F}">
      <dgm:prSet/>
      <dgm:spPr/>
      <dgm:t>
        <a:bodyPr/>
        <a:lstStyle/>
        <a:p>
          <a:endParaRPr lang="ru-RU"/>
        </a:p>
      </dgm:t>
    </dgm:pt>
    <dgm:pt modelId="{1CCC6921-EAF6-4C41-B13B-B395AF081238}" type="pres">
      <dgm:prSet presAssocID="{6E54A2D6-5D53-4E74-AF29-4C3A30D2CB33}" presName="Name0" presStyleCnt="0">
        <dgm:presLayoutVars>
          <dgm:dir/>
          <dgm:resizeHandles val="exact"/>
        </dgm:presLayoutVars>
      </dgm:prSet>
      <dgm:spPr/>
    </dgm:pt>
    <dgm:pt modelId="{B610B5C0-C9E4-4A6D-A83B-3C7AB3917575}" type="pres">
      <dgm:prSet presAssocID="{6E54A2D6-5D53-4E74-AF29-4C3A30D2CB33}" presName="vNodes" presStyleCnt="0"/>
      <dgm:spPr/>
    </dgm:pt>
    <dgm:pt modelId="{7D0D9841-7410-4405-B6EE-A38BE7602895}" type="pres">
      <dgm:prSet presAssocID="{A33C0578-C370-454A-BBEE-F152AE52817F}" presName="node" presStyleLbl="node1" presStyleIdx="0" presStyleCnt="3">
        <dgm:presLayoutVars>
          <dgm:bulletEnabled val="1"/>
        </dgm:presLayoutVars>
      </dgm:prSet>
      <dgm:spPr/>
      <dgm:t>
        <a:bodyPr/>
        <a:lstStyle/>
        <a:p>
          <a:endParaRPr lang="ru-RU"/>
        </a:p>
      </dgm:t>
    </dgm:pt>
    <dgm:pt modelId="{CDDA80BC-0F05-479C-AC8E-BBA4320F2E7C}" type="pres">
      <dgm:prSet presAssocID="{6DDD1C23-FEA7-4CDC-890F-F30BEDC9C799}" presName="spacerT" presStyleCnt="0"/>
      <dgm:spPr/>
    </dgm:pt>
    <dgm:pt modelId="{CE8088D6-17EB-4F53-8243-8DB3AC14C27A}" type="pres">
      <dgm:prSet presAssocID="{6DDD1C23-FEA7-4CDC-890F-F30BEDC9C799}" presName="sibTrans" presStyleLbl="sibTrans2D1" presStyleIdx="0" presStyleCnt="2"/>
      <dgm:spPr/>
      <dgm:t>
        <a:bodyPr/>
        <a:lstStyle/>
        <a:p>
          <a:endParaRPr lang="ru-RU"/>
        </a:p>
      </dgm:t>
    </dgm:pt>
    <dgm:pt modelId="{3C0F2E29-1301-4939-B860-E6DC7D8BED6B}" type="pres">
      <dgm:prSet presAssocID="{6DDD1C23-FEA7-4CDC-890F-F30BEDC9C799}" presName="spacerB" presStyleCnt="0"/>
      <dgm:spPr/>
    </dgm:pt>
    <dgm:pt modelId="{50308BEF-300B-4E9C-928B-968135B669B2}" type="pres">
      <dgm:prSet presAssocID="{1A555811-1D16-43E0-A76C-47EE934862AE}" presName="node" presStyleLbl="node1" presStyleIdx="1" presStyleCnt="3">
        <dgm:presLayoutVars>
          <dgm:bulletEnabled val="1"/>
        </dgm:presLayoutVars>
      </dgm:prSet>
      <dgm:spPr/>
      <dgm:t>
        <a:bodyPr/>
        <a:lstStyle/>
        <a:p>
          <a:endParaRPr lang="ru-RU"/>
        </a:p>
      </dgm:t>
    </dgm:pt>
    <dgm:pt modelId="{CB8682CF-9193-46C2-9749-95A19FC98831}" type="pres">
      <dgm:prSet presAssocID="{6E54A2D6-5D53-4E74-AF29-4C3A30D2CB33}" presName="sibTransLast" presStyleLbl="sibTrans2D1" presStyleIdx="1" presStyleCnt="2"/>
      <dgm:spPr/>
      <dgm:t>
        <a:bodyPr/>
        <a:lstStyle/>
        <a:p>
          <a:endParaRPr lang="ru-RU"/>
        </a:p>
      </dgm:t>
    </dgm:pt>
    <dgm:pt modelId="{EE225D21-15D5-41D9-8982-603431E38BDD}" type="pres">
      <dgm:prSet presAssocID="{6E54A2D6-5D53-4E74-AF29-4C3A30D2CB33}" presName="connectorText" presStyleLbl="sibTrans2D1" presStyleIdx="1" presStyleCnt="2"/>
      <dgm:spPr/>
      <dgm:t>
        <a:bodyPr/>
        <a:lstStyle/>
        <a:p>
          <a:endParaRPr lang="ru-RU"/>
        </a:p>
      </dgm:t>
    </dgm:pt>
    <dgm:pt modelId="{3EF39717-8AAD-4F70-A42E-3F24CC9BA067}" type="pres">
      <dgm:prSet presAssocID="{6E54A2D6-5D53-4E74-AF29-4C3A30D2CB33}" presName="lastNode" presStyleLbl="node1" presStyleIdx="2" presStyleCnt="3">
        <dgm:presLayoutVars>
          <dgm:bulletEnabled val="1"/>
        </dgm:presLayoutVars>
      </dgm:prSet>
      <dgm:spPr/>
      <dgm:t>
        <a:bodyPr/>
        <a:lstStyle/>
        <a:p>
          <a:endParaRPr lang="ru-RU"/>
        </a:p>
      </dgm:t>
    </dgm:pt>
  </dgm:ptLst>
  <dgm:cxnLst>
    <dgm:cxn modelId="{957F76E9-947A-4501-BF89-60727D695EB9}" type="presOf" srcId="{0C9140BD-3E07-42DC-9645-4E9C8CF04E2F}" destId="{3EF39717-8AAD-4F70-A42E-3F24CC9BA067}" srcOrd="0" destOrd="0" presId="urn:microsoft.com/office/officeart/2005/8/layout/equation2"/>
    <dgm:cxn modelId="{329AE248-9BF6-407A-8362-7FA8573B0FD2}" type="presOf" srcId="{1DF85F00-6F1F-47BC-BE01-7C4F39A87307}" destId="{CB8682CF-9193-46C2-9749-95A19FC98831}" srcOrd="0" destOrd="0" presId="urn:microsoft.com/office/officeart/2005/8/layout/equation2"/>
    <dgm:cxn modelId="{DBDB71FC-1303-4B4F-80CA-BD3F368F9286}" type="presOf" srcId="{1A555811-1D16-43E0-A76C-47EE934862AE}" destId="{50308BEF-300B-4E9C-928B-968135B669B2}" srcOrd="0" destOrd="0" presId="urn:microsoft.com/office/officeart/2005/8/layout/equation2"/>
    <dgm:cxn modelId="{DFA9EE87-5C17-4370-98A0-96C3AA1F300C}" type="presOf" srcId="{6DDD1C23-FEA7-4CDC-890F-F30BEDC9C799}" destId="{CE8088D6-17EB-4F53-8243-8DB3AC14C27A}" srcOrd="0" destOrd="0" presId="urn:microsoft.com/office/officeart/2005/8/layout/equation2"/>
    <dgm:cxn modelId="{E3C54393-AE5A-456F-AAD8-0B1BCA87403F}" srcId="{6E54A2D6-5D53-4E74-AF29-4C3A30D2CB33}" destId="{0C9140BD-3E07-42DC-9645-4E9C8CF04E2F}" srcOrd="2" destOrd="0" parTransId="{A3EC6DD5-BD1F-4023-99F9-C70C272F3505}" sibTransId="{1C26D680-9F19-4851-A61F-9C46AD65772C}"/>
    <dgm:cxn modelId="{DE299E0E-0720-47A7-9FD8-59647A506022}" srcId="{6E54A2D6-5D53-4E74-AF29-4C3A30D2CB33}" destId="{1A555811-1D16-43E0-A76C-47EE934862AE}" srcOrd="1" destOrd="0" parTransId="{4A36CF29-B254-4A8A-B888-B56FC7B610B5}" sibTransId="{1DF85F00-6F1F-47BC-BE01-7C4F39A87307}"/>
    <dgm:cxn modelId="{12AA8F77-698D-492F-8AC8-1009D989E2CF}" srcId="{6E54A2D6-5D53-4E74-AF29-4C3A30D2CB33}" destId="{A33C0578-C370-454A-BBEE-F152AE52817F}" srcOrd="0" destOrd="0" parTransId="{37008314-1889-4786-A512-8D10FBE2D829}" sibTransId="{6DDD1C23-FEA7-4CDC-890F-F30BEDC9C799}"/>
    <dgm:cxn modelId="{726DEB1F-38FF-4151-827B-CE49108AD797}" type="presOf" srcId="{A33C0578-C370-454A-BBEE-F152AE52817F}" destId="{7D0D9841-7410-4405-B6EE-A38BE7602895}" srcOrd="0" destOrd="0" presId="urn:microsoft.com/office/officeart/2005/8/layout/equation2"/>
    <dgm:cxn modelId="{0AC3064A-402A-4E85-81A7-42C1EC709D95}" type="presOf" srcId="{6E54A2D6-5D53-4E74-AF29-4C3A30D2CB33}" destId="{1CCC6921-EAF6-4C41-B13B-B395AF081238}" srcOrd="0" destOrd="0" presId="urn:microsoft.com/office/officeart/2005/8/layout/equation2"/>
    <dgm:cxn modelId="{32987814-3A7A-4F9D-BA48-EC2617BD5DC0}" type="presOf" srcId="{1DF85F00-6F1F-47BC-BE01-7C4F39A87307}" destId="{EE225D21-15D5-41D9-8982-603431E38BDD}" srcOrd="1" destOrd="0" presId="urn:microsoft.com/office/officeart/2005/8/layout/equation2"/>
    <dgm:cxn modelId="{53BAB929-7765-4A5E-BC97-D065553B7E67}" type="presParOf" srcId="{1CCC6921-EAF6-4C41-B13B-B395AF081238}" destId="{B610B5C0-C9E4-4A6D-A83B-3C7AB3917575}" srcOrd="0" destOrd="0" presId="urn:microsoft.com/office/officeart/2005/8/layout/equation2"/>
    <dgm:cxn modelId="{B954FBD1-C93D-4464-884F-8FB75B525386}" type="presParOf" srcId="{B610B5C0-C9E4-4A6D-A83B-3C7AB3917575}" destId="{7D0D9841-7410-4405-B6EE-A38BE7602895}" srcOrd="0" destOrd="0" presId="urn:microsoft.com/office/officeart/2005/8/layout/equation2"/>
    <dgm:cxn modelId="{7A5287D9-E091-4432-AD13-BFCC2ED1F09D}" type="presParOf" srcId="{B610B5C0-C9E4-4A6D-A83B-3C7AB3917575}" destId="{CDDA80BC-0F05-479C-AC8E-BBA4320F2E7C}" srcOrd="1" destOrd="0" presId="urn:microsoft.com/office/officeart/2005/8/layout/equation2"/>
    <dgm:cxn modelId="{EEEFBAA5-D128-4D29-95C9-EF7736E9F5BC}" type="presParOf" srcId="{B610B5C0-C9E4-4A6D-A83B-3C7AB3917575}" destId="{CE8088D6-17EB-4F53-8243-8DB3AC14C27A}" srcOrd="2" destOrd="0" presId="urn:microsoft.com/office/officeart/2005/8/layout/equation2"/>
    <dgm:cxn modelId="{4C642D3B-5715-4C47-AC0B-72EDEB88F3C6}" type="presParOf" srcId="{B610B5C0-C9E4-4A6D-A83B-3C7AB3917575}" destId="{3C0F2E29-1301-4939-B860-E6DC7D8BED6B}" srcOrd="3" destOrd="0" presId="urn:microsoft.com/office/officeart/2005/8/layout/equation2"/>
    <dgm:cxn modelId="{CD221ECF-2812-4946-9106-5B02E2E2A2E2}" type="presParOf" srcId="{B610B5C0-C9E4-4A6D-A83B-3C7AB3917575}" destId="{50308BEF-300B-4E9C-928B-968135B669B2}" srcOrd="4" destOrd="0" presId="urn:microsoft.com/office/officeart/2005/8/layout/equation2"/>
    <dgm:cxn modelId="{E6F41FEB-5465-4391-A0CA-B61F9382566C}" type="presParOf" srcId="{1CCC6921-EAF6-4C41-B13B-B395AF081238}" destId="{CB8682CF-9193-46C2-9749-95A19FC98831}" srcOrd="1" destOrd="0" presId="urn:microsoft.com/office/officeart/2005/8/layout/equation2"/>
    <dgm:cxn modelId="{3AFA2598-3F04-4BCE-93EC-6AEE97516CCD}" type="presParOf" srcId="{CB8682CF-9193-46C2-9749-95A19FC98831}" destId="{EE225D21-15D5-41D9-8982-603431E38BDD}" srcOrd="0" destOrd="0" presId="urn:microsoft.com/office/officeart/2005/8/layout/equation2"/>
    <dgm:cxn modelId="{AD3C4860-FA7F-48BF-81C5-63D25D41D558}" type="presParOf" srcId="{1CCC6921-EAF6-4C41-B13B-B395AF081238}" destId="{3EF39717-8AAD-4F70-A42E-3F24CC9BA067}" srcOrd="2" destOrd="0" presId="urn:microsoft.com/office/officeart/2005/8/layout/equati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E33896-D8DD-474F-8D45-4AF7DCB3F4A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AA8123E-E357-460A-A199-96B58D5EFBF8}">
      <dgm:prSet phldrT="[Текст]"/>
      <dgm:spPr>
        <a:solidFill>
          <a:schemeClr val="accent1">
            <a:lumMod val="75000"/>
          </a:schemeClr>
        </a:solidFill>
      </dgm:spPr>
      <dgm:t>
        <a:bodyPr/>
        <a:lstStyle/>
        <a:p>
          <a:r>
            <a:rPr lang="az-Latn-AZ">
              <a:solidFill>
                <a:schemeClr val="tx1"/>
              </a:solidFill>
              <a:latin typeface="Times New Roman" pitchFamily="18" charset="0"/>
              <a:cs typeface="Times New Roman" pitchFamily="18" charset="0"/>
            </a:rPr>
            <a:t>İllər</a:t>
          </a:r>
          <a:endParaRPr lang="ru-RU">
            <a:solidFill>
              <a:schemeClr val="tx1"/>
            </a:solidFill>
            <a:latin typeface="Times New Roman" pitchFamily="18" charset="0"/>
            <a:cs typeface="Times New Roman" pitchFamily="18" charset="0"/>
          </a:endParaRPr>
        </a:p>
      </dgm:t>
    </dgm:pt>
    <dgm:pt modelId="{F2D0ED14-5416-4F01-99C0-6A5D300907F8}" type="parTrans" cxnId="{C96807D1-5234-4272-9602-02A992CE74D6}">
      <dgm:prSet/>
      <dgm:spPr/>
      <dgm:t>
        <a:bodyPr/>
        <a:lstStyle/>
        <a:p>
          <a:endParaRPr lang="ru-RU">
            <a:latin typeface="Times New Roman" pitchFamily="18" charset="0"/>
            <a:cs typeface="Times New Roman" pitchFamily="18" charset="0"/>
          </a:endParaRPr>
        </a:p>
      </dgm:t>
    </dgm:pt>
    <dgm:pt modelId="{BF9CC713-F6C6-4108-A374-3F23BF9EB6A7}" type="sibTrans" cxnId="{C96807D1-5234-4272-9602-02A992CE74D6}">
      <dgm:prSet/>
      <dgm:spPr/>
      <dgm:t>
        <a:bodyPr/>
        <a:lstStyle/>
        <a:p>
          <a:endParaRPr lang="ru-RU">
            <a:latin typeface="Times New Roman" pitchFamily="18" charset="0"/>
            <a:cs typeface="Times New Roman" pitchFamily="18" charset="0"/>
          </a:endParaRPr>
        </a:p>
      </dgm:t>
    </dgm:pt>
    <dgm:pt modelId="{90E8CC46-DBB1-4FBE-AB8A-1992280CB280}">
      <dgm:prSet phldrT="[Текст]"/>
      <dgm:spPr>
        <a:solidFill>
          <a:srgbClr val="FF0000">
            <a:alpha val="90000"/>
          </a:srgbClr>
        </a:solidFill>
      </dgm:spPr>
      <dgm:t>
        <a:bodyPr/>
        <a:lstStyle/>
        <a:p>
          <a:r>
            <a:rPr lang="az-Latn-AZ">
              <a:latin typeface="Times New Roman" pitchFamily="18" charset="0"/>
              <a:cs typeface="Times New Roman" pitchFamily="18" charset="0"/>
            </a:rPr>
            <a:t>2010</a:t>
          </a:r>
          <a:endParaRPr lang="ru-RU">
            <a:latin typeface="Times New Roman" pitchFamily="18" charset="0"/>
            <a:cs typeface="Times New Roman" pitchFamily="18" charset="0"/>
          </a:endParaRPr>
        </a:p>
      </dgm:t>
    </dgm:pt>
    <dgm:pt modelId="{4FF5193F-618B-474F-9C9D-467427DC58E4}" type="parTrans" cxnId="{E33A0C9F-EED5-4481-9CAE-10542AAA4711}">
      <dgm:prSet/>
      <dgm:spPr/>
      <dgm:t>
        <a:bodyPr/>
        <a:lstStyle/>
        <a:p>
          <a:endParaRPr lang="ru-RU">
            <a:latin typeface="Times New Roman" pitchFamily="18" charset="0"/>
            <a:cs typeface="Times New Roman" pitchFamily="18" charset="0"/>
          </a:endParaRPr>
        </a:p>
      </dgm:t>
    </dgm:pt>
    <dgm:pt modelId="{BD679262-602C-4499-82AE-2BBA0A36A79F}" type="sibTrans" cxnId="{E33A0C9F-EED5-4481-9CAE-10542AAA4711}">
      <dgm:prSet/>
      <dgm:spPr/>
      <dgm:t>
        <a:bodyPr/>
        <a:lstStyle/>
        <a:p>
          <a:endParaRPr lang="ru-RU">
            <a:latin typeface="Times New Roman" pitchFamily="18" charset="0"/>
            <a:cs typeface="Times New Roman" pitchFamily="18" charset="0"/>
          </a:endParaRPr>
        </a:p>
      </dgm:t>
    </dgm:pt>
    <dgm:pt modelId="{7CF1461B-762A-46D0-981A-4EBA0C97991A}">
      <dgm:prSet phldrT="[Текст]"/>
      <dgm:spPr>
        <a:solidFill>
          <a:srgbClr val="FF0000">
            <a:alpha val="90000"/>
          </a:srgbClr>
        </a:solidFill>
      </dgm:spPr>
      <dgm:t>
        <a:bodyPr/>
        <a:lstStyle/>
        <a:p>
          <a:r>
            <a:rPr lang="az-Latn-AZ">
              <a:latin typeface="Times New Roman" pitchFamily="18" charset="0"/>
              <a:cs typeface="Times New Roman" pitchFamily="18" charset="0"/>
            </a:rPr>
            <a:t>2012</a:t>
          </a:r>
          <a:endParaRPr lang="ru-RU">
            <a:latin typeface="Times New Roman" pitchFamily="18" charset="0"/>
            <a:cs typeface="Times New Roman" pitchFamily="18" charset="0"/>
          </a:endParaRPr>
        </a:p>
      </dgm:t>
    </dgm:pt>
    <dgm:pt modelId="{08C02C2C-B926-4B74-97F2-727EECFDB1E0}" type="parTrans" cxnId="{17F188A8-C019-400C-B0AD-279B5F1D6F52}">
      <dgm:prSet/>
      <dgm:spPr/>
      <dgm:t>
        <a:bodyPr/>
        <a:lstStyle/>
        <a:p>
          <a:endParaRPr lang="ru-RU">
            <a:latin typeface="Times New Roman" pitchFamily="18" charset="0"/>
            <a:cs typeface="Times New Roman" pitchFamily="18" charset="0"/>
          </a:endParaRPr>
        </a:p>
      </dgm:t>
    </dgm:pt>
    <dgm:pt modelId="{151BFECA-5E11-45FE-B62A-6FE57A9136C1}" type="sibTrans" cxnId="{17F188A8-C019-400C-B0AD-279B5F1D6F52}">
      <dgm:prSet/>
      <dgm:spPr/>
      <dgm:t>
        <a:bodyPr/>
        <a:lstStyle/>
        <a:p>
          <a:endParaRPr lang="ru-RU">
            <a:latin typeface="Times New Roman" pitchFamily="18" charset="0"/>
            <a:cs typeface="Times New Roman" pitchFamily="18" charset="0"/>
          </a:endParaRPr>
        </a:p>
      </dgm:t>
    </dgm:pt>
    <dgm:pt modelId="{8A1D872F-BD99-4C10-804B-BCFB6D424627}">
      <dgm:prSet phldrT="[Текст]"/>
      <dgm:spPr>
        <a:solidFill>
          <a:schemeClr val="accent1">
            <a:lumMod val="75000"/>
          </a:schemeClr>
        </a:solidFill>
      </dgm:spPr>
      <dgm:t>
        <a:bodyPr/>
        <a:lstStyle/>
        <a:p>
          <a:r>
            <a:rPr lang="az-Latn-AZ">
              <a:solidFill>
                <a:schemeClr val="tx1"/>
              </a:solidFill>
              <a:latin typeface="Times New Roman" pitchFamily="18" charset="0"/>
              <a:cs typeface="Times New Roman" pitchFamily="18" charset="0"/>
            </a:rPr>
            <a:t>Cəmi kreditlər</a:t>
          </a:r>
          <a:endParaRPr lang="ru-RU">
            <a:solidFill>
              <a:schemeClr val="tx1"/>
            </a:solidFill>
            <a:latin typeface="Times New Roman" pitchFamily="18" charset="0"/>
            <a:cs typeface="Times New Roman" pitchFamily="18" charset="0"/>
          </a:endParaRPr>
        </a:p>
      </dgm:t>
    </dgm:pt>
    <dgm:pt modelId="{4FF439B3-34D9-43ED-981B-0C7F790A751A}" type="parTrans" cxnId="{499EBE1A-2822-41E7-A801-5E642604ECD8}">
      <dgm:prSet/>
      <dgm:spPr/>
      <dgm:t>
        <a:bodyPr/>
        <a:lstStyle/>
        <a:p>
          <a:endParaRPr lang="ru-RU">
            <a:latin typeface="Times New Roman" pitchFamily="18" charset="0"/>
            <a:cs typeface="Times New Roman" pitchFamily="18" charset="0"/>
          </a:endParaRPr>
        </a:p>
      </dgm:t>
    </dgm:pt>
    <dgm:pt modelId="{F2A3E9FF-AEBE-4D43-9FF8-7D3FEF179372}" type="sibTrans" cxnId="{499EBE1A-2822-41E7-A801-5E642604ECD8}">
      <dgm:prSet/>
      <dgm:spPr/>
      <dgm:t>
        <a:bodyPr/>
        <a:lstStyle/>
        <a:p>
          <a:endParaRPr lang="ru-RU">
            <a:latin typeface="Times New Roman" pitchFamily="18" charset="0"/>
            <a:cs typeface="Times New Roman" pitchFamily="18" charset="0"/>
          </a:endParaRPr>
        </a:p>
      </dgm:t>
    </dgm:pt>
    <dgm:pt modelId="{201CBA0A-4AF8-42E4-AB3B-713CA0E9035C}">
      <dgm:prSet phldrT="[Текст]"/>
      <dgm:spPr>
        <a:solidFill>
          <a:srgbClr val="FF0000">
            <a:alpha val="90000"/>
          </a:srgbClr>
        </a:solidFill>
      </dgm:spPr>
      <dgm:t>
        <a:bodyPr/>
        <a:lstStyle/>
        <a:p>
          <a:r>
            <a:rPr lang="az-Latn-AZ">
              <a:latin typeface="Times New Roman" pitchFamily="18" charset="0"/>
              <a:cs typeface="Times New Roman" pitchFamily="18" charset="0"/>
            </a:rPr>
            <a:t>1588</a:t>
          </a:r>
          <a:endParaRPr lang="ru-RU">
            <a:latin typeface="Times New Roman" pitchFamily="18" charset="0"/>
            <a:cs typeface="Times New Roman" pitchFamily="18" charset="0"/>
          </a:endParaRPr>
        </a:p>
      </dgm:t>
    </dgm:pt>
    <dgm:pt modelId="{63894C33-2F23-4572-9689-B88E98F25636}" type="parTrans" cxnId="{821A4365-65F8-4EB0-85B6-88AE4DBE2511}">
      <dgm:prSet/>
      <dgm:spPr/>
      <dgm:t>
        <a:bodyPr/>
        <a:lstStyle/>
        <a:p>
          <a:endParaRPr lang="ru-RU">
            <a:latin typeface="Times New Roman" pitchFamily="18" charset="0"/>
            <a:cs typeface="Times New Roman" pitchFamily="18" charset="0"/>
          </a:endParaRPr>
        </a:p>
      </dgm:t>
    </dgm:pt>
    <dgm:pt modelId="{0D0D458F-772E-44C4-A6F7-F8D94C593340}" type="sibTrans" cxnId="{821A4365-65F8-4EB0-85B6-88AE4DBE2511}">
      <dgm:prSet/>
      <dgm:spPr/>
      <dgm:t>
        <a:bodyPr/>
        <a:lstStyle/>
        <a:p>
          <a:endParaRPr lang="ru-RU">
            <a:latin typeface="Times New Roman" pitchFamily="18" charset="0"/>
            <a:cs typeface="Times New Roman" pitchFamily="18" charset="0"/>
          </a:endParaRPr>
        </a:p>
      </dgm:t>
    </dgm:pt>
    <dgm:pt modelId="{523374C7-C8C7-467B-ADFA-D2C70D0F6D92}">
      <dgm:prSet phldrT="[Текст]"/>
      <dgm:spPr>
        <a:solidFill>
          <a:srgbClr val="FF0000">
            <a:alpha val="90000"/>
          </a:srgbClr>
        </a:solidFill>
      </dgm:spPr>
      <dgm:t>
        <a:bodyPr/>
        <a:lstStyle/>
        <a:p>
          <a:r>
            <a:rPr lang="az-Latn-AZ">
              <a:latin typeface="Times New Roman" pitchFamily="18" charset="0"/>
              <a:cs typeface="Times New Roman" pitchFamily="18" charset="0"/>
            </a:rPr>
            <a:t>3331. 5</a:t>
          </a:r>
          <a:endParaRPr lang="ru-RU">
            <a:latin typeface="Times New Roman" pitchFamily="18" charset="0"/>
            <a:cs typeface="Times New Roman" pitchFamily="18" charset="0"/>
          </a:endParaRPr>
        </a:p>
      </dgm:t>
    </dgm:pt>
    <dgm:pt modelId="{7E71E8B7-E2F2-461D-81BE-D461179A60DA}" type="parTrans" cxnId="{98486A4E-DD37-4552-8DAE-9DFE50E4C977}">
      <dgm:prSet/>
      <dgm:spPr/>
      <dgm:t>
        <a:bodyPr/>
        <a:lstStyle/>
        <a:p>
          <a:endParaRPr lang="ru-RU">
            <a:latin typeface="Times New Roman" pitchFamily="18" charset="0"/>
            <a:cs typeface="Times New Roman" pitchFamily="18" charset="0"/>
          </a:endParaRPr>
        </a:p>
      </dgm:t>
    </dgm:pt>
    <dgm:pt modelId="{2F87A73A-D14E-488D-9123-A2130568AC8A}" type="sibTrans" cxnId="{98486A4E-DD37-4552-8DAE-9DFE50E4C977}">
      <dgm:prSet/>
      <dgm:spPr/>
      <dgm:t>
        <a:bodyPr/>
        <a:lstStyle/>
        <a:p>
          <a:endParaRPr lang="ru-RU">
            <a:latin typeface="Times New Roman" pitchFamily="18" charset="0"/>
            <a:cs typeface="Times New Roman" pitchFamily="18" charset="0"/>
          </a:endParaRPr>
        </a:p>
      </dgm:t>
    </dgm:pt>
    <dgm:pt modelId="{07BD7F4E-5286-406A-83A4-F7ECD4F32E3C}">
      <dgm:prSet phldrT="[Текст]"/>
      <dgm:spPr>
        <a:solidFill>
          <a:schemeClr val="accent1">
            <a:lumMod val="75000"/>
          </a:schemeClr>
        </a:solidFill>
      </dgm:spPr>
      <dgm:t>
        <a:bodyPr/>
        <a:lstStyle/>
        <a:p>
          <a:r>
            <a:rPr lang="az-Latn-AZ">
              <a:solidFill>
                <a:schemeClr val="tx1"/>
              </a:solidFill>
              <a:latin typeface="Times New Roman" pitchFamily="18" charset="0"/>
              <a:cs typeface="Times New Roman" pitchFamily="18" charset="0"/>
            </a:rPr>
            <a:t>ÜDM-ə nisbəti</a:t>
          </a:r>
        </a:p>
        <a:p>
          <a:r>
            <a:rPr lang="az-Latn-AZ">
              <a:solidFill>
                <a:schemeClr val="tx1"/>
              </a:solidFill>
              <a:latin typeface="Times New Roman" pitchFamily="18" charset="0"/>
              <a:cs typeface="Times New Roman" pitchFamily="18" charset="0"/>
            </a:rPr>
            <a:t>%-lə</a:t>
          </a:r>
          <a:endParaRPr lang="ru-RU">
            <a:solidFill>
              <a:schemeClr val="tx1"/>
            </a:solidFill>
            <a:latin typeface="Times New Roman" pitchFamily="18" charset="0"/>
            <a:cs typeface="Times New Roman" pitchFamily="18" charset="0"/>
          </a:endParaRPr>
        </a:p>
      </dgm:t>
    </dgm:pt>
    <dgm:pt modelId="{B316FD17-96CD-4AF3-B3F0-F84D94ABBB76}" type="parTrans" cxnId="{343932DE-2ECE-46A5-ACC9-84A280A76AE1}">
      <dgm:prSet/>
      <dgm:spPr/>
      <dgm:t>
        <a:bodyPr/>
        <a:lstStyle/>
        <a:p>
          <a:endParaRPr lang="ru-RU">
            <a:latin typeface="Times New Roman" pitchFamily="18" charset="0"/>
            <a:cs typeface="Times New Roman" pitchFamily="18" charset="0"/>
          </a:endParaRPr>
        </a:p>
      </dgm:t>
    </dgm:pt>
    <dgm:pt modelId="{FCFD36FF-79F0-4FF6-B773-F793EE253BFC}" type="sibTrans" cxnId="{343932DE-2ECE-46A5-ACC9-84A280A76AE1}">
      <dgm:prSet/>
      <dgm:spPr/>
      <dgm:t>
        <a:bodyPr/>
        <a:lstStyle/>
        <a:p>
          <a:endParaRPr lang="ru-RU">
            <a:latin typeface="Times New Roman" pitchFamily="18" charset="0"/>
            <a:cs typeface="Times New Roman" pitchFamily="18" charset="0"/>
          </a:endParaRPr>
        </a:p>
      </dgm:t>
    </dgm:pt>
    <dgm:pt modelId="{F8DF3980-76CA-49FB-8021-F590E67E75F6}">
      <dgm:prSet phldrT="[Текст]"/>
      <dgm:spPr>
        <a:solidFill>
          <a:srgbClr val="FF0000">
            <a:alpha val="90000"/>
          </a:srgbClr>
        </a:solidFill>
      </dgm:spPr>
      <dgm:t>
        <a:bodyPr/>
        <a:lstStyle/>
        <a:p>
          <a:r>
            <a:rPr lang="az-Latn-AZ">
              <a:latin typeface="Times New Roman" pitchFamily="18" charset="0"/>
              <a:cs typeface="Times New Roman" pitchFamily="18" charset="0"/>
            </a:rPr>
            <a:t>18. 6</a:t>
          </a:r>
          <a:endParaRPr lang="ru-RU">
            <a:latin typeface="Times New Roman" pitchFamily="18" charset="0"/>
            <a:cs typeface="Times New Roman" pitchFamily="18" charset="0"/>
          </a:endParaRPr>
        </a:p>
      </dgm:t>
    </dgm:pt>
    <dgm:pt modelId="{2D702915-96CF-47E6-80D2-9A3CD7F741DC}" type="parTrans" cxnId="{33895950-2BAE-4731-BE0A-418FC01E2B61}">
      <dgm:prSet/>
      <dgm:spPr/>
      <dgm:t>
        <a:bodyPr/>
        <a:lstStyle/>
        <a:p>
          <a:endParaRPr lang="ru-RU">
            <a:latin typeface="Times New Roman" pitchFamily="18" charset="0"/>
            <a:cs typeface="Times New Roman" pitchFamily="18" charset="0"/>
          </a:endParaRPr>
        </a:p>
      </dgm:t>
    </dgm:pt>
    <dgm:pt modelId="{19379423-4536-4E33-98DE-C01A87F25032}" type="sibTrans" cxnId="{33895950-2BAE-4731-BE0A-418FC01E2B61}">
      <dgm:prSet/>
      <dgm:spPr/>
      <dgm:t>
        <a:bodyPr/>
        <a:lstStyle/>
        <a:p>
          <a:endParaRPr lang="ru-RU">
            <a:latin typeface="Times New Roman" pitchFamily="18" charset="0"/>
            <a:cs typeface="Times New Roman" pitchFamily="18" charset="0"/>
          </a:endParaRPr>
        </a:p>
      </dgm:t>
    </dgm:pt>
    <dgm:pt modelId="{D848C1E4-6761-4CFB-9E40-BD6CC98C8C29}">
      <dgm:prSet phldrT="[Текст]"/>
      <dgm:spPr>
        <a:solidFill>
          <a:srgbClr val="FF0000">
            <a:alpha val="90000"/>
          </a:srgbClr>
        </a:solidFill>
      </dgm:spPr>
      <dgm:t>
        <a:bodyPr/>
        <a:lstStyle/>
        <a:p>
          <a:r>
            <a:rPr lang="az-Latn-AZ">
              <a:latin typeface="Times New Roman" pitchFamily="18" charset="0"/>
              <a:cs typeface="Times New Roman" pitchFamily="18" charset="0"/>
            </a:rPr>
            <a:t>8. 7</a:t>
          </a:r>
          <a:endParaRPr lang="ru-RU">
            <a:latin typeface="Times New Roman" pitchFamily="18" charset="0"/>
            <a:cs typeface="Times New Roman" pitchFamily="18" charset="0"/>
          </a:endParaRPr>
        </a:p>
      </dgm:t>
    </dgm:pt>
    <dgm:pt modelId="{87D8D9B1-51F5-4FDD-A601-253504D69C50}" type="parTrans" cxnId="{2D8F10B0-45AF-4E3F-9907-90F7603A3B62}">
      <dgm:prSet/>
      <dgm:spPr/>
      <dgm:t>
        <a:bodyPr/>
        <a:lstStyle/>
        <a:p>
          <a:endParaRPr lang="ru-RU">
            <a:latin typeface="Times New Roman" pitchFamily="18" charset="0"/>
            <a:cs typeface="Times New Roman" pitchFamily="18" charset="0"/>
          </a:endParaRPr>
        </a:p>
      </dgm:t>
    </dgm:pt>
    <dgm:pt modelId="{150A572F-EFED-430C-885E-7939BE01052F}" type="sibTrans" cxnId="{2D8F10B0-45AF-4E3F-9907-90F7603A3B62}">
      <dgm:prSet/>
      <dgm:spPr/>
      <dgm:t>
        <a:bodyPr/>
        <a:lstStyle/>
        <a:p>
          <a:endParaRPr lang="ru-RU">
            <a:latin typeface="Times New Roman" pitchFamily="18" charset="0"/>
            <a:cs typeface="Times New Roman" pitchFamily="18" charset="0"/>
          </a:endParaRPr>
        </a:p>
      </dgm:t>
    </dgm:pt>
    <dgm:pt modelId="{84DF418D-7651-4F23-B018-E9493BEC741B}">
      <dgm:prSet/>
      <dgm:spPr>
        <a:solidFill>
          <a:schemeClr val="accent1">
            <a:lumMod val="75000"/>
          </a:schemeClr>
        </a:solidFill>
      </dgm:spPr>
      <dgm:t>
        <a:bodyPr/>
        <a:lstStyle/>
        <a:p>
          <a:r>
            <a:rPr lang="az-Latn-AZ">
              <a:solidFill>
                <a:schemeClr val="tx1"/>
              </a:solidFill>
              <a:latin typeface="Times New Roman" pitchFamily="18" charset="0"/>
              <a:cs typeface="Times New Roman" pitchFamily="18" charset="0"/>
            </a:rPr>
            <a:t>Adambaşına düşən xarici borc</a:t>
          </a:r>
          <a:endParaRPr lang="ru-RU">
            <a:solidFill>
              <a:schemeClr val="tx1"/>
            </a:solidFill>
            <a:latin typeface="Times New Roman" pitchFamily="18" charset="0"/>
            <a:cs typeface="Times New Roman" pitchFamily="18" charset="0"/>
          </a:endParaRPr>
        </a:p>
      </dgm:t>
    </dgm:pt>
    <dgm:pt modelId="{BCC91CB4-4A7D-40F5-96E0-4EA5C5025832}" type="parTrans" cxnId="{CC67A2B8-3E3C-4A7A-A471-CAE453F277B0}">
      <dgm:prSet/>
      <dgm:spPr/>
      <dgm:t>
        <a:bodyPr/>
        <a:lstStyle/>
        <a:p>
          <a:endParaRPr lang="ru-RU">
            <a:latin typeface="Times New Roman" pitchFamily="18" charset="0"/>
            <a:cs typeface="Times New Roman" pitchFamily="18" charset="0"/>
          </a:endParaRPr>
        </a:p>
      </dgm:t>
    </dgm:pt>
    <dgm:pt modelId="{70358CA8-91E1-4783-B3F3-E27F271801D5}" type="sibTrans" cxnId="{CC67A2B8-3E3C-4A7A-A471-CAE453F277B0}">
      <dgm:prSet/>
      <dgm:spPr/>
      <dgm:t>
        <a:bodyPr/>
        <a:lstStyle/>
        <a:p>
          <a:endParaRPr lang="ru-RU">
            <a:latin typeface="Times New Roman" pitchFamily="18" charset="0"/>
            <a:cs typeface="Times New Roman" pitchFamily="18" charset="0"/>
          </a:endParaRPr>
        </a:p>
      </dgm:t>
    </dgm:pt>
    <dgm:pt modelId="{F637FD42-74C5-454F-B74C-15490BBEFE11}">
      <dgm:prSet phldrT="[Текст]"/>
      <dgm:spPr>
        <a:solidFill>
          <a:srgbClr val="FF0000">
            <a:alpha val="90000"/>
          </a:srgbClr>
        </a:solidFill>
      </dgm:spPr>
      <dgm:t>
        <a:bodyPr/>
        <a:lstStyle/>
        <a:p>
          <a:r>
            <a:rPr lang="az-Latn-AZ">
              <a:latin typeface="Times New Roman" pitchFamily="18" charset="0"/>
              <a:cs typeface="Times New Roman" pitchFamily="18" charset="0"/>
            </a:rPr>
            <a:t>2011</a:t>
          </a:r>
          <a:endParaRPr lang="ru-RU">
            <a:latin typeface="Times New Roman" pitchFamily="18" charset="0"/>
            <a:cs typeface="Times New Roman" pitchFamily="18" charset="0"/>
          </a:endParaRPr>
        </a:p>
      </dgm:t>
    </dgm:pt>
    <dgm:pt modelId="{C5F603D8-1AFE-4054-9D7D-6DD8B2A565D5}" type="parTrans" cxnId="{61AB8F85-2002-418E-829A-95DCDB063B7E}">
      <dgm:prSet/>
      <dgm:spPr/>
      <dgm:t>
        <a:bodyPr/>
        <a:lstStyle/>
        <a:p>
          <a:endParaRPr lang="ru-RU">
            <a:latin typeface="Times New Roman" pitchFamily="18" charset="0"/>
            <a:cs typeface="Times New Roman" pitchFamily="18" charset="0"/>
          </a:endParaRPr>
        </a:p>
      </dgm:t>
    </dgm:pt>
    <dgm:pt modelId="{966F655D-DD58-4FE3-A06A-2DF006CAA6AD}" type="sibTrans" cxnId="{61AB8F85-2002-418E-829A-95DCDB063B7E}">
      <dgm:prSet/>
      <dgm:spPr/>
      <dgm:t>
        <a:bodyPr/>
        <a:lstStyle/>
        <a:p>
          <a:endParaRPr lang="ru-RU">
            <a:latin typeface="Times New Roman" pitchFamily="18" charset="0"/>
            <a:cs typeface="Times New Roman" pitchFamily="18" charset="0"/>
          </a:endParaRPr>
        </a:p>
      </dgm:t>
    </dgm:pt>
    <dgm:pt modelId="{0C244BC5-A8B4-400A-910C-2601C3161AF3}">
      <dgm:prSet phldrT="[Текст]"/>
      <dgm:spPr>
        <a:solidFill>
          <a:srgbClr val="FF0000">
            <a:alpha val="90000"/>
          </a:srgbClr>
        </a:solidFill>
      </dgm:spPr>
      <dgm:t>
        <a:bodyPr/>
        <a:lstStyle/>
        <a:p>
          <a:r>
            <a:rPr lang="az-Latn-AZ">
              <a:latin typeface="Times New Roman" pitchFamily="18" charset="0"/>
              <a:cs typeface="Times New Roman" pitchFamily="18" charset="0"/>
            </a:rPr>
            <a:t>2013</a:t>
          </a:r>
          <a:endParaRPr lang="ru-RU">
            <a:latin typeface="Times New Roman" pitchFamily="18" charset="0"/>
            <a:cs typeface="Times New Roman" pitchFamily="18" charset="0"/>
          </a:endParaRPr>
        </a:p>
      </dgm:t>
    </dgm:pt>
    <dgm:pt modelId="{3C87ED53-1A83-467E-804F-D9661640CAEF}" type="parTrans" cxnId="{AC153ECB-5E75-4676-8ECB-29A3A545A517}">
      <dgm:prSet/>
      <dgm:spPr/>
      <dgm:t>
        <a:bodyPr/>
        <a:lstStyle/>
        <a:p>
          <a:endParaRPr lang="ru-RU">
            <a:latin typeface="Times New Roman" pitchFamily="18" charset="0"/>
            <a:cs typeface="Times New Roman" pitchFamily="18" charset="0"/>
          </a:endParaRPr>
        </a:p>
      </dgm:t>
    </dgm:pt>
    <dgm:pt modelId="{1D0C2AAB-121F-4E65-B756-63EEB723F8BD}" type="sibTrans" cxnId="{AC153ECB-5E75-4676-8ECB-29A3A545A517}">
      <dgm:prSet/>
      <dgm:spPr/>
      <dgm:t>
        <a:bodyPr/>
        <a:lstStyle/>
        <a:p>
          <a:endParaRPr lang="ru-RU">
            <a:latin typeface="Times New Roman" pitchFamily="18" charset="0"/>
            <a:cs typeface="Times New Roman" pitchFamily="18" charset="0"/>
          </a:endParaRPr>
        </a:p>
      </dgm:t>
    </dgm:pt>
    <dgm:pt modelId="{5BDBA76F-3EEB-4DD2-894B-E3D92EA210B9}">
      <dgm:prSet phldrT="[Текст]"/>
      <dgm:spPr>
        <a:solidFill>
          <a:srgbClr val="FF0000">
            <a:alpha val="90000"/>
          </a:srgbClr>
        </a:solidFill>
      </dgm:spPr>
      <dgm:t>
        <a:bodyPr/>
        <a:lstStyle/>
        <a:p>
          <a:r>
            <a:rPr lang="az-Latn-AZ">
              <a:latin typeface="Times New Roman" pitchFamily="18" charset="0"/>
              <a:cs typeface="Times New Roman" pitchFamily="18" charset="0"/>
            </a:rPr>
            <a:t>2014</a:t>
          </a:r>
          <a:endParaRPr lang="ru-RU">
            <a:latin typeface="Times New Roman" pitchFamily="18" charset="0"/>
            <a:cs typeface="Times New Roman" pitchFamily="18" charset="0"/>
          </a:endParaRPr>
        </a:p>
      </dgm:t>
    </dgm:pt>
    <dgm:pt modelId="{D00F24CA-FAA5-4989-AF44-B13DEBA85F67}" type="parTrans" cxnId="{E8FC6EF8-580D-405B-A9CD-495D6C6B85CA}">
      <dgm:prSet/>
      <dgm:spPr/>
      <dgm:t>
        <a:bodyPr/>
        <a:lstStyle/>
        <a:p>
          <a:endParaRPr lang="ru-RU">
            <a:latin typeface="Times New Roman" pitchFamily="18" charset="0"/>
            <a:cs typeface="Times New Roman" pitchFamily="18" charset="0"/>
          </a:endParaRPr>
        </a:p>
      </dgm:t>
    </dgm:pt>
    <dgm:pt modelId="{C3B2904E-60C0-4DAA-A9DA-83E835AB5430}" type="sibTrans" cxnId="{E8FC6EF8-580D-405B-A9CD-495D6C6B85CA}">
      <dgm:prSet/>
      <dgm:spPr/>
      <dgm:t>
        <a:bodyPr/>
        <a:lstStyle/>
        <a:p>
          <a:endParaRPr lang="ru-RU">
            <a:latin typeface="Times New Roman" pitchFamily="18" charset="0"/>
            <a:cs typeface="Times New Roman" pitchFamily="18" charset="0"/>
          </a:endParaRPr>
        </a:p>
      </dgm:t>
    </dgm:pt>
    <dgm:pt modelId="{66C0EF5B-8C4D-4907-9AD0-106AEA64FFBB}">
      <dgm:prSet phldrT="[Текст]"/>
      <dgm:spPr>
        <a:solidFill>
          <a:srgbClr val="FF0000">
            <a:alpha val="90000"/>
          </a:srgbClr>
        </a:solidFill>
      </dgm:spPr>
      <dgm:t>
        <a:bodyPr/>
        <a:lstStyle/>
        <a:p>
          <a:r>
            <a:rPr lang="az-Latn-AZ">
              <a:latin typeface="Times New Roman" pitchFamily="18" charset="0"/>
              <a:cs typeface="Times New Roman" pitchFamily="18" charset="0"/>
            </a:rPr>
            <a:t>1650. 5</a:t>
          </a:r>
          <a:endParaRPr lang="ru-RU">
            <a:latin typeface="Times New Roman" pitchFamily="18" charset="0"/>
            <a:cs typeface="Times New Roman" pitchFamily="18" charset="0"/>
          </a:endParaRPr>
        </a:p>
      </dgm:t>
    </dgm:pt>
    <dgm:pt modelId="{73FDEDAF-92B4-4D45-B930-411A5801ACF5}" type="parTrans" cxnId="{F9F6697A-96A5-4164-9FB7-B9967752F9F4}">
      <dgm:prSet/>
      <dgm:spPr/>
      <dgm:t>
        <a:bodyPr/>
        <a:lstStyle/>
        <a:p>
          <a:endParaRPr lang="ru-RU">
            <a:latin typeface="Times New Roman" pitchFamily="18" charset="0"/>
            <a:cs typeface="Times New Roman" pitchFamily="18" charset="0"/>
          </a:endParaRPr>
        </a:p>
      </dgm:t>
    </dgm:pt>
    <dgm:pt modelId="{EAF25511-A9CC-466D-8597-68FEFD404C5F}" type="sibTrans" cxnId="{F9F6697A-96A5-4164-9FB7-B9967752F9F4}">
      <dgm:prSet/>
      <dgm:spPr/>
      <dgm:t>
        <a:bodyPr/>
        <a:lstStyle/>
        <a:p>
          <a:endParaRPr lang="ru-RU">
            <a:latin typeface="Times New Roman" pitchFamily="18" charset="0"/>
            <a:cs typeface="Times New Roman" pitchFamily="18" charset="0"/>
          </a:endParaRPr>
        </a:p>
      </dgm:t>
    </dgm:pt>
    <dgm:pt modelId="{CE9B7FF3-B57C-4DAB-8211-2CB68FBA2D25}">
      <dgm:prSet phldrT="[Текст]"/>
      <dgm:spPr>
        <a:solidFill>
          <a:srgbClr val="FF0000">
            <a:alpha val="90000"/>
          </a:srgbClr>
        </a:solidFill>
      </dgm:spPr>
      <dgm:t>
        <a:bodyPr/>
        <a:lstStyle/>
        <a:p>
          <a:r>
            <a:rPr lang="az-Latn-AZ">
              <a:latin typeface="Times New Roman" pitchFamily="18" charset="0"/>
              <a:cs typeface="Times New Roman" pitchFamily="18" charset="0"/>
            </a:rPr>
            <a:t>2441. 9</a:t>
          </a:r>
          <a:endParaRPr lang="ru-RU">
            <a:latin typeface="Times New Roman" pitchFamily="18" charset="0"/>
            <a:cs typeface="Times New Roman" pitchFamily="18" charset="0"/>
          </a:endParaRPr>
        </a:p>
      </dgm:t>
    </dgm:pt>
    <dgm:pt modelId="{2C79FEE1-89F2-4B0B-ADC4-503B5E74668F}" type="parTrans" cxnId="{C3A0A490-F247-47F2-8A36-27225083F3C6}">
      <dgm:prSet/>
      <dgm:spPr/>
      <dgm:t>
        <a:bodyPr/>
        <a:lstStyle/>
        <a:p>
          <a:endParaRPr lang="ru-RU">
            <a:latin typeface="Times New Roman" pitchFamily="18" charset="0"/>
            <a:cs typeface="Times New Roman" pitchFamily="18" charset="0"/>
          </a:endParaRPr>
        </a:p>
      </dgm:t>
    </dgm:pt>
    <dgm:pt modelId="{CE3FAFB2-ACF5-4C07-8BF2-DA5D751AF052}" type="sibTrans" cxnId="{C3A0A490-F247-47F2-8A36-27225083F3C6}">
      <dgm:prSet/>
      <dgm:spPr/>
      <dgm:t>
        <a:bodyPr/>
        <a:lstStyle/>
        <a:p>
          <a:endParaRPr lang="ru-RU">
            <a:latin typeface="Times New Roman" pitchFamily="18" charset="0"/>
            <a:cs typeface="Times New Roman" pitchFamily="18" charset="0"/>
          </a:endParaRPr>
        </a:p>
      </dgm:t>
    </dgm:pt>
    <dgm:pt modelId="{04F7BEFD-E044-4CBE-95F6-E8E376F015D1}">
      <dgm:prSet phldrT="[Текст]"/>
      <dgm:spPr>
        <a:solidFill>
          <a:srgbClr val="FF0000">
            <a:alpha val="90000"/>
          </a:srgbClr>
        </a:solidFill>
      </dgm:spPr>
      <dgm:t>
        <a:bodyPr/>
        <a:lstStyle/>
        <a:p>
          <a:r>
            <a:rPr lang="az-Latn-AZ">
              <a:latin typeface="Times New Roman" pitchFamily="18" charset="0"/>
              <a:cs typeface="Times New Roman" pitchFamily="18" charset="0"/>
            </a:rPr>
            <a:t>1972</a:t>
          </a:r>
          <a:endParaRPr lang="ru-RU">
            <a:latin typeface="Times New Roman" pitchFamily="18" charset="0"/>
            <a:cs typeface="Times New Roman" pitchFamily="18" charset="0"/>
          </a:endParaRPr>
        </a:p>
      </dgm:t>
    </dgm:pt>
    <dgm:pt modelId="{B3394BB7-B972-4FF7-8F9C-5E9214ED38D5}" type="parTrans" cxnId="{13ED3600-4386-42CF-BAD5-3E0CF3C21842}">
      <dgm:prSet/>
      <dgm:spPr/>
      <dgm:t>
        <a:bodyPr/>
        <a:lstStyle/>
        <a:p>
          <a:endParaRPr lang="ru-RU">
            <a:latin typeface="Times New Roman" pitchFamily="18" charset="0"/>
            <a:cs typeface="Times New Roman" pitchFamily="18" charset="0"/>
          </a:endParaRPr>
        </a:p>
      </dgm:t>
    </dgm:pt>
    <dgm:pt modelId="{A5DDC72F-10A8-4F92-A144-EF8BC1251A5F}" type="sibTrans" cxnId="{13ED3600-4386-42CF-BAD5-3E0CF3C21842}">
      <dgm:prSet/>
      <dgm:spPr/>
      <dgm:t>
        <a:bodyPr/>
        <a:lstStyle/>
        <a:p>
          <a:endParaRPr lang="ru-RU">
            <a:latin typeface="Times New Roman" pitchFamily="18" charset="0"/>
            <a:cs typeface="Times New Roman" pitchFamily="18" charset="0"/>
          </a:endParaRPr>
        </a:p>
      </dgm:t>
    </dgm:pt>
    <dgm:pt modelId="{F2ED1F47-7B88-42D5-8DED-6A3082757132}">
      <dgm:prSet phldrT="[Текст]"/>
      <dgm:spPr>
        <a:solidFill>
          <a:srgbClr val="FF0000">
            <a:alpha val="90000"/>
          </a:srgbClr>
        </a:solidFill>
      </dgm:spPr>
      <dgm:t>
        <a:bodyPr/>
        <a:lstStyle/>
        <a:p>
          <a:r>
            <a:rPr lang="az-Latn-AZ">
              <a:latin typeface="Times New Roman" pitchFamily="18" charset="0"/>
              <a:cs typeface="Times New Roman" pitchFamily="18" charset="0"/>
            </a:rPr>
            <a:t>12. 7</a:t>
          </a:r>
          <a:endParaRPr lang="ru-RU">
            <a:latin typeface="Times New Roman" pitchFamily="18" charset="0"/>
            <a:cs typeface="Times New Roman" pitchFamily="18" charset="0"/>
          </a:endParaRPr>
        </a:p>
      </dgm:t>
    </dgm:pt>
    <dgm:pt modelId="{99812E5E-1969-43BB-9E16-A30E3BB5EF72}" type="parTrans" cxnId="{022FB5CD-2698-44DC-B64E-C2A086CF1CAD}">
      <dgm:prSet/>
      <dgm:spPr/>
      <dgm:t>
        <a:bodyPr/>
        <a:lstStyle/>
        <a:p>
          <a:endParaRPr lang="ru-RU">
            <a:latin typeface="Times New Roman" pitchFamily="18" charset="0"/>
            <a:cs typeface="Times New Roman" pitchFamily="18" charset="0"/>
          </a:endParaRPr>
        </a:p>
      </dgm:t>
    </dgm:pt>
    <dgm:pt modelId="{6B3B2BDE-A1C8-4A2C-9E52-35CB067E4912}" type="sibTrans" cxnId="{022FB5CD-2698-44DC-B64E-C2A086CF1CAD}">
      <dgm:prSet/>
      <dgm:spPr/>
      <dgm:t>
        <a:bodyPr/>
        <a:lstStyle/>
        <a:p>
          <a:endParaRPr lang="ru-RU">
            <a:latin typeface="Times New Roman" pitchFamily="18" charset="0"/>
            <a:cs typeface="Times New Roman" pitchFamily="18" charset="0"/>
          </a:endParaRPr>
        </a:p>
      </dgm:t>
    </dgm:pt>
    <dgm:pt modelId="{38C60667-AF42-4CDA-B54F-3BF9328DE0D1}">
      <dgm:prSet phldrT="[Текст]"/>
      <dgm:spPr>
        <a:solidFill>
          <a:srgbClr val="FF0000">
            <a:alpha val="90000"/>
          </a:srgbClr>
        </a:solidFill>
      </dgm:spPr>
      <dgm:t>
        <a:bodyPr/>
        <a:lstStyle/>
        <a:p>
          <a:r>
            <a:rPr lang="az-Latn-AZ">
              <a:latin typeface="Times New Roman" pitchFamily="18" charset="0"/>
              <a:cs typeface="Times New Roman" pitchFamily="18" charset="0"/>
            </a:rPr>
            <a:t>9. 9</a:t>
          </a:r>
          <a:endParaRPr lang="ru-RU">
            <a:latin typeface="Times New Roman" pitchFamily="18" charset="0"/>
            <a:cs typeface="Times New Roman" pitchFamily="18" charset="0"/>
          </a:endParaRPr>
        </a:p>
      </dgm:t>
    </dgm:pt>
    <dgm:pt modelId="{BD52A078-B4BE-437E-B1A0-8EAFAFABB4E9}" type="parTrans" cxnId="{A9C13DFE-6468-465A-A82B-3DCFB53874B1}">
      <dgm:prSet/>
      <dgm:spPr/>
      <dgm:t>
        <a:bodyPr/>
        <a:lstStyle/>
        <a:p>
          <a:endParaRPr lang="ru-RU">
            <a:latin typeface="Times New Roman" pitchFamily="18" charset="0"/>
            <a:cs typeface="Times New Roman" pitchFamily="18" charset="0"/>
          </a:endParaRPr>
        </a:p>
      </dgm:t>
    </dgm:pt>
    <dgm:pt modelId="{E38B39D5-F400-46E1-983B-61812FCFD6DC}" type="sibTrans" cxnId="{A9C13DFE-6468-465A-A82B-3DCFB53874B1}">
      <dgm:prSet/>
      <dgm:spPr/>
      <dgm:t>
        <a:bodyPr/>
        <a:lstStyle/>
        <a:p>
          <a:endParaRPr lang="ru-RU">
            <a:latin typeface="Times New Roman" pitchFamily="18" charset="0"/>
            <a:cs typeface="Times New Roman" pitchFamily="18" charset="0"/>
          </a:endParaRPr>
        </a:p>
      </dgm:t>
    </dgm:pt>
    <dgm:pt modelId="{40D6BFFA-440E-4956-9ADF-E2F5EBD534CE}">
      <dgm:prSet phldrT="[Текст]"/>
      <dgm:spPr>
        <a:solidFill>
          <a:srgbClr val="FF0000">
            <a:alpha val="90000"/>
          </a:srgbClr>
        </a:solidFill>
      </dgm:spPr>
      <dgm:t>
        <a:bodyPr/>
        <a:lstStyle/>
        <a:p>
          <a:r>
            <a:rPr lang="az-Latn-AZ">
              <a:latin typeface="Times New Roman" pitchFamily="18" charset="0"/>
              <a:cs typeface="Times New Roman" pitchFamily="18" charset="0"/>
            </a:rPr>
            <a:t>8. 2</a:t>
          </a:r>
          <a:endParaRPr lang="ru-RU">
            <a:latin typeface="Times New Roman" pitchFamily="18" charset="0"/>
            <a:cs typeface="Times New Roman" pitchFamily="18" charset="0"/>
          </a:endParaRPr>
        </a:p>
      </dgm:t>
    </dgm:pt>
    <dgm:pt modelId="{9341462C-E504-4221-B66C-CB3825D7E457}" type="parTrans" cxnId="{39B9577A-9CC7-4957-B91E-1DAE13978956}">
      <dgm:prSet/>
      <dgm:spPr/>
      <dgm:t>
        <a:bodyPr/>
        <a:lstStyle/>
        <a:p>
          <a:endParaRPr lang="ru-RU">
            <a:latin typeface="Times New Roman" pitchFamily="18" charset="0"/>
            <a:cs typeface="Times New Roman" pitchFamily="18" charset="0"/>
          </a:endParaRPr>
        </a:p>
      </dgm:t>
    </dgm:pt>
    <dgm:pt modelId="{3E7C478C-B738-4699-9E73-4C8E5D0F505C}" type="sibTrans" cxnId="{39B9577A-9CC7-4957-B91E-1DAE13978956}">
      <dgm:prSet/>
      <dgm:spPr/>
      <dgm:t>
        <a:bodyPr/>
        <a:lstStyle/>
        <a:p>
          <a:endParaRPr lang="ru-RU">
            <a:latin typeface="Times New Roman" pitchFamily="18" charset="0"/>
            <a:cs typeface="Times New Roman" pitchFamily="18" charset="0"/>
          </a:endParaRPr>
        </a:p>
      </dgm:t>
    </dgm:pt>
    <dgm:pt modelId="{D0AC5F5B-BB6C-4A07-9064-4F12D0D83F1A}">
      <dgm:prSet/>
      <dgm:spPr>
        <a:solidFill>
          <a:srgbClr val="FF0000">
            <a:alpha val="90000"/>
          </a:srgbClr>
        </a:solidFill>
      </dgm:spPr>
      <dgm:t>
        <a:bodyPr/>
        <a:lstStyle/>
        <a:p>
          <a:r>
            <a:rPr lang="az-Latn-AZ">
              <a:latin typeface="Times New Roman" pitchFamily="18" charset="0"/>
              <a:cs typeface="Times New Roman" pitchFamily="18" charset="0"/>
            </a:rPr>
            <a:t>380. 6</a:t>
          </a:r>
          <a:endParaRPr lang="ru-RU">
            <a:latin typeface="Times New Roman" pitchFamily="18" charset="0"/>
            <a:cs typeface="Times New Roman" pitchFamily="18" charset="0"/>
          </a:endParaRPr>
        </a:p>
      </dgm:t>
    </dgm:pt>
    <dgm:pt modelId="{E1DB3920-9C17-46B9-BC64-6316AC3E2664}" type="sibTrans" cxnId="{68D4DAEC-95A1-428D-8031-05B482CAEE33}">
      <dgm:prSet/>
      <dgm:spPr/>
      <dgm:t>
        <a:bodyPr/>
        <a:lstStyle/>
        <a:p>
          <a:endParaRPr lang="ru-RU">
            <a:latin typeface="Times New Roman" pitchFamily="18" charset="0"/>
            <a:cs typeface="Times New Roman" pitchFamily="18" charset="0"/>
          </a:endParaRPr>
        </a:p>
      </dgm:t>
    </dgm:pt>
    <dgm:pt modelId="{49D7BD9A-A709-4E6D-82CC-B62592F4A07E}" type="parTrans" cxnId="{68D4DAEC-95A1-428D-8031-05B482CAEE33}">
      <dgm:prSet/>
      <dgm:spPr/>
      <dgm:t>
        <a:bodyPr/>
        <a:lstStyle/>
        <a:p>
          <a:endParaRPr lang="ru-RU">
            <a:latin typeface="Times New Roman" pitchFamily="18" charset="0"/>
            <a:cs typeface="Times New Roman" pitchFamily="18" charset="0"/>
          </a:endParaRPr>
        </a:p>
      </dgm:t>
    </dgm:pt>
    <dgm:pt modelId="{D45F06FC-6B90-4FD3-8464-9BD64FD7FD08}">
      <dgm:prSet/>
      <dgm:spPr>
        <a:solidFill>
          <a:srgbClr val="FF0000">
            <a:alpha val="90000"/>
          </a:srgbClr>
        </a:solidFill>
      </dgm:spPr>
      <dgm:t>
        <a:bodyPr/>
        <a:lstStyle/>
        <a:p>
          <a:r>
            <a:rPr lang="az-Latn-AZ">
              <a:latin typeface="Times New Roman" pitchFamily="18" charset="0"/>
              <a:cs typeface="Times New Roman" pitchFamily="18" charset="0"/>
            </a:rPr>
            <a:t>283. 9</a:t>
          </a:r>
          <a:endParaRPr lang="ru-RU">
            <a:latin typeface="Times New Roman" pitchFamily="18" charset="0"/>
            <a:cs typeface="Times New Roman" pitchFamily="18" charset="0"/>
          </a:endParaRPr>
        </a:p>
      </dgm:t>
    </dgm:pt>
    <dgm:pt modelId="{F0A8EAF4-C287-43BD-8203-127C549C9F26}" type="sibTrans" cxnId="{A66F3C84-B77C-49D4-8415-7FE74F49F739}">
      <dgm:prSet/>
      <dgm:spPr/>
      <dgm:t>
        <a:bodyPr/>
        <a:lstStyle/>
        <a:p>
          <a:endParaRPr lang="ru-RU">
            <a:latin typeface="Times New Roman" pitchFamily="18" charset="0"/>
            <a:cs typeface="Times New Roman" pitchFamily="18" charset="0"/>
          </a:endParaRPr>
        </a:p>
      </dgm:t>
    </dgm:pt>
    <dgm:pt modelId="{83A26692-A119-4973-86DB-F5FA17300F78}" type="parTrans" cxnId="{A66F3C84-B77C-49D4-8415-7FE74F49F739}">
      <dgm:prSet/>
      <dgm:spPr/>
      <dgm:t>
        <a:bodyPr/>
        <a:lstStyle/>
        <a:p>
          <a:endParaRPr lang="ru-RU">
            <a:latin typeface="Times New Roman" pitchFamily="18" charset="0"/>
            <a:cs typeface="Times New Roman" pitchFamily="18" charset="0"/>
          </a:endParaRPr>
        </a:p>
      </dgm:t>
    </dgm:pt>
    <dgm:pt modelId="{22A01046-27EF-441A-BF6A-35085556B766}">
      <dgm:prSet/>
      <dgm:spPr>
        <a:solidFill>
          <a:srgbClr val="FF0000">
            <a:alpha val="90000"/>
          </a:srgbClr>
        </a:solidFill>
      </dgm:spPr>
      <dgm:t>
        <a:bodyPr/>
        <a:lstStyle/>
        <a:p>
          <a:r>
            <a:rPr lang="az-Latn-AZ">
              <a:latin typeface="Times New Roman" pitchFamily="18" charset="0"/>
              <a:cs typeface="Times New Roman" pitchFamily="18" charset="0"/>
            </a:rPr>
            <a:t>232. 5</a:t>
          </a:r>
          <a:endParaRPr lang="ru-RU">
            <a:latin typeface="Times New Roman" pitchFamily="18" charset="0"/>
            <a:cs typeface="Times New Roman" pitchFamily="18" charset="0"/>
          </a:endParaRPr>
        </a:p>
      </dgm:t>
    </dgm:pt>
    <dgm:pt modelId="{C8B9285F-8A4C-4E1B-A150-5B9A92E3BBD9}" type="sibTrans" cxnId="{C9D20CD2-CD90-4732-8E97-A7055205D0F6}">
      <dgm:prSet/>
      <dgm:spPr/>
      <dgm:t>
        <a:bodyPr/>
        <a:lstStyle/>
        <a:p>
          <a:endParaRPr lang="ru-RU">
            <a:latin typeface="Times New Roman" pitchFamily="18" charset="0"/>
            <a:cs typeface="Times New Roman" pitchFamily="18" charset="0"/>
          </a:endParaRPr>
        </a:p>
      </dgm:t>
    </dgm:pt>
    <dgm:pt modelId="{F714C6BA-A994-4157-B711-CF2FFCE1D4F9}" type="parTrans" cxnId="{C9D20CD2-CD90-4732-8E97-A7055205D0F6}">
      <dgm:prSet/>
      <dgm:spPr/>
      <dgm:t>
        <a:bodyPr/>
        <a:lstStyle/>
        <a:p>
          <a:endParaRPr lang="ru-RU">
            <a:latin typeface="Times New Roman" pitchFamily="18" charset="0"/>
            <a:cs typeface="Times New Roman" pitchFamily="18" charset="0"/>
          </a:endParaRPr>
        </a:p>
      </dgm:t>
    </dgm:pt>
    <dgm:pt modelId="{8D33ED71-38B4-42B1-B4BB-78C4178EE2A6}">
      <dgm:prSet/>
      <dgm:spPr>
        <a:solidFill>
          <a:srgbClr val="FF0000">
            <a:alpha val="90000"/>
          </a:srgbClr>
        </a:solidFill>
      </dgm:spPr>
      <dgm:t>
        <a:bodyPr/>
        <a:lstStyle/>
        <a:p>
          <a:r>
            <a:rPr lang="az-Latn-AZ">
              <a:latin typeface="Times New Roman" pitchFamily="18" charset="0"/>
              <a:cs typeface="Times New Roman" pitchFamily="18" charset="0"/>
            </a:rPr>
            <a:t>196. 5</a:t>
          </a:r>
          <a:endParaRPr lang="ru-RU">
            <a:latin typeface="Times New Roman" pitchFamily="18" charset="0"/>
            <a:cs typeface="Times New Roman" pitchFamily="18" charset="0"/>
          </a:endParaRPr>
        </a:p>
      </dgm:t>
    </dgm:pt>
    <dgm:pt modelId="{AA66674E-1D50-4488-AB52-EA6C689957AB}" type="sibTrans" cxnId="{1F2097C9-114F-4F04-AFF9-6728ED791C92}">
      <dgm:prSet/>
      <dgm:spPr/>
      <dgm:t>
        <a:bodyPr/>
        <a:lstStyle/>
        <a:p>
          <a:endParaRPr lang="ru-RU">
            <a:latin typeface="Times New Roman" pitchFamily="18" charset="0"/>
            <a:cs typeface="Times New Roman" pitchFamily="18" charset="0"/>
          </a:endParaRPr>
        </a:p>
      </dgm:t>
    </dgm:pt>
    <dgm:pt modelId="{0FB558DE-232E-409D-8C07-2E9D17E5AEB6}" type="parTrans" cxnId="{1F2097C9-114F-4F04-AFF9-6728ED791C92}">
      <dgm:prSet/>
      <dgm:spPr/>
      <dgm:t>
        <a:bodyPr/>
        <a:lstStyle/>
        <a:p>
          <a:endParaRPr lang="ru-RU">
            <a:latin typeface="Times New Roman" pitchFamily="18" charset="0"/>
            <a:cs typeface="Times New Roman" pitchFamily="18" charset="0"/>
          </a:endParaRPr>
        </a:p>
      </dgm:t>
    </dgm:pt>
    <dgm:pt modelId="{6B67D68A-52EE-4E98-ADE7-4D01B771D40B}">
      <dgm:prSet/>
      <dgm:spPr>
        <a:solidFill>
          <a:srgbClr val="FF0000">
            <a:alpha val="90000"/>
          </a:srgbClr>
        </a:solidFill>
      </dgm:spPr>
      <dgm:t>
        <a:bodyPr/>
        <a:lstStyle/>
        <a:p>
          <a:r>
            <a:rPr lang="az-Latn-AZ">
              <a:latin typeface="Times New Roman" pitchFamily="18" charset="0"/>
              <a:cs typeface="Times New Roman" pitchFamily="18" charset="0"/>
            </a:rPr>
            <a:t>191</a:t>
          </a:r>
          <a:endParaRPr lang="ru-RU">
            <a:latin typeface="Times New Roman" pitchFamily="18" charset="0"/>
            <a:cs typeface="Times New Roman" pitchFamily="18" charset="0"/>
          </a:endParaRPr>
        </a:p>
      </dgm:t>
    </dgm:pt>
    <dgm:pt modelId="{22007AB9-5841-42AA-9195-30D2AE24E856}" type="sibTrans" cxnId="{4569B051-03B1-4C9C-BAA4-F906447A6FF0}">
      <dgm:prSet/>
      <dgm:spPr/>
      <dgm:t>
        <a:bodyPr/>
        <a:lstStyle/>
        <a:p>
          <a:endParaRPr lang="ru-RU">
            <a:latin typeface="Times New Roman" pitchFamily="18" charset="0"/>
            <a:cs typeface="Times New Roman" pitchFamily="18" charset="0"/>
          </a:endParaRPr>
        </a:p>
      </dgm:t>
    </dgm:pt>
    <dgm:pt modelId="{0D0C6A78-F3CE-427A-BA40-73035FB233FD}" type="parTrans" cxnId="{4569B051-03B1-4C9C-BAA4-F906447A6FF0}">
      <dgm:prSet/>
      <dgm:spPr/>
      <dgm:t>
        <a:bodyPr/>
        <a:lstStyle/>
        <a:p>
          <a:endParaRPr lang="ru-RU">
            <a:latin typeface="Times New Roman" pitchFamily="18" charset="0"/>
            <a:cs typeface="Times New Roman" pitchFamily="18" charset="0"/>
          </a:endParaRPr>
        </a:p>
      </dgm:t>
    </dgm:pt>
    <dgm:pt modelId="{C4B37457-C622-441B-9AAF-C4217BD633F9}">
      <dgm:prSet phldrT="[Текст]"/>
      <dgm:spPr>
        <a:solidFill>
          <a:srgbClr val="FF0000">
            <a:alpha val="90000"/>
          </a:srgbClr>
        </a:solidFill>
      </dgm:spPr>
      <dgm:t>
        <a:bodyPr/>
        <a:lstStyle/>
        <a:p>
          <a:r>
            <a:rPr lang="az-Latn-AZ">
              <a:latin typeface="Times New Roman" pitchFamily="18" charset="0"/>
              <a:cs typeface="Times New Roman" pitchFamily="18" charset="0"/>
            </a:rPr>
            <a:t>2015</a:t>
          </a:r>
          <a:endParaRPr lang="ru-RU">
            <a:latin typeface="Times New Roman" pitchFamily="18" charset="0"/>
            <a:cs typeface="Times New Roman" pitchFamily="18" charset="0"/>
          </a:endParaRPr>
        </a:p>
      </dgm:t>
    </dgm:pt>
    <dgm:pt modelId="{B7D6A205-4A01-4AC0-A353-A70723C11D76}" type="parTrans" cxnId="{53588D4A-E855-43AB-8535-57D496F59606}">
      <dgm:prSet/>
      <dgm:spPr/>
      <dgm:t>
        <a:bodyPr/>
        <a:lstStyle/>
        <a:p>
          <a:endParaRPr lang="ru-RU">
            <a:latin typeface="Times New Roman" pitchFamily="18" charset="0"/>
            <a:cs typeface="Times New Roman" pitchFamily="18" charset="0"/>
          </a:endParaRPr>
        </a:p>
      </dgm:t>
    </dgm:pt>
    <dgm:pt modelId="{D4DC84E7-9DDA-4A68-9C9D-D96EE0C63F09}" type="sibTrans" cxnId="{53588D4A-E855-43AB-8535-57D496F59606}">
      <dgm:prSet/>
      <dgm:spPr/>
      <dgm:t>
        <a:bodyPr/>
        <a:lstStyle/>
        <a:p>
          <a:endParaRPr lang="ru-RU">
            <a:latin typeface="Times New Roman" pitchFamily="18" charset="0"/>
            <a:cs typeface="Times New Roman" pitchFamily="18" charset="0"/>
          </a:endParaRPr>
        </a:p>
      </dgm:t>
    </dgm:pt>
    <dgm:pt modelId="{37620D88-2FFB-4460-89A2-5405848A9C20}">
      <dgm:prSet phldrT="[Текст]"/>
      <dgm:spPr>
        <a:solidFill>
          <a:srgbClr val="FF0000">
            <a:alpha val="90000"/>
          </a:srgbClr>
        </a:solidFill>
      </dgm:spPr>
      <dgm:t>
        <a:bodyPr/>
        <a:lstStyle/>
        <a:p>
          <a:r>
            <a:rPr lang="az-Latn-AZ">
              <a:latin typeface="Times New Roman" pitchFamily="18" charset="0"/>
              <a:cs typeface="Times New Roman" pitchFamily="18" charset="0"/>
            </a:rPr>
            <a:t>2016</a:t>
          </a:r>
          <a:endParaRPr lang="ru-RU">
            <a:latin typeface="Times New Roman" pitchFamily="18" charset="0"/>
            <a:cs typeface="Times New Roman" pitchFamily="18" charset="0"/>
          </a:endParaRPr>
        </a:p>
      </dgm:t>
    </dgm:pt>
    <dgm:pt modelId="{D7992FF7-75EF-4C5A-9387-C712A572D8D5}" type="parTrans" cxnId="{5321D3AD-6326-481C-BD3C-2C3A73BCC90B}">
      <dgm:prSet/>
      <dgm:spPr/>
      <dgm:t>
        <a:bodyPr/>
        <a:lstStyle/>
        <a:p>
          <a:endParaRPr lang="ru-RU">
            <a:latin typeface="Times New Roman" pitchFamily="18" charset="0"/>
            <a:cs typeface="Times New Roman" pitchFamily="18" charset="0"/>
          </a:endParaRPr>
        </a:p>
      </dgm:t>
    </dgm:pt>
    <dgm:pt modelId="{1E27345E-E605-423A-8AB0-DA7D8411A364}" type="sibTrans" cxnId="{5321D3AD-6326-481C-BD3C-2C3A73BCC90B}">
      <dgm:prSet/>
      <dgm:spPr/>
      <dgm:t>
        <a:bodyPr/>
        <a:lstStyle/>
        <a:p>
          <a:endParaRPr lang="ru-RU">
            <a:latin typeface="Times New Roman" pitchFamily="18" charset="0"/>
            <a:cs typeface="Times New Roman" pitchFamily="18" charset="0"/>
          </a:endParaRPr>
        </a:p>
      </dgm:t>
    </dgm:pt>
    <dgm:pt modelId="{77425E06-55CB-4128-9208-1EF47D0581B6}">
      <dgm:prSet phldrT="[Текст]"/>
      <dgm:spPr>
        <a:solidFill>
          <a:srgbClr val="FF0000">
            <a:alpha val="90000"/>
          </a:srgbClr>
        </a:solidFill>
      </dgm:spPr>
      <dgm:t>
        <a:bodyPr/>
        <a:lstStyle/>
        <a:p>
          <a:r>
            <a:rPr lang="az-Latn-AZ">
              <a:latin typeface="Times New Roman" pitchFamily="18" charset="0"/>
              <a:cs typeface="Times New Roman" pitchFamily="18" charset="0"/>
            </a:rPr>
            <a:t>7650. 7</a:t>
          </a:r>
          <a:endParaRPr lang="ru-RU">
            <a:latin typeface="Times New Roman" pitchFamily="18" charset="0"/>
            <a:cs typeface="Times New Roman" pitchFamily="18" charset="0"/>
          </a:endParaRPr>
        </a:p>
      </dgm:t>
    </dgm:pt>
    <dgm:pt modelId="{68AA7022-8953-4071-A119-8B88F624B1BE}" type="parTrans" cxnId="{337ACEF1-891A-457E-BACE-A6E3BE3E78AF}">
      <dgm:prSet/>
      <dgm:spPr/>
      <dgm:t>
        <a:bodyPr/>
        <a:lstStyle/>
        <a:p>
          <a:endParaRPr lang="ru-RU">
            <a:latin typeface="Times New Roman" pitchFamily="18" charset="0"/>
            <a:cs typeface="Times New Roman" pitchFamily="18" charset="0"/>
          </a:endParaRPr>
        </a:p>
      </dgm:t>
    </dgm:pt>
    <dgm:pt modelId="{902572AD-930F-4D04-8FDF-657743F6E006}" type="sibTrans" cxnId="{337ACEF1-891A-457E-BACE-A6E3BE3E78AF}">
      <dgm:prSet/>
      <dgm:spPr/>
      <dgm:t>
        <a:bodyPr/>
        <a:lstStyle/>
        <a:p>
          <a:endParaRPr lang="ru-RU">
            <a:latin typeface="Times New Roman" pitchFamily="18" charset="0"/>
            <a:cs typeface="Times New Roman" pitchFamily="18" charset="0"/>
          </a:endParaRPr>
        </a:p>
      </dgm:t>
    </dgm:pt>
    <dgm:pt modelId="{37E9FD76-4FC1-40E8-B165-B9CA9A184E46}">
      <dgm:prSet phldrT="[Текст]"/>
      <dgm:spPr>
        <a:solidFill>
          <a:srgbClr val="FF0000">
            <a:alpha val="90000"/>
          </a:srgbClr>
        </a:solidFill>
      </dgm:spPr>
      <dgm:t>
        <a:bodyPr/>
        <a:lstStyle/>
        <a:p>
          <a:r>
            <a:rPr lang="az-Latn-AZ">
              <a:latin typeface="Times New Roman" pitchFamily="18" charset="0"/>
              <a:cs typeface="Times New Roman" pitchFamily="18" charset="0"/>
            </a:rPr>
            <a:t>6894. 3</a:t>
          </a:r>
          <a:endParaRPr lang="ru-RU">
            <a:latin typeface="Times New Roman" pitchFamily="18" charset="0"/>
            <a:cs typeface="Times New Roman" pitchFamily="18" charset="0"/>
          </a:endParaRPr>
        </a:p>
      </dgm:t>
    </dgm:pt>
    <dgm:pt modelId="{5E4429BF-AD9D-4F89-AD0D-8715694976FC}" type="parTrans" cxnId="{2D693645-C0EA-4DF3-96F6-D8F0E2C97DF4}">
      <dgm:prSet/>
      <dgm:spPr/>
      <dgm:t>
        <a:bodyPr/>
        <a:lstStyle/>
        <a:p>
          <a:endParaRPr lang="ru-RU">
            <a:latin typeface="Times New Roman" pitchFamily="18" charset="0"/>
            <a:cs typeface="Times New Roman" pitchFamily="18" charset="0"/>
          </a:endParaRPr>
        </a:p>
      </dgm:t>
    </dgm:pt>
    <dgm:pt modelId="{30BA535D-BE67-461B-9724-1692439D6FF4}" type="sibTrans" cxnId="{2D693645-C0EA-4DF3-96F6-D8F0E2C97DF4}">
      <dgm:prSet/>
      <dgm:spPr/>
      <dgm:t>
        <a:bodyPr/>
        <a:lstStyle/>
        <a:p>
          <a:endParaRPr lang="ru-RU">
            <a:latin typeface="Times New Roman" pitchFamily="18" charset="0"/>
            <a:cs typeface="Times New Roman" pitchFamily="18" charset="0"/>
          </a:endParaRPr>
        </a:p>
      </dgm:t>
    </dgm:pt>
    <dgm:pt modelId="{4B2B2AE0-F4B4-418A-8339-563D6D75F8DE}">
      <dgm:prSet phldrT="[Текст]"/>
      <dgm:spPr>
        <a:solidFill>
          <a:srgbClr val="FF0000">
            <a:alpha val="90000"/>
          </a:srgbClr>
        </a:solidFill>
      </dgm:spPr>
      <dgm:t>
        <a:bodyPr/>
        <a:lstStyle/>
        <a:p>
          <a:r>
            <a:rPr lang="az-Latn-AZ">
              <a:latin typeface="Times New Roman" pitchFamily="18" charset="0"/>
              <a:cs typeface="Times New Roman" pitchFamily="18" charset="0"/>
            </a:rPr>
            <a:t>20. 1</a:t>
          </a:r>
          <a:endParaRPr lang="ru-RU">
            <a:latin typeface="Times New Roman" pitchFamily="18" charset="0"/>
            <a:cs typeface="Times New Roman" pitchFamily="18" charset="0"/>
          </a:endParaRPr>
        </a:p>
      </dgm:t>
    </dgm:pt>
    <dgm:pt modelId="{C197F2B3-2855-42DE-8713-8D03F4E764D4}" type="parTrans" cxnId="{8CE532E3-6E43-4458-9B93-E5C44F974527}">
      <dgm:prSet/>
      <dgm:spPr/>
      <dgm:t>
        <a:bodyPr/>
        <a:lstStyle/>
        <a:p>
          <a:endParaRPr lang="ru-RU">
            <a:latin typeface="Times New Roman" pitchFamily="18" charset="0"/>
            <a:cs typeface="Times New Roman" pitchFamily="18" charset="0"/>
          </a:endParaRPr>
        </a:p>
      </dgm:t>
    </dgm:pt>
    <dgm:pt modelId="{A49084B7-298A-4308-87F6-FA850CDE340A}" type="sibTrans" cxnId="{8CE532E3-6E43-4458-9B93-E5C44F974527}">
      <dgm:prSet/>
      <dgm:spPr/>
      <dgm:t>
        <a:bodyPr/>
        <a:lstStyle/>
        <a:p>
          <a:endParaRPr lang="ru-RU">
            <a:latin typeface="Times New Roman" pitchFamily="18" charset="0"/>
            <a:cs typeface="Times New Roman" pitchFamily="18" charset="0"/>
          </a:endParaRPr>
        </a:p>
      </dgm:t>
    </dgm:pt>
    <dgm:pt modelId="{6307C83A-B960-471E-9DB7-3895D5C99B8A}">
      <dgm:prSet phldrT="[Текст]"/>
      <dgm:spPr>
        <a:solidFill>
          <a:srgbClr val="FF0000">
            <a:alpha val="90000"/>
          </a:srgbClr>
        </a:solidFill>
      </dgm:spPr>
      <dgm:t>
        <a:bodyPr/>
        <a:lstStyle/>
        <a:p>
          <a:r>
            <a:rPr lang="az-Latn-AZ">
              <a:latin typeface="Times New Roman" pitchFamily="18" charset="0"/>
              <a:cs typeface="Times New Roman" pitchFamily="18" charset="0"/>
            </a:rPr>
            <a:t>19. 8</a:t>
          </a:r>
          <a:endParaRPr lang="ru-RU">
            <a:latin typeface="Times New Roman" pitchFamily="18" charset="0"/>
            <a:cs typeface="Times New Roman" pitchFamily="18" charset="0"/>
          </a:endParaRPr>
        </a:p>
      </dgm:t>
    </dgm:pt>
    <dgm:pt modelId="{31E7EF53-B9F7-4A2D-9702-F52D5856EB11}" type="parTrans" cxnId="{13A87810-6CEE-4D18-BE5B-DEDFCED158EC}">
      <dgm:prSet/>
      <dgm:spPr/>
      <dgm:t>
        <a:bodyPr/>
        <a:lstStyle/>
        <a:p>
          <a:endParaRPr lang="ru-RU">
            <a:latin typeface="Times New Roman" pitchFamily="18" charset="0"/>
            <a:cs typeface="Times New Roman" pitchFamily="18" charset="0"/>
          </a:endParaRPr>
        </a:p>
      </dgm:t>
    </dgm:pt>
    <dgm:pt modelId="{9320443D-F5A3-47CE-9874-D6CBAE0C7709}" type="sibTrans" cxnId="{13A87810-6CEE-4D18-BE5B-DEDFCED158EC}">
      <dgm:prSet/>
      <dgm:spPr/>
      <dgm:t>
        <a:bodyPr/>
        <a:lstStyle/>
        <a:p>
          <a:endParaRPr lang="ru-RU">
            <a:latin typeface="Times New Roman" pitchFamily="18" charset="0"/>
            <a:cs typeface="Times New Roman" pitchFamily="18" charset="0"/>
          </a:endParaRPr>
        </a:p>
      </dgm:t>
    </dgm:pt>
    <dgm:pt modelId="{29832DFC-73DA-4773-A319-18AD00E899FD}">
      <dgm:prSet/>
      <dgm:spPr>
        <a:solidFill>
          <a:srgbClr val="FF0000">
            <a:alpha val="90000"/>
          </a:srgbClr>
        </a:solidFill>
      </dgm:spPr>
      <dgm:t>
        <a:bodyPr/>
        <a:lstStyle/>
        <a:p>
          <a:r>
            <a:rPr lang="az-Latn-AZ">
              <a:latin typeface="Times New Roman" pitchFamily="18" charset="0"/>
              <a:cs typeface="Times New Roman" pitchFamily="18" charset="0"/>
            </a:rPr>
            <a:t>784</a:t>
          </a:r>
          <a:endParaRPr lang="ru-RU">
            <a:latin typeface="Times New Roman" pitchFamily="18" charset="0"/>
            <a:cs typeface="Times New Roman" pitchFamily="18" charset="0"/>
          </a:endParaRPr>
        </a:p>
      </dgm:t>
    </dgm:pt>
    <dgm:pt modelId="{537E3D34-BFC5-425D-96AD-8EF2B36D8895}" type="parTrans" cxnId="{3F275C05-1A35-40FF-AE67-47D35CB57E16}">
      <dgm:prSet/>
      <dgm:spPr/>
      <dgm:t>
        <a:bodyPr/>
        <a:lstStyle/>
        <a:p>
          <a:endParaRPr lang="ru-RU">
            <a:latin typeface="Times New Roman" pitchFamily="18" charset="0"/>
            <a:cs typeface="Times New Roman" pitchFamily="18" charset="0"/>
          </a:endParaRPr>
        </a:p>
      </dgm:t>
    </dgm:pt>
    <dgm:pt modelId="{C5F9B6A3-8874-4155-823C-A6408C52C6B8}" type="sibTrans" cxnId="{3F275C05-1A35-40FF-AE67-47D35CB57E16}">
      <dgm:prSet/>
      <dgm:spPr/>
      <dgm:t>
        <a:bodyPr/>
        <a:lstStyle/>
        <a:p>
          <a:endParaRPr lang="ru-RU">
            <a:latin typeface="Times New Roman" pitchFamily="18" charset="0"/>
            <a:cs typeface="Times New Roman" pitchFamily="18" charset="0"/>
          </a:endParaRPr>
        </a:p>
      </dgm:t>
    </dgm:pt>
    <dgm:pt modelId="{19C9EA53-A6DF-492A-8293-B04F00A4A7CC}">
      <dgm:prSet/>
      <dgm:spPr>
        <a:solidFill>
          <a:srgbClr val="FF0000">
            <a:alpha val="90000"/>
          </a:srgbClr>
        </a:solidFill>
      </dgm:spPr>
      <dgm:t>
        <a:bodyPr/>
        <a:lstStyle/>
        <a:p>
          <a:r>
            <a:rPr lang="az-Latn-AZ">
              <a:latin typeface="Times New Roman" pitchFamily="18" charset="0"/>
              <a:cs typeface="Times New Roman" pitchFamily="18" charset="0"/>
            </a:rPr>
            <a:t>840</a:t>
          </a:r>
          <a:endParaRPr lang="ru-RU">
            <a:latin typeface="Times New Roman" pitchFamily="18" charset="0"/>
            <a:cs typeface="Times New Roman" pitchFamily="18" charset="0"/>
          </a:endParaRPr>
        </a:p>
      </dgm:t>
    </dgm:pt>
    <dgm:pt modelId="{2358BE45-DACA-4AD4-BA1F-A3B9000EE493}" type="parTrans" cxnId="{9B6733B0-4FDD-48D4-A844-34346EFBFB3E}">
      <dgm:prSet/>
      <dgm:spPr/>
      <dgm:t>
        <a:bodyPr/>
        <a:lstStyle/>
        <a:p>
          <a:endParaRPr lang="ru-RU">
            <a:latin typeface="Times New Roman" pitchFamily="18" charset="0"/>
            <a:cs typeface="Times New Roman" pitchFamily="18" charset="0"/>
          </a:endParaRPr>
        </a:p>
      </dgm:t>
    </dgm:pt>
    <dgm:pt modelId="{2093319E-D20C-4B18-A7F4-56D2EE1533D1}" type="sibTrans" cxnId="{9B6733B0-4FDD-48D4-A844-34346EFBFB3E}">
      <dgm:prSet/>
      <dgm:spPr/>
      <dgm:t>
        <a:bodyPr/>
        <a:lstStyle/>
        <a:p>
          <a:endParaRPr lang="ru-RU">
            <a:latin typeface="Times New Roman" pitchFamily="18" charset="0"/>
            <a:cs typeface="Times New Roman" pitchFamily="18" charset="0"/>
          </a:endParaRPr>
        </a:p>
      </dgm:t>
    </dgm:pt>
    <dgm:pt modelId="{67004E99-AF3A-44E3-BA3B-A859F1A08F64}" type="pres">
      <dgm:prSet presAssocID="{82E33896-D8DD-474F-8D45-4AF7DCB3F4A2}" presName="Name0" presStyleCnt="0">
        <dgm:presLayoutVars>
          <dgm:dir/>
          <dgm:animLvl val="lvl"/>
          <dgm:resizeHandles val="exact"/>
        </dgm:presLayoutVars>
      </dgm:prSet>
      <dgm:spPr/>
      <dgm:t>
        <a:bodyPr/>
        <a:lstStyle/>
        <a:p>
          <a:endParaRPr lang="ru-RU"/>
        </a:p>
      </dgm:t>
    </dgm:pt>
    <dgm:pt modelId="{8C5CB4B9-EC39-478B-868B-84DB7F8FC60D}" type="pres">
      <dgm:prSet presAssocID="{3AA8123E-E357-460A-A199-96B58D5EFBF8}" presName="composite" presStyleCnt="0"/>
      <dgm:spPr/>
    </dgm:pt>
    <dgm:pt modelId="{5FC7D052-D3A3-4EEB-84EA-14A070689EF5}" type="pres">
      <dgm:prSet presAssocID="{3AA8123E-E357-460A-A199-96B58D5EFBF8}" presName="parTx" presStyleLbl="alignNode1" presStyleIdx="0" presStyleCnt="4" custLinFactNeighborX="-166" custLinFactNeighborY="-5221">
        <dgm:presLayoutVars>
          <dgm:chMax val="0"/>
          <dgm:chPref val="0"/>
          <dgm:bulletEnabled val="1"/>
        </dgm:presLayoutVars>
      </dgm:prSet>
      <dgm:spPr/>
      <dgm:t>
        <a:bodyPr/>
        <a:lstStyle/>
        <a:p>
          <a:endParaRPr lang="ru-RU"/>
        </a:p>
      </dgm:t>
    </dgm:pt>
    <dgm:pt modelId="{B32A564E-6479-4776-9BBB-B211D79FD626}" type="pres">
      <dgm:prSet presAssocID="{3AA8123E-E357-460A-A199-96B58D5EFBF8}" presName="desTx" presStyleLbl="alignAccFollowNode1" presStyleIdx="0" presStyleCnt="4">
        <dgm:presLayoutVars>
          <dgm:bulletEnabled val="1"/>
        </dgm:presLayoutVars>
      </dgm:prSet>
      <dgm:spPr/>
      <dgm:t>
        <a:bodyPr/>
        <a:lstStyle/>
        <a:p>
          <a:endParaRPr lang="ru-RU"/>
        </a:p>
      </dgm:t>
    </dgm:pt>
    <dgm:pt modelId="{ABD4CFA0-355B-46ED-B6B1-2E5562540E82}" type="pres">
      <dgm:prSet presAssocID="{BF9CC713-F6C6-4108-A374-3F23BF9EB6A7}" presName="space" presStyleCnt="0"/>
      <dgm:spPr/>
    </dgm:pt>
    <dgm:pt modelId="{65269BC3-5368-40CD-AD87-4A4976C90285}" type="pres">
      <dgm:prSet presAssocID="{8A1D872F-BD99-4C10-804B-BCFB6D424627}" presName="composite" presStyleCnt="0"/>
      <dgm:spPr/>
    </dgm:pt>
    <dgm:pt modelId="{FC517902-FBF9-45F0-8168-D138D6F0974F}" type="pres">
      <dgm:prSet presAssocID="{8A1D872F-BD99-4C10-804B-BCFB6D424627}" presName="parTx" presStyleLbl="alignNode1" presStyleIdx="1" presStyleCnt="4" custScaleX="114354" custLinFactNeighborX="-14870" custLinFactNeighborY="-5048">
        <dgm:presLayoutVars>
          <dgm:chMax val="0"/>
          <dgm:chPref val="0"/>
          <dgm:bulletEnabled val="1"/>
        </dgm:presLayoutVars>
      </dgm:prSet>
      <dgm:spPr/>
      <dgm:t>
        <a:bodyPr/>
        <a:lstStyle/>
        <a:p>
          <a:endParaRPr lang="ru-RU"/>
        </a:p>
      </dgm:t>
    </dgm:pt>
    <dgm:pt modelId="{38A8A661-87B9-4AF3-B78F-8C7C820282DB}" type="pres">
      <dgm:prSet presAssocID="{8A1D872F-BD99-4C10-804B-BCFB6D424627}" presName="desTx" presStyleLbl="alignAccFollowNode1" presStyleIdx="1" presStyleCnt="4" custScaleX="111474" custLinFactNeighborX="-13402" custLinFactNeighborY="819">
        <dgm:presLayoutVars>
          <dgm:bulletEnabled val="1"/>
        </dgm:presLayoutVars>
      </dgm:prSet>
      <dgm:spPr/>
      <dgm:t>
        <a:bodyPr/>
        <a:lstStyle/>
        <a:p>
          <a:endParaRPr lang="ru-RU"/>
        </a:p>
      </dgm:t>
    </dgm:pt>
    <dgm:pt modelId="{63848C9E-F10D-4313-A914-C16228112606}" type="pres">
      <dgm:prSet presAssocID="{F2A3E9FF-AEBE-4D43-9FF8-7D3FEF179372}" presName="space" presStyleCnt="0"/>
      <dgm:spPr/>
    </dgm:pt>
    <dgm:pt modelId="{EBD88003-55C4-48E3-839C-2ADC47B70177}" type="pres">
      <dgm:prSet presAssocID="{07BD7F4E-5286-406A-83A4-F7ECD4F32E3C}" presName="composite" presStyleCnt="0"/>
      <dgm:spPr/>
    </dgm:pt>
    <dgm:pt modelId="{569D162F-F21A-4662-AB82-945753DF8D6B}" type="pres">
      <dgm:prSet presAssocID="{07BD7F4E-5286-406A-83A4-F7ECD4F32E3C}" presName="parTx" presStyleLbl="alignNode1" presStyleIdx="2" presStyleCnt="4" custLinFactNeighborX="-29037" custLinFactNeighborY="-3140">
        <dgm:presLayoutVars>
          <dgm:chMax val="0"/>
          <dgm:chPref val="0"/>
          <dgm:bulletEnabled val="1"/>
        </dgm:presLayoutVars>
      </dgm:prSet>
      <dgm:spPr/>
      <dgm:t>
        <a:bodyPr/>
        <a:lstStyle/>
        <a:p>
          <a:endParaRPr lang="ru-RU"/>
        </a:p>
      </dgm:t>
    </dgm:pt>
    <dgm:pt modelId="{15FC0B94-9FE3-4A54-9E97-E31DA6F378E0}" type="pres">
      <dgm:prSet presAssocID="{07BD7F4E-5286-406A-83A4-F7ECD4F32E3C}" presName="desTx" presStyleLbl="alignAccFollowNode1" presStyleIdx="2" presStyleCnt="4" custLinFactNeighborX="-28275" custLinFactNeighborY="819">
        <dgm:presLayoutVars>
          <dgm:bulletEnabled val="1"/>
        </dgm:presLayoutVars>
      </dgm:prSet>
      <dgm:spPr/>
      <dgm:t>
        <a:bodyPr/>
        <a:lstStyle/>
        <a:p>
          <a:endParaRPr lang="ru-RU"/>
        </a:p>
      </dgm:t>
    </dgm:pt>
    <dgm:pt modelId="{C451D107-967E-4A1C-8919-4CC44862864A}" type="pres">
      <dgm:prSet presAssocID="{FCFD36FF-79F0-4FF6-B773-F793EE253BFC}" presName="space" presStyleCnt="0"/>
      <dgm:spPr/>
    </dgm:pt>
    <dgm:pt modelId="{DB9CDE48-F7A8-4548-8C01-E2D918F39E55}" type="pres">
      <dgm:prSet presAssocID="{84DF418D-7651-4F23-B018-E9493BEC741B}" presName="composite" presStyleCnt="0"/>
      <dgm:spPr/>
    </dgm:pt>
    <dgm:pt modelId="{30B8CA99-0877-49C1-9F7B-E2DFF6F8826D}" type="pres">
      <dgm:prSet presAssocID="{84DF418D-7651-4F23-B018-E9493BEC741B}" presName="parTx" presStyleLbl="alignNode1" presStyleIdx="3" presStyleCnt="4" custScaleX="97744" custScaleY="105047" custLinFactNeighborX="-43172" custLinFactNeighborY="-6903">
        <dgm:presLayoutVars>
          <dgm:chMax val="0"/>
          <dgm:chPref val="0"/>
          <dgm:bulletEnabled val="1"/>
        </dgm:presLayoutVars>
      </dgm:prSet>
      <dgm:spPr/>
      <dgm:t>
        <a:bodyPr/>
        <a:lstStyle/>
        <a:p>
          <a:endParaRPr lang="ru-RU"/>
        </a:p>
      </dgm:t>
    </dgm:pt>
    <dgm:pt modelId="{E1A767DB-26E2-4DE4-96E2-85830D6322AA}" type="pres">
      <dgm:prSet presAssocID="{84DF418D-7651-4F23-B018-E9493BEC741B}" presName="desTx" presStyleLbl="alignAccFollowNode1" presStyleIdx="3" presStyleCnt="4" custLinFactNeighborX="-43032" custLinFactNeighborY="0">
        <dgm:presLayoutVars>
          <dgm:bulletEnabled val="1"/>
        </dgm:presLayoutVars>
      </dgm:prSet>
      <dgm:spPr/>
      <dgm:t>
        <a:bodyPr/>
        <a:lstStyle/>
        <a:p>
          <a:endParaRPr lang="ru-RU"/>
        </a:p>
      </dgm:t>
    </dgm:pt>
  </dgm:ptLst>
  <dgm:cxnLst>
    <dgm:cxn modelId="{A8A3AA69-0FAC-47BD-B081-2FE46C36935F}" type="presOf" srcId="{8D33ED71-38B4-42B1-B4BB-78C4178EE2A6}" destId="{E1A767DB-26E2-4DE4-96E2-85830D6322AA}" srcOrd="0" destOrd="1" presId="urn:microsoft.com/office/officeart/2005/8/layout/hList1"/>
    <dgm:cxn modelId="{3F275C05-1A35-40FF-AE67-47D35CB57E16}" srcId="{84DF418D-7651-4F23-B018-E9493BEC741B}" destId="{29832DFC-73DA-4773-A319-18AD00E899FD}" srcOrd="5" destOrd="0" parTransId="{537E3D34-BFC5-425D-96AD-8EF2B36D8895}" sibTransId="{C5F9B6A3-8874-4155-823C-A6408C52C6B8}"/>
    <dgm:cxn modelId="{25C86BB0-D87F-45F2-BEDA-807B1DB24C87}" type="presOf" srcId="{38C60667-AF42-4CDA-B54F-3BF9328DE0D1}" destId="{15FC0B94-9FE3-4A54-9E97-E31DA6F378E0}" srcOrd="0" destOrd="2" presId="urn:microsoft.com/office/officeart/2005/8/layout/hList1"/>
    <dgm:cxn modelId="{97036E26-EC53-48F7-B22E-5E77CF71CCEA}" type="presOf" srcId="{29832DFC-73DA-4773-A319-18AD00E899FD}" destId="{E1A767DB-26E2-4DE4-96E2-85830D6322AA}" srcOrd="0" destOrd="5" presId="urn:microsoft.com/office/officeart/2005/8/layout/hList1"/>
    <dgm:cxn modelId="{F714BEF2-23A6-4B90-856C-76CDC7756662}" type="presOf" srcId="{82E33896-D8DD-474F-8D45-4AF7DCB3F4A2}" destId="{67004E99-AF3A-44E3-BA3B-A859F1A08F64}" srcOrd="0" destOrd="0" presId="urn:microsoft.com/office/officeart/2005/8/layout/hList1"/>
    <dgm:cxn modelId="{AC153ECB-5E75-4676-8ECB-29A3A545A517}" srcId="{3AA8123E-E357-460A-A199-96B58D5EFBF8}" destId="{0C244BC5-A8B4-400A-910C-2601C3161AF3}" srcOrd="3" destOrd="0" parTransId="{3C87ED53-1A83-467E-804F-D9661640CAEF}" sibTransId="{1D0C2AAB-121F-4E65-B756-63EEB723F8BD}"/>
    <dgm:cxn modelId="{557B0F3C-1036-44E5-B1EE-EB72FB7C708F}" type="presOf" srcId="{D848C1E4-6761-4CFB-9E40-BD6CC98C8C29}" destId="{15FC0B94-9FE3-4A54-9E97-E31DA6F378E0}" srcOrd="0" destOrd="4" presId="urn:microsoft.com/office/officeart/2005/8/layout/hList1"/>
    <dgm:cxn modelId="{13ED3600-4386-42CF-BAD5-3E0CF3C21842}" srcId="{8A1D872F-BD99-4C10-804B-BCFB6D424627}" destId="{04F7BEFD-E044-4CBE-95F6-E8E376F015D1}" srcOrd="2" destOrd="0" parTransId="{B3394BB7-B972-4FF7-8F9C-5E9214ED38D5}" sibTransId="{A5DDC72F-10A8-4F92-A144-EF8BC1251A5F}"/>
    <dgm:cxn modelId="{33895950-2BAE-4731-BE0A-418FC01E2B61}" srcId="{07BD7F4E-5286-406A-83A4-F7ECD4F32E3C}" destId="{F8DF3980-76CA-49FB-8021-F590E67E75F6}" srcOrd="0" destOrd="0" parTransId="{2D702915-96CF-47E6-80D2-9A3CD7F741DC}" sibTransId="{19379423-4536-4E33-98DE-C01A87F25032}"/>
    <dgm:cxn modelId="{4569B051-03B1-4C9C-BAA4-F906447A6FF0}" srcId="{84DF418D-7651-4F23-B018-E9493BEC741B}" destId="{6B67D68A-52EE-4E98-ADE7-4D01B771D40B}" srcOrd="0" destOrd="0" parTransId="{0D0C6A78-F3CE-427A-BA40-73035FB233FD}" sibTransId="{22007AB9-5841-42AA-9195-30D2AE24E856}"/>
    <dgm:cxn modelId="{CC67A2B8-3E3C-4A7A-A471-CAE453F277B0}" srcId="{82E33896-D8DD-474F-8D45-4AF7DCB3F4A2}" destId="{84DF418D-7651-4F23-B018-E9493BEC741B}" srcOrd="3" destOrd="0" parTransId="{BCC91CB4-4A7D-40F5-96E0-4EA5C5025832}" sibTransId="{70358CA8-91E1-4783-B3F3-E27F271801D5}"/>
    <dgm:cxn modelId="{5E1638CF-B8B0-4FC3-81A6-1915BF3A4553}" type="presOf" srcId="{37620D88-2FFB-4460-89A2-5405848A9C20}" destId="{B32A564E-6479-4776-9BBB-B211D79FD626}" srcOrd="0" destOrd="6" presId="urn:microsoft.com/office/officeart/2005/8/layout/hList1"/>
    <dgm:cxn modelId="{BB8A4081-9FFD-4329-856B-1E2E2F08A150}" type="presOf" srcId="{90E8CC46-DBB1-4FBE-AB8A-1992280CB280}" destId="{B32A564E-6479-4776-9BBB-B211D79FD626}" srcOrd="0" destOrd="0" presId="urn:microsoft.com/office/officeart/2005/8/layout/hList1"/>
    <dgm:cxn modelId="{F9F6697A-96A5-4164-9FB7-B9967752F9F4}" srcId="{8A1D872F-BD99-4C10-804B-BCFB6D424627}" destId="{66C0EF5B-8C4D-4907-9AD0-106AEA64FFBB}" srcOrd="1" destOrd="0" parTransId="{73FDEDAF-92B4-4D45-B930-411A5801ACF5}" sibTransId="{EAF25511-A9CC-466D-8597-68FEFD404C5F}"/>
    <dgm:cxn modelId="{06712315-489B-4DFF-8C9B-1E89A26C38DB}" type="presOf" srcId="{6307C83A-B960-471E-9DB7-3895D5C99B8A}" destId="{15FC0B94-9FE3-4A54-9E97-E31DA6F378E0}" srcOrd="0" destOrd="5" presId="urn:microsoft.com/office/officeart/2005/8/layout/hList1"/>
    <dgm:cxn modelId="{821A4365-65F8-4EB0-85B6-88AE4DBE2511}" srcId="{8A1D872F-BD99-4C10-804B-BCFB6D424627}" destId="{201CBA0A-4AF8-42E4-AB3B-713CA0E9035C}" srcOrd="0" destOrd="0" parTransId="{63894C33-2F23-4572-9689-B88E98F25636}" sibTransId="{0D0D458F-772E-44C4-A6F7-F8D94C593340}"/>
    <dgm:cxn modelId="{F572A59A-D237-4A5C-8151-6DE628F1AA45}" type="presOf" srcId="{D45F06FC-6B90-4FD3-8464-9BD64FD7FD08}" destId="{E1A767DB-26E2-4DE4-96E2-85830D6322AA}" srcOrd="0" destOrd="3" presId="urn:microsoft.com/office/officeart/2005/8/layout/hList1"/>
    <dgm:cxn modelId="{E8FC6EF8-580D-405B-A9CD-495D6C6B85CA}" srcId="{3AA8123E-E357-460A-A199-96B58D5EFBF8}" destId="{5BDBA76F-3EEB-4DD2-894B-E3D92EA210B9}" srcOrd="4" destOrd="0" parTransId="{D00F24CA-FAA5-4989-AF44-B13DEBA85F67}" sibTransId="{C3B2904E-60C0-4DAA-A9DA-83E835AB5430}"/>
    <dgm:cxn modelId="{61AB8F85-2002-418E-829A-95DCDB063B7E}" srcId="{3AA8123E-E357-460A-A199-96B58D5EFBF8}" destId="{F637FD42-74C5-454F-B74C-15490BBEFE11}" srcOrd="1" destOrd="0" parTransId="{C5F603D8-1AFE-4054-9D7D-6DD8B2A565D5}" sibTransId="{966F655D-DD58-4FE3-A06A-2DF006CAA6AD}"/>
    <dgm:cxn modelId="{2D693645-C0EA-4DF3-96F6-D8F0E2C97DF4}" srcId="{8A1D872F-BD99-4C10-804B-BCFB6D424627}" destId="{37E9FD76-4FC1-40E8-B165-B9CA9A184E46}" srcOrd="5" destOrd="0" parTransId="{5E4429BF-AD9D-4F89-AD0D-8715694976FC}" sibTransId="{30BA535D-BE67-461B-9724-1692439D6FF4}"/>
    <dgm:cxn modelId="{337ACEF1-891A-457E-BACE-A6E3BE3E78AF}" srcId="{8A1D872F-BD99-4C10-804B-BCFB6D424627}" destId="{77425E06-55CB-4128-9208-1EF47D0581B6}" srcOrd="6" destOrd="0" parTransId="{68AA7022-8953-4071-A119-8B88F624B1BE}" sibTransId="{902572AD-930F-4D04-8FDF-657743F6E006}"/>
    <dgm:cxn modelId="{C9D20CD2-CD90-4732-8E97-A7055205D0F6}" srcId="{84DF418D-7651-4F23-B018-E9493BEC741B}" destId="{22A01046-27EF-441A-BF6A-35085556B766}" srcOrd="2" destOrd="0" parTransId="{F714C6BA-A994-4157-B711-CF2FFCE1D4F9}" sibTransId="{C8B9285F-8A4C-4E1B-A150-5B9A92E3BBD9}"/>
    <dgm:cxn modelId="{EA00ADF3-FC56-4460-A313-8E42697F1A60}" type="presOf" srcId="{19C9EA53-A6DF-492A-8293-B04F00A4A7CC}" destId="{E1A767DB-26E2-4DE4-96E2-85830D6322AA}" srcOrd="0" destOrd="6" presId="urn:microsoft.com/office/officeart/2005/8/layout/hList1"/>
    <dgm:cxn modelId="{1F2097C9-114F-4F04-AFF9-6728ED791C92}" srcId="{84DF418D-7651-4F23-B018-E9493BEC741B}" destId="{8D33ED71-38B4-42B1-B4BB-78C4178EE2A6}" srcOrd="1" destOrd="0" parTransId="{0FB558DE-232E-409D-8C07-2E9D17E5AEB6}" sibTransId="{AA66674E-1D50-4488-AB52-EA6C689957AB}"/>
    <dgm:cxn modelId="{A90F0BFB-5CEB-41D4-BC06-04AC0F596AEC}" type="presOf" srcId="{6B67D68A-52EE-4E98-ADE7-4D01B771D40B}" destId="{E1A767DB-26E2-4DE4-96E2-85830D6322AA}" srcOrd="0" destOrd="0" presId="urn:microsoft.com/office/officeart/2005/8/layout/hList1"/>
    <dgm:cxn modelId="{9B6733B0-4FDD-48D4-A844-34346EFBFB3E}" srcId="{84DF418D-7651-4F23-B018-E9493BEC741B}" destId="{19C9EA53-A6DF-492A-8293-B04F00A4A7CC}" srcOrd="6" destOrd="0" parTransId="{2358BE45-DACA-4AD4-BA1F-A3B9000EE493}" sibTransId="{2093319E-D20C-4B18-A7F4-56D2EE1533D1}"/>
    <dgm:cxn modelId="{EEF50115-675D-48A9-92D0-2BB099B94433}" type="presOf" srcId="{F637FD42-74C5-454F-B74C-15490BBEFE11}" destId="{B32A564E-6479-4776-9BBB-B211D79FD626}" srcOrd="0" destOrd="1" presId="urn:microsoft.com/office/officeart/2005/8/layout/hList1"/>
    <dgm:cxn modelId="{17F188A8-C019-400C-B0AD-279B5F1D6F52}" srcId="{3AA8123E-E357-460A-A199-96B58D5EFBF8}" destId="{7CF1461B-762A-46D0-981A-4EBA0C97991A}" srcOrd="2" destOrd="0" parTransId="{08C02C2C-B926-4B74-97F2-727EECFDB1E0}" sibTransId="{151BFECA-5E11-45FE-B62A-6FE57A9136C1}"/>
    <dgm:cxn modelId="{1C4A4FDD-D23D-45B5-8158-44B04B441212}" type="presOf" srcId="{8A1D872F-BD99-4C10-804B-BCFB6D424627}" destId="{FC517902-FBF9-45F0-8168-D138D6F0974F}" srcOrd="0" destOrd="0" presId="urn:microsoft.com/office/officeart/2005/8/layout/hList1"/>
    <dgm:cxn modelId="{68D4DAEC-95A1-428D-8031-05B482CAEE33}" srcId="{84DF418D-7651-4F23-B018-E9493BEC741B}" destId="{D0AC5F5B-BB6C-4A07-9064-4F12D0D83F1A}" srcOrd="4" destOrd="0" parTransId="{49D7BD9A-A709-4E6D-82CC-B62592F4A07E}" sibTransId="{E1DB3920-9C17-46B9-BC64-6316AC3E2664}"/>
    <dgm:cxn modelId="{0201E027-7A74-4491-A48B-3F4BBEA43C98}" type="presOf" srcId="{201CBA0A-4AF8-42E4-AB3B-713CA0E9035C}" destId="{38A8A661-87B9-4AF3-B78F-8C7C820282DB}" srcOrd="0" destOrd="0" presId="urn:microsoft.com/office/officeart/2005/8/layout/hList1"/>
    <dgm:cxn modelId="{89D589D4-F4D3-4F47-8786-1DDB8C679626}" type="presOf" srcId="{22A01046-27EF-441A-BF6A-35085556B766}" destId="{E1A767DB-26E2-4DE4-96E2-85830D6322AA}" srcOrd="0" destOrd="2" presId="urn:microsoft.com/office/officeart/2005/8/layout/hList1"/>
    <dgm:cxn modelId="{A9C13DFE-6468-465A-A82B-3DCFB53874B1}" srcId="{07BD7F4E-5286-406A-83A4-F7ECD4F32E3C}" destId="{38C60667-AF42-4CDA-B54F-3BF9328DE0D1}" srcOrd="2" destOrd="0" parTransId="{BD52A078-B4BE-437E-B1A0-8EAFAFABB4E9}" sibTransId="{E38B39D5-F400-46E1-983B-61812FCFD6DC}"/>
    <dgm:cxn modelId="{8CE532E3-6E43-4458-9B93-E5C44F974527}" srcId="{07BD7F4E-5286-406A-83A4-F7ECD4F32E3C}" destId="{4B2B2AE0-F4B4-418A-8339-563D6D75F8DE}" srcOrd="6" destOrd="0" parTransId="{C197F2B3-2855-42DE-8713-8D03F4E764D4}" sibTransId="{A49084B7-298A-4308-87F6-FA850CDE340A}"/>
    <dgm:cxn modelId="{5321D3AD-6326-481C-BD3C-2C3A73BCC90B}" srcId="{3AA8123E-E357-460A-A199-96B58D5EFBF8}" destId="{37620D88-2FFB-4460-89A2-5405848A9C20}" srcOrd="6" destOrd="0" parTransId="{D7992FF7-75EF-4C5A-9387-C712A572D8D5}" sibTransId="{1E27345E-E605-423A-8AB0-DA7D8411A364}"/>
    <dgm:cxn modelId="{87B15EEB-3FF3-4F68-A531-B92C2F3B73EB}" type="presOf" srcId="{F8DF3980-76CA-49FB-8021-F590E67E75F6}" destId="{15FC0B94-9FE3-4A54-9E97-E31DA6F378E0}" srcOrd="0" destOrd="0" presId="urn:microsoft.com/office/officeart/2005/8/layout/hList1"/>
    <dgm:cxn modelId="{499EBE1A-2822-41E7-A801-5E642604ECD8}" srcId="{82E33896-D8DD-474F-8D45-4AF7DCB3F4A2}" destId="{8A1D872F-BD99-4C10-804B-BCFB6D424627}" srcOrd="1" destOrd="0" parTransId="{4FF439B3-34D9-43ED-981B-0C7F790A751A}" sibTransId="{F2A3E9FF-AEBE-4D43-9FF8-7D3FEF179372}"/>
    <dgm:cxn modelId="{022FB5CD-2698-44DC-B64E-C2A086CF1CAD}" srcId="{07BD7F4E-5286-406A-83A4-F7ECD4F32E3C}" destId="{F2ED1F47-7B88-42D5-8DED-6A3082757132}" srcOrd="1" destOrd="0" parTransId="{99812E5E-1969-43BB-9E16-A30E3BB5EF72}" sibTransId="{6B3B2BDE-A1C8-4A2C-9E52-35CB067E4912}"/>
    <dgm:cxn modelId="{39B9577A-9CC7-4957-B91E-1DAE13978956}" srcId="{07BD7F4E-5286-406A-83A4-F7ECD4F32E3C}" destId="{40D6BFFA-440E-4956-9ADF-E2F5EBD534CE}" srcOrd="3" destOrd="0" parTransId="{9341462C-E504-4221-B66C-CB3825D7E457}" sibTransId="{3E7C478C-B738-4699-9E73-4C8E5D0F505C}"/>
    <dgm:cxn modelId="{C3A0A490-F247-47F2-8A36-27225083F3C6}" srcId="{8A1D872F-BD99-4C10-804B-BCFB6D424627}" destId="{CE9B7FF3-B57C-4DAB-8211-2CB68FBA2D25}" srcOrd="3" destOrd="0" parTransId="{2C79FEE1-89F2-4B0B-ADC4-503B5E74668F}" sibTransId="{CE3FAFB2-ACF5-4C07-8BF2-DA5D751AF052}"/>
    <dgm:cxn modelId="{13CAC954-91F1-46D8-806F-35F781F4B4DC}" type="presOf" srcId="{77425E06-55CB-4128-9208-1EF47D0581B6}" destId="{38A8A661-87B9-4AF3-B78F-8C7C820282DB}" srcOrd="0" destOrd="6" presId="urn:microsoft.com/office/officeart/2005/8/layout/hList1"/>
    <dgm:cxn modelId="{B58020A1-7C8F-4F89-B63B-45E64B63D3DF}" type="presOf" srcId="{CE9B7FF3-B57C-4DAB-8211-2CB68FBA2D25}" destId="{38A8A661-87B9-4AF3-B78F-8C7C820282DB}" srcOrd="0" destOrd="3" presId="urn:microsoft.com/office/officeart/2005/8/layout/hList1"/>
    <dgm:cxn modelId="{13A87810-6CEE-4D18-BE5B-DEDFCED158EC}" srcId="{07BD7F4E-5286-406A-83A4-F7ECD4F32E3C}" destId="{6307C83A-B960-471E-9DB7-3895D5C99B8A}" srcOrd="5" destOrd="0" parTransId="{31E7EF53-B9F7-4A2D-9702-F52D5856EB11}" sibTransId="{9320443D-F5A3-47CE-9874-D6CBAE0C7709}"/>
    <dgm:cxn modelId="{16042D71-F0B3-401B-BFD3-9029F3C057A3}" type="presOf" srcId="{0C244BC5-A8B4-400A-910C-2601C3161AF3}" destId="{B32A564E-6479-4776-9BBB-B211D79FD626}" srcOrd="0" destOrd="3" presId="urn:microsoft.com/office/officeart/2005/8/layout/hList1"/>
    <dgm:cxn modelId="{E33A0C9F-EED5-4481-9CAE-10542AAA4711}" srcId="{3AA8123E-E357-460A-A199-96B58D5EFBF8}" destId="{90E8CC46-DBB1-4FBE-AB8A-1992280CB280}" srcOrd="0" destOrd="0" parTransId="{4FF5193F-618B-474F-9C9D-467427DC58E4}" sibTransId="{BD679262-602C-4499-82AE-2BBA0A36A79F}"/>
    <dgm:cxn modelId="{339034FF-B022-4372-80A7-541DCC2E6288}" type="presOf" srcId="{7CF1461B-762A-46D0-981A-4EBA0C97991A}" destId="{B32A564E-6479-4776-9BBB-B211D79FD626}" srcOrd="0" destOrd="2" presId="urn:microsoft.com/office/officeart/2005/8/layout/hList1"/>
    <dgm:cxn modelId="{42396CA3-4131-498E-ABE4-83A245162226}" type="presOf" srcId="{523374C7-C8C7-467B-ADFA-D2C70D0F6D92}" destId="{38A8A661-87B9-4AF3-B78F-8C7C820282DB}" srcOrd="0" destOrd="4" presId="urn:microsoft.com/office/officeart/2005/8/layout/hList1"/>
    <dgm:cxn modelId="{B6981B9B-AFA7-4B72-9CC6-C61351F21652}" type="presOf" srcId="{4B2B2AE0-F4B4-418A-8339-563D6D75F8DE}" destId="{15FC0B94-9FE3-4A54-9E97-E31DA6F378E0}" srcOrd="0" destOrd="6" presId="urn:microsoft.com/office/officeart/2005/8/layout/hList1"/>
    <dgm:cxn modelId="{5286AEAD-ED6D-4213-AE01-3F622E525409}" type="presOf" srcId="{5BDBA76F-3EEB-4DD2-894B-E3D92EA210B9}" destId="{B32A564E-6479-4776-9BBB-B211D79FD626}" srcOrd="0" destOrd="4" presId="urn:microsoft.com/office/officeart/2005/8/layout/hList1"/>
    <dgm:cxn modelId="{965E5F78-E16E-4BF0-84E4-75E825093F3D}" type="presOf" srcId="{3AA8123E-E357-460A-A199-96B58D5EFBF8}" destId="{5FC7D052-D3A3-4EEB-84EA-14A070689EF5}" srcOrd="0" destOrd="0" presId="urn:microsoft.com/office/officeart/2005/8/layout/hList1"/>
    <dgm:cxn modelId="{343932DE-2ECE-46A5-ACC9-84A280A76AE1}" srcId="{82E33896-D8DD-474F-8D45-4AF7DCB3F4A2}" destId="{07BD7F4E-5286-406A-83A4-F7ECD4F32E3C}" srcOrd="2" destOrd="0" parTransId="{B316FD17-96CD-4AF3-B3F0-F84D94ABBB76}" sibTransId="{FCFD36FF-79F0-4FF6-B773-F793EE253BFC}"/>
    <dgm:cxn modelId="{A5B8E5AF-A4C7-45B2-8E62-33CE0160AD11}" type="presOf" srcId="{C4B37457-C622-441B-9AAF-C4217BD633F9}" destId="{B32A564E-6479-4776-9BBB-B211D79FD626}" srcOrd="0" destOrd="5" presId="urn:microsoft.com/office/officeart/2005/8/layout/hList1"/>
    <dgm:cxn modelId="{41C2F258-28DC-43BC-A375-C396BAB86D3F}" type="presOf" srcId="{F2ED1F47-7B88-42D5-8DED-6A3082757132}" destId="{15FC0B94-9FE3-4A54-9E97-E31DA6F378E0}" srcOrd="0" destOrd="1" presId="urn:microsoft.com/office/officeart/2005/8/layout/hList1"/>
    <dgm:cxn modelId="{98486A4E-DD37-4552-8DAE-9DFE50E4C977}" srcId="{8A1D872F-BD99-4C10-804B-BCFB6D424627}" destId="{523374C7-C8C7-467B-ADFA-D2C70D0F6D92}" srcOrd="4" destOrd="0" parTransId="{7E71E8B7-E2F2-461D-81BE-D461179A60DA}" sibTransId="{2F87A73A-D14E-488D-9123-A2130568AC8A}"/>
    <dgm:cxn modelId="{AA86EA68-0DE2-4C70-9902-E86CF5544177}" type="presOf" srcId="{66C0EF5B-8C4D-4907-9AD0-106AEA64FFBB}" destId="{38A8A661-87B9-4AF3-B78F-8C7C820282DB}" srcOrd="0" destOrd="1" presId="urn:microsoft.com/office/officeart/2005/8/layout/hList1"/>
    <dgm:cxn modelId="{C96807D1-5234-4272-9602-02A992CE74D6}" srcId="{82E33896-D8DD-474F-8D45-4AF7DCB3F4A2}" destId="{3AA8123E-E357-460A-A199-96B58D5EFBF8}" srcOrd="0" destOrd="0" parTransId="{F2D0ED14-5416-4F01-99C0-6A5D300907F8}" sibTransId="{BF9CC713-F6C6-4108-A374-3F23BF9EB6A7}"/>
    <dgm:cxn modelId="{FB89E296-00F1-458D-B80B-4988FAF9A0D4}" type="presOf" srcId="{04F7BEFD-E044-4CBE-95F6-E8E376F015D1}" destId="{38A8A661-87B9-4AF3-B78F-8C7C820282DB}" srcOrd="0" destOrd="2" presId="urn:microsoft.com/office/officeart/2005/8/layout/hList1"/>
    <dgm:cxn modelId="{85020A23-1A99-4749-8B4E-2D005FC39B3C}" type="presOf" srcId="{07BD7F4E-5286-406A-83A4-F7ECD4F32E3C}" destId="{569D162F-F21A-4662-AB82-945753DF8D6B}" srcOrd="0" destOrd="0" presId="urn:microsoft.com/office/officeart/2005/8/layout/hList1"/>
    <dgm:cxn modelId="{2D8F10B0-45AF-4E3F-9907-90F7603A3B62}" srcId="{07BD7F4E-5286-406A-83A4-F7ECD4F32E3C}" destId="{D848C1E4-6761-4CFB-9E40-BD6CC98C8C29}" srcOrd="4" destOrd="0" parTransId="{87D8D9B1-51F5-4FDD-A601-253504D69C50}" sibTransId="{150A572F-EFED-430C-885E-7939BE01052F}"/>
    <dgm:cxn modelId="{7E644E60-9906-4430-B35C-F66ADF2A558E}" type="presOf" srcId="{40D6BFFA-440E-4956-9ADF-E2F5EBD534CE}" destId="{15FC0B94-9FE3-4A54-9E97-E31DA6F378E0}" srcOrd="0" destOrd="3" presId="urn:microsoft.com/office/officeart/2005/8/layout/hList1"/>
    <dgm:cxn modelId="{53588D4A-E855-43AB-8535-57D496F59606}" srcId="{3AA8123E-E357-460A-A199-96B58D5EFBF8}" destId="{C4B37457-C622-441B-9AAF-C4217BD633F9}" srcOrd="5" destOrd="0" parTransId="{B7D6A205-4A01-4AC0-A353-A70723C11D76}" sibTransId="{D4DC84E7-9DDA-4A68-9C9D-D96EE0C63F09}"/>
    <dgm:cxn modelId="{817A5015-86F5-4F36-BDB7-23D904C087D3}" type="presOf" srcId="{D0AC5F5B-BB6C-4A07-9064-4F12D0D83F1A}" destId="{E1A767DB-26E2-4DE4-96E2-85830D6322AA}" srcOrd="0" destOrd="4" presId="urn:microsoft.com/office/officeart/2005/8/layout/hList1"/>
    <dgm:cxn modelId="{7FB462C1-8E1D-40C2-B8F3-8B25AFFE0FEA}" type="presOf" srcId="{37E9FD76-4FC1-40E8-B165-B9CA9A184E46}" destId="{38A8A661-87B9-4AF3-B78F-8C7C820282DB}" srcOrd="0" destOrd="5" presId="urn:microsoft.com/office/officeart/2005/8/layout/hList1"/>
    <dgm:cxn modelId="{A66F3C84-B77C-49D4-8415-7FE74F49F739}" srcId="{84DF418D-7651-4F23-B018-E9493BEC741B}" destId="{D45F06FC-6B90-4FD3-8464-9BD64FD7FD08}" srcOrd="3" destOrd="0" parTransId="{83A26692-A119-4973-86DB-F5FA17300F78}" sibTransId="{F0A8EAF4-C287-43BD-8203-127C549C9F26}"/>
    <dgm:cxn modelId="{9F58A936-79F5-44CD-BA7C-A44E7A690B3D}" type="presOf" srcId="{84DF418D-7651-4F23-B018-E9493BEC741B}" destId="{30B8CA99-0877-49C1-9F7B-E2DFF6F8826D}" srcOrd="0" destOrd="0" presId="urn:microsoft.com/office/officeart/2005/8/layout/hList1"/>
    <dgm:cxn modelId="{8C0B3355-2718-4168-8C36-0359CD20B3FE}" type="presParOf" srcId="{67004E99-AF3A-44E3-BA3B-A859F1A08F64}" destId="{8C5CB4B9-EC39-478B-868B-84DB7F8FC60D}" srcOrd="0" destOrd="0" presId="urn:microsoft.com/office/officeart/2005/8/layout/hList1"/>
    <dgm:cxn modelId="{0F97A6F2-5C6A-4062-A967-61EF62A2D2BB}" type="presParOf" srcId="{8C5CB4B9-EC39-478B-868B-84DB7F8FC60D}" destId="{5FC7D052-D3A3-4EEB-84EA-14A070689EF5}" srcOrd="0" destOrd="0" presId="urn:microsoft.com/office/officeart/2005/8/layout/hList1"/>
    <dgm:cxn modelId="{491A9657-2B9E-4DF6-80FC-274BBE2BC92F}" type="presParOf" srcId="{8C5CB4B9-EC39-478B-868B-84DB7F8FC60D}" destId="{B32A564E-6479-4776-9BBB-B211D79FD626}" srcOrd="1" destOrd="0" presId="urn:microsoft.com/office/officeart/2005/8/layout/hList1"/>
    <dgm:cxn modelId="{ADFBBBDF-1EFF-4E2B-B300-80617B813A12}" type="presParOf" srcId="{67004E99-AF3A-44E3-BA3B-A859F1A08F64}" destId="{ABD4CFA0-355B-46ED-B6B1-2E5562540E82}" srcOrd="1" destOrd="0" presId="urn:microsoft.com/office/officeart/2005/8/layout/hList1"/>
    <dgm:cxn modelId="{32D73C32-B797-42A9-A9B2-C64E1A38ECE5}" type="presParOf" srcId="{67004E99-AF3A-44E3-BA3B-A859F1A08F64}" destId="{65269BC3-5368-40CD-AD87-4A4976C90285}" srcOrd="2" destOrd="0" presId="urn:microsoft.com/office/officeart/2005/8/layout/hList1"/>
    <dgm:cxn modelId="{4DEC87C7-03C3-41F9-831B-C74370AD4649}" type="presParOf" srcId="{65269BC3-5368-40CD-AD87-4A4976C90285}" destId="{FC517902-FBF9-45F0-8168-D138D6F0974F}" srcOrd="0" destOrd="0" presId="urn:microsoft.com/office/officeart/2005/8/layout/hList1"/>
    <dgm:cxn modelId="{460179F1-5EAC-422B-8062-43580D1B1927}" type="presParOf" srcId="{65269BC3-5368-40CD-AD87-4A4976C90285}" destId="{38A8A661-87B9-4AF3-B78F-8C7C820282DB}" srcOrd="1" destOrd="0" presId="urn:microsoft.com/office/officeart/2005/8/layout/hList1"/>
    <dgm:cxn modelId="{4156DA59-887D-4E0E-BCB2-160907CF6308}" type="presParOf" srcId="{67004E99-AF3A-44E3-BA3B-A859F1A08F64}" destId="{63848C9E-F10D-4313-A914-C16228112606}" srcOrd="3" destOrd="0" presId="urn:microsoft.com/office/officeart/2005/8/layout/hList1"/>
    <dgm:cxn modelId="{DE65B758-3EF3-4202-B830-A00288E43DDF}" type="presParOf" srcId="{67004E99-AF3A-44E3-BA3B-A859F1A08F64}" destId="{EBD88003-55C4-48E3-839C-2ADC47B70177}" srcOrd="4" destOrd="0" presId="urn:microsoft.com/office/officeart/2005/8/layout/hList1"/>
    <dgm:cxn modelId="{5C538E36-4838-4B27-86E4-F7D1F4D18944}" type="presParOf" srcId="{EBD88003-55C4-48E3-839C-2ADC47B70177}" destId="{569D162F-F21A-4662-AB82-945753DF8D6B}" srcOrd="0" destOrd="0" presId="urn:microsoft.com/office/officeart/2005/8/layout/hList1"/>
    <dgm:cxn modelId="{3FAA1060-F6B3-43D3-BCD0-743697C16F4D}" type="presParOf" srcId="{EBD88003-55C4-48E3-839C-2ADC47B70177}" destId="{15FC0B94-9FE3-4A54-9E97-E31DA6F378E0}" srcOrd="1" destOrd="0" presId="urn:microsoft.com/office/officeart/2005/8/layout/hList1"/>
    <dgm:cxn modelId="{6E3D7BB4-B3FD-4E47-976A-9A2EA1F3C378}" type="presParOf" srcId="{67004E99-AF3A-44E3-BA3B-A859F1A08F64}" destId="{C451D107-967E-4A1C-8919-4CC44862864A}" srcOrd="5" destOrd="0" presId="urn:microsoft.com/office/officeart/2005/8/layout/hList1"/>
    <dgm:cxn modelId="{51137F94-590D-4DAC-B5CE-71A9708AD298}" type="presParOf" srcId="{67004E99-AF3A-44E3-BA3B-A859F1A08F64}" destId="{DB9CDE48-F7A8-4548-8C01-E2D918F39E55}" srcOrd="6" destOrd="0" presId="urn:microsoft.com/office/officeart/2005/8/layout/hList1"/>
    <dgm:cxn modelId="{830D205F-2683-46C0-9EC6-391152EB18FC}" type="presParOf" srcId="{DB9CDE48-F7A8-4548-8C01-E2D918F39E55}" destId="{30B8CA99-0877-49C1-9F7B-E2DFF6F8826D}" srcOrd="0" destOrd="0" presId="urn:microsoft.com/office/officeart/2005/8/layout/hList1"/>
    <dgm:cxn modelId="{0F785AE2-91BC-4B9C-9CD0-B8DB9A16D3D7}" type="presParOf" srcId="{DB9CDE48-F7A8-4548-8C01-E2D918F39E55}" destId="{E1A767DB-26E2-4DE4-96E2-85830D6322AA}"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9BB536-76A4-4CE4-B8B2-1BA2A750909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5CDD9190-6352-4E35-A571-6D3379B0FFA7}">
      <dgm:prSet phldrT="[Текст]" custT="1"/>
      <dgm:spPr>
        <a:solidFill>
          <a:srgbClr val="C00000"/>
        </a:solidFill>
      </dgm:spPr>
      <dgm:t>
        <a:bodyPr/>
        <a:lstStyle/>
        <a:p>
          <a:r>
            <a:rPr lang="az-Latn-AZ" sz="1100">
              <a:solidFill>
                <a:schemeClr val="tx1"/>
              </a:solidFill>
              <a:latin typeface="Times New Roman" pitchFamily="18" charset="0"/>
              <a:cs typeface="Times New Roman" pitchFamily="18" charset="0"/>
            </a:rPr>
            <a:t>Uyğun maliyyə mənbəyinin tapılması</a:t>
          </a:r>
          <a:endParaRPr lang="ru-RU" sz="1100">
            <a:solidFill>
              <a:schemeClr val="tx1"/>
            </a:solidFill>
            <a:latin typeface="Times New Roman" pitchFamily="18" charset="0"/>
            <a:cs typeface="Times New Roman" pitchFamily="18" charset="0"/>
          </a:endParaRPr>
        </a:p>
      </dgm:t>
    </dgm:pt>
    <dgm:pt modelId="{AE85A24F-59C5-4DBD-9A8B-342E13B99431}" type="parTrans" cxnId="{DD4263F6-BE8B-47B5-9A20-15D745A4A895}">
      <dgm:prSet/>
      <dgm:spPr/>
      <dgm:t>
        <a:bodyPr/>
        <a:lstStyle/>
        <a:p>
          <a:endParaRPr lang="ru-RU"/>
        </a:p>
      </dgm:t>
    </dgm:pt>
    <dgm:pt modelId="{92A45F42-0E05-4FD3-BE81-E915A92CC498}" type="sibTrans" cxnId="{DD4263F6-BE8B-47B5-9A20-15D745A4A895}">
      <dgm:prSet/>
      <dgm:spPr>
        <a:solidFill>
          <a:schemeClr val="tx1"/>
        </a:solidFill>
      </dgm:spPr>
      <dgm:t>
        <a:bodyPr/>
        <a:lstStyle/>
        <a:p>
          <a:endParaRPr lang="ru-RU">
            <a:solidFill>
              <a:schemeClr val="tx1"/>
            </a:solidFill>
          </a:endParaRPr>
        </a:p>
      </dgm:t>
    </dgm:pt>
    <dgm:pt modelId="{D26309BE-FEAB-42E8-BF40-CAF985211492}">
      <dgm:prSet phldrT="[Текст]" custT="1"/>
      <dgm:spPr>
        <a:solidFill>
          <a:schemeClr val="accent3">
            <a:lumMod val="75000"/>
          </a:schemeClr>
        </a:solidFill>
      </dgm:spPr>
      <dgm:t>
        <a:bodyPr/>
        <a:lstStyle/>
        <a:p>
          <a:r>
            <a:rPr lang="az-Latn-AZ" sz="1050">
              <a:solidFill>
                <a:schemeClr val="tx1"/>
              </a:solidFill>
              <a:latin typeface="Times New Roman" pitchFamily="18" charset="0"/>
              <a:cs typeface="Times New Roman" pitchFamily="18" charset="0"/>
            </a:rPr>
            <a:t>Borc vəsaitlərinin cəlb edilməsi</a:t>
          </a:r>
          <a:endParaRPr lang="ru-RU" sz="1050">
            <a:solidFill>
              <a:schemeClr val="tx1"/>
            </a:solidFill>
            <a:latin typeface="Times New Roman" pitchFamily="18" charset="0"/>
            <a:cs typeface="Times New Roman" pitchFamily="18" charset="0"/>
          </a:endParaRPr>
        </a:p>
      </dgm:t>
    </dgm:pt>
    <dgm:pt modelId="{4E3A1ABA-C2AA-45B1-976F-8FD33DFF409A}" type="parTrans" cxnId="{4942206F-CBCA-4EC3-9F7A-824D9204DE63}">
      <dgm:prSet/>
      <dgm:spPr/>
      <dgm:t>
        <a:bodyPr/>
        <a:lstStyle/>
        <a:p>
          <a:endParaRPr lang="ru-RU"/>
        </a:p>
      </dgm:t>
    </dgm:pt>
    <dgm:pt modelId="{0D575E08-55DC-475F-9FA2-7F51B868C7F0}" type="sibTrans" cxnId="{4942206F-CBCA-4EC3-9F7A-824D9204DE63}">
      <dgm:prSet/>
      <dgm:spPr>
        <a:solidFill>
          <a:schemeClr val="tx1"/>
        </a:solidFill>
      </dgm:spPr>
      <dgm:t>
        <a:bodyPr/>
        <a:lstStyle/>
        <a:p>
          <a:endParaRPr lang="ru-RU"/>
        </a:p>
      </dgm:t>
    </dgm:pt>
    <dgm:pt modelId="{0ECA7E92-D8C5-4D65-9C48-1CFCE5719B28}">
      <dgm:prSet phldrT="[Текст]" custT="1"/>
      <dgm:spPr>
        <a:solidFill>
          <a:schemeClr val="accent4">
            <a:lumMod val="75000"/>
          </a:schemeClr>
        </a:solidFill>
      </dgm:spPr>
      <dgm:t>
        <a:bodyPr/>
        <a:lstStyle/>
        <a:p>
          <a:r>
            <a:rPr lang="az-Latn-AZ" sz="1050">
              <a:solidFill>
                <a:schemeClr val="tx1"/>
              </a:solidFill>
              <a:latin typeface="Times New Roman" pitchFamily="18" charset="0"/>
              <a:cs typeface="Times New Roman" pitchFamily="18" charset="0"/>
            </a:rPr>
            <a:t>Vəsaitlərin səmərəli şəkildə istifadə edilməsi</a:t>
          </a:r>
          <a:endParaRPr lang="ru-RU" sz="1050">
            <a:solidFill>
              <a:schemeClr val="tx1"/>
            </a:solidFill>
            <a:latin typeface="Times New Roman" pitchFamily="18" charset="0"/>
            <a:cs typeface="Times New Roman" pitchFamily="18" charset="0"/>
          </a:endParaRPr>
        </a:p>
      </dgm:t>
    </dgm:pt>
    <dgm:pt modelId="{FF7EF954-AA99-4F53-BF7A-7D117915B9F2}" type="parTrans" cxnId="{27FFBCB7-2F87-4F51-9C30-57181DF27DC3}">
      <dgm:prSet/>
      <dgm:spPr/>
      <dgm:t>
        <a:bodyPr/>
        <a:lstStyle/>
        <a:p>
          <a:endParaRPr lang="ru-RU"/>
        </a:p>
      </dgm:t>
    </dgm:pt>
    <dgm:pt modelId="{6E034DF7-9B1D-48B5-98C6-37F25E05ECB9}" type="sibTrans" cxnId="{27FFBCB7-2F87-4F51-9C30-57181DF27DC3}">
      <dgm:prSet/>
      <dgm:spPr>
        <a:solidFill>
          <a:schemeClr val="tx1"/>
        </a:solidFill>
      </dgm:spPr>
      <dgm:t>
        <a:bodyPr/>
        <a:lstStyle/>
        <a:p>
          <a:endParaRPr lang="ru-RU"/>
        </a:p>
      </dgm:t>
    </dgm:pt>
    <dgm:pt modelId="{C8C67612-79BA-4B66-B844-A6F4CBE9E254}">
      <dgm:prSet phldrT="[Текст]" custT="1"/>
      <dgm:spPr>
        <a:solidFill>
          <a:schemeClr val="accent6">
            <a:lumMod val="75000"/>
          </a:schemeClr>
        </a:solidFill>
      </dgm:spPr>
      <dgm:t>
        <a:bodyPr/>
        <a:lstStyle/>
        <a:p>
          <a:r>
            <a:rPr lang="az-Latn-AZ" sz="1050">
              <a:solidFill>
                <a:schemeClr val="tx1"/>
              </a:solidFill>
              <a:latin typeface="Times New Roman" pitchFamily="18" charset="0"/>
              <a:cs typeface="Times New Roman" pitchFamily="18" charset="0"/>
            </a:rPr>
            <a:t>Pul fondlarının səfərbər edilməsi</a:t>
          </a:r>
          <a:endParaRPr lang="ru-RU" sz="1050">
            <a:solidFill>
              <a:schemeClr val="tx1"/>
            </a:solidFill>
            <a:latin typeface="Times New Roman" pitchFamily="18" charset="0"/>
            <a:cs typeface="Times New Roman" pitchFamily="18" charset="0"/>
          </a:endParaRPr>
        </a:p>
      </dgm:t>
    </dgm:pt>
    <dgm:pt modelId="{4897E00C-EE9F-46C5-8789-9A18A7470D58}" type="parTrans" cxnId="{7B241E83-2B90-4759-85C2-D79D515F06D8}">
      <dgm:prSet/>
      <dgm:spPr/>
      <dgm:t>
        <a:bodyPr/>
        <a:lstStyle/>
        <a:p>
          <a:endParaRPr lang="ru-RU"/>
        </a:p>
      </dgm:t>
    </dgm:pt>
    <dgm:pt modelId="{DE20A3C5-0D37-4153-A9DE-B66CA0E55030}" type="sibTrans" cxnId="{7B241E83-2B90-4759-85C2-D79D515F06D8}">
      <dgm:prSet/>
      <dgm:spPr>
        <a:solidFill>
          <a:schemeClr val="tx1"/>
        </a:solidFill>
      </dgm:spPr>
      <dgm:t>
        <a:bodyPr/>
        <a:lstStyle/>
        <a:p>
          <a:endParaRPr lang="ru-RU"/>
        </a:p>
      </dgm:t>
    </dgm:pt>
    <dgm:pt modelId="{E7C3D8C3-25C1-40D3-9DEE-8EBBFFDB3BBC}">
      <dgm:prSet phldrT="[Текст]" custT="1"/>
      <dgm:spPr>
        <a:solidFill>
          <a:srgbClr val="00B0F0"/>
        </a:solidFill>
      </dgm:spPr>
      <dgm:t>
        <a:bodyPr/>
        <a:lstStyle/>
        <a:p>
          <a:r>
            <a:rPr lang="az-Latn-AZ" sz="1050">
              <a:solidFill>
                <a:schemeClr val="tx1"/>
              </a:solidFill>
              <a:latin typeface="Times New Roman" pitchFamily="18" charset="0"/>
              <a:cs typeface="Times New Roman" pitchFamily="18" charset="0"/>
            </a:rPr>
            <a:t>Borcun qaytarılması</a:t>
          </a:r>
          <a:endParaRPr lang="ru-RU" sz="1050">
            <a:solidFill>
              <a:schemeClr val="tx1"/>
            </a:solidFill>
            <a:latin typeface="Times New Roman" pitchFamily="18" charset="0"/>
            <a:cs typeface="Times New Roman" pitchFamily="18" charset="0"/>
          </a:endParaRPr>
        </a:p>
      </dgm:t>
    </dgm:pt>
    <dgm:pt modelId="{EA8067E1-E00F-4856-8036-D2C427DEA0C9}" type="parTrans" cxnId="{3D4F50A1-CD62-44B4-B164-B0931B430F02}">
      <dgm:prSet/>
      <dgm:spPr/>
      <dgm:t>
        <a:bodyPr/>
        <a:lstStyle/>
        <a:p>
          <a:endParaRPr lang="ru-RU"/>
        </a:p>
      </dgm:t>
    </dgm:pt>
    <dgm:pt modelId="{62E3DFD4-B4AC-48F1-97D7-737944858D05}" type="sibTrans" cxnId="{3D4F50A1-CD62-44B4-B164-B0931B430F02}">
      <dgm:prSet/>
      <dgm:spPr/>
      <dgm:t>
        <a:bodyPr/>
        <a:lstStyle/>
        <a:p>
          <a:endParaRPr lang="ru-RU"/>
        </a:p>
      </dgm:t>
    </dgm:pt>
    <dgm:pt modelId="{15B90A89-25CB-4A33-8F39-432E623F8D5E}" type="pres">
      <dgm:prSet presAssocID="{DE9BB536-76A4-4CE4-B8B2-1BA2A7509095}" presName="diagram" presStyleCnt="0">
        <dgm:presLayoutVars>
          <dgm:dir/>
          <dgm:resizeHandles val="exact"/>
        </dgm:presLayoutVars>
      </dgm:prSet>
      <dgm:spPr/>
      <dgm:t>
        <a:bodyPr/>
        <a:lstStyle/>
        <a:p>
          <a:endParaRPr lang="ru-RU"/>
        </a:p>
      </dgm:t>
    </dgm:pt>
    <dgm:pt modelId="{5553B56F-B7A5-498B-8834-F93AEBA14DA6}" type="pres">
      <dgm:prSet presAssocID="{5CDD9190-6352-4E35-A571-6D3379B0FFA7}" presName="node" presStyleLbl="node1" presStyleIdx="0" presStyleCnt="5">
        <dgm:presLayoutVars>
          <dgm:bulletEnabled val="1"/>
        </dgm:presLayoutVars>
      </dgm:prSet>
      <dgm:spPr/>
      <dgm:t>
        <a:bodyPr/>
        <a:lstStyle/>
        <a:p>
          <a:endParaRPr lang="ru-RU"/>
        </a:p>
      </dgm:t>
    </dgm:pt>
    <dgm:pt modelId="{9B962126-4C04-4234-BE25-9A507738BB79}" type="pres">
      <dgm:prSet presAssocID="{92A45F42-0E05-4FD3-BE81-E915A92CC498}" presName="sibTrans" presStyleLbl="sibTrans2D1" presStyleIdx="0" presStyleCnt="4"/>
      <dgm:spPr/>
      <dgm:t>
        <a:bodyPr/>
        <a:lstStyle/>
        <a:p>
          <a:endParaRPr lang="ru-RU"/>
        </a:p>
      </dgm:t>
    </dgm:pt>
    <dgm:pt modelId="{B44BCCED-6C31-4955-967B-4A8DE3C37EEF}" type="pres">
      <dgm:prSet presAssocID="{92A45F42-0E05-4FD3-BE81-E915A92CC498}" presName="connectorText" presStyleLbl="sibTrans2D1" presStyleIdx="0" presStyleCnt="4"/>
      <dgm:spPr/>
      <dgm:t>
        <a:bodyPr/>
        <a:lstStyle/>
        <a:p>
          <a:endParaRPr lang="ru-RU"/>
        </a:p>
      </dgm:t>
    </dgm:pt>
    <dgm:pt modelId="{01AEC777-A34A-4B99-93CD-0B45FD089DBC}" type="pres">
      <dgm:prSet presAssocID="{D26309BE-FEAB-42E8-BF40-CAF985211492}" presName="node" presStyleLbl="node1" presStyleIdx="1" presStyleCnt="5">
        <dgm:presLayoutVars>
          <dgm:bulletEnabled val="1"/>
        </dgm:presLayoutVars>
      </dgm:prSet>
      <dgm:spPr/>
      <dgm:t>
        <a:bodyPr/>
        <a:lstStyle/>
        <a:p>
          <a:endParaRPr lang="ru-RU"/>
        </a:p>
      </dgm:t>
    </dgm:pt>
    <dgm:pt modelId="{1F23E7C0-C91E-42EC-8839-7D6EC53C7820}" type="pres">
      <dgm:prSet presAssocID="{0D575E08-55DC-475F-9FA2-7F51B868C7F0}" presName="sibTrans" presStyleLbl="sibTrans2D1" presStyleIdx="1" presStyleCnt="4"/>
      <dgm:spPr/>
      <dgm:t>
        <a:bodyPr/>
        <a:lstStyle/>
        <a:p>
          <a:endParaRPr lang="ru-RU"/>
        </a:p>
      </dgm:t>
    </dgm:pt>
    <dgm:pt modelId="{D4623E54-B702-42B5-B50E-6674E3102547}" type="pres">
      <dgm:prSet presAssocID="{0D575E08-55DC-475F-9FA2-7F51B868C7F0}" presName="connectorText" presStyleLbl="sibTrans2D1" presStyleIdx="1" presStyleCnt="4"/>
      <dgm:spPr/>
      <dgm:t>
        <a:bodyPr/>
        <a:lstStyle/>
        <a:p>
          <a:endParaRPr lang="ru-RU"/>
        </a:p>
      </dgm:t>
    </dgm:pt>
    <dgm:pt modelId="{E6445C7F-256F-455E-AAEC-DFCA5606B957}" type="pres">
      <dgm:prSet presAssocID="{0ECA7E92-D8C5-4D65-9C48-1CFCE5719B28}" presName="node" presStyleLbl="node1" presStyleIdx="2" presStyleCnt="5">
        <dgm:presLayoutVars>
          <dgm:bulletEnabled val="1"/>
        </dgm:presLayoutVars>
      </dgm:prSet>
      <dgm:spPr/>
      <dgm:t>
        <a:bodyPr/>
        <a:lstStyle/>
        <a:p>
          <a:endParaRPr lang="ru-RU"/>
        </a:p>
      </dgm:t>
    </dgm:pt>
    <dgm:pt modelId="{09CCE384-3F7C-4E7B-9280-924A4F39332D}" type="pres">
      <dgm:prSet presAssocID="{6E034DF7-9B1D-48B5-98C6-37F25E05ECB9}" presName="sibTrans" presStyleLbl="sibTrans2D1" presStyleIdx="2" presStyleCnt="4"/>
      <dgm:spPr/>
      <dgm:t>
        <a:bodyPr/>
        <a:lstStyle/>
        <a:p>
          <a:endParaRPr lang="ru-RU"/>
        </a:p>
      </dgm:t>
    </dgm:pt>
    <dgm:pt modelId="{67082D3E-4BB6-454D-AFB9-93413EAA2D58}" type="pres">
      <dgm:prSet presAssocID="{6E034DF7-9B1D-48B5-98C6-37F25E05ECB9}" presName="connectorText" presStyleLbl="sibTrans2D1" presStyleIdx="2" presStyleCnt="4"/>
      <dgm:spPr/>
      <dgm:t>
        <a:bodyPr/>
        <a:lstStyle/>
        <a:p>
          <a:endParaRPr lang="ru-RU"/>
        </a:p>
      </dgm:t>
    </dgm:pt>
    <dgm:pt modelId="{783BB0A2-873B-4206-937D-DDAA58F3C389}" type="pres">
      <dgm:prSet presAssocID="{C8C67612-79BA-4B66-B844-A6F4CBE9E254}" presName="node" presStyleLbl="node1" presStyleIdx="3" presStyleCnt="5">
        <dgm:presLayoutVars>
          <dgm:bulletEnabled val="1"/>
        </dgm:presLayoutVars>
      </dgm:prSet>
      <dgm:spPr/>
      <dgm:t>
        <a:bodyPr/>
        <a:lstStyle/>
        <a:p>
          <a:endParaRPr lang="ru-RU"/>
        </a:p>
      </dgm:t>
    </dgm:pt>
    <dgm:pt modelId="{F95709D9-3910-49CE-8CF5-61E976C2B9DD}" type="pres">
      <dgm:prSet presAssocID="{DE20A3C5-0D37-4153-A9DE-B66CA0E55030}" presName="sibTrans" presStyleLbl="sibTrans2D1" presStyleIdx="3" presStyleCnt="4"/>
      <dgm:spPr/>
      <dgm:t>
        <a:bodyPr/>
        <a:lstStyle/>
        <a:p>
          <a:endParaRPr lang="ru-RU"/>
        </a:p>
      </dgm:t>
    </dgm:pt>
    <dgm:pt modelId="{7DC99E85-98CF-40AB-9462-4857265D6F8E}" type="pres">
      <dgm:prSet presAssocID="{DE20A3C5-0D37-4153-A9DE-B66CA0E55030}" presName="connectorText" presStyleLbl="sibTrans2D1" presStyleIdx="3" presStyleCnt="4"/>
      <dgm:spPr/>
      <dgm:t>
        <a:bodyPr/>
        <a:lstStyle/>
        <a:p>
          <a:endParaRPr lang="ru-RU"/>
        </a:p>
      </dgm:t>
    </dgm:pt>
    <dgm:pt modelId="{9B47FB96-07F6-4E13-9877-914C3F1A58AA}" type="pres">
      <dgm:prSet presAssocID="{E7C3D8C3-25C1-40D3-9DEE-8EBBFFDB3BBC}" presName="node" presStyleLbl="node1" presStyleIdx="4" presStyleCnt="5">
        <dgm:presLayoutVars>
          <dgm:bulletEnabled val="1"/>
        </dgm:presLayoutVars>
      </dgm:prSet>
      <dgm:spPr/>
      <dgm:t>
        <a:bodyPr/>
        <a:lstStyle/>
        <a:p>
          <a:endParaRPr lang="ru-RU"/>
        </a:p>
      </dgm:t>
    </dgm:pt>
  </dgm:ptLst>
  <dgm:cxnLst>
    <dgm:cxn modelId="{CE87B0D6-8C6E-4FD0-8146-299D9D58D04B}" type="presOf" srcId="{6E034DF7-9B1D-48B5-98C6-37F25E05ECB9}" destId="{67082D3E-4BB6-454D-AFB9-93413EAA2D58}" srcOrd="1" destOrd="0" presId="urn:microsoft.com/office/officeart/2005/8/layout/process5"/>
    <dgm:cxn modelId="{3FD78A5D-185F-4ADF-9709-6624F6109255}" type="presOf" srcId="{D26309BE-FEAB-42E8-BF40-CAF985211492}" destId="{01AEC777-A34A-4B99-93CD-0B45FD089DBC}" srcOrd="0" destOrd="0" presId="urn:microsoft.com/office/officeart/2005/8/layout/process5"/>
    <dgm:cxn modelId="{3D4F50A1-CD62-44B4-B164-B0931B430F02}" srcId="{DE9BB536-76A4-4CE4-B8B2-1BA2A7509095}" destId="{E7C3D8C3-25C1-40D3-9DEE-8EBBFFDB3BBC}" srcOrd="4" destOrd="0" parTransId="{EA8067E1-E00F-4856-8036-D2C427DEA0C9}" sibTransId="{62E3DFD4-B4AC-48F1-97D7-737944858D05}"/>
    <dgm:cxn modelId="{B74F68C5-4840-4C0D-A3F1-3E617F5E92ED}" type="presOf" srcId="{0ECA7E92-D8C5-4D65-9C48-1CFCE5719B28}" destId="{E6445C7F-256F-455E-AAEC-DFCA5606B957}" srcOrd="0" destOrd="0" presId="urn:microsoft.com/office/officeart/2005/8/layout/process5"/>
    <dgm:cxn modelId="{B2931642-B2DB-4415-BD3C-70816570DE02}" type="presOf" srcId="{92A45F42-0E05-4FD3-BE81-E915A92CC498}" destId="{9B962126-4C04-4234-BE25-9A507738BB79}" srcOrd="0" destOrd="0" presId="urn:microsoft.com/office/officeart/2005/8/layout/process5"/>
    <dgm:cxn modelId="{2B6CD4FD-82DD-4A60-BC05-37C2E156770C}" type="presOf" srcId="{6E034DF7-9B1D-48B5-98C6-37F25E05ECB9}" destId="{09CCE384-3F7C-4E7B-9280-924A4F39332D}" srcOrd="0" destOrd="0" presId="urn:microsoft.com/office/officeart/2005/8/layout/process5"/>
    <dgm:cxn modelId="{7B241E83-2B90-4759-85C2-D79D515F06D8}" srcId="{DE9BB536-76A4-4CE4-B8B2-1BA2A7509095}" destId="{C8C67612-79BA-4B66-B844-A6F4CBE9E254}" srcOrd="3" destOrd="0" parTransId="{4897E00C-EE9F-46C5-8789-9A18A7470D58}" sibTransId="{DE20A3C5-0D37-4153-A9DE-B66CA0E55030}"/>
    <dgm:cxn modelId="{DD4263F6-BE8B-47B5-9A20-15D745A4A895}" srcId="{DE9BB536-76A4-4CE4-B8B2-1BA2A7509095}" destId="{5CDD9190-6352-4E35-A571-6D3379B0FFA7}" srcOrd="0" destOrd="0" parTransId="{AE85A24F-59C5-4DBD-9A8B-342E13B99431}" sibTransId="{92A45F42-0E05-4FD3-BE81-E915A92CC498}"/>
    <dgm:cxn modelId="{DA9CE1F6-29CF-4F2C-A23B-1412790E998C}" type="presOf" srcId="{DE9BB536-76A4-4CE4-B8B2-1BA2A7509095}" destId="{15B90A89-25CB-4A33-8F39-432E623F8D5E}" srcOrd="0" destOrd="0" presId="urn:microsoft.com/office/officeart/2005/8/layout/process5"/>
    <dgm:cxn modelId="{826505E5-B66C-4884-8642-103085A52664}" type="presOf" srcId="{E7C3D8C3-25C1-40D3-9DEE-8EBBFFDB3BBC}" destId="{9B47FB96-07F6-4E13-9877-914C3F1A58AA}" srcOrd="0" destOrd="0" presId="urn:microsoft.com/office/officeart/2005/8/layout/process5"/>
    <dgm:cxn modelId="{28EEF708-D24E-4E79-BA8E-398309564643}" type="presOf" srcId="{0D575E08-55DC-475F-9FA2-7F51B868C7F0}" destId="{D4623E54-B702-42B5-B50E-6674E3102547}" srcOrd="1" destOrd="0" presId="urn:microsoft.com/office/officeart/2005/8/layout/process5"/>
    <dgm:cxn modelId="{1F13F8AB-D20A-45CD-BEE1-FE2EA2F4DC10}" type="presOf" srcId="{C8C67612-79BA-4B66-B844-A6F4CBE9E254}" destId="{783BB0A2-873B-4206-937D-DDAA58F3C389}" srcOrd="0" destOrd="0" presId="urn:microsoft.com/office/officeart/2005/8/layout/process5"/>
    <dgm:cxn modelId="{EA9EC9F2-303F-4C29-AC00-F4B908EEB0EB}" type="presOf" srcId="{DE20A3C5-0D37-4153-A9DE-B66CA0E55030}" destId="{F95709D9-3910-49CE-8CF5-61E976C2B9DD}" srcOrd="0" destOrd="0" presId="urn:microsoft.com/office/officeart/2005/8/layout/process5"/>
    <dgm:cxn modelId="{797DCE56-5469-45B0-B08E-1DBE06CF4472}" type="presOf" srcId="{DE20A3C5-0D37-4153-A9DE-B66CA0E55030}" destId="{7DC99E85-98CF-40AB-9462-4857265D6F8E}" srcOrd="1" destOrd="0" presId="urn:microsoft.com/office/officeart/2005/8/layout/process5"/>
    <dgm:cxn modelId="{3DA34F6A-0244-4B05-88A6-ED4D2D5587D4}" type="presOf" srcId="{92A45F42-0E05-4FD3-BE81-E915A92CC498}" destId="{B44BCCED-6C31-4955-967B-4A8DE3C37EEF}" srcOrd="1" destOrd="0" presId="urn:microsoft.com/office/officeart/2005/8/layout/process5"/>
    <dgm:cxn modelId="{99351301-6A22-4C4D-99A3-1B76B57821FA}" type="presOf" srcId="{0D575E08-55DC-475F-9FA2-7F51B868C7F0}" destId="{1F23E7C0-C91E-42EC-8839-7D6EC53C7820}" srcOrd="0" destOrd="0" presId="urn:microsoft.com/office/officeart/2005/8/layout/process5"/>
    <dgm:cxn modelId="{5AC84453-894E-4F1A-8856-5D3797B9C509}" type="presOf" srcId="{5CDD9190-6352-4E35-A571-6D3379B0FFA7}" destId="{5553B56F-B7A5-498B-8834-F93AEBA14DA6}" srcOrd="0" destOrd="0" presId="urn:microsoft.com/office/officeart/2005/8/layout/process5"/>
    <dgm:cxn modelId="{4942206F-CBCA-4EC3-9F7A-824D9204DE63}" srcId="{DE9BB536-76A4-4CE4-B8B2-1BA2A7509095}" destId="{D26309BE-FEAB-42E8-BF40-CAF985211492}" srcOrd="1" destOrd="0" parTransId="{4E3A1ABA-C2AA-45B1-976F-8FD33DFF409A}" sibTransId="{0D575E08-55DC-475F-9FA2-7F51B868C7F0}"/>
    <dgm:cxn modelId="{27FFBCB7-2F87-4F51-9C30-57181DF27DC3}" srcId="{DE9BB536-76A4-4CE4-B8B2-1BA2A7509095}" destId="{0ECA7E92-D8C5-4D65-9C48-1CFCE5719B28}" srcOrd="2" destOrd="0" parTransId="{FF7EF954-AA99-4F53-BF7A-7D117915B9F2}" sibTransId="{6E034DF7-9B1D-48B5-98C6-37F25E05ECB9}"/>
    <dgm:cxn modelId="{B0ABDFB6-FE82-42C6-9C6B-C9A7DB878F6B}" type="presParOf" srcId="{15B90A89-25CB-4A33-8F39-432E623F8D5E}" destId="{5553B56F-B7A5-498B-8834-F93AEBA14DA6}" srcOrd="0" destOrd="0" presId="urn:microsoft.com/office/officeart/2005/8/layout/process5"/>
    <dgm:cxn modelId="{DB1FC5FC-71CB-43CC-899D-8C48C71D236D}" type="presParOf" srcId="{15B90A89-25CB-4A33-8F39-432E623F8D5E}" destId="{9B962126-4C04-4234-BE25-9A507738BB79}" srcOrd="1" destOrd="0" presId="urn:microsoft.com/office/officeart/2005/8/layout/process5"/>
    <dgm:cxn modelId="{2DE0683D-1185-4736-82B8-0453A803EA44}" type="presParOf" srcId="{9B962126-4C04-4234-BE25-9A507738BB79}" destId="{B44BCCED-6C31-4955-967B-4A8DE3C37EEF}" srcOrd="0" destOrd="0" presId="urn:microsoft.com/office/officeart/2005/8/layout/process5"/>
    <dgm:cxn modelId="{3B6B6860-8F57-41C1-9D00-A0CC1E2C40BF}" type="presParOf" srcId="{15B90A89-25CB-4A33-8F39-432E623F8D5E}" destId="{01AEC777-A34A-4B99-93CD-0B45FD089DBC}" srcOrd="2" destOrd="0" presId="urn:microsoft.com/office/officeart/2005/8/layout/process5"/>
    <dgm:cxn modelId="{0C2548CF-5D40-49A6-97A2-888A5DCCD569}" type="presParOf" srcId="{15B90A89-25CB-4A33-8F39-432E623F8D5E}" destId="{1F23E7C0-C91E-42EC-8839-7D6EC53C7820}" srcOrd="3" destOrd="0" presId="urn:microsoft.com/office/officeart/2005/8/layout/process5"/>
    <dgm:cxn modelId="{E4524CFE-AA17-43DD-8EF5-C4D758A3664B}" type="presParOf" srcId="{1F23E7C0-C91E-42EC-8839-7D6EC53C7820}" destId="{D4623E54-B702-42B5-B50E-6674E3102547}" srcOrd="0" destOrd="0" presId="urn:microsoft.com/office/officeart/2005/8/layout/process5"/>
    <dgm:cxn modelId="{BD4A4995-58F5-4F36-8C8F-6D182690E7E7}" type="presParOf" srcId="{15B90A89-25CB-4A33-8F39-432E623F8D5E}" destId="{E6445C7F-256F-455E-AAEC-DFCA5606B957}" srcOrd="4" destOrd="0" presId="urn:microsoft.com/office/officeart/2005/8/layout/process5"/>
    <dgm:cxn modelId="{BC187407-AA50-4B37-8D74-A6973EABFFEA}" type="presParOf" srcId="{15B90A89-25CB-4A33-8F39-432E623F8D5E}" destId="{09CCE384-3F7C-4E7B-9280-924A4F39332D}" srcOrd="5" destOrd="0" presId="urn:microsoft.com/office/officeart/2005/8/layout/process5"/>
    <dgm:cxn modelId="{978C9B3D-9721-4BA8-A915-60F651EE2291}" type="presParOf" srcId="{09CCE384-3F7C-4E7B-9280-924A4F39332D}" destId="{67082D3E-4BB6-454D-AFB9-93413EAA2D58}" srcOrd="0" destOrd="0" presId="urn:microsoft.com/office/officeart/2005/8/layout/process5"/>
    <dgm:cxn modelId="{78B07AEB-B5BD-45F9-BFAE-0C822DB660F7}" type="presParOf" srcId="{15B90A89-25CB-4A33-8F39-432E623F8D5E}" destId="{783BB0A2-873B-4206-937D-DDAA58F3C389}" srcOrd="6" destOrd="0" presId="urn:microsoft.com/office/officeart/2005/8/layout/process5"/>
    <dgm:cxn modelId="{C44ACAE0-3BC3-4E1A-8CA1-2E9C3EA3DE60}" type="presParOf" srcId="{15B90A89-25CB-4A33-8F39-432E623F8D5E}" destId="{F95709D9-3910-49CE-8CF5-61E976C2B9DD}" srcOrd="7" destOrd="0" presId="urn:microsoft.com/office/officeart/2005/8/layout/process5"/>
    <dgm:cxn modelId="{2FDD6391-D9DF-4A3D-939B-38CFE672EA0B}" type="presParOf" srcId="{F95709D9-3910-49CE-8CF5-61E976C2B9DD}" destId="{7DC99E85-98CF-40AB-9462-4857265D6F8E}" srcOrd="0" destOrd="0" presId="urn:microsoft.com/office/officeart/2005/8/layout/process5"/>
    <dgm:cxn modelId="{B6C1E916-4968-46AC-B591-048103A6E926}" type="presParOf" srcId="{15B90A89-25CB-4A33-8F39-432E623F8D5E}" destId="{9B47FB96-07F6-4E13-9877-914C3F1A58AA}" srcOrd="8"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161CF-F519-4EC3-9E00-E0889D60FD9D}">
      <dsp:nvSpPr>
        <dsp:cNvPr id="0" name=""/>
        <dsp:cNvSpPr/>
      </dsp:nvSpPr>
      <dsp:spPr>
        <a:xfrm>
          <a:off x="956259" y="2015994"/>
          <a:ext cx="1068381" cy="53419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Dövlətin ümumi borc öhdəliyi</a:t>
          </a:r>
          <a:endParaRPr lang="ru-RU" sz="1000" kern="1200">
            <a:solidFill>
              <a:schemeClr val="tx1"/>
            </a:solidFill>
            <a:latin typeface="Times New Roman" pitchFamily="18" charset="0"/>
            <a:cs typeface="Times New Roman" pitchFamily="18" charset="0"/>
          </a:endParaRPr>
        </a:p>
      </dsp:txBody>
      <dsp:txXfrm>
        <a:off x="971905" y="2031640"/>
        <a:ext cx="1037089" cy="502898"/>
      </dsp:txXfrm>
    </dsp:sp>
    <dsp:sp modelId="{6EFE515A-61EB-455C-91D2-2B7B6DF71E5F}">
      <dsp:nvSpPr>
        <dsp:cNvPr id="0" name=""/>
        <dsp:cNvSpPr/>
      </dsp:nvSpPr>
      <dsp:spPr>
        <a:xfrm rot="17042917">
          <a:off x="1358067" y="1422049"/>
          <a:ext cx="1760498" cy="14238"/>
        </a:xfrm>
        <a:custGeom>
          <a:avLst/>
          <a:gdLst/>
          <a:ahLst/>
          <a:cxnLst/>
          <a:rect l="0" t="0" r="0" b="0"/>
          <a:pathLst>
            <a:path>
              <a:moveTo>
                <a:pt x="0" y="7119"/>
              </a:moveTo>
              <a:lnTo>
                <a:pt x="1760498" y="7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194304" y="1385155"/>
        <a:ext cx="88024" cy="88024"/>
      </dsp:txXfrm>
    </dsp:sp>
    <dsp:sp modelId="{D2E86457-44CF-48E4-89B0-E22A701C4BFD}">
      <dsp:nvSpPr>
        <dsp:cNvPr id="0" name=""/>
        <dsp:cNvSpPr/>
      </dsp:nvSpPr>
      <dsp:spPr>
        <a:xfrm>
          <a:off x="2451993" y="308151"/>
          <a:ext cx="1068381" cy="53419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Məqsədsiz borclar</a:t>
          </a:r>
          <a:endParaRPr lang="ru-RU" sz="1000" kern="1200">
            <a:solidFill>
              <a:schemeClr val="tx1"/>
            </a:solidFill>
            <a:latin typeface="Times New Roman" pitchFamily="18" charset="0"/>
            <a:cs typeface="Times New Roman" pitchFamily="18" charset="0"/>
          </a:endParaRPr>
        </a:p>
      </dsp:txBody>
      <dsp:txXfrm>
        <a:off x="2467639" y="323797"/>
        <a:ext cx="1037089" cy="502898"/>
      </dsp:txXfrm>
    </dsp:sp>
    <dsp:sp modelId="{006DEB64-2896-42EA-8220-B4AD3383B6F9}">
      <dsp:nvSpPr>
        <dsp:cNvPr id="0" name=""/>
        <dsp:cNvSpPr/>
      </dsp:nvSpPr>
      <dsp:spPr>
        <a:xfrm rot="19457599">
          <a:off x="3470907" y="414548"/>
          <a:ext cx="526286" cy="14238"/>
        </a:xfrm>
        <a:custGeom>
          <a:avLst/>
          <a:gdLst/>
          <a:ahLst/>
          <a:cxnLst/>
          <a:rect l="0" t="0" r="0" b="0"/>
          <a:pathLst>
            <a:path>
              <a:moveTo>
                <a:pt x="0" y="7119"/>
              </a:moveTo>
              <a:lnTo>
                <a:pt x="526286"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20893" y="408510"/>
        <a:ext cx="26314" cy="26314"/>
      </dsp:txXfrm>
    </dsp:sp>
    <dsp:sp modelId="{A10AFDD5-87A4-4B83-82AD-1A8EC8722F44}">
      <dsp:nvSpPr>
        <dsp:cNvPr id="0" name=""/>
        <dsp:cNvSpPr/>
      </dsp:nvSpPr>
      <dsp:spPr>
        <a:xfrm>
          <a:off x="3947726" y="992"/>
          <a:ext cx="1068381" cy="534190"/>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İdxaldan yaranan borclar</a:t>
          </a:r>
          <a:endParaRPr lang="ru-RU" sz="1000" kern="1200">
            <a:solidFill>
              <a:schemeClr val="tx1"/>
            </a:solidFill>
            <a:latin typeface="Times New Roman" pitchFamily="18" charset="0"/>
            <a:cs typeface="Times New Roman" pitchFamily="18" charset="0"/>
          </a:endParaRPr>
        </a:p>
      </dsp:txBody>
      <dsp:txXfrm>
        <a:off x="3963372" y="16638"/>
        <a:ext cx="1037089" cy="502898"/>
      </dsp:txXfrm>
    </dsp:sp>
    <dsp:sp modelId="{C774FE2B-BC5E-45C2-86A4-9DA834FF29A0}">
      <dsp:nvSpPr>
        <dsp:cNvPr id="0" name=""/>
        <dsp:cNvSpPr/>
      </dsp:nvSpPr>
      <dsp:spPr>
        <a:xfrm rot="2142401">
          <a:off x="3470907" y="721707"/>
          <a:ext cx="526286" cy="14238"/>
        </a:xfrm>
        <a:custGeom>
          <a:avLst/>
          <a:gdLst/>
          <a:ahLst/>
          <a:cxnLst/>
          <a:rect l="0" t="0" r="0" b="0"/>
          <a:pathLst>
            <a:path>
              <a:moveTo>
                <a:pt x="0" y="7119"/>
              </a:moveTo>
              <a:lnTo>
                <a:pt x="526286"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20893" y="715669"/>
        <a:ext cx="26314" cy="26314"/>
      </dsp:txXfrm>
    </dsp:sp>
    <dsp:sp modelId="{CA4D9A02-F9EE-43AA-A559-CFFCCE2D6A98}">
      <dsp:nvSpPr>
        <dsp:cNvPr id="0" name=""/>
        <dsp:cNvSpPr/>
      </dsp:nvSpPr>
      <dsp:spPr>
        <a:xfrm>
          <a:off x="3947726" y="615311"/>
          <a:ext cx="1068381" cy="534190"/>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Digər xərclərdən yaranan borclar</a:t>
          </a:r>
          <a:endParaRPr lang="ru-RU" sz="1000" kern="1200">
            <a:solidFill>
              <a:schemeClr val="tx1"/>
            </a:solidFill>
            <a:latin typeface="Times New Roman" pitchFamily="18" charset="0"/>
            <a:cs typeface="Times New Roman" pitchFamily="18" charset="0"/>
          </a:endParaRPr>
        </a:p>
      </dsp:txBody>
      <dsp:txXfrm>
        <a:off x="3963372" y="630957"/>
        <a:ext cx="1037089" cy="502898"/>
      </dsp:txXfrm>
    </dsp:sp>
    <dsp:sp modelId="{05FE8D0A-5FD9-434A-8F09-F595D3FEE6F9}">
      <dsp:nvSpPr>
        <dsp:cNvPr id="0" name=""/>
        <dsp:cNvSpPr/>
      </dsp:nvSpPr>
      <dsp:spPr>
        <a:xfrm rot="4557083">
          <a:off x="1358067" y="3129891"/>
          <a:ext cx="1760498" cy="14238"/>
        </a:xfrm>
        <a:custGeom>
          <a:avLst/>
          <a:gdLst/>
          <a:ahLst/>
          <a:cxnLst/>
          <a:rect l="0" t="0" r="0" b="0"/>
          <a:pathLst>
            <a:path>
              <a:moveTo>
                <a:pt x="0" y="7119"/>
              </a:moveTo>
              <a:lnTo>
                <a:pt x="1760498" y="7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194304" y="3092998"/>
        <a:ext cx="88024" cy="88024"/>
      </dsp:txXfrm>
    </dsp:sp>
    <dsp:sp modelId="{D8EEAA59-AAD3-415B-8C7A-DA1778404921}">
      <dsp:nvSpPr>
        <dsp:cNvPr id="0" name=""/>
        <dsp:cNvSpPr/>
      </dsp:nvSpPr>
      <dsp:spPr>
        <a:xfrm>
          <a:off x="2451993" y="3723836"/>
          <a:ext cx="1068381" cy="53419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Məqsədli</a:t>
          </a:r>
        </a:p>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 borclar</a:t>
          </a:r>
          <a:endParaRPr lang="ru-RU" sz="1000" kern="1200">
            <a:solidFill>
              <a:schemeClr val="tx1"/>
            </a:solidFill>
            <a:latin typeface="Times New Roman" pitchFamily="18" charset="0"/>
            <a:cs typeface="Times New Roman" pitchFamily="18" charset="0"/>
          </a:endParaRPr>
        </a:p>
      </dsp:txBody>
      <dsp:txXfrm>
        <a:off x="2467639" y="3739482"/>
        <a:ext cx="1037089" cy="502898"/>
      </dsp:txXfrm>
    </dsp:sp>
    <dsp:sp modelId="{986BFE0D-A3C4-4902-BCFC-A1AB24E5DD7A}">
      <dsp:nvSpPr>
        <dsp:cNvPr id="0" name=""/>
        <dsp:cNvSpPr/>
      </dsp:nvSpPr>
      <dsp:spPr>
        <a:xfrm rot="16764147">
          <a:off x="2460521" y="2734022"/>
          <a:ext cx="2533618" cy="14238"/>
        </a:xfrm>
        <a:custGeom>
          <a:avLst/>
          <a:gdLst/>
          <a:ahLst/>
          <a:cxnLst/>
          <a:rect l="0" t="0" r="0" b="0"/>
          <a:pathLst>
            <a:path>
              <a:moveTo>
                <a:pt x="0" y="7119"/>
              </a:moveTo>
              <a:lnTo>
                <a:pt x="2533618"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3663990" y="2677801"/>
        <a:ext cx="126680" cy="126680"/>
      </dsp:txXfrm>
    </dsp:sp>
    <dsp:sp modelId="{56124390-2BCE-4E66-A647-1536851E1757}">
      <dsp:nvSpPr>
        <dsp:cNvPr id="0" name=""/>
        <dsp:cNvSpPr/>
      </dsp:nvSpPr>
      <dsp:spPr>
        <a:xfrm>
          <a:off x="3934286" y="1224256"/>
          <a:ext cx="1068381" cy="534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Büdcə kəsirinin maliyyələşdirilməsi</a:t>
          </a:r>
          <a:endParaRPr lang="ru-RU" sz="1000" kern="1200">
            <a:solidFill>
              <a:schemeClr val="tx1"/>
            </a:solidFill>
            <a:latin typeface="Times New Roman" pitchFamily="18" charset="0"/>
            <a:cs typeface="Times New Roman" pitchFamily="18" charset="0"/>
          </a:endParaRPr>
        </a:p>
      </dsp:txBody>
      <dsp:txXfrm>
        <a:off x="3949932" y="1239902"/>
        <a:ext cx="1037089" cy="502898"/>
      </dsp:txXfrm>
    </dsp:sp>
    <dsp:sp modelId="{0F0064E8-079C-4735-AEE4-C7D5711B6BAC}">
      <dsp:nvSpPr>
        <dsp:cNvPr id="0" name=""/>
        <dsp:cNvSpPr/>
      </dsp:nvSpPr>
      <dsp:spPr>
        <a:xfrm rot="16983188">
          <a:off x="2787971" y="3062178"/>
          <a:ext cx="1892158" cy="14238"/>
        </a:xfrm>
        <a:custGeom>
          <a:avLst/>
          <a:gdLst/>
          <a:ahLst/>
          <a:cxnLst/>
          <a:rect l="0" t="0" r="0" b="0"/>
          <a:pathLst>
            <a:path>
              <a:moveTo>
                <a:pt x="0" y="7119"/>
              </a:moveTo>
              <a:lnTo>
                <a:pt x="1892158"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3686746" y="3021993"/>
        <a:ext cx="94607" cy="94607"/>
      </dsp:txXfrm>
    </dsp:sp>
    <dsp:sp modelId="{9B3D1B01-854B-478C-97BA-6A2E420124F2}">
      <dsp:nvSpPr>
        <dsp:cNvPr id="0" name=""/>
        <dsp:cNvSpPr/>
      </dsp:nvSpPr>
      <dsp:spPr>
        <a:xfrm>
          <a:off x="3947726" y="1825477"/>
          <a:ext cx="1060347" cy="644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Büdcənin gəlir və xərc eyniliyinin təmin edilməsi</a:t>
          </a:r>
          <a:endParaRPr lang="ru-RU" sz="1000" kern="1200">
            <a:solidFill>
              <a:schemeClr val="tx1"/>
            </a:solidFill>
            <a:latin typeface="Times New Roman" pitchFamily="18" charset="0"/>
            <a:cs typeface="Times New Roman" pitchFamily="18" charset="0"/>
          </a:endParaRPr>
        </a:p>
      </dsp:txBody>
      <dsp:txXfrm>
        <a:off x="3966599" y="1844350"/>
        <a:ext cx="1022601" cy="606626"/>
      </dsp:txXfrm>
    </dsp:sp>
    <dsp:sp modelId="{6B4C5295-357C-474E-AF9F-2510A9B243DF}">
      <dsp:nvSpPr>
        <dsp:cNvPr id="0" name=""/>
        <dsp:cNvSpPr/>
      </dsp:nvSpPr>
      <dsp:spPr>
        <a:xfrm rot="17486097">
          <a:off x="3149348" y="3439552"/>
          <a:ext cx="1169404" cy="14238"/>
        </a:xfrm>
        <a:custGeom>
          <a:avLst/>
          <a:gdLst/>
          <a:ahLst/>
          <a:cxnLst/>
          <a:rect l="0" t="0" r="0" b="0"/>
          <a:pathLst>
            <a:path>
              <a:moveTo>
                <a:pt x="0" y="7119"/>
              </a:moveTo>
              <a:lnTo>
                <a:pt x="1169404"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04815" y="3417436"/>
        <a:ext cx="58470" cy="58470"/>
      </dsp:txXfrm>
    </dsp:sp>
    <dsp:sp modelId="{DF2556D9-BADD-420D-AB59-7F01AD26A6CE}">
      <dsp:nvSpPr>
        <dsp:cNvPr id="0" name=""/>
        <dsp:cNvSpPr/>
      </dsp:nvSpPr>
      <dsp:spPr>
        <a:xfrm>
          <a:off x="3947726" y="2568451"/>
          <a:ext cx="1068904" cy="6679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İnvestisiya layihəsinin maliyyələşdirilməsi</a:t>
          </a:r>
          <a:endParaRPr lang="ru-RU" sz="1000" kern="1200">
            <a:solidFill>
              <a:schemeClr val="tx1"/>
            </a:solidFill>
            <a:latin typeface="Times New Roman" pitchFamily="18" charset="0"/>
            <a:cs typeface="Times New Roman" pitchFamily="18" charset="0"/>
          </a:endParaRPr>
        </a:p>
      </dsp:txBody>
      <dsp:txXfrm>
        <a:off x="3967289" y="2588014"/>
        <a:ext cx="1029778" cy="628793"/>
      </dsp:txXfrm>
    </dsp:sp>
    <dsp:sp modelId="{D59B4F6E-BC84-4F37-A57C-F90BE44ACDD8}">
      <dsp:nvSpPr>
        <dsp:cNvPr id="0" name=""/>
        <dsp:cNvSpPr/>
      </dsp:nvSpPr>
      <dsp:spPr>
        <a:xfrm rot="19666791">
          <a:off x="3481479" y="3849148"/>
          <a:ext cx="505141" cy="14238"/>
        </a:xfrm>
        <a:custGeom>
          <a:avLst/>
          <a:gdLst/>
          <a:ahLst/>
          <a:cxnLst/>
          <a:rect l="0" t="0" r="0" b="0"/>
          <a:pathLst>
            <a:path>
              <a:moveTo>
                <a:pt x="0" y="7119"/>
              </a:moveTo>
              <a:lnTo>
                <a:pt x="505141"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21422" y="3843639"/>
        <a:ext cx="25257" cy="25257"/>
      </dsp:txXfrm>
    </dsp:sp>
    <dsp:sp modelId="{297FF251-CC3A-496C-AE2D-9722058DF21C}">
      <dsp:nvSpPr>
        <dsp:cNvPr id="0" name=""/>
        <dsp:cNvSpPr/>
      </dsp:nvSpPr>
      <dsp:spPr>
        <a:xfrm>
          <a:off x="3947726" y="3316500"/>
          <a:ext cx="1072013" cy="81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Tədiyyə balansının tarazlaşdırılması</a:t>
          </a:r>
          <a:endParaRPr lang="ru-RU" sz="1000" kern="1200">
            <a:solidFill>
              <a:schemeClr val="tx1"/>
            </a:solidFill>
            <a:latin typeface="Times New Roman" pitchFamily="18" charset="0"/>
            <a:cs typeface="Times New Roman" pitchFamily="18" charset="0"/>
          </a:endParaRPr>
        </a:p>
      </dsp:txBody>
      <dsp:txXfrm>
        <a:off x="3971456" y="3340230"/>
        <a:ext cx="1024553" cy="762746"/>
      </dsp:txXfrm>
    </dsp:sp>
    <dsp:sp modelId="{81845DE4-573A-467C-846F-E5D8D76E28E0}">
      <dsp:nvSpPr>
        <dsp:cNvPr id="0" name=""/>
        <dsp:cNvSpPr/>
      </dsp:nvSpPr>
      <dsp:spPr>
        <a:xfrm rot="2909876">
          <a:off x="3411591" y="4225312"/>
          <a:ext cx="644917" cy="14238"/>
        </a:xfrm>
        <a:custGeom>
          <a:avLst/>
          <a:gdLst/>
          <a:ahLst/>
          <a:cxnLst/>
          <a:rect l="0" t="0" r="0" b="0"/>
          <a:pathLst>
            <a:path>
              <a:moveTo>
                <a:pt x="0" y="7119"/>
              </a:moveTo>
              <a:lnTo>
                <a:pt x="644917"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7927" y="4216308"/>
        <a:ext cx="32245" cy="32245"/>
      </dsp:txXfrm>
    </dsp:sp>
    <dsp:sp modelId="{16E0B9D3-F955-4844-B55A-17F7BEBAA343}">
      <dsp:nvSpPr>
        <dsp:cNvPr id="0" name=""/>
        <dsp:cNvSpPr/>
      </dsp:nvSpPr>
      <dsp:spPr>
        <a:xfrm>
          <a:off x="3947726" y="4206835"/>
          <a:ext cx="1068381" cy="534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İdxalın maliyyələşdirilməsi</a:t>
          </a:r>
          <a:endParaRPr lang="ru-RU" sz="1000" kern="1200">
            <a:solidFill>
              <a:schemeClr val="tx1"/>
            </a:solidFill>
            <a:latin typeface="Times New Roman" pitchFamily="18" charset="0"/>
            <a:cs typeface="Times New Roman" pitchFamily="18" charset="0"/>
          </a:endParaRPr>
        </a:p>
      </dsp:txBody>
      <dsp:txXfrm>
        <a:off x="3963372" y="4222481"/>
        <a:ext cx="1037089" cy="502898"/>
      </dsp:txXfrm>
    </dsp:sp>
    <dsp:sp modelId="{F1E2F408-B698-4078-870D-FE91785288BF}">
      <dsp:nvSpPr>
        <dsp:cNvPr id="0" name=""/>
        <dsp:cNvSpPr/>
      </dsp:nvSpPr>
      <dsp:spPr>
        <a:xfrm rot="4190236">
          <a:off x="3104428" y="4579643"/>
          <a:ext cx="1269457" cy="14238"/>
        </a:xfrm>
        <a:custGeom>
          <a:avLst/>
          <a:gdLst/>
          <a:ahLst/>
          <a:cxnLst/>
          <a:rect l="0" t="0" r="0" b="0"/>
          <a:pathLst>
            <a:path>
              <a:moveTo>
                <a:pt x="0" y="7119"/>
              </a:moveTo>
              <a:lnTo>
                <a:pt x="1269457"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07421" y="4555026"/>
        <a:ext cx="63472" cy="63472"/>
      </dsp:txXfrm>
    </dsp:sp>
    <dsp:sp modelId="{BEBE8D4B-8BF5-491C-B82E-E1FAC947E46E}">
      <dsp:nvSpPr>
        <dsp:cNvPr id="0" name=""/>
        <dsp:cNvSpPr/>
      </dsp:nvSpPr>
      <dsp:spPr>
        <a:xfrm>
          <a:off x="3957940" y="4831373"/>
          <a:ext cx="998135" cy="7024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Əvvəlki dövlət borclarının maliyyələşdirilməsi</a:t>
          </a:r>
          <a:endParaRPr lang="ru-RU" sz="1000" kern="1200">
            <a:solidFill>
              <a:schemeClr val="tx1"/>
            </a:solidFill>
            <a:latin typeface="Times New Roman" pitchFamily="18" charset="0"/>
            <a:cs typeface="Times New Roman" pitchFamily="18" charset="0"/>
          </a:endParaRPr>
        </a:p>
      </dsp:txBody>
      <dsp:txXfrm>
        <a:off x="3978514" y="4851947"/>
        <a:ext cx="956987" cy="661291"/>
      </dsp:txXfrm>
    </dsp:sp>
    <dsp:sp modelId="{0443A783-21D5-4526-B119-80B0F5FFA90F}">
      <dsp:nvSpPr>
        <dsp:cNvPr id="0" name=""/>
        <dsp:cNvSpPr/>
      </dsp:nvSpPr>
      <dsp:spPr>
        <a:xfrm rot="4631560">
          <a:off x="2770126" y="4923755"/>
          <a:ext cx="1927849" cy="14238"/>
        </a:xfrm>
        <a:custGeom>
          <a:avLst/>
          <a:gdLst/>
          <a:ahLst/>
          <a:cxnLst/>
          <a:rect l="0" t="0" r="0" b="0"/>
          <a:pathLst>
            <a:path>
              <a:moveTo>
                <a:pt x="0" y="7119"/>
              </a:moveTo>
              <a:lnTo>
                <a:pt x="1927849"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3685854" y="4882678"/>
        <a:ext cx="96392" cy="96392"/>
      </dsp:txXfrm>
    </dsp:sp>
    <dsp:sp modelId="{AB08EB12-ED8D-4CFC-91AA-22E3D0344AB6}">
      <dsp:nvSpPr>
        <dsp:cNvPr id="0" name=""/>
        <dsp:cNvSpPr/>
      </dsp:nvSpPr>
      <dsp:spPr>
        <a:xfrm>
          <a:off x="3947726" y="5603722"/>
          <a:ext cx="1068381" cy="534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Fövqəladə halların maliyyələşdirilməsi</a:t>
          </a:r>
          <a:endParaRPr lang="ru-RU" sz="1000" kern="1200">
            <a:solidFill>
              <a:schemeClr val="tx1"/>
            </a:solidFill>
            <a:latin typeface="Times New Roman" pitchFamily="18" charset="0"/>
            <a:cs typeface="Times New Roman" pitchFamily="18" charset="0"/>
          </a:endParaRPr>
        </a:p>
      </dsp:txBody>
      <dsp:txXfrm>
        <a:off x="3963372" y="5619368"/>
        <a:ext cx="1037089" cy="502898"/>
      </dsp:txXfrm>
    </dsp:sp>
    <dsp:sp modelId="{FAD06FEF-C5FC-4110-8498-7B42E404A22A}">
      <dsp:nvSpPr>
        <dsp:cNvPr id="0" name=""/>
        <dsp:cNvSpPr/>
      </dsp:nvSpPr>
      <dsp:spPr>
        <a:xfrm rot="4816647">
          <a:off x="2468774" y="5230915"/>
          <a:ext cx="2530551" cy="14238"/>
        </a:xfrm>
        <a:custGeom>
          <a:avLst/>
          <a:gdLst/>
          <a:ahLst/>
          <a:cxnLst/>
          <a:rect l="0" t="0" r="0" b="0"/>
          <a:pathLst>
            <a:path>
              <a:moveTo>
                <a:pt x="0" y="7119"/>
              </a:moveTo>
              <a:lnTo>
                <a:pt x="2530551" y="71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3670786" y="5174770"/>
        <a:ext cx="126527" cy="126527"/>
      </dsp:txXfrm>
    </dsp:sp>
    <dsp:sp modelId="{42F1A13B-2A18-4EF1-ADEA-2555B2A2B415}">
      <dsp:nvSpPr>
        <dsp:cNvPr id="0" name=""/>
        <dsp:cNvSpPr/>
      </dsp:nvSpPr>
      <dsp:spPr>
        <a:xfrm>
          <a:off x="3947726" y="6218042"/>
          <a:ext cx="1068381" cy="534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z-Latn-AZ" sz="1000" kern="1200">
              <a:solidFill>
                <a:schemeClr val="tx1"/>
              </a:solidFill>
              <a:latin typeface="Times New Roman" pitchFamily="18" charset="0"/>
              <a:cs typeface="Times New Roman" pitchFamily="18" charset="0"/>
            </a:rPr>
            <a:t>Digər xərclərin maliyyələşdirilməs</a:t>
          </a:r>
          <a:endParaRPr lang="ru-RU" sz="1000" kern="1200">
            <a:solidFill>
              <a:schemeClr val="tx1"/>
            </a:solidFill>
            <a:latin typeface="Times New Roman" pitchFamily="18" charset="0"/>
            <a:cs typeface="Times New Roman" pitchFamily="18" charset="0"/>
          </a:endParaRPr>
        </a:p>
      </dsp:txBody>
      <dsp:txXfrm>
        <a:off x="3963372" y="6233688"/>
        <a:ext cx="1037089" cy="502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D9841-7410-4405-B6EE-A38BE7602895}">
      <dsp:nvSpPr>
        <dsp:cNvPr id="0" name=""/>
        <dsp:cNvSpPr/>
      </dsp:nvSpPr>
      <dsp:spPr>
        <a:xfrm>
          <a:off x="1212651" y="100"/>
          <a:ext cx="437554" cy="437554"/>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az-Latn-AZ" sz="800" kern="1200">
              <a:solidFill>
                <a:schemeClr val="tx1"/>
              </a:solidFill>
              <a:latin typeface="Times New Roman" pitchFamily="18" charset="0"/>
              <a:cs typeface="Times New Roman" pitchFamily="18" charset="0"/>
            </a:rPr>
            <a:t>Daxili borclar</a:t>
          </a:r>
          <a:endParaRPr lang="ru-RU" sz="800" kern="1200">
            <a:solidFill>
              <a:schemeClr val="tx1"/>
            </a:solidFill>
            <a:latin typeface="Times New Roman" pitchFamily="18" charset="0"/>
            <a:cs typeface="Times New Roman" pitchFamily="18" charset="0"/>
          </a:endParaRPr>
        </a:p>
      </dsp:txBody>
      <dsp:txXfrm>
        <a:off x="1276729" y="64178"/>
        <a:ext cx="309398" cy="309398"/>
      </dsp:txXfrm>
    </dsp:sp>
    <dsp:sp modelId="{CE8088D6-17EB-4F53-8243-8DB3AC14C27A}">
      <dsp:nvSpPr>
        <dsp:cNvPr id="0" name=""/>
        <dsp:cNvSpPr/>
      </dsp:nvSpPr>
      <dsp:spPr>
        <a:xfrm>
          <a:off x="1304538" y="473184"/>
          <a:ext cx="253781" cy="253781"/>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338177" y="570230"/>
        <a:ext cx="186503" cy="59689"/>
      </dsp:txXfrm>
    </dsp:sp>
    <dsp:sp modelId="{50308BEF-300B-4E9C-928B-968135B669B2}">
      <dsp:nvSpPr>
        <dsp:cNvPr id="0" name=""/>
        <dsp:cNvSpPr/>
      </dsp:nvSpPr>
      <dsp:spPr>
        <a:xfrm>
          <a:off x="1212651" y="762495"/>
          <a:ext cx="437554" cy="437554"/>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az-Latn-AZ" sz="800" kern="1200">
              <a:solidFill>
                <a:schemeClr val="tx1"/>
              </a:solidFill>
              <a:latin typeface="Times New Roman" pitchFamily="18" charset="0"/>
              <a:cs typeface="Times New Roman" pitchFamily="18" charset="0"/>
            </a:rPr>
            <a:t>Xarici borclar</a:t>
          </a:r>
          <a:endParaRPr lang="ru-RU" sz="800" kern="1200">
            <a:solidFill>
              <a:schemeClr val="tx1"/>
            </a:solidFill>
            <a:latin typeface="Times New Roman" pitchFamily="18" charset="0"/>
            <a:cs typeface="Times New Roman" pitchFamily="18" charset="0"/>
          </a:endParaRPr>
        </a:p>
      </dsp:txBody>
      <dsp:txXfrm>
        <a:off x="1276729" y="826573"/>
        <a:ext cx="309398" cy="309398"/>
      </dsp:txXfrm>
    </dsp:sp>
    <dsp:sp modelId="{CB8682CF-9193-46C2-9749-95A19FC98831}">
      <dsp:nvSpPr>
        <dsp:cNvPr id="0" name=""/>
        <dsp:cNvSpPr/>
      </dsp:nvSpPr>
      <dsp:spPr>
        <a:xfrm>
          <a:off x="1715839" y="518689"/>
          <a:ext cx="139142" cy="162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1715839" y="551243"/>
        <a:ext cx="97399" cy="97662"/>
      </dsp:txXfrm>
    </dsp:sp>
    <dsp:sp modelId="{3EF39717-8AAD-4F70-A42E-3F24CC9BA067}">
      <dsp:nvSpPr>
        <dsp:cNvPr id="0" name=""/>
        <dsp:cNvSpPr/>
      </dsp:nvSpPr>
      <dsp:spPr>
        <a:xfrm>
          <a:off x="1912739" y="162520"/>
          <a:ext cx="875109" cy="875109"/>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z-Latn-AZ" sz="1600" kern="1200">
              <a:solidFill>
                <a:schemeClr val="tx1"/>
              </a:solidFill>
              <a:latin typeface="Times New Roman" pitchFamily="18" charset="0"/>
              <a:cs typeface="Times New Roman" pitchFamily="18" charset="0"/>
            </a:rPr>
            <a:t>Dövlət borcları</a:t>
          </a:r>
          <a:endParaRPr lang="ru-RU" sz="1600" kern="1200">
            <a:solidFill>
              <a:schemeClr val="tx1"/>
            </a:solidFill>
            <a:latin typeface="Times New Roman" pitchFamily="18" charset="0"/>
            <a:cs typeface="Times New Roman" pitchFamily="18" charset="0"/>
          </a:endParaRPr>
        </a:p>
      </dsp:txBody>
      <dsp:txXfrm>
        <a:off x="2040896" y="290677"/>
        <a:ext cx="618795" cy="6187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7D052-D3A3-4EEB-84EA-14A070689EF5}">
      <dsp:nvSpPr>
        <dsp:cNvPr id="0" name=""/>
        <dsp:cNvSpPr/>
      </dsp:nvSpPr>
      <dsp:spPr>
        <a:xfrm>
          <a:off x="0" y="0"/>
          <a:ext cx="1201489" cy="358352"/>
        </a:xfrm>
        <a:prstGeom prst="rect">
          <a:avLst/>
        </a:prstGeom>
        <a:solidFill>
          <a:schemeClr val="accent1">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az-Latn-AZ" sz="900" kern="1200">
              <a:solidFill>
                <a:schemeClr val="tx1"/>
              </a:solidFill>
              <a:latin typeface="Times New Roman" pitchFamily="18" charset="0"/>
              <a:cs typeface="Times New Roman" pitchFamily="18" charset="0"/>
            </a:rPr>
            <a:t>İllər</a:t>
          </a:r>
          <a:endParaRPr lang="ru-RU" sz="900" kern="1200">
            <a:solidFill>
              <a:schemeClr val="tx1"/>
            </a:solidFill>
            <a:latin typeface="Times New Roman" pitchFamily="18" charset="0"/>
            <a:cs typeface="Times New Roman" pitchFamily="18" charset="0"/>
          </a:endParaRPr>
        </a:p>
      </dsp:txBody>
      <dsp:txXfrm>
        <a:off x="0" y="0"/>
        <a:ext cx="1201489" cy="358352"/>
      </dsp:txXfrm>
    </dsp:sp>
    <dsp:sp modelId="{B32A564E-6479-4776-9BBB-B211D79FD626}">
      <dsp:nvSpPr>
        <dsp:cNvPr id="0" name=""/>
        <dsp:cNvSpPr/>
      </dsp:nvSpPr>
      <dsp:spPr>
        <a:xfrm>
          <a:off x="1677" y="375013"/>
          <a:ext cx="1201489" cy="1094225"/>
        </a:xfrm>
        <a:prstGeom prst="rect">
          <a:avLst/>
        </a:prstGeom>
        <a:solidFill>
          <a:srgbClr val="FF000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2010</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2011</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2012</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2013</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2014</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2015</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2016</a:t>
          </a:r>
          <a:endParaRPr lang="ru-RU" sz="900" kern="1200">
            <a:latin typeface="Times New Roman" pitchFamily="18" charset="0"/>
            <a:cs typeface="Times New Roman" pitchFamily="18" charset="0"/>
          </a:endParaRPr>
        </a:p>
      </dsp:txBody>
      <dsp:txXfrm>
        <a:off x="1677" y="375013"/>
        <a:ext cx="1201489" cy="1094225"/>
      </dsp:txXfrm>
    </dsp:sp>
    <dsp:sp modelId="{FC517902-FBF9-45F0-8168-D138D6F0974F}">
      <dsp:nvSpPr>
        <dsp:cNvPr id="0" name=""/>
        <dsp:cNvSpPr/>
      </dsp:nvSpPr>
      <dsp:spPr>
        <a:xfrm>
          <a:off x="1192713" y="0"/>
          <a:ext cx="1373951" cy="358352"/>
        </a:xfrm>
        <a:prstGeom prst="rect">
          <a:avLst/>
        </a:prstGeom>
        <a:solidFill>
          <a:schemeClr val="accent1">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az-Latn-AZ" sz="900" kern="1200">
              <a:solidFill>
                <a:schemeClr val="tx1"/>
              </a:solidFill>
              <a:latin typeface="Times New Roman" pitchFamily="18" charset="0"/>
              <a:cs typeface="Times New Roman" pitchFamily="18" charset="0"/>
            </a:rPr>
            <a:t>Cəmi kreditlər</a:t>
          </a:r>
          <a:endParaRPr lang="ru-RU" sz="900" kern="1200">
            <a:solidFill>
              <a:schemeClr val="tx1"/>
            </a:solidFill>
            <a:latin typeface="Times New Roman" pitchFamily="18" charset="0"/>
            <a:cs typeface="Times New Roman" pitchFamily="18" charset="0"/>
          </a:endParaRPr>
        </a:p>
      </dsp:txBody>
      <dsp:txXfrm>
        <a:off x="1192713" y="0"/>
        <a:ext cx="1373951" cy="358352"/>
      </dsp:txXfrm>
    </dsp:sp>
    <dsp:sp modelId="{38A8A661-87B9-4AF3-B78F-8C7C820282DB}">
      <dsp:nvSpPr>
        <dsp:cNvPr id="0" name=""/>
        <dsp:cNvSpPr/>
      </dsp:nvSpPr>
      <dsp:spPr>
        <a:xfrm>
          <a:off x="1227653" y="383975"/>
          <a:ext cx="1339348" cy="1094225"/>
        </a:xfrm>
        <a:prstGeom prst="rect">
          <a:avLst/>
        </a:prstGeom>
        <a:solidFill>
          <a:srgbClr val="FF000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1588</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1650. 5</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1972</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2441. 9</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3331. 5</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6894. 3</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7650. 7</a:t>
          </a:r>
          <a:endParaRPr lang="ru-RU" sz="900" kern="1200">
            <a:latin typeface="Times New Roman" pitchFamily="18" charset="0"/>
            <a:cs typeface="Times New Roman" pitchFamily="18" charset="0"/>
          </a:endParaRPr>
        </a:p>
      </dsp:txBody>
      <dsp:txXfrm>
        <a:off x="1227653" y="383975"/>
        <a:ext cx="1339348" cy="1094225"/>
      </dsp:txXfrm>
    </dsp:sp>
    <dsp:sp modelId="{569D162F-F21A-4662-AB82-945753DF8D6B}">
      <dsp:nvSpPr>
        <dsp:cNvPr id="0" name=""/>
        <dsp:cNvSpPr/>
      </dsp:nvSpPr>
      <dsp:spPr>
        <a:xfrm>
          <a:off x="2564658" y="5408"/>
          <a:ext cx="1201489" cy="358352"/>
        </a:xfrm>
        <a:prstGeom prst="rect">
          <a:avLst/>
        </a:prstGeom>
        <a:solidFill>
          <a:schemeClr val="accent1">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az-Latn-AZ" sz="900" kern="1200">
              <a:solidFill>
                <a:schemeClr val="tx1"/>
              </a:solidFill>
              <a:latin typeface="Times New Roman" pitchFamily="18" charset="0"/>
              <a:cs typeface="Times New Roman" pitchFamily="18" charset="0"/>
            </a:rPr>
            <a:t>ÜDM-ə nisbəti</a:t>
          </a:r>
        </a:p>
        <a:p>
          <a:pPr lvl="0" algn="ctr" defTabSz="400050">
            <a:lnSpc>
              <a:spcPct val="90000"/>
            </a:lnSpc>
            <a:spcBef>
              <a:spcPct val="0"/>
            </a:spcBef>
            <a:spcAft>
              <a:spcPct val="35000"/>
            </a:spcAft>
          </a:pPr>
          <a:r>
            <a:rPr lang="az-Latn-AZ" sz="900" kern="1200">
              <a:solidFill>
                <a:schemeClr val="tx1"/>
              </a:solidFill>
              <a:latin typeface="Times New Roman" pitchFamily="18" charset="0"/>
              <a:cs typeface="Times New Roman" pitchFamily="18" charset="0"/>
            </a:rPr>
            <a:t>%-lə</a:t>
          </a:r>
          <a:endParaRPr lang="ru-RU" sz="900" kern="1200">
            <a:solidFill>
              <a:schemeClr val="tx1"/>
            </a:solidFill>
            <a:latin typeface="Times New Roman" pitchFamily="18" charset="0"/>
            <a:cs typeface="Times New Roman" pitchFamily="18" charset="0"/>
          </a:endParaRPr>
        </a:p>
      </dsp:txBody>
      <dsp:txXfrm>
        <a:off x="2564658" y="5408"/>
        <a:ext cx="1201489" cy="358352"/>
      </dsp:txXfrm>
    </dsp:sp>
    <dsp:sp modelId="{15FC0B94-9FE3-4A54-9E97-E31DA6F378E0}">
      <dsp:nvSpPr>
        <dsp:cNvPr id="0" name=""/>
        <dsp:cNvSpPr/>
      </dsp:nvSpPr>
      <dsp:spPr>
        <a:xfrm>
          <a:off x="2573814" y="383975"/>
          <a:ext cx="1201489" cy="1094225"/>
        </a:xfrm>
        <a:prstGeom prst="rect">
          <a:avLst/>
        </a:prstGeom>
        <a:solidFill>
          <a:srgbClr val="FF000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18. 6</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12. 7</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9. 9</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8. 2</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8. 7</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19. 8</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20. 1</a:t>
          </a:r>
          <a:endParaRPr lang="ru-RU" sz="900" kern="1200">
            <a:latin typeface="Times New Roman" pitchFamily="18" charset="0"/>
            <a:cs typeface="Times New Roman" pitchFamily="18" charset="0"/>
          </a:endParaRPr>
        </a:p>
      </dsp:txBody>
      <dsp:txXfrm>
        <a:off x="2573814" y="383975"/>
        <a:ext cx="1201489" cy="1094225"/>
      </dsp:txXfrm>
    </dsp:sp>
    <dsp:sp modelId="{30B8CA99-0877-49C1-9F7B-E2DFF6F8826D}">
      <dsp:nvSpPr>
        <dsp:cNvPr id="0" name=""/>
        <dsp:cNvSpPr/>
      </dsp:nvSpPr>
      <dsp:spPr>
        <a:xfrm>
          <a:off x="3778078" y="0"/>
          <a:ext cx="1174383" cy="376438"/>
        </a:xfrm>
        <a:prstGeom prst="rect">
          <a:avLst/>
        </a:prstGeom>
        <a:solidFill>
          <a:schemeClr val="accent1">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az-Latn-AZ" sz="900" kern="1200">
              <a:solidFill>
                <a:schemeClr val="tx1"/>
              </a:solidFill>
              <a:latin typeface="Times New Roman" pitchFamily="18" charset="0"/>
              <a:cs typeface="Times New Roman" pitchFamily="18" charset="0"/>
            </a:rPr>
            <a:t>Adambaşına düşən xarici borc</a:t>
          </a:r>
          <a:endParaRPr lang="ru-RU" sz="900" kern="1200">
            <a:solidFill>
              <a:schemeClr val="tx1"/>
            </a:solidFill>
            <a:latin typeface="Times New Roman" pitchFamily="18" charset="0"/>
            <a:cs typeface="Times New Roman" pitchFamily="18" charset="0"/>
          </a:endParaRPr>
        </a:p>
      </dsp:txBody>
      <dsp:txXfrm>
        <a:off x="3778078" y="0"/>
        <a:ext cx="1174383" cy="376438"/>
      </dsp:txXfrm>
    </dsp:sp>
    <dsp:sp modelId="{E1A767DB-26E2-4DE4-96E2-85830D6322AA}">
      <dsp:nvSpPr>
        <dsp:cNvPr id="0" name=""/>
        <dsp:cNvSpPr/>
      </dsp:nvSpPr>
      <dsp:spPr>
        <a:xfrm>
          <a:off x="3766208" y="379535"/>
          <a:ext cx="1201489" cy="1094225"/>
        </a:xfrm>
        <a:prstGeom prst="rect">
          <a:avLst/>
        </a:prstGeom>
        <a:solidFill>
          <a:srgbClr val="FF0000">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191</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196. 5</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232. 5</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283. 9</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380. 6</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784</a:t>
          </a:r>
          <a:endParaRPr lang="ru-RU"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r>
            <a:rPr lang="az-Latn-AZ" sz="900" kern="1200">
              <a:latin typeface="Times New Roman" pitchFamily="18" charset="0"/>
              <a:cs typeface="Times New Roman" pitchFamily="18" charset="0"/>
            </a:rPr>
            <a:t>840</a:t>
          </a:r>
          <a:endParaRPr lang="ru-RU" sz="900" kern="1200">
            <a:latin typeface="Times New Roman" pitchFamily="18" charset="0"/>
            <a:cs typeface="Times New Roman" pitchFamily="18" charset="0"/>
          </a:endParaRPr>
        </a:p>
      </dsp:txBody>
      <dsp:txXfrm>
        <a:off x="3766208" y="379535"/>
        <a:ext cx="1201489" cy="10942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3B56F-B7A5-498B-8834-F93AEBA14DA6}">
      <dsp:nvSpPr>
        <dsp:cNvPr id="0" name=""/>
        <dsp:cNvSpPr/>
      </dsp:nvSpPr>
      <dsp:spPr>
        <a:xfrm>
          <a:off x="4822" y="447198"/>
          <a:ext cx="1441251" cy="86475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z-Latn-AZ" sz="1100" kern="1200">
              <a:solidFill>
                <a:schemeClr val="tx1"/>
              </a:solidFill>
              <a:latin typeface="Times New Roman" pitchFamily="18" charset="0"/>
              <a:cs typeface="Times New Roman" pitchFamily="18" charset="0"/>
            </a:rPr>
            <a:t>Uyğun maliyyə mənbəyinin tapılması</a:t>
          </a:r>
          <a:endParaRPr lang="ru-RU" sz="1100" kern="1200">
            <a:solidFill>
              <a:schemeClr val="tx1"/>
            </a:solidFill>
            <a:latin typeface="Times New Roman" pitchFamily="18" charset="0"/>
            <a:cs typeface="Times New Roman" pitchFamily="18" charset="0"/>
          </a:endParaRPr>
        </a:p>
      </dsp:txBody>
      <dsp:txXfrm>
        <a:off x="30150" y="472526"/>
        <a:ext cx="1390595" cy="814094"/>
      </dsp:txXfrm>
    </dsp:sp>
    <dsp:sp modelId="{9B962126-4C04-4234-BE25-9A507738BB79}">
      <dsp:nvSpPr>
        <dsp:cNvPr id="0" name=""/>
        <dsp:cNvSpPr/>
      </dsp:nvSpPr>
      <dsp:spPr>
        <a:xfrm>
          <a:off x="1572903" y="700859"/>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chemeClr val="tx1"/>
            </a:solidFill>
          </a:endParaRPr>
        </a:p>
      </dsp:txBody>
      <dsp:txXfrm>
        <a:off x="1572903" y="772345"/>
        <a:ext cx="213882" cy="214458"/>
      </dsp:txXfrm>
    </dsp:sp>
    <dsp:sp modelId="{01AEC777-A34A-4B99-93CD-0B45FD089DBC}">
      <dsp:nvSpPr>
        <dsp:cNvPr id="0" name=""/>
        <dsp:cNvSpPr/>
      </dsp:nvSpPr>
      <dsp:spPr>
        <a:xfrm>
          <a:off x="2022574" y="447198"/>
          <a:ext cx="1441251" cy="86475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az-Latn-AZ" sz="1050" kern="1200">
              <a:solidFill>
                <a:schemeClr val="tx1"/>
              </a:solidFill>
              <a:latin typeface="Times New Roman" pitchFamily="18" charset="0"/>
              <a:cs typeface="Times New Roman" pitchFamily="18" charset="0"/>
            </a:rPr>
            <a:t>Borc vəsaitlərinin cəlb edilməsi</a:t>
          </a:r>
          <a:endParaRPr lang="ru-RU" sz="1050" kern="1200">
            <a:solidFill>
              <a:schemeClr val="tx1"/>
            </a:solidFill>
            <a:latin typeface="Times New Roman" pitchFamily="18" charset="0"/>
            <a:cs typeface="Times New Roman" pitchFamily="18" charset="0"/>
          </a:endParaRPr>
        </a:p>
      </dsp:txBody>
      <dsp:txXfrm>
        <a:off x="2047902" y="472526"/>
        <a:ext cx="1390595" cy="814094"/>
      </dsp:txXfrm>
    </dsp:sp>
    <dsp:sp modelId="{1F23E7C0-C91E-42EC-8839-7D6EC53C7820}">
      <dsp:nvSpPr>
        <dsp:cNvPr id="0" name=""/>
        <dsp:cNvSpPr/>
      </dsp:nvSpPr>
      <dsp:spPr>
        <a:xfrm>
          <a:off x="3590655" y="700859"/>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590655" y="772345"/>
        <a:ext cx="213882" cy="214458"/>
      </dsp:txXfrm>
    </dsp:sp>
    <dsp:sp modelId="{E6445C7F-256F-455E-AAEC-DFCA5606B957}">
      <dsp:nvSpPr>
        <dsp:cNvPr id="0" name=""/>
        <dsp:cNvSpPr/>
      </dsp:nvSpPr>
      <dsp:spPr>
        <a:xfrm>
          <a:off x="4040326" y="447198"/>
          <a:ext cx="1441251" cy="864750"/>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az-Latn-AZ" sz="1050" kern="1200">
              <a:solidFill>
                <a:schemeClr val="tx1"/>
              </a:solidFill>
              <a:latin typeface="Times New Roman" pitchFamily="18" charset="0"/>
              <a:cs typeface="Times New Roman" pitchFamily="18" charset="0"/>
            </a:rPr>
            <a:t>Vəsaitlərin səmərəli şəkildə istifadə edilməsi</a:t>
          </a:r>
          <a:endParaRPr lang="ru-RU" sz="1050" kern="1200">
            <a:solidFill>
              <a:schemeClr val="tx1"/>
            </a:solidFill>
            <a:latin typeface="Times New Roman" pitchFamily="18" charset="0"/>
            <a:cs typeface="Times New Roman" pitchFamily="18" charset="0"/>
          </a:endParaRPr>
        </a:p>
      </dsp:txBody>
      <dsp:txXfrm>
        <a:off x="4065654" y="472526"/>
        <a:ext cx="1390595" cy="814094"/>
      </dsp:txXfrm>
    </dsp:sp>
    <dsp:sp modelId="{09CCE384-3F7C-4E7B-9280-924A4F39332D}">
      <dsp:nvSpPr>
        <dsp:cNvPr id="0" name=""/>
        <dsp:cNvSpPr/>
      </dsp:nvSpPr>
      <dsp:spPr>
        <a:xfrm rot="5400000">
          <a:off x="4608179" y="1412837"/>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5400000">
        <a:off x="4653723" y="1438780"/>
        <a:ext cx="214458" cy="213882"/>
      </dsp:txXfrm>
    </dsp:sp>
    <dsp:sp modelId="{783BB0A2-873B-4206-937D-DDAA58F3C389}">
      <dsp:nvSpPr>
        <dsp:cNvPr id="0" name=""/>
        <dsp:cNvSpPr/>
      </dsp:nvSpPr>
      <dsp:spPr>
        <a:xfrm>
          <a:off x="4040326" y="1888450"/>
          <a:ext cx="1441251" cy="864750"/>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az-Latn-AZ" sz="1050" kern="1200">
              <a:solidFill>
                <a:schemeClr val="tx1"/>
              </a:solidFill>
              <a:latin typeface="Times New Roman" pitchFamily="18" charset="0"/>
              <a:cs typeface="Times New Roman" pitchFamily="18" charset="0"/>
            </a:rPr>
            <a:t>Pul fondlarının səfərbər edilməsi</a:t>
          </a:r>
          <a:endParaRPr lang="ru-RU" sz="1050" kern="1200">
            <a:solidFill>
              <a:schemeClr val="tx1"/>
            </a:solidFill>
            <a:latin typeface="Times New Roman" pitchFamily="18" charset="0"/>
            <a:cs typeface="Times New Roman" pitchFamily="18" charset="0"/>
          </a:endParaRPr>
        </a:p>
      </dsp:txBody>
      <dsp:txXfrm>
        <a:off x="4065654" y="1913778"/>
        <a:ext cx="1390595" cy="814094"/>
      </dsp:txXfrm>
    </dsp:sp>
    <dsp:sp modelId="{F95709D9-3910-49CE-8CF5-61E976C2B9DD}">
      <dsp:nvSpPr>
        <dsp:cNvPr id="0" name=""/>
        <dsp:cNvSpPr/>
      </dsp:nvSpPr>
      <dsp:spPr>
        <a:xfrm rot="10800000">
          <a:off x="3607950" y="2142110"/>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3699613" y="2213596"/>
        <a:ext cx="213882" cy="214458"/>
      </dsp:txXfrm>
    </dsp:sp>
    <dsp:sp modelId="{9B47FB96-07F6-4E13-9877-914C3F1A58AA}">
      <dsp:nvSpPr>
        <dsp:cNvPr id="0" name=""/>
        <dsp:cNvSpPr/>
      </dsp:nvSpPr>
      <dsp:spPr>
        <a:xfrm>
          <a:off x="2022574" y="1888450"/>
          <a:ext cx="1441251" cy="86475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az-Latn-AZ" sz="1050" kern="1200">
              <a:solidFill>
                <a:schemeClr val="tx1"/>
              </a:solidFill>
              <a:latin typeface="Times New Roman" pitchFamily="18" charset="0"/>
              <a:cs typeface="Times New Roman" pitchFamily="18" charset="0"/>
            </a:rPr>
            <a:t>Borcun qaytarılması</a:t>
          </a:r>
          <a:endParaRPr lang="ru-RU" sz="1050" kern="1200">
            <a:solidFill>
              <a:schemeClr val="tx1"/>
            </a:solidFill>
            <a:latin typeface="Times New Roman" pitchFamily="18" charset="0"/>
            <a:cs typeface="Times New Roman" pitchFamily="18" charset="0"/>
          </a:endParaRP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6E8E-9230-4799-A8EF-A4F815D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1</Pages>
  <Words>21542</Words>
  <Characters>122794</Characters>
  <Application>Microsoft Office Word</Application>
  <DocSecurity>0</DocSecurity>
  <Lines>1023</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esmiralda.a</dc:creator>
  <cp:lastModifiedBy>admin</cp:lastModifiedBy>
  <cp:revision>15</cp:revision>
  <dcterms:created xsi:type="dcterms:W3CDTF">2016-05-10T17:49:00Z</dcterms:created>
  <dcterms:modified xsi:type="dcterms:W3CDTF">2017-03-29T06:25:00Z</dcterms:modified>
</cp:coreProperties>
</file>