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pStyle w:val="BodyText"/>
        <w:spacing w:before="3" w:after="40"/>
        <w:rPr>
          <w:sz w:val="15"/>
        </w:rPr>
      </w:pPr>
    </w:p>
    <w:p>
      <w:pPr>
        <w:tabs>
          <w:tab w:pos="1355" w:val="left" w:leader="none"/>
        </w:tabs>
        <w:spacing w:line="220" w:lineRule="exact"/>
        <w:ind w:left="765" w:right="0" w:firstLine="0"/>
        <w:rPr>
          <w:sz w:val="2"/>
        </w:rPr>
      </w:pPr>
      <w:r>
        <w:rPr>
          <w:position w:val="-3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“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”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spacing w:val="46"/>
          <w:position w:val="-3"/>
          <w:sz w:val="2"/>
        </w:rPr>
        <w:t> </w:t>
      </w:r>
      <w:r>
        <w:rPr>
          <w:spacing w:val="46"/>
          <w:position w:val="-3"/>
          <w:sz w:val="2"/>
        </w:rPr>
        <w:pict>
          <v:group style="width:40pt;height:.4pt;mso-position-horizontal-relative:char;mso-position-vertical-relative:line" coordorigin="0,0" coordsize="800,8">
            <v:line style="position:absolute" from="0,4" to="799,4" stroked="true" strokeweight=".39840pt" strokecolor="#323298">
              <v:stroke dashstyle="solid"/>
            </v:line>
          </v:group>
        </w:pict>
      </w:r>
      <w:r>
        <w:rPr>
          <w:spacing w:val="46"/>
          <w:position w:val="-3"/>
          <w:sz w:val="2"/>
        </w:rPr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/>
        <w:pict>
          <v:shape style="position:absolute;margin-left:123.163277pt;margin-top:17.932329pt;width:685.15pt;height:15.95pt;mso-position-horizontal-relative:page;mso-position-vertical-relative:paragraph;z-index:-16844288" type="#_x0000_t202" filled="false" stroked="false">
            <v:textbox inset="0,0,0,0">
              <w:txbxContent>
                <w:p>
                  <w:pPr>
                    <w:tabs>
                      <w:tab w:pos="10193" w:val="left" w:leader="none"/>
                    </w:tabs>
                    <w:spacing w:line="319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333399"/>
                      <w:position w:val="9"/>
                      <w:sz w:val="20"/>
                    </w:rPr>
                    <w:t>2022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il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//</w:t>
                  </w:r>
                  <w:r>
                    <w:rPr>
                      <w:b/>
                      <w:position w:val="9"/>
                      <w:sz w:val="20"/>
                    </w:rPr>
                    <w:t>year</w:t>
                    <w:tab/>
                  </w:r>
                  <w:r>
                    <w:rPr>
                      <w:b/>
                      <w:color w:val="333399"/>
                      <w:sz w:val="22"/>
                    </w:rPr>
                    <w:t>İxtisaslaşma: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Biznesin</w:t>
                  </w:r>
                  <w:r>
                    <w:rPr>
                      <w:b/>
                      <w:color w:val="33339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təşkili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və</w:t>
                  </w:r>
                  <w:r>
                    <w:rPr>
                      <w:b/>
                      <w:color w:val="333399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idarə</w:t>
                  </w:r>
                </w:p>
              </w:txbxContent>
            </v:textbox>
            <w10:wrap type="none"/>
          </v:shape>
        </w:pict>
      </w: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5"/>
        <w:rPr>
          <w:sz w:val="21"/>
        </w:rPr>
      </w:pPr>
      <w:r>
        <w:rPr>
          <w:color w:val="333399"/>
        </w:rPr>
        <w:t>İxtisasın adı:</w:t>
      </w:r>
      <w:r>
        <w:rPr>
          <w:color w:val="333399"/>
          <w:spacing w:val="1"/>
        </w:rPr>
        <w:t> </w:t>
      </w:r>
      <w:r>
        <w:rPr>
          <w:color w:val="333399"/>
        </w:rPr>
        <w:t>Biznesin idarə edilməsi</w:t>
      </w:r>
      <w:r>
        <w:rPr>
          <w:color w:val="333399"/>
          <w:spacing w:val="1"/>
        </w:rPr>
        <w:t> </w:t>
      </w:r>
      <w:r>
        <w:rPr>
          <w:spacing w:val="-4"/>
        </w:rPr>
        <w:t>Name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specialty:</w:t>
      </w:r>
      <w:r>
        <w:rPr>
          <w:spacing w:val="-6"/>
        </w:rPr>
        <w:t> </w:t>
      </w:r>
      <w:r>
        <w:rPr>
          <w:spacing w:val="-4"/>
        </w:rPr>
        <w:t>Business</w:t>
      </w:r>
      <w:r>
        <w:rPr>
          <w:spacing w:val="-8"/>
        </w:rPr>
        <w:t> </w:t>
      </w:r>
      <w:r>
        <w:rPr>
          <w:spacing w:val="-4"/>
          <w:sz w:val="21"/>
        </w:rPr>
        <w:t>Administration</w:t>
      </w:r>
    </w:p>
    <w:p>
      <w:pPr>
        <w:spacing w:after="0"/>
        <w:rPr>
          <w:sz w:val="21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pStyle w:val="BodyText"/>
        <w:spacing w:before="113"/>
        <w:ind w:left="700" w:right="36" w:firstLine="537"/>
      </w:pPr>
      <w:r>
        <w:rPr/>
        <w:pict>
          <v:line style="position:absolute;mso-position-horizontal-relative:page;mso-position-vertical-relative:paragraph;z-index:15730688" from="48.70224pt,-5.621839pt" to="73.74024pt,-5.621839pt" stroked="true" strokeweight=".39840pt" strokecolor="#323298">
            <v:stroke dashstyle="solid"/>
            <w10:wrap type="none"/>
          </v:line>
        </w:pict>
      </w:r>
      <w:r>
        <w:rPr>
          <w:color w:val="333399"/>
        </w:rPr>
        <w:t>Elmi Şuranın qərarı</w:t>
      </w:r>
      <w:r>
        <w:rPr>
          <w:color w:val="333399"/>
          <w:spacing w:val="1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Council</w:t>
      </w:r>
    </w:p>
    <w:p>
      <w:pPr>
        <w:spacing w:before="2"/>
        <w:ind w:left="70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CURRICULUM</w:t>
      </w:r>
    </w:p>
    <w:p>
      <w:pPr>
        <w:pStyle w:val="Heading2"/>
        <w:ind w:left="700" w:right="559"/>
      </w:pPr>
      <w:r>
        <w:rPr>
          <w:b w:val="0"/>
        </w:rPr>
        <w:br w:type="column"/>
      </w:r>
      <w:r>
        <w:rPr>
          <w:color w:val="333399"/>
        </w:rPr>
        <w:t>edilməsi </w:t>
      </w:r>
      <w:r>
        <w:rPr>
          <w:color w:val="FF0000"/>
        </w:rPr>
        <w:t>(Vergi idarə etməsi və vergi</w:t>
      </w:r>
      <w:r>
        <w:rPr>
          <w:color w:val="FF0000"/>
          <w:spacing w:val="-52"/>
        </w:rPr>
        <w:t> </w:t>
      </w:r>
      <w:r>
        <w:rPr>
          <w:color w:val="FF0000"/>
        </w:rPr>
        <w:t>planlaşdırması</w:t>
      </w:r>
      <w:r>
        <w:rPr>
          <w:color w:val="FF0000"/>
          <w:spacing w:val="1"/>
        </w:rPr>
        <w:t> </w:t>
      </w:r>
      <w:r>
        <w:rPr>
          <w:color w:val="FF0000"/>
        </w:rPr>
        <w:t>üzrə)</w:t>
      </w:r>
    </w:p>
    <w:p>
      <w:pPr>
        <w:spacing w:after="0"/>
        <w:sectPr>
          <w:type w:val="continuous"/>
          <w:pgSz w:w="16850" w:h="23820"/>
          <w:pgMar w:top="280" w:bottom="280" w:left="120" w:right="200"/>
          <w:cols w:num="3" w:equalWidth="0">
            <w:col w:w="3546" w:space="2731"/>
            <w:col w:w="3281" w:space="2278"/>
            <w:col w:w="4694"/>
          </w:cols>
        </w:sectPr>
      </w:pPr>
    </w:p>
    <w:p>
      <w:pPr>
        <w:pStyle w:val="BodyText"/>
        <w:spacing w:before="2"/>
      </w:pPr>
    </w:p>
    <w:p>
      <w:pPr>
        <w:tabs>
          <w:tab w:pos="1411" w:val="left" w:leader="none"/>
          <w:tab w:pos="2198" w:val="left" w:leader="none"/>
        </w:tabs>
        <w:spacing w:before="0"/>
        <w:ind w:left="1020" w:right="0" w:firstLine="0"/>
        <w:jc w:val="left"/>
        <w:rPr>
          <w:b/>
          <w:sz w:val="20"/>
        </w:rPr>
      </w:pPr>
      <w:r>
        <w:rPr>
          <w:color w:val="333399"/>
          <w:sz w:val="20"/>
        </w:rPr>
        <w:t>“</w:t>
        <w:tab/>
        <w:t>”</w:t>
        <w:tab/>
        <w:t>2022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</w:p>
    <w:p>
      <w:pPr>
        <w:tabs>
          <w:tab w:pos="7460" w:val="left" w:leader="none"/>
        </w:tabs>
        <w:spacing w:line="228" w:lineRule="auto" w:before="10"/>
        <w:ind w:left="7460" w:right="186" w:hanging="6441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 </w:t>
      </w:r>
      <w:r>
        <w:rPr>
          <w:b/>
          <w:color w:val="FF0000"/>
          <w:spacing w:val="-4"/>
          <w:sz w:val="22"/>
        </w:rPr>
        <w:t>(Tax Management </w:t>
      </w:r>
      <w:r>
        <w:rPr>
          <w:b/>
          <w:color w:val="FF0000"/>
          <w:spacing w:val="-3"/>
          <w:sz w:val="22"/>
        </w:rPr>
        <w:t>and Tax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Planning)</w:t>
      </w:r>
    </w:p>
    <w:p>
      <w:pPr>
        <w:spacing w:after="0" w:line="228" w:lineRule="auto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2" w:equalWidth="0">
            <w:col w:w="3235" w:space="1842"/>
            <w:col w:w="11453"/>
          </w:cols>
        </w:sectPr>
      </w:pPr>
    </w:p>
    <w:p>
      <w:pPr>
        <w:pStyle w:val="BodyText"/>
        <w:spacing w:before="6"/>
      </w:pPr>
    </w:p>
    <w:p>
      <w:pPr>
        <w:tabs>
          <w:tab w:pos="2817" w:val="left" w:leader="none"/>
        </w:tabs>
        <w:spacing w:before="0"/>
        <w:ind w:left="1456" w:right="0" w:hanging="128"/>
        <w:jc w:val="left"/>
        <w:rPr>
          <w:sz w:val="20"/>
        </w:rPr>
      </w:pP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</w:r>
      <w:r>
        <w:rPr>
          <w:color w:val="333399"/>
          <w:spacing w:val="-6"/>
          <w:sz w:val="20"/>
        </w:rPr>
        <w:t>)</w:t>
      </w:r>
      <w:r>
        <w:rPr>
          <w:color w:val="333399"/>
          <w:spacing w:val="-47"/>
          <w:sz w:val="20"/>
        </w:rPr>
        <w:t> </w:t>
      </w: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4"/>
          <w:sz w:val="20"/>
        </w:rPr>
        <w:t> </w:t>
      </w:r>
      <w:r>
        <w:rPr>
          <w:sz w:val="20"/>
        </w:rPr>
        <w:t>#</w:t>
      </w:r>
    </w:p>
    <w:p>
      <w:pPr>
        <w:spacing w:before="4"/>
        <w:ind w:left="2939" w:right="0" w:firstLine="0"/>
        <w:jc w:val="left"/>
        <w:rPr>
          <w:sz w:val="24"/>
        </w:rPr>
      </w:pPr>
      <w:r>
        <w:rPr/>
        <w:br w:type="column"/>
      </w: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"/>
        <w:rPr>
          <w:b w:val="0"/>
          <w:sz w:val="36"/>
        </w:rPr>
      </w:pPr>
    </w:p>
    <w:p>
      <w:pPr>
        <w:pStyle w:val="Heading1"/>
        <w:numPr>
          <w:ilvl w:val="0"/>
          <w:numId w:val="1"/>
        </w:numPr>
        <w:tabs>
          <w:tab w:pos="1149" w:val="left" w:leader="none"/>
        </w:tabs>
        <w:spacing w:line="240" w:lineRule="auto" w:before="0" w:after="0"/>
        <w:ind w:left="1148" w:right="0" w:hanging="214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1"/>
        </w:rPr>
        <w:t> </w:t>
      </w:r>
      <w:r>
        <w:rPr>
          <w:color w:val="333399"/>
        </w:rPr>
        <w:t>QRAFİKİ</w:t>
      </w:r>
      <w:r>
        <w:rPr>
          <w:color w:val="333399"/>
          <w:spacing w:val="-2"/>
        </w:rPr>
        <w:t> </w:t>
      </w:r>
      <w:r>
        <w:rPr>
          <w:color w:val="333399"/>
        </w:rPr>
        <w:t>/</w:t>
      </w:r>
      <w:r>
        <w:rPr>
          <w:color w:val="333399"/>
          <w:spacing w:val="-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2885" w:space="40"/>
            <w:col w:w="1360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6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2" w:lineRule="exac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line="183" w:lineRule="exact"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line="184" w:lineRule="exact"/>
              <w:ind w:left="102" w:right="39" w:hanging="3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2" w:lineRule="exac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line="183" w:lineRule="exact"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line="184" w:lineRule="exact"/>
              <w:ind w:left="70" w:right="56" w:firstLine="31"/>
              <w:jc w:val="both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8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2" w:lineRule="exac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2" w:lineRule="exac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line="183" w:lineRule="exact" w:before="6"/>
              <w:ind w:left="11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line="184" w:lineRule="exact"/>
              <w:ind w:left="159" w:right="58" w:hanging="8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2" w:lineRule="exac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line="183" w:lineRule="exact"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84" w:lineRule="exact"/>
              <w:ind w:left="90" w:right="67" w:firstLine="31"/>
              <w:jc w:val="both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8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2" w:lineRule="exac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line="183" w:lineRule="exact"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84" w:lineRule="exact"/>
              <w:ind w:left="78" w:right="59" w:firstLine="31"/>
              <w:jc w:val="both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8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2" w:lineRule="exac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line="183" w:lineRule="exact" w:before="6"/>
              <w:ind w:left="68" w:right="4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line="184" w:lineRule="exact"/>
              <w:ind w:left="68" w:right="4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2" w:lineRule="exac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line="183" w:lineRule="exact"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line="184" w:lineRule="exact"/>
              <w:ind w:left="108" w:right="33" w:hanging="3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2" w:lineRule="exac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2" w:lineRule="exac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line="183" w:lineRule="exact" w:before="6"/>
              <w:ind w:left="102" w:right="8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line="184" w:lineRule="exact"/>
              <w:ind w:left="81" w:right="58" w:firstLine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2" w:lineRule="exac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line="183" w:lineRule="exact" w:before="6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line="184" w:lineRule="exact"/>
              <w:ind w:left="79" w:right="72" w:hanging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2" w:lineRule="exac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9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3" w:lineRule="exact" w:before="1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3" w:lineRule="exact" w:before="1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3" w:lineRule="exact" w:before="1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3" w:lineRule="exact" w:before="1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0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6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6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6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6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6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6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6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6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6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6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6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6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5" w:hRule="atLeast"/>
        </w:trPr>
        <w:tc>
          <w:tcPr>
            <w:tcW w:w="1786" w:type="dxa"/>
          </w:tcPr>
          <w:p>
            <w:pPr>
              <w:pStyle w:val="TableParagraph"/>
              <w:spacing w:line="230" w:lineRule="atLeast" w:before="19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30" w:lineRule="atLeast" w:before="19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30" w:lineRule="atLeast" w:before="19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30" w:lineRule="atLeast" w:before="19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spacing w:before="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09" w:hRule="atLeast"/>
        </w:trPr>
        <w:tc>
          <w:tcPr>
            <w:tcW w:w="17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spacing w:before="11"/>
              <w:rPr>
                <w:b/>
                <w:sz w:val="2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3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3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3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4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902pt;width:25pt;height:21.2pt;mso-position-horizontal-relative:page;mso-position-vertical-relative:paragraph;z-index:-16845824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902pt;width:25pt;height:21.2pt;mso-position-horizontal-relative:page;mso-position-vertical-relative:paragraph;z-index:-16845312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902pt;width:25pt;height:21.2pt;mso-position-horizontal-relative:page;mso-position-vertical-relative:paragraph;z-index:-16844800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74"/>
        <w:gridCol w:w="5954"/>
        <w:gridCol w:w="1132"/>
        <w:gridCol w:w="990"/>
        <w:gridCol w:w="1700"/>
        <w:gridCol w:w="1134"/>
        <w:gridCol w:w="1841"/>
        <w:gridCol w:w="1477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192" w:right="180" w:firstLine="4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95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82" w:right="2465" w:hanging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9" w:right="10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left="101" w:right="21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8"/>
              <w:ind w:left="618" w:right="95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line="183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8"/>
              <w:ind w:left="157" w:right="131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1" w:type="dxa"/>
          </w:tcPr>
          <w:p>
            <w:pPr>
              <w:pStyle w:val="TableParagraph"/>
              <w:spacing w:before="28"/>
              <w:ind w:left="360" w:right="122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spacing w:line="190" w:lineRule="atLeast" w:before="39"/>
              <w:ind w:left="614" w:right="378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7" w:type="dxa"/>
          </w:tcPr>
          <w:p>
            <w:pPr>
              <w:pStyle w:val="TableParagraph"/>
              <w:spacing w:before="148"/>
              <w:ind w:left="571" w:right="269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ind w:left="569" w:right="186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line="183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</w:tabs>
              <w:spacing w:line="183" w:lineRule="exact" w:before="1" w:after="0"/>
              <w:ind w:left="573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6" w:val="left" w:leader="none"/>
              </w:tabs>
              <w:spacing w:line="162" w:lineRule="exact" w:before="0" w:after="0"/>
              <w:ind w:left="576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83" w:lineRule="exact" w:before="1"/>
              <w:ind w:left="25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2" w:lineRule="exact"/>
              <w:ind w:left="24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 w:before="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2" w:lineRule="exact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 w:before="1"/>
              <w:ind w:left="3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2" w:lineRule="exact"/>
              <w:ind w:left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17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652</w:t>
            </w:r>
          </w:p>
        </w:tc>
        <w:tc>
          <w:tcPr>
            <w:tcW w:w="5954" w:type="dxa"/>
          </w:tcPr>
          <w:p>
            <w:pPr>
              <w:pStyle w:val="TableParagraph"/>
              <w:spacing w:line="207" w:lineRule="exact" w:before="2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Liderlik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və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təşkilati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davranış</w:t>
            </w:r>
          </w:p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Leadership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 Organizational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Behavior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5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5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5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17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ECON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92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Menecment iqtisadiyyatı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14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MGTSC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94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17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779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Maliyyə uçotu (FA)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(FA)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5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17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502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Strategiya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Strategy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14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30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Korporativ maliyyə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17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4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540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76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Vergiqoymanın prinsipləri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Principles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Taxation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5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17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610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23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Dövlət maliyyəsində vergi siyasəti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Tax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Policy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Public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14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67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Dissertasiya işi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 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2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2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614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01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vergiqoyma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Taxation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618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410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Vergi planlaşdırılması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Tax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Planning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19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biznes əməliyyatları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Operations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1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89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Vergi auditi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Tax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Audit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4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628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4377"/>
              <w:rPr>
                <w:b/>
                <w:sz w:val="18"/>
              </w:rPr>
            </w:pPr>
            <w:r>
              <w:rPr>
                <w:b/>
                <w:color w:val="6F2F9F"/>
                <w:spacing w:val="-1"/>
                <w:sz w:val="18"/>
              </w:rPr>
              <w:t>Vergi </w:t>
            </w:r>
            <w:r>
              <w:rPr>
                <w:b/>
                <w:color w:val="6F2F9F"/>
                <w:sz w:val="18"/>
              </w:rPr>
              <w:t>müqavilələri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Tax Agreements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8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TAX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535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96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Vergiqoyma və rəqəmsal iqtisadiyyat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Taxation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 Digital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Economy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1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42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 uçotu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(MA)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(MA)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7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BLAW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642</w:t>
            </w:r>
          </w:p>
        </w:tc>
        <w:tc>
          <w:tcPr>
            <w:tcW w:w="5954" w:type="dxa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b/>
                <w:color w:val="6F2F9F"/>
                <w:sz w:val="18"/>
              </w:rPr>
              <w:t>Biznes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hüququ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color w:val="6F2F9F"/>
                <w:sz w:val="18"/>
              </w:rPr>
              <w:t>(BL)</w:t>
            </w:r>
          </w:p>
          <w:p>
            <w:pPr>
              <w:pStyle w:val="TableParagraph"/>
              <w:spacing w:line="186" w:lineRule="exact"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Law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(BL)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 532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95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Marketinq menecmenti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Marketing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7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HRM 602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142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International</w:t>
            </w:r>
            <w:r>
              <w:rPr>
                <w:b/>
                <w:color w:val="0D0D0D"/>
                <w:spacing w:val="-3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Business</w:t>
            </w:r>
            <w:r>
              <w:rPr>
                <w:b/>
                <w:color w:val="0D0D0D"/>
                <w:spacing w:val="-3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Ethics</w:t>
            </w:r>
            <w:r>
              <w:rPr>
                <w:b/>
                <w:color w:val="0D0D0D"/>
                <w:spacing w:val="-3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and</w:t>
            </w:r>
            <w:r>
              <w:rPr>
                <w:b/>
                <w:color w:val="0D0D0D"/>
                <w:spacing w:val="-3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Corporate</w:t>
            </w:r>
            <w:r>
              <w:rPr>
                <w:b/>
                <w:color w:val="0D0D0D"/>
                <w:spacing w:val="-3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Governance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623</w:t>
            </w:r>
          </w:p>
        </w:tc>
        <w:tc>
          <w:tcPr>
            <w:tcW w:w="5954" w:type="dxa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Sahibkar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menecer</w:t>
            </w:r>
          </w:p>
          <w:p>
            <w:pPr>
              <w:pStyle w:val="TableParagraph"/>
              <w:spacing w:line="186" w:lineRule="exact" w:before="2"/>
              <w:ind w:left="108"/>
              <w:rPr>
                <w:b/>
                <w:sz w:val="18"/>
              </w:rPr>
            </w:pPr>
            <w:r>
              <w:rPr>
                <w:b/>
                <w:color w:val="0D0D0D"/>
                <w:sz w:val="18"/>
              </w:rPr>
              <w:t>The</w:t>
            </w:r>
            <w:r>
              <w:rPr>
                <w:b/>
                <w:color w:val="0D0D0D"/>
                <w:spacing w:val="-4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Entrepreneurial</w:t>
            </w:r>
            <w:r>
              <w:rPr>
                <w:b/>
                <w:color w:val="0D0D0D"/>
                <w:spacing w:val="-2"/>
                <w:sz w:val="18"/>
              </w:rPr>
              <w:t> </w:t>
            </w:r>
            <w:r>
              <w:rPr>
                <w:b/>
                <w:color w:val="0D0D0D"/>
                <w:sz w:val="18"/>
              </w:rPr>
              <w:t>Manager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7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MIS 521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02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İdarəetmənin informasiya sistemləri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RES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86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Qərarqəbuletmədə tədqiqat metodları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Methods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 Decision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699" w:val="left" w:leader="none"/>
        </w:tabs>
        <w:spacing w:line="240" w:lineRule="auto" w:before="0" w:after="0"/>
        <w:ind w:left="3698" w:right="0" w:hanging="332"/>
        <w:jc w:val="left"/>
        <w:rPr>
          <w:b/>
          <w:color w:val="333399"/>
          <w:sz w:val="20"/>
        </w:rPr>
      </w:pPr>
      <w:r>
        <w:rPr>
          <w:b/>
          <w:color w:val="333399"/>
          <w:sz w:val="20"/>
        </w:rPr>
        <w:t>a)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16"/>
        </w:rPr>
        <w:t>TƏLİM</w:t>
      </w:r>
      <w:r>
        <w:rPr>
          <w:b/>
          <w:color w:val="333399"/>
          <w:spacing w:val="-3"/>
          <w:sz w:val="16"/>
        </w:rPr>
        <w:t> </w:t>
      </w:r>
      <w:r>
        <w:rPr>
          <w:b/>
          <w:color w:val="333399"/>
          <w:sz w:val="16"/>
        </w:rPr>
        <w:t>HAQQINDA</w:t>
      </w:r>
      <w:r>
        <w:rPr>
          <w:b/>
          <w:color w:val="333399"/>
          <w:spacing w:val="-3"/>
          <w:sz w:val="16"/>
        </w:rPr>
        <w:t> </w:t>
      </w:r>
      <w:r>
        <w:rPr>
          <w:b/>
          <w:color w:val="333399"/>
          <w:sz w:val="16"/>
        </w:rPr>
        <w:t>MƏLUMAT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FF0000"/>
          <w:sz w:val="16"/>
        </w:rPr>
        <w:t>(Dissertasiya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işi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yazanlar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üçün)</w:t>
      </w:r>
      <w:r>
        <w:rPr>
          <w:b/>
          <w:color w:val="FF0000"/>
          <w:spacing w:val="37"/>
          <w:sz w:val="16"/>
        </w:rPr>
        <w:t> </w:t>
      </w:r>
      <w:r>
        <w:rPr>
          <w:b/>
          <w:color w:val="FF0000"/>
          <w:sz w:val="16"/>
        </w:rPr>
        <w:t>/</w:t>
      </w:r>
      <w:r>
        <w:rPr>
          <w:b/>
          <w:color w:val="FF0000"/>
          <w:spacing w:val="-3"/>
          <w:sz w:val="16"/>
        </w:rPr>
        <w:t> </w:t>
      </w:r>
      <w:r>
        <w:rPr>
          <w:b/>
          <w:sz w:val="16"/>
        </w:rPr>
        <w:t>TRAINING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INFORMATION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write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dissertation)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3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spacing w:before="66"/>
        <w:ind w:left="3118" w:right="0" w:firstLine="0"/>
        <w:jc w:val="left"/>
        <w:rPr>
          <w:b/>
          <w:sz w:val="16"/>
        </w:rPr>
      </w:pPr>
      <w:r>
        <w:rPr>
          <w:b/>
          <w:color w:val="333399"/>
          <w:spacing w:val="-2"/>
          <w:sz w:val="16"/>
        </w:rPr>
        <w:t>III.b)</w:t>
      </w:r>
      <w:r>
        <w:rPr>
          <w:b/>
          <w:color w:val="333399"/>
          <w:sz w:val="16"/>
        </w:rPr>
        <w:t> </w:t>
      </w:r>
      <w:r>
        <w:rPr>
          <w:b/>
          <w:color w:val="333399"/>
          <w:spacing w:val="-2"/>
          <w:sz w:val="16"/>
        </w:rPr>
        <w:t>TƏLİM</w:t>
      </w:r>
      <w:r>
        <w:rPr>
          <w:b/>
          <w:color w:val="333399"/>
          <w:spacing w:val="-3"/>
          <w:sz w:val="16"/>
        </w:rPr>
        <w:t> </w:t>
      </w:r>
      <w:r>
        <w:rPr>
          <w:b/>
          <w:color w:val="333399"/>
          <w:spacing w:val="-2"/>
          <w:sz w:val="16"/>
        </w:rPr>
        <w:t>HAQQINDA</w:t>
      </w:r>
      <w:r>
        <w:rPr>
          <w:b/>
          <w:color w:val="333399"/>
          <w:sz w:val="16"/>
        </w:rPr>
        <w:t> </w:t>
      </w:r>
      <w:r>
        <w:rPr>
          <w:b/>
          <w:color w:val="333399"/>
          <w:spacing w:val="-2"/>
          <w:sz w:val="16"/>
        </w:rPr>
        <w:t>MƏLUMAT</w:t>
      </w:r>
      <w:r>
        <w:rPr>
          <w:b/>
          <w:color w:val="333399"/>
          <w:spacing w:val="3"/>
          <w:sz w:val="16"/>
        </w:rPr>
        <w:t> </w:t>
      </w:r>
      <w:r>
        <w:rPr>
          <w:b/>
          <w:color w:val="FF0000"/>
          <w:spacing w:val="-2"/>
          <w:sz w:val="16"/>
        </w:rPr>
        <w:t>(Dissertasiya</w:t>
      </w:r>
      <w:r>
        <w:rPr>
          <w:b/>
          <w:color w:val="FF0000"/>
          <w:spacing w:val="1"/>
          <w:sz w:val="16"/>
        </w:rPr>
        <w:t> </w:t>
      </w:r>
      <w:r>
        <w:rPr>
          <w:b/>
          <w:color w:val="FF0000"/>
          <w:spacing w:val="-2"/>
          <w:sz w:val="16"/>
        </w:rPr>
        <w:t>işi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yazmayanlar </w:t>
      </w:r>
      <w:r>
        <w:rPr>
          <w:b/>
          <w:color w:val="FF0000"/>
          <w:spacing w:val="-1"/>
          <w:sz w:val="16"/>
        </w:rPr>
        <w:t>üçün)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1"/>
          <w:sz w:val="16"/>
        </w:rPr>
        <w:t>/</w:t>
      </w:r>
      <w:r>
        <w:rPr>
          <w:b/>
          <w:color w:val="FF0000"/>
          <w:sz w:val="16"/>
        </w:rPr>
        <w:t> </w:t>
      </w:r>
      <w:r>
        <w:rPr>
          <w:color w:val="FF0000"/>
          <w:spacing w:val="-1"/>
          <w:sz w:val="16"/>
        </w:rPr>
        <w:t>/</w:t>
      </w:r>
      <w:r>
        <w:rPr>
          <w:color w:val="FF0000"/>
          <w:spacing w:val="1"/>
          <w:sz w:val="16"/>
        </w:rPr>
        <w:t> </w:t>
      </w:r>
      <w:r>
        <w:rPr>
          <w:b/>
          <w:spacing w:val="-1"/>
          <w:sz w:val="16"/>
        </w:rPr>
        <w:t>TRAINING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INFORMATION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(For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those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who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do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not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write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dissertation)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spacing w:before="1"/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4"/>
        </w:rPr>
        <w:t> </w:t>
      </w:r>
      <w:r>
        <w:rPr>
          <w:color w:val="6F2F9F"/>
        </w:rPr>
        <w:t>Mərkəzinin 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3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</w:t>
      </w:r>
      <w:r>
        <w:rPr>
          <w:color w:val="6F2F9F"/>
          <w:spacing w:val="1"/>
        </w:rPr>
        <w:t> </w:t>
      </w:r>
      <w:r>
        <w:rPr>
          <w:color w:val="6F2F9F"/>
        </w:rPr>
        <w:t>Məktəbinin direktoru  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UNEC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</w:t>
      </w:r>
      <w:r>
        <w:rPr>
          <w:color w:val="6F2F9F"/>
          <w:spacing w:val="-1"/>
        </w:rPr>
        <w:t> </w:t>
      </w:r>
      <w:r>
        <w:rPr>
          <w:color w:val="6F2F9F"/>
        </w:rPr>
        <w:t>Hacıyev 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3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3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48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5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1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6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2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8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13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5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05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8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4" w:right="4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7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8" w:hanging="3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2023-04-19T15:01:33Z</dcterms:created>
  <dcterms:modified xsi:type="dcterms:W3CDTF">2023-04-19T15:01:33Z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