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b w:val="0"/>
          <w:sz w:val="25"/>
        </w:rPr>
      </w:pPr>
    </w:p>
    <w:p>
      <w:pPr>
        <w:pStyle w:val="BodyText"/>
        <w:spacing w:line="254" w:lineRule="auto" w:before="1"/>
        <w:ind w:left="1343" w:right="1071"/>
        <w:jc w:val="center"/>
      </w:pPr>
      <w:r>
        <w:rPr>
          <w:color w:val="333399"/>
          <w:spacing w:val="-1"/>
        </w:rPr>
        <w:t>“TƏSDİQ </w:t>
      </w:r>
      <w:r>
        <w:rPr>
          <w:color w:val="333399"/>
        </w:rPr>
        <w:t>EDİR”</w:t>
      </w:r>
      <w:r>
        <w:rPr>
          <w:color w:val="333399"/>
          <w:spacing w:val="-47"/>
        </w:rPr>
        <w:t> </w:t>
      </w:r>
      <w:r>
        <w:rPr/>
        <w:t>APPROVED BY</w:t>
      </w:r>
      <w:r>
        <w:rPr>
          <w:spacing w:val="1"/>
        </w:rPr>
        <w:t> </w:t>
      </w:r>
      <w:r>
        <w:rPr>
          <w:color w:val="333399"/>
        </w:rPr>
        <w:t>UNEC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2236" w:val="left" w:leader="none"/>
        </w:tabs>
        <w:spacing w:line="312" w:lineRule="auto" w:before="1"/>
        <w:ind w:left="254" w:hanging="21"/>
        <w:jc w:val="center"/>
      </w:pPr>
      <w:r>
        <w:rPr>
          <w:color w:val="333399"/>
        </w:rPr>
        <w:t>rektoru</w:t>
      </w:r>
      <w:r>
        <w:rPr>
          <w:color w:val="333399"/>
          <w:u w:val="single" w:color="323298"/>
        </w:rPr>
        <w:tab/>
      </w:r>
      <w:r>
        <w:rPr>
          <w:color w:val="333399"/>
        </w:rPr>
        <w:t>prof. Ə.C.Muradov</w:t>
      </w:r>
      <w:r>
        <w:rPr>
          <w:color w:val="333399"/>
          <w:spacing w:val="-47"/>
        </w:rPr>
        <w:t> </w:t>
      </w:r>
      <w:r>
        <w:rPr>
          <w:color w:val="333399"/>
        </w:rPr>
        <w:t>rector</w:t>
      </w:r>
      <w:r>
        <w:rPr>
          <w:color w:val="333399"/>
          <w:spacing w:val="-4"/>
        </w:rPr>
        <w:t> </w:t>
      </w:r>
      <w:r>
        <w:rPr>
          <w:color w:val="333399"/>
        </w:rPr>
        <w:t>(imza/signature)</w:t>
      </w:r>
      <w:r>
        <w:rPr>
          <w:color w:val="333399"/>
          <w:spacing w:val="-4"/>
        </w:rPr>
        <w:t> </w:t>
      </w:r>
      <w:r>
        <w:rPr>
          <w:color w:val="333399"/>
        </w:rPr>
        <w:t>prof.</w:t>
      </w:r>
      <w:r>
        <w:rPr>
          <w:color w:val="333399"/>
          <w:spacing w:val="-7"/>
        </w:rPr>
        <w:t> </w:t>
      </w:r>
      <w:r>
        <w:rPr>
          <w:color w:val="333399"/>
        </w:rPr>
        <w:t>A.J.</w:t>
      </w:r>
      <w:r>
        <w:rPr>
          <w:color w:val="333399"/>
          <w:spacing w:val="-4"/>
        </w:rPr>
        <w:t> </w:t>
      </w:r>
      <w:r>
        <w:rPr>
          <w:color w:val="333399"/>
        </w:rPr>
        <w:t>Muradov</w:t>
      </w:r>
    </w:p>
    <w:p>
      <w:pPr>
        <w:tabs>
          <w:tab w:pos="1355" w:val="left" w:leader="none"/>
          <w:tab w:pos="2338" w:val="left" w:leader="none"/>
        </w:tabs>
        <w:spacing w:line="452" w:lineRule="exact" w:before="31"/>
        <w:ind w:left="765" w:right="489" w:firstLine="0"/>
        <w:jc w:val="center"/>
        <w:rPr>
          <w:b/>
          <w:sz w:val="20"/>
        </w:rPr>
      </w:pPr>
      <w:r>
        <w:rPr>
          <w:color w:val="333399"/>
          <w:sz w:val="20"/>
        </w:rPr>
        <w:t>“</w:t>
      </w:r>
      <w:r>
        <w:rPr>
          <w:color w:val="333399"/>
          <w:sz w:val="20"/>
          <w:u w:val="single" w:color="323298"/>
        </w:rPr>
        <w:tab/>
      </w:r>
      <w:r>
        <w:rPr>
          <w:color w:val="333399"/>
          <w:sz w:val="20"/>
        </w:rPr>
        <w:t>”</w:t>
      </w:r>
      <w:r>
        <w:rPr>
          <w:color w:val="333399"/>
          <w:sz w:val="20"/>
          <w:u w:val="single" w:color="323298"/>
        </w:rPr>
        <w:tab/>
      </w:r>
      <w:r>
        <w:rPr>
          <w:color w:val="333399"/>
          <w:sz w:val="20"/>
        </w:rPr>
        <w:t>2022 il //</w:t>
      </w:r>
      <w:r>
        <w:rPr>
          <w:b/>
          <w:sz w:val="20"/>
        </w:rPr>
        <w:t>year</w:t>
      </w:r>
      <w:r>
        <w:rPr>
          <w:b/>
          <w:spacing w:val="-47"/>
          <w:sz w:val="20"/>
        </w:rPr>
        <w:t> </w:t>
      </w:r>
      <w:r>
        <w:rPr>
          <w:b/>
          <w:color w:val="333399"/>
          <w:sz w:val="20"/>
        </w:rPr>
        <w:t>Elmi</w:t>
      </w:r>
      <w:r>
        <w:rPr>
          <w:b/>
          <w:color w:val="333399"/>
          <w:spacing w:val="-2"/>
          <w:sz w:val="20"/>
        </w:rPr>
        <w:t> </w:t>
      </w:r>
      <w:r>
        <w:rPr>
          <w:b/>
          <w:color w:val="333399"/>
          <w:sz w:val="20"/>
        </w:rPr>
        <w:t>Şuranın</w:t>
      </w:r>
      <w:r>
        <w:rPr>
          <w:b/>
          <w:color w:val="333399"/>
          <w:spacing w:val="1"/>
          <w:sz w:val="20"/>
        </w:rPr>
        <w:t> </w:t>
      </w:r>
      <w:r>
        <w:rPr>
          <w:b/>
          <w:color w:val="333399"/>
          <w:sz w:val="20"/>
        </w:rPr>
        <w:t>qərarı</w:t>
      </w:r>
    </w:p>
    <w:p>
      <w:pPr>
        <w:pStyle w:val="BodyText"/>
        <w:spacing w:line="182" w:lineRule="exact"/>
        <w:ind w:left="683" w:right="412"/>
        <w:jc w:val="center"/>
      </w:pPr>
      <w:r>
        <w:rPr/>
        <w:t>Decision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Scientific</w:t>
      </w:r>
      <w:r>
        <w:rPr>
          <w:spacing w:val="-2"/>
        </w:rPr>
        <w:t> </w:t>
      </w:r>
      <w:r>
        <w:rPr/>
        <w:t>Council</w:t>
      </w:r>
    </w:p>
    <w:p>
      <w:pPr>
        <w:spacing w:before="65"/>
        <w:ind w:left="198" w:right="38" w:firstLine="128"/>
        <w:jc w:val="center"/>
        <w:rPr>
          <w:b/>
          <w:sz w:val="28"/>
        </w:rPr>
      </w:pPr>
      <w:r>
        <w:rPr/>
        <w:br w:type="column"/>
      </w:r>
      <w:r>
        <w:rPr>
          <w:b/>
          <w:color w:val="333399"/>
          <w:sz w:val="28"/>
        </w:rPr>
        <w:t>AZƏRBAYCAN RESPUBLİKASININ TƏHSİL NAZİRLİYİ</w:t>
      </w:r>
      <w:r>
        <w:rPr>
          <w:b/>
          <w:color w:val="333399"/>
          <w:spacing w:val="1"/>
          <w:sz w:val="28"/>
        </w:rPr>
        <w:t> </w:t>
      </w:r>
      <w:r>
        <w:rPr>
          <w:b/>
          <w:spacing w:val="-3"/>
          <w:sz w:val="28"/>
        </w:rPr>
        <w:t>MINISTRY</w:t>
      </w:r>
      <w:r>
        <w:rPr>
          <w:b/>
          <w:spacing w:val="-14"/>
          <w:sz w:val="28"/>
        </w:rPr>
        <w:t> </w:t>
      </w:r>
      <w:r>
        <w:rPr>
          <w:b/>
          <w:spacing w:val="-3"/>
          <w:sz w:val="28"/>
        </w:rPr>
        <w:t>OF</w:t>
      </w:r>
      <w:r>
        <w:rPr>
          <w:b/>
          <w:spacing w:val="-13"/>
          <w:sz w:val="28"/>
        </w:rPr>
        <w:t> </w:t>
      </w:r>
      <w:r>
        <w:rPr>
          <w:b/>
          <w:spacing w:val="-3"/>
          <w:sz w:val="28"/>
        </w:rPr>
        <w:t>EDUCATION</w:t>
      </w:r>
      <w:r>
        <w:rPr>
          <w:b/>
          <w:spacing w:val="-13"/>
          <w:sz w:val="28"/>
        </w:rPr>
        <w:t> </w:t>
      </w:r>
      <w:r>
        <w:rPr>
          <w:b/>
          <w:spacing w:val="-3"/>
          <w:sz w:val="28"/>
        </w:rPr>
        <w:t>THE</w:t>
      </w:r>
      <w:r>
        <w:rPr>
          <w:b/>
          <w:spacing w:val="-14"/>
          <w:sz w:val="28"/>
        </w:rPr>
        <w:t> </w:t>
      </w:r>
      <w:r>
        <w:rPr>
          <w:b/>
          <w:spacing w:val="-3"/>
          <w:sz w:val="28"/>
        </w:rPr>
        <w:t>REPUBLIC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OF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AZERBAIJAN</w:t>
      </w:r>
      <w:r>
        <w:rPr>
          <w:b/>
          <w:spacing w:val="-67"/>
          <w:sz w:val="28"/>
        </w:rPr>
        <w:t> </w:t>
      </w:r>
      <w:r>
        <w:rPr>
          <w:b/>
          <w:color w:val="333399"/>
          <w:sz w:val="28"/>
        </w:rPr>
        <w:t>AZƏRBAYCAN DÖVLƏT İQTİSAD UNİVERSİTETİ (UNEC)</w:t>
      </w:r>
      <w:r>
        <w:rPr>
          <w:b/>
          <w:color w:val="333399"/>
          <w:spacing w:val="1"/>
          <w:sz w:val="28"/>
        </w:rPr>
        <w:t> </w:t>
      </w:r>
      <w:r>
        <w:rPr>
          <w:b/>
          <w:sz w:val="28"/>
        </w:rPr>
        <w:t>AZERBAIJAN STATE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UNIVERSITY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ECONOMICS</w:t>
      </w:r>
    </w:p>
    <w:p>
      <w:pPr>
        <w:spacing w:line="242" w:lineRule="auto" w:before="0"/>
        <w:ind w:left="750" w:right="454" w:firstLine="0"/>
        <w:jc w:val="center"/>
        <w:rPr>
          <w:b/>
          <w:sz w:val="28"/>
        </w:rPr>
      </w:pPr>
      <w:r>
        <w:rPr>
          <w:b/>
          <w:color w:val="333399"/>
          <w:sz w:val="28"/>
        </w:rPr>
        <w:t>UNEC BİZNES MƏKTƏBİ / UNEC BUSINESS SCHOOL</w:t>
      </w:r>
      <w:r>
        <w:rPr>
          <w:b/>
          <w:color w:val="333399"/>
          <w:spacing w:val="-67"/>
          <w:sz w:val="28"/>
        </w:rPr>
        <w:t> </w:t>
      </w:r>
      <w:r>
        <w:rPr>
          <w:b/>
          <w:color w:val="FF0000"/>
          <w:sz w:val="28"/>
        </w:rPr>
        <w:t>MBA PROQRAMI</w:t>
      </w:r>
      <w:r>
        <w:rPr>
          <w:b/>
          <w:color w:val="FF0000"/>
          <w:spacing w:val="1"/>
          <w:sz w:val="28"/>
        </w:rPr>
        <w:t> </w:t>
      </w:r>
      <w:r>
        <w:rPr>
          <w:b/>
          <w:color w:val="FF0000"/>
          <w:sz w:val="28"/>
        </w:rPr>
        <w:t>/</w:t>
      </w:r>
      <w:r>
        <w:rPr>
          <w:b/>
          <w:color w:val="FF0000"/>
          <w:spacing w:val="-9"/>
          <w:sz w:val="28"/>
        </w:rPr>
        <w:t> </w:t>
      </w:r>
      <w:r>
        <w:rPr>
          <w:b/>
          <w:color w:val="FF0000"/>
          <w:sz w:val="28"/>
        </w:rPr>
        <w:t>MBA</w:t>
      </w:r>
      <w:r>
        <w:rPr>
          <w:b/>
          <w:color w:val="FF0000"/>
          <w:spacing w:val="-3"/>
          <w:sz w:val="28"/>
        </w:rPr>
        <w:t> </w:t>
      </w:r>
      <w:r>
        <w:rPr>
          <w:b/>
          <w:color w:val="FF0000"/>
          <w:sz w:val="28"/>
        </w:rPr>
        <w:t>PROGRAM</w:t>
      </w:r>
    </w:p>
    <w:p>
      <w:pPr>
        <w:pStyle w:val="BodyText"/>
        <w:rPr>
          <w:sz w:val="39"/>
        </w:rPr>
      </w:pPr>
    </w:p>
    <w:p>
      <w:pPr>
        <w:pStyle w:val="Title"/>
      </w:pPr>
      <w:r>
        <w:rPr>
          <w:color w:val="FF0000"/>
        </w:rPr>
        <w:t>TƏDRİS</w:t>
      </w:r>
      <w:r>
        <w:rPr>
          <w:color w:val="FF0000"/>
          <w:spacing w:val="-2"/>
        </w:rPr>
        <w:t> </w:t>
      </w:r>
      <w:r>
        <w:rPr>
          <w:color w:val="FF0000"/>
        </w:rPr>
        <w:t>PLANI</w:t>
      </w:r>
    </w:p>
    <w:p>
      <w:pPr>
        <w:spacing w:before="0"/>
        <w:ind w:left="743" w:right="454" w:firstLine="0"/>
        <w:jc w:val="center"/>
        <w:rPr>
          <w:b/>
          <w:sz w:val="36"/>
        </w:rPr>
      </w:pPr>
      <w:r>
        <w:rPr>
          <w:b/>
          <w:sz w:val="36"/>
        </w:rPr>
        <w:t>CURRICULUM</w:t>
      </w:r>
    </w:p>
    <w:p>
      <w:pPr>
        <w:pStyle w:val="Heading1"/>
        <w:spacing w:before="64"/>
        <w:ind w:left="2455" w:right="444" w:firstLine="0"/>
      </w:pPr>
      <w:r>
        <w:rPr>
          <w:b w:val="0"/>
        </w:rPr>
        <w:br w:type="column"/>
      </w:r>
      <w:r>
        <w:rPr>
          <w:color w:val="333399"/>
        </w:rPr>
        <w:t>FORMA №1</w:t>
      </w:r>
      <w:r>
        <w:rPr>
          <w:color w:val="333399"/>
          <w:spacing w:val="-57"/>
        </w:rPr>
        <w:t> </w:t>
      </w:r>
      <w:r>
        <w:rPr/>
        <w:t>FORM</w:t>
      </w:r>
      <w:r>
        <w:rPr>
          <w:spacing w:val="-1"/>
        </w:rPr>
        <w:t> </w:t>
      </w:r>
      <w:r>
        <w:rPr/>
        <w:t># 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85"/>
        <w:ind w:left="254" w:right="43" w:firstLine="0"/>
        <w:jc w:val="left"/>
        <w:rPr>
          <w:b/>
          <w:sz w:val="21"/>
        </w:rPr>
      </w:pPr>
      <w:r>
        <w:rPr>
          <w:b/>
          <w:color w:val="333399"/>
          <w:sz w:val="22"/>
        </w:rPr>
        <w:t>İxtisasın adı:</w:t>
      </w:r>
      <w:r>
        <w:rPr>
          <w:b/>
          <w:color w:val="333399"/>
          <w:spacing w:val="1"/>
          <w:sz w:val="22"/>
        </w:rPr>
        <w:t> </w:t>
      </w:r>
      <w:r>
        <w:rPr>
          <w:b/>
          <w:color w:val="333399"/>
          <w:sz w:val="22"/>
        </w:rPr>
        <w:t>Biznesin idarə edilməsi</w:t>
      </w:r>
      <w:r>
        <w:rPr>
          <w:b/>
          <w:color w:val="333399"/>
          <w:spacing w:val="1"/>
          <w:sz w:val="22"/>
        </w:rPr>
        <w:t> </w:t>
      </w:r>
      <w:r>
        <w:rPr>
          <w:b/>
          <w:spacing w:val="-4"/>
          <w:sz w:val="22"/>
        </w:rPr>
        <w:t>Name</w:t>
      </w:r>
      <w:r>
        <w:rPr>
          <w:b/>
          <w:spacing w:val="-9"/>
          <w:sz w:val="22"/>
        </w:rPr>
        <w:t> </w:t>
      </w:r>
      <w:r>
        <w:rPr>
          <w:b/>
          <w:spacing w:val="-4"/>
          <w:sz w:val="22"/>
        </w:rPr>
        <w:t>of</w:t>
      </w:r>
      <w:r>
        <w:rPr>
          <w:b/>
          <w:spacing w:val="-8"/>
          <w:sz w:val="22"/>
        </w:rPr>
        <w:t> </w:t>
      </w:r>
      <w:r>
        <w:rPr>
          <w:b/>
          <w:spacing w:val="-4"/>
          <w:sz w:val="22"/>
        </w:rPr>
        <w:t>specialty:</w:t>
      </w:r>
      <w:r>
        <w:rPr>
          <w:b/>
          <w:spacing w:val="-6"/>
          <w:sz w:val="22"/>
        </w:rPr>
        <w:t> </w:t>
      </w:r>
      <w:r>
        <w:rPr>
          <w:b/>
          <w:spacing w:val="-4"/>
          <w:sz w:val="22"/>
        </w:rPr>
        <w:t>Business</w:t>
      </w:r>
      <w:r>
        <w:rPr>
          <w:b/>
          <w:spacing w:val="-8"/>
          <w:sz w:val="22"/>
        </w:rPr>
        <w:t> </w:t>
      </w:r>
      <w:r>
        <w:rPr>
          <w:b/>
          <w:spacing w:val="-4"/>
          <w:sz w:val="21"/>
        </w:rPr>
        <w:t>Administration</w:t>
      </w:r>
    </w:p>
    <w:p>
      <w:pPr>
        <w:spacing w:before="202"/>
        <w:ind w:left="254" w:right="465" w:firstLine="0"/>
        <w:jc w:val="left"/>
        <w:rPr>
          <w:b/>
          <w:sz w:val="22"/>
        </w:rPr>
      </w:pPr>
      <w:r>
        <w:rPr>
          <w:b/>
          <w:color w:val="333399"/>
          <w:sz w:val="22"/>
        </w:rPr>
        <w:t>İxtisaslaşma: Biznesin təşkili və idarə</w:t>
      </w:r>
      <w:r>
        <w:rPr>
          <w:b/>
          <w:color w:val="333399"/>
          <w:spacing w:val="-52"/>
          <w:sz w:val="22"/>
        </w:rPr>
        <w:t> </w:t>
      </w:r>
      <w:r>
        <w:rPr>
          <w:b/>
          <w:color w:val="333399"/>
          <w:sz w:val="22"/>
        </w:rPr>
        <w:t>edilməsi</w:t>
      </w:r>
      <w:r>
        <w:rPr>
          <w:b/>
          <w:color w:val="333399"/>
          <w:spacing w:val="-3"/>
          <w:sz w:val="22"/>
        </w:rPr>
        <w:t> </w:t>
      </w:r>
      <w:r>
        <w:rPr>
          <w:b/>
          <w:color w:val="FF0000"/>
          <w:sz w:val="22"/>
        </w:rPr>
        <w:t>(Enerji</w:t>
      </w:r>
      <w:r>
        <w:rPr>
          <w:b/>
          <w:color w:val="FF0000"/>
          <w:spacing w:val="-2"/>
          <w:sz w:val="22"/>
        </w:rPr>
        <w:t> </w:t>
      </w:r>
      <w:r>
        <w:rPr>
          <w:b/>
          <w:color w:val="FF0000"/>
          <w:sz w:val="22"/>
        </w:rPr>
        <w:t>menecmenti)</w:t>
      </w:r>
    </w:p>
    <w:p>
      <w:pPr>
        <w:spacing w:after="0"/>
        <w:jc w:val="left"/>
        <w:rPr>
          <w:sz w:val="22"/>
        </w:rPr>
        <w:sectPr>
          <w:type w:val="continuous"/>
          <w:pgSz w:w="16850" w:h="23820"/>
          <w:pgMar w:top="280" w:bottom="280" w:left="120" w:right="200"/>
          <w:cols w:num="3" w:equalWidth="0">
            <w:col w:w="3936" w:space="40"/>
            <w:col w:w="8255" w:space="52"/>
            <w:col w:w="4247"/>
          </w:cols>
        </w:sectPr>
      </w:pPr>
    </w:p>
    <w:p>
      <w:pPr>
        <w:tabs>
          <w:tab w:pos="1411" w:val="left" w:leader="none"/>
          <w:tab w:pos="2198" w:val="left" w:leader="none"/>
          <w:tab w:pos="2817" w:val="left" w:leader="none"/>
        </w:tabs>
        <w:spacing w:line="506" w:lineRule="exact" w:before="13"/>
        <w:ind w:left="1329" w:right="0" w:hanging="310"/>
        <w:jc w:val="left"/>
        <w:rPr>
          <w:sz w:val="20"/>
        </w:rPr>
      </w:pPr>
      <w:r>
        <w:rPr>
          <w:color w:val="333399"/>
          <w:sz w:val="20"/>
        </w:rPr>
        <w:t>“</w:t>
        <w:tab/>
        <w:tab/>
        <w:t>”</w:t>
        <w:tab/>
      </w:r>
      <w:r>
        <w:rPr>
          <w:color w:val="333399"/>
          <w:spacing w:val="-1"/>
          <w:sz w:val="20"/>
        </w:rPr>
        <w:t>2022 </w:t>
      </w:r>
      <w:r>
        <w:rPr>
          <w:color w:val="333399"/>
          <w:sz w:val="20"/>
        </w:rPr>
        <w:t>il/</w:t>
      </w:r>
      <w:r>
        <w:rPr>
          <w:b/>
          <w:sz w:val="20"/>
        </w:rPr>
        <w:t>year</w:t>
      </w:r>
      <w:r>
        <w:rPr>
          <w:b/>
          <w:spacing w:val="-47"/>
          <w:sz w:val="20"/>
        </w:rPr>
        <w:t> </w:t>
      </w:r>
      <w:r>
        <w:rPr>
          <w:color w:val="333399"/>
          <w:sz w:val="20"/>
        </w:rPr>
        <w:t>(protokol</w:t>
      </w:r>
      <w:r>
        <w:rPr>
          <w:color w:val="333399"/>
          <w:spacing w:val="-2"/>
          <w:sz w:val="20"/>
        </w:rPr>
        <w:t> </w:t>
      </w:r>
      <w:r>
        <w:rPr>
          <w:color w:val="333399"/>
          <w:sz w:val="20"/>
        </w:rPr>
        <w:t>№</w:t>
        <w:tab/>
        <w:t>)</w:t>
      </w:r>
    </w:p>
    <w:p>
      <w:pPr>
        <w:spacing w:line="170" w:lineRule="exact" w:before="0"/>
        <w:ind w:left="1456" w:right="0" w:firstLine="0"/>
        <w:jc w:val="left"/>
        <w:rPr>
          <w:sz w:val="20"/>
        </w:rPr>
      </w:pPr>
      <w:r>
        <w:rPr>
          <w:color w:val="333399"/>
          <w:sz w:val="20"/>
        </w:rPr>
        <w:t>p</w:t>
      </w:r>
      <w:r>
        <w:rPr>
          <w:sz w:val="20"/>
        </w:rPr>
        <w:t>rotocol</w:t>
      </w:r>
      <w:r>
        <w:rPr>
          <w:spacing w:val="-5"/>
          <w:sz w:val="20"/>
        </w:rPr>
        <w:t> </w:t>
      </w:r>
      <w:r>
        <w:rPr>
          <w:sz w:val="20"/>
        </w:rPr>
        <w:t>#</w:t>
      </w:r>
    </w:p>
    <w:p>
      <w:pPr>
        <w:tabs>
          <w:tab w:pos="9303" w:val="left" w:leader="none"/>
        </w:tabs>
        <w:spacing w:line="216" w:lineRule="auto" w:before="20"/>
        <w:ind w:left="9303" w:right="186" w:hanging="6441"/>
        <w:jc w:val="left"/>
        <w:rPr>
          <w:b/>
          <w:sz w:val="22"/>
        </w:rPr>
      </w:pPr>
      <w:r>
        <w:rPr/>
        <w:br w:type="column"/>
      </w:r>
      <w:r>
        <w:rPr>
          <w:color w:val="333399"/>
          <w:sz w:val="24"/>
        </w:rPr>
        <w:t>(magistr</w:t>
      </w:r>
      <w:r>
        <w:rPr>
          <w:color w:val="333399"/>
          <w:spacing w:val="-2"/>
          <w:sz w:val="24"/>
        </w:rPr>
        <w:t> </w:t>
      </w:r>
      <w:r>
        <w:rPr>
          <w:color w:val="333399"/>
          <w:sz w:val="24"/>
        </w:rPr>
        <w:t>səviyyəsi</w:t>
      </w:r>
      <w:r>
        <w:rPr>
          <w:color w:val="333399"/>
          <w:spacing w:val="-1"/>
          <w:sz w:val="24"/>
        </w:rPr>
        <w:t> </w:t>
      </w:r>
      <w:r>
        <w:rPr>
          <w:color w:val="333399"/>
          <w:sz w:val="24"/>
        </w:rPr>
        <w:t>üçün/</w:t>
      </w:r>
      <w:r>
        <w:rPr>
          <w:color w:val="333399"/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master's</w:t>
      </w:r>
      <w:r>
        <w:rPr>
          <w:spacing w:val="-1"/>
          <w:sz w:val="24"/>
        </w:rPr>
        <w:t> </w:t>
      </w:r>
      <w:r>
        <w:rPr>
          <w:sz w:val="24"/>
        </w:rPr>
        <w:t>degree</w:t>
      </w:r>
      <w:r>
        <w:rPr>
          <w:color w:val="333399"/>
          <w:sz w:val="24"/>
        </w:rPr>
        <w:t>)</w:t>
        <w:tab/>
      </w:r>
      <w:r>
        <w:rPr>
          <w:b/>
          <w:spacing w:val="-4"/>
          <w:position w:val="2"/>
          <w:sz w:val="22"/>
        </w:rPr>
        <w:t>Specialization: Business Organization </w:t>
      </w:r>
      <w:r>
        <w:rPr>
          <w:b/>
          <w:spacing w:val="-3"/>
          <w:position w:val="2"/>
          <w:sz w:val="22"/>
        </w:rPr>
        <w:t>and</w:t>
      </w:r>
      <w:r>
        <w:rPr>
          <w:b/>
          <w:spacing w:val="-52"/>
          <w:position w:val="2"/>
          <w:sz w:val="22"/>
        </w:rPr>
        <w:t> </w:t>
      </w:r>
      <w:r>
        <w:rPr>
          <w:b/>
          <w:spacing w:val="-4"/>
          <w:sz w:val="22"/>
        </w:rPr>
        <w:t>Management</w:t>
      </w:r>
      <w:r>
        <w:rPr>
          <w:b/>
          <w:spacing w:val="-9"/>
          <w:sz w:val="22"/>
        </w:rPr>
        <w:t> </w:t>
      </w:r>
      <w:r>
        <w:rPr>
          <w:b/>
          <w:color w:val="FF0000"/>
          <w:spacing w:val="-4"/>
          <w:sz w:val="22"/>
        </w:rPr>
        <w:t>(Energy</w:t>
      </w:r>
      <w:r>
        <w:rPr>
          <w:b/>
          <w:color w:val="FF0000"/>
          <w:spacing w:val="-10"/>
          <w:sz w:val="22"/>
        </w:rPr>
        <w:t> </w:t>
      </w:r>
      <w:r>
        <w:rPr>
          <w:b/>
          <w:color w:val="FF0000"/>
          <w:spacing w:val="-4"/>
          <w:sz w:val="22"/>
        </w:rPr>
        <w:t>Management)</w:t>
      </w:r>
    </w:p>
    <w:p>
      <w:pPr>
        <w:spacing w:before="8"/>
        <w:ind w:left="2630" w:right="0" w:firstLine="0"/>
        <w:jc w:val="left"/>
        <w:rPr>
          <w:sz w:val="24"/>
        </w:rPr>
      </w:pPr>
      <w:r>
        <w:rPr>
          <w:color w:val="333399"/>
          <w:sz w:val="24"/>
        </w:rPr>
        <w:t>Təhsil</w:t>
      </w:r>
      <w:r>
        <w:rPr>
          <w:color w:val="333399"/>
          <w:spacing w:val="-2"/>
          <w:sz w:val="24"/>
        </w:rPr>
        <w:t> </w:t>
      </w:r>
      <w:r>
        <w:rPr>
          <w:color w:val="333399"/>
          <w:sz w:val="24"/>
        </w:rPr>
        <w:t>müddəti:</w:t>
      </w:r>
      <w:r>
        <w:rPr>
          <w:color w:val="333399"/>
          <w:spacing w:val="-1"/>
          <w:sz w:val="24"/>
        </w:rPr>
        <w:t> </w:t>
      </w:r>
      <w:r>
        <w:rPr>
          <w:color w:val="333399"/>
          <w:sz w:val="24"/>
        </w:rPr>
        <w:t>2</w:t>
      </w:r>
      <w:r>
        <w:rPr>
          <w:color w:val="333399"/>
          <w:spacing w:val="-1"/>
          <w:sz w:val="24"/>
        </w:rPr>
        <w:t> </w:t>
      </w:r>
      <w:r>
        <w:rPr>
          <w:color w:val="333399"/>
          <w:sz w:val="24"/>
        </w:rPr>
        <w:t>il</w:t>
      </w:r>
      <w:r>
        <w:rPr>
          <w:color w:val="333399"/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Duration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Studies: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years</w:t>
      </w:r>
    </w:p>
    <w:p>
      <w:pPr>
        <w:pStyle w:val="BodyText"/>
        <w:spacing w:before="10"/>
        <w:rPr>
          <w:b w:val="0"/>
          <w:sz w:val="35"/>
        </w:rPr>
      </w:pPr>
    </w:p>
    <w:p>
      <w:pPr>
        <w:pStyle w:val="Heading1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0" w:hanging="215"/>
        <w:jc w:val="left"/>
        <w:rPr>
          <w:color w:val="333399"/>
        </w:rPr>
      </w:pPr>
      <w:r>
        <w:rPr>
          <w:color w:val="333399"/>
        </w:rPr>
        <w:t>TƏDRİS</w:t>
      </w:r>
      <w:r>
        <w:rPr>
          <w:color w:val="333399"/>
          <w:spacing w:val="-2"/>
        </w:rPr>
        <w:t> </w:t>
      </w:r>
      <w:r>
        <w:rPr>
          <w:color w:val="333399"/>
        </w:rPr>
        <w:t>PROSESİNİN</w:t>
      </w:r>
      <w:r>
        <w:rPr>
          <w:color w:val="333399"/>
          <w:spacing w:val="-2"/>
        </w:rPr>
        <w:t> </w:t>
      </w:r>
      <w:r>
        <w:rPr>
          <w:color w:val="333399"/>
        </w:rPr>
        <w:t>QRAFİKİ</w:t>
      </w:r>
      <w:r>
        <w:rPr>
          <w:color w:val="333399"/>
          <w:spacing w:val="-1"/>
        </w:rPr>
        <w:t> </w:t>
      </w:r>
      <w:r>
        <w:rPr>
          <w:color w:val="333399"/>
        </w:rPr>
        <w:t>/</w:t>
      </w:r>
      <w:r>
        <w:rPr>
          <w:color w:val="333399"/>
          <w:spacing w:val="-2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PROCESS</w:t>
      </w:r>
    </w:p>
    <w:p>
      <w:pPr>
        <w:spacing w:after="0" w:line="240" w:lineRule="auto"/>
        <w:jc w:val="left"/>
        <w:sectPr>
          <w:type w:val="continuous"/>
          <w:pgSz w:w="16850" w:h="23820"/>
          <w:pgMar w:top="280" w:bottom="280" w:left="120" w:right="200"/>
          <w:cols w:num="2" w:equalWidth="0">
            <w:col w:w="3195" w:space="40"/>
            <w:col w:w="13295"/>
          </w:cols>
        </w:sectPr>
      </w:pPr>
    </w:p>
    <w:tbl>
      <w:tblPr>
        <w:tblW w:w="0" w:type="auto"/>
        <w:jc w:val="left"/>
        <w:tblInd w:w="13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"/>
        <w:gridCol w:w="242"/>
        <w:gridCol w:w="261"/>
        <w:gridCol w:w="295"/>
        <w:gridCol w:w="295"/>
        <w:gridCol w:w="317"/>
        <w:gridCol w:w="295"/>
        <w:gridCol w:w="345"/>
        <w:gridCol w:w="345"/>
        <w:gridCol w:w="316"/>
        <w:gridCol w:w="242"/>
        <w:gridCol w:w="295"/>
        <w:gridCol w:w="295"/>
        <w:gridCol w:w="295"/>
        <w:gridCol w:w="242"/>
        <w:gridCol w:w="295"/>
        <w:gridCol w:w="296"/>
        <w:gridCol w:w="295"/>
        <w:gridCol w:w="391"/>
        <w:gridCol w:w="295"/>
        <w:gridCol w:w="295"/>
        <w:gridCol w:w="295"/>
        <w:gridCol w:w="295"/>
        <w:gridCol w:w="245"/>
        <w:gridCol w:w="295"/>
        <w:gridCol w:w="295"/>
        <w:gridCol w:w="336"/>
        <w:gridCol w:w="334"/>
        <w:gridCol w:w="336"/>
        <w:gridCol w:w="295"/>
        <w:gridCol w:w="295"/>
        <w:gridCol w:w="326"/>
        <w:gridCol w:w="295"/>
        <w:gridCol w:w="295"/>
        <w:gridCol w:w="295"/>
        <w:gridCol w:w="317"/>
        <w:gridCol w:w="295"/>
        <w:gridCol w:w="295"/>
        <w:gridCol w:w="295"/>
        <w:gridCol w:w="296"/>
        <w:gridCol w:w="243"/>
        <w:gridCol w:w="325"/>
        <w:gridCol w:w="327"/>
        <w:gridCol w:w="325"/>
        <w:gridCol w:w="395"/>
        <w:gridCol w:w="299"/>
        <w:gridCol w:w="299"/>
        <w:gridCol w:w="301"/>
        <w:gridCol w:w="469"/>
        <w:gridCol w:w="289"/>
        <w:gridCol w:w="298"/>
        <w:gridCol w:w="298"/>
        <w:gridCol w:w="305"/>
      </w:tblGrid>
      <w:tr>
        <w:trPr>
          <w:trHeight w:val="369" w:hRule="atLeast"/>
        </w:trPr>
        <w:tc>
          <w:tcPr>
            <w:tcW w:w="31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3" w:type="dxa"/>
            <w:gridSpan w:val="4"/>
          </w:tcPr>
          <w:p>
            <w:pPr>
              <w:pStyle w:val="TableParagraph"/>
              <w:spacing w:line="180" w:lineRule="atLeast"/>
              <w:ind w:left="199" w:right="126" w:firstLine="3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Sentyabr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September</w:t>
            </w:r>
          </w:p>
        </w:tc>
        <w:tc>
          <w:tcPr>
            <w:tcW w:w="317" w:type="dxa"/>
            <w:vMerge w:val="restart"/>
          </w:tcPr>
          <w:p>
            <w:pPr>
              <w:pStyle w:val="TableParagraph"/>
              <w:spacing w:before="6"/>
              <w:ind w:left="7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  <w:p>
            <w:pPr>
              <w:pStyle w:val="TableParagraph"/>
              <w:spacing w:before="1"/>
              <w:ind w:left="119" w:right="38" w:hanging="4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IX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5</w:t>
            </w:r>
          </w:p>
          <w:p>
            <w:pPr>
              <w:pStyle w:val="TableParagraph"/>
              <w:spacing w:line="167" w:lineRule="exact"/>
              <w:ind w:left="102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X</w:t>
            </w:r>
          </w:p>
        </w:tc>
        <w:tc>
          <w:tcPr>
            <w:tcW w:w="985" w:type="dxa"/>
            <w:gridSpan w:val="3"/>
          </w:tcPr>
          <w:p>
            <w:pPr>
              <w:pStyle w:val="TableParagraph"/>
              <w:spacing w:line="180" w:lineRule="atLeast"/>
              <w:ind w:left="213" w:right="167" w:hanging="1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Oktyabr</w:t>
            </w:r>
            <w:r>
              <w:rPr>
                <w:b/>
                <w:color w:val="FF0000"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October</w:t>
            </w:r>
          </w:p>
        </w:tc>
        <w:tc>
          <w:tcPr>
            <w:tcW w:w="316" w:type="dxa"/>
            <w:vMerge w:val="restart"/>
          </w:tcPr>
          <w:p>
            <w:pPr>
              <w:pStyle w:val="TableParagraph"/>
              <w:spacing w:before="6"/>
              <w:ind w:left="7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27</w:t>
            </w:r>
          </w:p>
          <w:p>
            <w:pPr>
              <w:pStyle w:val="TableParagraph"/>
              <w:spacing w:before="1"/>
              <w:ind w:left="118" w:right="69" w:hanging="1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X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  <w:p>
            <w:pPr>
              <w:pStyle w:val="TableParagraph"/>
              <w:spacing w:line="167" w:lineRule="exact"/>
              <w:ind w:left="7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XI</w:t>
            </w:r>
          </w:p>
        </w:tc>
        <w:tc>
          <w:tcPr>
            <w:tcW w:w="1127" w:type="dxa"/>
            <w:gridSpan w:val="4"/>
          </w:tcPr>
          <w:p>
            <w:pPr>
              <w:pStyle w:val="TableParagraph"/>
              <w:spacing w:line="180" w:lineRule="atLeast"/>
              <w:ind w:left="210" w:right="176" w:firstLine="9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Noyabr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November</w:t>
            </w:r>
          </w:p>
        </w:tc>
        <w:tc>
          <w:tcPr>
            <w:tcW w:w="1128" w:type="dxa"/>
            <w:gridSpan w:val="4"/>
          </w:tcPr>
          <w:p>
            <w:pPr>
              <w:pStyle w:val="TableParagraph"/>
              <w:spacing w:line="180" w:lineRule="atLeast"/>
              <w:ind w:left="218" w:right="187" w:firstLine="8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Dekabr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December</w:t>
            </w:r>
          </w:p>
        </w:tc>
        <w:tc>
          <w:tcPr>
            <w:tcW w:w="391" w:type="dxa"/>
            <w:vMerge w:val="restart"/>
          </w:tcPr>
          <w:p>
            <w:pPr>
              <w:pStyle w:val="TableParagraph"/>
              <w:spacing w:before="6"/>
              <w:ind w:left="77" w:right="58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  <w:p>
            <w:pPr>
              <w:pStyle w:val="TableParagraph"/>
              <w:spacing w:before="1"/>
              <w:ind w:left="79" w:right="58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XII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4</w:t>
            </w:r>
          </w:p>
          <w:p>
            <w:pPr>
              <w:pStyle w:val="TableParagraph"/>
              <w:spacing w:line="167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I</w:t>
            </w:r>
          </w:p>
        </w:tc>
        <w:tc>
          <w:tcPr>
            <w:tcW w:w="885" w:type="dxa"/>
            <w:gridSpan w:val="3"/>
          </w:tcPr>
          <w:p>
            <w:pPr>
              <w:pStyle w:val="TableParagraph"/>
              <w:spacing w:line="180" w:lineRule="atLeast"/>
              <w:ind w:left="164" w:right="122" w:firstLine="2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Yanvar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January</w:t>
            </w:r>
          </w:p>
        </w:tc>
        <w:tc>
          <w:tcPr>
            <w:tcW w:w="295" w:type="dxa"/>
            <w:vMerge w:val="restart"/>
          </w:tcPr>
          <w:p>
            <w:pPr>
              <w:pStyle w:val="TableParagraph"/>
              <w:spacing w:before="6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  <w:p>
            <w:pPr>
              <w:pStyle w:val="TableParagraph"/>
              <w:spacing w:before="1"/>
              <w:ind w:left="114" w:right="71" w:firstLine="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  <w:p>
            <w:pPr>
              <w:pStyle w:val="TableParagraph"/>
              <w:spacing w:line="167" w:lineRule="exact"/>
              <w:ind w:left="9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</w:p>
        </w:tc>
        <w:tc>
          <w:tcPr>
            <w:tcW w:w="835" w:type="dxa"/>
            <w:gridSpan w:val="3"/>
          </w:tcPr>
          <w:p>
            <w:pPr>
              <w:pStyle w:val="TableParagraph"/>
              <w:spacing w:line="180" w:lineRule="atLeast"/>
              <w:ind w:left="97" w:right="59" w:firstLine="10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Fevral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February</w:t>
            </w:r>
          </w:p>
        </w:tc>
        <w:tc>
          <w:tcPr>
            <w:tcW w:w="336" w:type="dxa"/>
            <w:vMerge w:val="restart"/>
          </w:tcPr>
          <w:p>
            <w:pPr>
              <w:pStyle w:val="TableParagraph"/>
              <w:spacing w:before="6"/>
              <w:ind w:left="9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  <w:p>
            <w:pPr>
              <w:pStyle w:val="TableParagraph"/>
              <w:spacing w:before="1"/>
              <w:ind w:left="131" w:right="72" w:hanging="2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  <w:p>
            <w:pPr>
              <w:pStyle w:val="TableParagraph"/>
              <w:spacing w:line="167" w:lineRule="exact"/>
              <w:ind w:left="7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III</w:t>
            </w:r>
          </w:p>
        </w:tc>
        <w:tc>
          <w:tcPr>
            <w:tcW w:w="1260" w:type="dxa"/>
            <w:gridSpan w:val="4"/>
          </w:tcPr>
          <w:p>
            <w:pPr>
              <w:pStyle w:val="TableParagraph"/>
              <w:spacing w:line="180" w:lineRule="atLeast"/>
              <w:ind w:left="403" w:right="364" w:firstLine="5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Mart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March</w:t>
            </w:r>
          </w:p>
        </w:tc>
        <w:tc>
          <w:tcPr>
            <w:tcW w:w="326" w:type="dxa"/>
            <w:vMerge w:val="restart"/>
          </w:tcPr>
          <w:p>
            <w:pPr>
              <w:pStyle w:val="TableParagraph"/>
              <w:spacing w:before="6"/>
              <w:ind w:left="8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  <w:p>
            <w:pPr>
              <w:pStyle w:val="TableParagraph"/>
              <w:spacing w:before="1"/>
              <w:ind w:left="127" w:right="35" w:hanging="5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5</w:t>
            </w:r>
          </w:p>
          <w:p>
            <w:pPr>
              <w:pStyle w:val="TableParagraph"/>
              <w:spacing w:line="167" w:lineRule="exact"/>
              <w:ind w:left="7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</w:t>
            </w:r>
          </w:p>
        </w:tc>
        <w:tc>
          <w:tcPr>
            <w:tcW w:w="885" w:type="dxa"/>
            <w:gridSpan w:val="3"/>
          </w:tcPr>
          <w:p>
            <w:pPr>
              <w:pStyle w:val="TableParagraph"/>
              <w:spacing w:line="180" w:lineRule="atLeast"/>
              <w:ind w:left="266" w:right="209" w:hanging="1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Aprel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April</w:t>
            </w:r>
          </w:p>
        </w:tc>
        <w:tc>
          <w:tcPr>
            <w:tcW w:w="317" w:type="dxa"/>
            <w:vMerge w:val="restart"/>
          </w:tcPr>
          <w:p>
            <w:pPr>
              <w:pStyle w:val="TableParagraph"/>
              <w:spacing w:before="6"/>
              <w:ind w:left="8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27</w:t>
            </w:r>
          </w:p>
          <w:p>
            <w:pPr>
              <w:pStyle w:val="TableParagraph"/>
              <w:spacing w:before="1"/>
              <w:ind w:left="125" w:right="32" w:hanging="4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IV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3</w:t>
            </w:r>
          </w:p>
          <w:p>
            <w:pPr>
              <w:pStyle w:val="TableParagraph"/>
              <w:spacing w:line="167" w:lineRule="exact"/>
              <w:ind w:left="108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V</w:t>
            </w:r>
          </w:p>
        </w:tc>
        <w:tc>
          <w:tcPr>
            <w:tcW w:w="1181" w:type="dxa"/>
            <w:gridSpan w:val="4"/>
          </w:tcPr>
          <w:p>
            <w:pPr>
              <w:pStyle w:val="TableParagraph"/>
              <w:spacing w:line="180" w:lineRule="atLeast"/>
              <w:ind w:left="439" w:right="41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May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May</w:t>
            </w:r>
          </w:p>
        </w:tc>
        <w:tc>
          <w:tcPr>
            <w:tcW w:w="1220" w:type="dxa"/>
            <w:gridSpan w:val="4"/>
          </w:tcPr>
          <w:p>
            <w:pPr>
              <w:pStyle w:val="TableParagraph"/>
              <w:spacing w:line="180" w:lineRule="atLeast"/>
              <w:ind w:left="449" w:right="427" w:firstLine="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İyun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June</w:t>
            </w:r>
          </w:p>
        </w:tc>
        <w:tc>
          <w:tcPr>
            <w:tcW w:w="395" w:type="dxa"/>
            <w:vMerge w:val="restart"/>
          </w:tcPr>
          <w:p>
            <w:pPr>
              <w:pStyle w:val="TableParagraph"/>
              <w:spacing w:before="6"/>
              <w:ind w:left="12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  <w:p>
            <w:pPr>
              <w:pStyle w:val="TableParagraph"/>
              <w:spacing w:before="1"/>
              <w:ind w:left="161" w:right="74" w:hanging="4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5</w:t>
            </w:r>
          </w:p>
          <w:p>
            <w:pPr>
              <w:pStyle w:val="TableParagraph"/>
              <w:spacing w:line="167" w:lineRule="exact"/>
              <w:ind w:left="8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VII</w:t>
            </w:r>
          </w:p>
        </w:tc>
        <w:tc>
          <w:tcPr>
            <w:tcW w:w="899" w:type="dxa"/>
            <w:gridSpan w:val="3"/>
          </w:tcPr>
          <w:p>
            <w:pPr>
              <w:pStyle w:val="TableParagraph"/>
              <w:spacing w:line="180" w:lineRule="atLeast"/>
              <w:ind w:left="303" w:right="272" w:firstLine="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İyul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July</w:t>
            </w:r>
          </w:p>
        </w:tc>
        <w:tc>
          <w:tcPr>
            <w:tcW w:w="469" w:type="dxa"/>
            <w:vMerge w:val="restart"/>
          </w:tcPr>
          <w:p>
            <w:pPr>
              <w:pStyle w:val="TableParagraph"/>
              <w:spacing w:before="6"/>
              <w:ind w:left="15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27</w:t>
            </w:r>
          </w:p>
          <w:p>
            <w:pPr>
              <w:pStyle w:val="TableParagraph"/>
              <w:spacing w:before="1"/>
              <w:ind w:left="191" w:right="89" w:hanging="8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  <w:p>
            <w:pPr>
              <w:pStyle w:val="TableParagraph"/>
              <w:spacing w:line="167" w:lineRule="exact"/>
              <w:ind w:left="7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VIII</w:t>
            </w:r>
          </w:p>
        </w:tc>
        <w:tc>
          <w:tcPr>
            <w:tcW w:w="1190" w:type="dxa"/>
            <w:gridSpan w:val="4"/>
          </w:tcPr>
          <w:p>
            <w:pPr>
              <w:pStyle w:val="TableParagraph"/>
              <w:spacing w:line="180" w:lineRule="atLeast"/>
              <w:ind w:left="347" w:right="32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Avqust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August</w:t>
            </w:r>
          </w:p>
        </w:tc>
      </w:tr>
      <w:tr>
        <w:trPr>
          <w:trHeight w:val="366" w:hRule="atLeast"/>
        </w:trPr>
        <w:tc>
          <w:tcPr>
            <w:tcW w:w="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spacing w:line="183" w:lineRule="exact" w:before="1"/>
              <w:ind w:left="8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1</w:t>
            </w:r>
          </w:p>
          <w:p>
            <w:pPr>
              <w:pStyle w:val="TableParagraph"/>
              <w:spacing w:line="162" w:lineRule="exact"/>
              <w:ind w:left="8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7</w:t>
            </w:r>
          </w:p>
        </w:tc>
        <w:tc>
          <w:tcPr>
            <w:tcW w:w="261" w:type="dxa"/>
          </w:tcPr>
          <w:p>
            <w:pPr>
              <w:pStyle w:val="TableParagraph"/>
              <w:spacing w:line="183" w:lineRule="exact" w:before="1"/>
              <w:ind w:left="9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  <w:p>
            <w:pPr>
              <w:pStyle w:val="TableParagraph"/>
              <w:spacing w:line="162" w:lineRule="exact"/>
              <w:ind w:left="5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14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  <w:p>
            <w:pPr>
              <w:pStyle w:val="TableParagraph"/>
              <w:spacing w:line="162" w:lineRule="exact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21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  <w:p>
            <w:pPr>
              <w:pStyle w:val="TableParagraph"/>
              <w:spacing w:line="162" w:lineRule="exact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28</w:t>
            </w:r>
          </w:p>
        </w:tc>
        <w:tc>
          <w:tcPr>
            <w:tcW w:w="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09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6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345" w:type="dxa"/>
          </w:tcPr>
          <w:p>
            <w:pPr>
              <w:pStyle w:val="TableParagraph"/>
              <w:spacing w:line="183" w:lineRule="exact" w:before="1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13</w:t>
            </w:r>
          </w:p>
          <w:p>
            <w:pPr>
              <w:pStyle w:val="TableParagraph"/>
              <w:spacing w:line="162" w:lineRule="exact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</w:tc>
        <w:tc>
          <w:tcPr>
            <w:tcW w:w="345" w:type="dxa"/>
          </w:tcPr>
          <w:p>
            <w:pPr>
              <w:pStyle w:val="TableParagraph"/>
              <w:spacing w:line="183" w:lineRule="exact" w:before="1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20</w:t>
            </w:r>
          </w:p>
          <w:p>
            <w:pPr>
              <w:pStyle w:val="TableParagraph"/>
              <w:spacing w:line="162" w:lineRule="exact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spacing w:line="183" w:lineRule="exact" w:before="1"/>
              <w:ind w:left="8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3</w:t>
            </w:r>
          </w:p>
          <w:p>
            <w:pPr>
              <w:pStyle w:val="TableParagraph"/>
              <w:spacing w:line="162" w:lineRule="exact"/>
              <w:ind w:left="8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17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242" w:type="dxa"/>
          </w:tcPr>
          <w:p>
            <w:pPr>
              <w:pStyle w:val="TableParagraph"/>
              <w:spacing w:line="183" w:lineRule="exact" w:before="1"/>
              <w:ind w:left="84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1</w:t>
            </w:r>
          </w:p>
          <w:p>
            <w:pPr>
              <w:pStyle w:val="TableParagraph"/>
              <w:spacing w:line="162" w:lineRule="exact"/>
              <w:ind w:left="84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7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14</w:t>
            </w:r>
          </w:p>
        </w:tc>
        <w:tc>
          <w:tcPr>
            <w:tcW w:w="296" w:type="dxa"/>
          </w:tcPr>
          <w:p>
            <w:pPr>
              <w:pStyle w:val="TableParagraph"/>
              <w:spacing w:line="183" w:lineRule="exact" w:before="1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21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28</w:t>
            </w:r>
          </w:p>
        </w:tc>
        <w:tc>
          <w:tcPr>
            <w:tcW w:w="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11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  <w:p>
            <w:pPr>
              <w:pStyle w:val="TableParagraph"/>
              <w:spacing w:line="162" w:lineRule="exact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18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  <w:p>
            <w:pPr>
              <w:pStyle w:val="TableParagraph"/>
              <w:spacing w:line="162" w:lineRule="exact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25</w:t>
            </w:r>
          </w:p>
        </w:tc>
        <w:tc>
          <w:tcPr>
            <w:tcW w:w="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spacing w:line="183" w:lineRule="exact" w:before="1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  <w:p>
            <w:pPr>
              <w:pStyle w:val="TableParagraph"/>
              <w:spacing w:line="162" w:lineRule="exact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</w:tc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line="183" w:lineRule="exact" w:before="1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  <w:p>
            <w:pPr>
              <w:pStyle w:val="TableParagraph"/>
              <w:spacing w:line="162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336" w:type="dxa"/>
          </w:tcPr>
          <w:p>
            <w:pPr>
              <w:pStyle w:val="TableParagraph"/>
              <w:spacing w:line="183" w:lineRule="exact" w:before="1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  <w:p>
            <w:pPr>
              <w:pStyle w:val="TableParagraph"/>
              <w:spacing w:line="162" w:lineRule="exact"/>
              <w:ind w:left="72" w:right="5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</w:tc>
        <w:tc>
          <w:tcPr>
            <w:tcW w:w="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5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6</w:t>
            </w:r>
          </w:p>
          <w:p>
            <w:pPr>
              <w:pStyle w:val="TableParagraph"/>
              <w:spacing w:line="162" w:lineRule="exact"/>
              <w:ind w:left="7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13</w:t>
            </w:r>
          </w:p>
          <w:p>
            <w:pPr>
              <w:pStyle w:val="TableParagraph"/>
              <w:spacing w:line="162" w:lineRule="exact"/>
              <w:ind w:left="7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20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5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11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17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18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296" w:type="dxa"/>
          </w:tcPr>
          <w:p>
            <w:pPr>
              <w:pStyle w:val="TableParagraph"/>
              <w:spacing w:line="183" w:lineRule="exact" w:before="1"/>
              <w:ind w:left="7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25</w:t>
            </w:r>
          </w:p>
          <w:p>
            <w:pPr>
              <w:pStyle w:val="TableParagraph"/>
              <w:spacing w:line="162" w:lineRule="exact"/>
              <w:ind w:left="7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31</w:t>
            </w:r>
          </w:p>
        </w:tc>
        <w:tc>
          <w:tcPr>
            <w:tcW w:w="243" w:type="dxa"/>
          </w:tcPr>
          <w:p>
            <w:pPr>
              <w:pStyle w:val="TableParagraph"/>
              <w:spacing w:line="183" w:lineRule="exact" w:before="1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1</w:t>
            </w:r>
          </w:p>
          <w:p>
            <w:pPr>
              <w:pStyle w:val="TableParagraph"/>
              <w:spacing w:line="162" w:lineRule="exact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7</w:t>
            </w:r>
          </w:p>
        </w:tc>
        <w:tc>
          <w:tcPr>
            <w:tcW w:w="325" w:type="dxa"/>
          </w:tcPr>
          <w:p>
            <w:pPr>
              <w:pStyle w:val="TableParagraph"/>
              <w:spacing w:line="183" w:lineRule="exact" w:before="1"/>
              <w:ind w:left="130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  <w:p>
            <w:pPr>
              <w:pStyle w:val="TableParagraph"/>
              <w:spacing w:line="162" w:lineRule="exact"/>
              <w:ind w:left="8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14</w:t>
            </w:r>
          </w:p>
        </w:tc>
        <w:tc>
          <w:tcPr>
            <w:tcW w:w="327" w:type="dxa"/>
          </w:tcPr>
          <w:p>
            <w:pPr>
              <w:pStyle w:val="TableParagraph"/>
              <w:spacing w:line="183" w:lineRule="exact" w:before="1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  <w:p>
            <w:pPr>
              <w:pStyle w:val="TableParagraph"/>
              <w:spacing w:line="162" w:lineRule="exact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21</w:t>
            </w:r>
          </w:p>
        </w:tc>
        <w:tc>
          <w:tcPr>
            <w:tcW w:w="325" w:type="dxa"/>
          </w:tcPr>
          <w:p>
            <w:pPr>
              <w:pStyle w:val="TableParagraph"/>
              <w:spacing w:line="183" w:lineRule="exact" w:before="1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  <w:p>
            <w:pPr>
              <w:pStyle w:val="TableParagraph"/>
              <w:spacing w:line="162" w:lineRule="exact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28</w:t>
            </w:r>
          </w:p>
        </w:tc>
        <w:tc>
          <w:tcPr>
            <w:tcW w:w="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spacing w:line="183" w:lineRule="exact" w:before="1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6</w:t>
            </w:r>
          </w:p>
          <w:p>
            <w:pPr>
              <w:pStyle w:val="TableParagraph"/>
              <w:spacing w:line="162" w:lineRule="exact"/>
              <w:ind w:left="52" w:right="3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299" w:type="dxa"/>
          </w:tcPr>
          <w:p>
            <w:pPr>
              <w:pStyle w:val="TableParagraph"/>
              <w:spacing w:line="183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13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</w:tc>
        <w:tc>
          <w:tcPr>
            <w:tcW w:w="301" w:type="dxa"/>
          </w:tcPr>
          <w:p>
            <w:pPr>
              <w:pStyle w:val="TableParagraph"/>
              <w:spacing w:line="183" w:lineRule="exact"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20</w:t>
            </w:r>
          </w:p>
          <w:p>
            <w:pPr>
              <w:pStyle w:val="TableParagraph"/>
              <w:spacing w:line="162" w:lineRule="exact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line="183" w:lineRule="exact" w:before="1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3</w:t>
            </w:r>
          </w:p>
          <w:p>
            <w:pPr>
              <w:pStyle w:val="TableParagraph"/>
              <w:spacing w:line="162" w:lineRule="exact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</w:tc>
        <w:tc>
          <w:tcPr>
            <w:tcW w:w="298" w:type="dxa"/>
          </w:tcPr>
          <w:p>
            <w:pPr>
              <w:pStyle w:val="TableParagraph"/>
              <w:spacing w:line="183" w:lineRule="exact" w:before="1"/>
              <w:ind w:left="6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  <w:p>
            <w:pPr>
              <w:pStyle w:val="TableParagraph"/>
              <w:spacing w:line="162" w:lineRule="exact"/>
              <w:ind w:left="6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</w:tc>
        <w:tc>
          <w:tcPr>
            <w:tcW w:w="298" w:type="dxa"/>
          </w:tcPr>
          <w:p>
            <w:pPr>
              <w:pStyle w:val="TableParagraph"/>
              <w:spacing w:line="183" w:lineRule="exact" w:before="1"/>
              <w:ind w:left="6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17</w:t>
            </w:r>
          </w:p>
          <w:p>
            <w:pPr>
              <w:pStyle w:val="TableParagraph"/>
              <w:spacing w:line="162" w:lineRule="exact"/>
              <w:ind w:left="6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</w:tc>
        <w:tc>
          <w:tcPr>
            <w:tcW w:w="305" w:type="dxa"/>
          </w:tcPr>
          <w:p>
            <w:pPr>
              <w:pStyle w:val="TableParagraph"/>
              <w:spacing w:line="183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</w:tr>
      <w:tr>
        <w:trPr>
          <w:trHeight w:val="352" w:hRule="atLeast"/>
        </w:trPr>
        <w:tc>
          <w:tcPr>
            <w:tcW w:w="314" w:type="dxa"/>
          </w:tcPr>
          <w:p>
            <w:pPr>
              <w:pStyle w:val="TableParagraph"/>
              <w:spacing w:before="62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99"/>
                <w:w w:val="99"/>
                <w:sz w:val="20"/>
              </w:rPr>
              <w:t>1</w:t>
            </w:r>
          </w:p>
        </w:tc>
        <w:tc>
          <w:tcPr>
            <w:tcW w:w="242" w:type="dxa"/>
          </w:tcPr>
          <w:p>
            <w:pPr>
              <w:pStyle w:val="TableParagraph"/>
              <w:spacing w:before="49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-</w:t>
            </w:r>
          </w:p>
        </w:tc>
        <w:tc>
          <w:tcPr>
            <w:tcW w:w="261" w:type="dxa"/>
          </w:tcPr>
          <w:p>
            <w:pPr>
              <w:pStyle w:val="TableParagraph"/>
              <w:spacing w:before="49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-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11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4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spacing w:before="49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7" w:type="dxa"/>
          </w:tcPr>
          <w:p>
            <w:pPr>
              <w:pStyle w:val="TableParagraph"/>
              <w:spacing w:before="49"/>
              <w:ind w:right="109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right="108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95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9" w:type="dxa"/>
          </w:tcPr>
          <w:p>
            <w:pPr>
              <w:pStyle w:val="TableParagraph"/>
              <w:spacing w:before="49"/>
              <w:ind w:left="90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9" w:type="dxa"/>
          </w:tcPr>
          <w:p>
            <w:pPr>
              <w:pStyle w:val="TableParagraph"/>
              <w:spacing w:before="49"/>
              <w:ind w:left="8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301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469" w:type="dxa"/>
          </w:tcPr>
          <w:p>
            <w:pPr>
              <w:pStyle w:val="TableParagraph"/>
              <w:spacing w:before="49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89" w:type="dxa"/>
          </w:tcPr>
          <w:p>
            <w:pPr>
              <w:pStyle w:val="TableParagraph"/>
              <w:spacing w:before="49"/>
              <w:ind w:left="7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8" w:type="dxa"/>
          </w:tcPr>
          <w:p>
            <w:pPr>
              <w:pStyle w:val="TableParagraph"/>
              <w:spacing w:before="49"/>
              <w:ind w:left="82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8" w:type="dxa"/>
          </w:tcPr>
          <w:p>
            <w:pPr>
              <w:pStyle w:val="TableParagraph"/>
              <w:spacing w:before="49"/>
              <w:ind w:left="81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305" w:type="dxa"/>
          </w:tcPr>
          <w:p>
            <w:pPr>
              <w:pStyle w:val="TableParagraph"/>
              <w:spacing w:before="49"/>
              <w:ind w:left="8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</w:tr>
      <w:tr>
        <w:trPr>
          <w:trHeight w:val="352" w:hRule="atLeast"/>
        </w:trPr>
        <w:tc>
          <w:tcPr>
            <w:tcW w:w="314" w:type="dxa"/>
          </w:tcPr>
          <w:p>
            <w:pPr>
              <w:pStyle w:val="TableParagraph"/>
              <w:spacing w:before="63"/>
              <w:ind w:left="29" w:right="17"/>
              <w:jc w:val="center"/>
              <w:rPr>
                <w:b/>
                <w:sz w:val="20"/>
              </w:rPr>
            </w:pPr>
            <w:r>
              <w:rPr>
                <w:b/>
                <w:color w:val="333399"/>
                <w:sz w:val="20"/>
              </w:rPr>
              <w:t>2a</w:t>
            </w:r>
          </w:p>
        </w:tc>
        <w:tc>
          <w:tcPr>
            <w:tcW w:w="242" w:type="dxa"/>
          </w:tcPr>
          <w:p>
            <w:pPr>
              <w:pStyle w:val="TableParagraph"/>
              <w:spacing w:before="49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61" w:type="dxa"/>
          </w:tcPr>
          <w:p>
            <w:pPr>
              <w:pStyle w:val="TableParagraph"/>
              <w:spacing w:before="49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11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4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5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36" w:type="dxa"/>
          </w:tcPr>
          <w:p>
            <w:pPr>
              <w:pStyle w:val="TableParagraph"/>
              <w:spacing w:before="49"/>
              <w:ind w:left="11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34" w:type="dxa"/>
          </w:tcPr>
          <w:p>
            <w:pPr>
              <w:pStyle w:val="TableParagraph"/>
              <w:spacing w:before="49"/>
              <w:ind w:left="114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36" w:type="dxa"/>
          </w:tcPr>
          <w:p>
            <w:pPr>
              <w:pStyle w:val="TableParagraph"/>
              <w:spacing w:before="49"/>
              <w:ind w:left="11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5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5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6" w:type="dxa"/>
          </w:tcPr>
          <w:p>
            <w:pPr>
              <w:pStyle w:val="TableParagraph"/>
              <w:spacing w:before="49"/>
              <w:ind w:left="112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17" w:type="dxa"/>
          </w:tcPr>
          <w:p>
            <w:pPr>
              <w:pStyle w:val="TableParagraph"/>
              <w:spacing w:before="49"/>
              <w:ind w:left="111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6" w:type="dxa"/>
          </w:tcPr>
          <w:p>
            <w:pPr>
              <w:pStyle w:val="TableParagraph"/>
              <w:spacing w:before="49"/>
              <w:ind w:left="100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43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7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right="90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9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52" w:hRule="atLeast"/>
        </w:trPr>
        <w:tc>
          <w:tcPr>
            <w:tcW w:w="314" w:type="dxa"/>
          </w:tcPr>
          <w:p>
            <w:pPr>
              <w:pStyle w:val="TableParagraph"/>
              <w:spacing w:before="60"/>
              <w:ind w:left="29" w:right="22"/>
              <w:jc w:val="center"/>
              <w:rPr>
                <w:b/>
                <w:sz w:val="20"/>
              </w:rPr>
            </w:pPr>
            <w:r>
              <w:rPr>
                <w:b/>
                <w:color w:val="333399"/>
                <w:sz w:val="20"/>
              </w:rPr>
              <w:t>2b</w:t>
            </w:r>
          </w:p>
        </w:tc>
        <w:tc>
          <w:tcPr>
            <w:tcW w:w="242" w:type="dxa"/>
          </w:tcPr>
          <w:p>
            <w:pPr>
              <w:pStyle w:val="TableParagraph"/>
              <w:spacing w:before="49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61" w:type="dxa"/>
          </w:tcPr>
          <w:p>
            <w:pPr>
              <w:pStyle w:val="TableParagraph"/>
              <w:spacing w:before="49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11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4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spacing w:before="49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7" w:type="dxa"/>
          </w:tcPr>
          <w:p>
            <w:pPr>
              <w:pStyle w:val="TableParagraph"/>
              <w:spacing w:before="49"/>
              <w:ind w:right="109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right="108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95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2775"/>
        <w:gridCol w:w="2577"/>
        <w:gridCol w:w="6935"/>
        <w:gridCol w:w="1750"/>
      </w:tblGrid>
      <w:tr>
        <w:trPr>
          <w:trHeight w:val="514" w:hRule="atLeast"/>
        </w:trPr>
        <w:tc>
          <w:tcPr>
            <w:tcW w:w="1786" w:type="dxa"/>
          </w:tcPr>
          <w:p>
            <w:pPr>
              <w:pStyle w:val="TableParagraph"/>
              <w:spacing w:line="261" w:lineRule="auto" w:before="42"/>
              <w:ind w:left="50" w:right="121"/>
              <w:rPr>
                <w:b/>
                <w:sz w:val="18"/>
              </w:rPr>
            </w:pPr>
            <w:r>
              <w:rPr>
                <w:b/>
                <w:color w:val="333399"/>
                <w:sz w:val="18"/>
              </w:rPr>
              <w:t>ŞƏRTİ</w:t>
            </w:r>
            <w:r>
              <w:rPr>
                <w:b/>
                <w:color w:val="333399"/>
                <w:spacing w:val="-10"/>
                <w:sz w:val="18"/>
              </w:rPr>
              <w:t> </w:t>
            </w:r>
            <w:r>
              <w:rPr>
                <w:b/>
                <w:color w:val="333399"/>
                <w:sz w:val="18"/>
              </w:rPr>
              <w:t>İŞARƏLƏR:</w:t>
            </w:r>
            <w:r>
              <w:rPr>
                <w:b/>
                <w:color w:val="333399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SYMBOLS</w:t>
            </w:r>
          </w:p>
        </w:tc>
        <w:tc>
          <w:tcPr>
            <w:tcW w:w="2775" w:type="dxa"/>
          </w:tcPr>
          <w:p>
            <w:pPr>
              <w:pStyle w:val="TableParagraph"/>
              <w:spacing w:line="261" w:lineRule="auto" w:before="42"/>
              <w:ind w:left="134" w:right="335" w:firstLine="25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NƏZƏRİ TƏLİM</w:t>
            </w:r>
            <w:r>
              <w:rPr>
                <w:b/>
                <w:color w:val="FF0000"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THEORETICAL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TRAINING</w:t>
            </w:r>
          </w:p>
        </w:tc>
        <w:tc>
          <w:tcPr>
            <w:tcW w:w="2577" w:type="dxa"/>
          </w:tcPr>
          <w:p>
            <w:pPr>
              <w:pStyle w:val="TableParagraph"/>
              <w:spacing w:line="261" w:lineRule="auto" w:before="42"/>
              <w:ind w:left="506" w:right="368" w:hanging="16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İMTAHAN</w:t>
            </w:r>
            <w:r>
              <w:rPr>
                <w:b/>
                <w:color w:val="FF0000"/>
                <w:spacing w:val="-9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SESSİYASI</w:t>
            </w:r>
            <w:r>
              <w:rPr>
                <w:b/>
                <w:color w:val="FF0000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EXAM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SESSION</w:t>
            </w:r>
          </w:p>
        </w:tc>
        <w:tc>
          <w:tcPr>
            <w:tcW w:w="6935" w:type="dxa"/>
          </w:tcPr>
          <w:p>
            <w:pPr>
              <w:pStyle w:val="TableParagraph"/>
              <w:spacing w:line="261" w:lineRule="auto" w:before="42"/>
              <w:ind w:left="501" w:right="915" w:hanging="118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MAGİSTR DİSSERTASİYASININ HAZIRLANMASI VƏ MÜDAFİƏSİ</w:t>
            </w:r>
            <w:r>
              <w:rPr>
                <w:b/>
                <w:color w:val="FF0000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PREPARATION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DEFENSE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MASTER'S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DISSERTATION</w:t>
            </w:r>
          </w:p>
        </w:tc>
        <w:tc>
          <w:tcPr>
            <w:tcW w:w="1750" w:type="dxa"/>
          </w:tcPr>
          <w:p>
            <w:pPr>
              <w:pStyle w:val="TableParagraph"/>
              <w:spacing w:before="42"/>
              <w:ind w:left="100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TƏTİL</w:t>
            </w:r>
          </w:p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Vacation</w:t>
            </w:r>
          </w:p>
        </w:tc>
      </w:tr>
      <w:tr>
        <w:trPr>
          <w:trHeight w:val="510" w:hRule="atLeast"/>
        </w:trPr>
        <w:tc>
          <w:tcPr>
            <w:tcW w:w="17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5" w:type="dxa"/>
          </w:tcPr>
          <w:p>
            <w:pPr>
              <w:pStyle w:val="TableParagraph"/>
              <w:rPr>
                <w:b/>
                <w:sz w:val="3"/>
              </w:rPr>
            </w:pPr>
          </w:p>
          <w:p>
            <w:pPr>
              <w:pStyle w:val="TableParagraph"/>
              <w:ind w:left="697"/>
              <w:rPr>
                <w:sz w:val="20"/>
              </w:rPr>
            </w:pPr>
            <w:r>
              <w:rPr>
                <w:sz w:val="20"/>
              </w:rPr>
              <w:pict>
                <v:group style="width:25.75pt;height:21.95pt;mso-position-horizontal-relative:char;mso-position-vertical-relative:line" coordorigin="0,0" coordsize="515,439">
                  <v:rect style="position:absolute;left:7;top:7;width:500;height:424" filled="false" stroked="true" strokeweight=".75pt" strokecolor="#00008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577" w:type="dxa"/>
          </w:tcPr>
          <w:p>
            <w:pPr>
              <w:pStyle w:val="TableParagraph"/>
              <w:spacing w:before="122"/>
              <w:ind w:left="693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:</w:t>
            </w:r>
          </w:p>
        </w:tc>
        <w:tc>
          <w:tcPr>
            <w:tcW w:w="6935" w:type="dxa"/>
          </w:tcPr>
          <w:p>
            <w:pPr>
              <w:pStyle w:val="TableParagraph"/>
              <w:spacing w:before="145"/>
              <w:ind w:right="1981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w w:val="100"/>
                <w:sz w:val="28"/>
              </w:rPr>
              <w:t>*</w:t>
            </w:r>
          </w:p>
        </w:tc>
        <w:tc>
          <w:tcPr>
            <w:tcW w:w="1750" w:type="dxa"/>
          </w:tcPr>
          <w:p>
            <w:pPr>
              <w:pStyle w:val="TableParagraph"/>
              <w:spacing w:before="122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=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6210" w:val="left" w:leader="none"/>
          <w:tab w:pos="9992" w:val="left" w:leader="none"/>
        </w:tabs>
        <w:spacing w:line="240" w:lineRule="auto" w:before="145" w:after="0"/>
        <w:ind w:left="6209" w:right="0" w:hanging="308"/>
        <w:jc w:val="left"/>
        <w:rPr>
          <w:b/>
          <w:color w:val="333399"/>
          <w:sz w:val="24"/>
        </w:rPr>
      </w:pPr>
      <w:r>
        <w:rPr/>
        <w:pict>
          <v:rect style="position:absolute;margin-left:483pt;margin-top:-23.376865pt;width:25pt;height:21.2pt;mso-position-horizontal-relative:page;mso-position-vertical-relative:paragraph;z-index:-16951296" filled="false" stroked="true" strokeweight=".75pt" strokecolor="#000080">
            <v:stroke dashstyle="solid"/>
            <w10:wrap type="none"/>
          </v:rect>
        </w:pict>
      </w:r>
      <w:r>
        <w:rPr/>
        <w:pict>
          <v:rect style="position:absolute;margin-left:267.450012pt;margin-top:-23.376865pt;width:25pt;height:21.2pt;mso-position-horizontal-relative:page;mso-position-vertical-relative:paragraph;z-index:-16950784" filled="false" stroked="true" strokeweight=".75pt" strokecolor="#000080">
            <v:stroke dashstyle="solid"/>
            <w10:wrap type="none"/>
          </v:rect>
        </w:pict>
      </w:r>
      <w:r>
        <w:rPr/>
        <w:pict>
          <v:rect style="position:absolute;margin-left:777.599976pt;margin-top:-23.376865pt;width:25pt;height:21.2pt;mso-position-horizontal-relative:page;mso-position-vertical-relative:paragraph;z-index:-16950272" filled="false" stroked="true" strokeweight=".75pt" strokecolor="#000080">
            <v:stroke dashstyle="solid"/>
            <w10:wrap type="none"/>
          </v:rect>
        </w:pict>
      </w:r>
      <w:r>
        <w:rPr>
          <w:b/>
          <w:color w:val="333399"/>
          <w:sz w:val="24"/>
        </w:rPr>
        <w:t>TƏDRİS</w:t>
      </w:r>
      <w:r>
        <w:rPr>
          <w:b/>
          <w:color w:val="333399"/>
          <w:spacing w:val="-3"/>
          <w:sz w:val="24"/>
        </w:rPr>
        <w:t> </w:t>
      </w:r>
      <w:r>
        <w:rPr>
          <w:b/>
          <w:color w:val="333399"/>
          <w:sz w:val="24"/>
        </w:rPr>
        <w:t>PROSESİNİN</w:t>
      </w:r>
      <w:r>
        <w:rPr>
          <w:b/>
          <w:color w:val="333399"/>
          <w:spacing w:val="-3"/>
          <w:sz w:val="24"/>
        </w:rPr>
        <w:t> </w:t>
      </w:r>
      <w:r>
        <w:rPr>
          <w:b/>
          <w:color w:val="333399"/>
          <w:sz w:val="24"/>
        </w:rPr>
        <w:t>PLANI</w:t>
        <w:tab/>
      </w:r>
      <w:r>
        <w:rPr>
          <w:b/>
          <w:sz w:val="24"/>
        </w:rPr>
        <w:t>CURRICULUM</w:t>
      </w:r>
    </w:p>
    <w:tbl>
      <w:tblPr>
        <w:tblW w:w="0" w:type="auto"/>
        <w:jc w:val="left"/>
        <w:tblInd w:w="11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1133"/>
        <w:gridCol w:w="6096"/>
        <w:gridCol w:w="1133"/>
        <w:gridCol w:w="991"/>
        <w:gridCol w:w="1701"/>
        <w:gridCol w:w="1135"/>
        <w:gridCol w:w="1842"/>
        <w:gridCol w:w="1478"/>
      </w:tblGrid>
      <w:tr>
        <w:trPr>
          <w:trHeight w:val="1029" w:hRule="atLeast"/>
        </w:trPr>
        <w:tc>
          <w:tcPr>
            <w:tcW w:w="554" w:type="dxa"/>
            <w:textDirection w:val="btLr"/>
          </w:tcPr>
          <w:p>
            <w:pPr>
              <w:pStyle w:val="TableParagraph"/>
              <w:spacing w:line="244" w:lineRule="auto" w:before="143"/>
              <w:ind w:left="297" w:right="243" w:hanging="1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Sıra №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Row #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3"/>
              <w:ind w:left="120" w:right="111" w:firstLine="4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Fənnin şifri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Course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Code</w:t>
            </w:r>
          </w:p>
        </w:tc>
        <w:tc>
          <w:tcPr>
            <w:tcW w:w="6096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2551" w:right="2538" w:firstLine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Fənlərin adı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Courses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Name</w:t>
            </w:r>
          </w:p>
        </w:tc>
        <w:tc>
          <w:tcPr>
            <w:tcW w:w="1133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18" w:right="108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pacing w:val="-1"/>
                <w:sz w:val="16"/>
              </w:rPr>
              <w:t>Kreditin </w:t>
            </w:r>
            <w:r>
              <w:rPr>
                <w:b/>
                <w:color w:val="333399"/>
                <w:sz w:val="16"/>
              </w:rPr>
              <w:t>sayı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Credits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ECTS</w:t>
            </w:r>
          </w:p>
        </w:tc>
        <w:tc>
          <w:tcPr>
            <w:tcW w:w="991" w:type="dxa"/>
          </w:tcPr>
          <w:p>
            <w:pPr>
              <w:pStyle w:val="TableParagraph"/>
              <w:spacing w:before="145"/>
              <w:ind w:left="99" w:right="21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Ümumi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saatlar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Hours</w:t>
            </w:r>
          </w:p>
        </w:tc>
        <w:tc>
          <w:tcPr>
            <w:tcW w:w="1701" w:type="dxa"/>
          </w:tcPr>
          <w:p>
            <w:pPr>
              <w:pStyle w:val="TableParagraph"/>
              <w:spacing w:before="145"/>
              <w:ind w:left="615" w:right="99" w:hanging="48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Auditoriyadan kənar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saatlar</w:t>
            </w:r>
          </w:p>
          <w:p>
            <w:pPr>
              <w:pStyle w:val="TableParagraph"/>
              <w:spacing w:before="2"/>
              <w:ind w:left="176"/>
              <w:rPr>
                <w:b/>
                <w:sz w:val="16"/>
              </w:rPr>
            </w:pPr>
            <w:r>
              <w:rPr>
                <w:b/>
                <w:sz w:val="16"/>
              </w:rPr>
              <w:t>Out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of  Class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Hours</w:t>
            </w:r>
          </w:p>
        </w:tc>
        <w:tc>
          <w:tcPr>
            <w:tcW w:w="1135" w:type="dxa"/>
          </w:tcPr>
          <w:p>
            <w:pPr>
              <w:pStyle w:val="TableParagraph"/>
              <w:spacing w:before="145"/>
              <w:ind w:left="153" w:right="136" w:hanging="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Auditoriya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saatları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Class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Hours</w:t>
            </w:r>
          </w:p>
        </w:tc>
        <w:tc>
          <w:tcPr>
            <w:tcW w:w="1842" w:type="dxa"/>
          </w:tcPr>
          <w:p>
            <w:pPr>
              <w:pStyle w:val="TableParagraph"/>
              <w:spacing w:before="54"/>
              <w:ind w:left="355" w:right="128" w:hanging="20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Fənnin tədrisi nəzərdə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tutulan semestr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(payız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və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ya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yaz)</w:t>
            </w:r>
          </w:p>
          <w:p>
            <w:pPr>
              <w:pStyle w:val="TableParagraph"/>
              <w:ind w:left="610" w:right="388" w:hanging="147"/>
              <w:rPr>
                <w:b/>
                <w:sz w:val="16"/>
              </w:rPr>
            </w:pPr>
            <w:r>
              <w:rPr>
                <w:b/>
                <w:sz w:val="16"/>
              </w:rPr>
              <w:t>Fall or Spring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Semester</w:t>
            </w:r>
          </w:p>
        </w:tc>
        <w:tc>
          <w:tcPr>
            <w:tcW w:w="1478" w:type="dxa"/>
          </w:tcPr>
          <w:p>
            <w:pPr>
              <w:pStyle w:val="TableParagraph"/>
              <w:spacing w:before="145"/>
              <w:ind w:left="565" w:right="276" w:hanging="269"/>
              <w:rPr>
                <w:b/>
                <w:sz w:val="16"/>
              </w:rPr>
            </w:pPr>
            <w:r>
              <w:rPr>
                <w:b/>
                <w:color w:val="333399"/>
                <w:spacing w:val="-1"/>
                <w:sz w:val="16"/>
              </w:rPr>
              <w:t>Həftəlik </w:t>
            </w:r>
            <w:r>
              <w:rPr>
                <w:b/>
                <w:color w:val="333399"/>
                <w:sz w:val="16"/>
              </w:rPr>
              <w:t>dərs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yükü</w:t>
            </w:r>
          </w:p>
          <w:p>
            <w:pPr>
              <w:pStyle w:val="TableParagraph"/>
              <w:spacing w:before="2"/>
              <w:ind w:left="563" w:right="193" w:hanging="34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Weekly </w:t>
            </w:r>
            <w:r>
              <w:rPr>
                <w:b/>
                <w:sz w:val="16"/>
              </w:rPr>
              <w:t>Course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Load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29" w:type="dxa"/>
            <w:gridSpan w:val="2"/>
          </w:tcPr>
          <w:p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ÜMUMİ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FƏNLƏR</w:t>
            </w:r>
            <w:r>
              <w:rPr>
                <w:b/>
                <w:color w:val="6F2F9F"/>
                <w:spacing w:val="3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Dissertasiya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işi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yazanlar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üçün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–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those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who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write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</w:p>
          <w:p>
            <w:pPr>
              <w:pStyle w:val="TableParagraph"/>
              <w:spacing w:line="163" w:lineRule="exact" w:before="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CORE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COURSES</w:t>
            </w:r>
            <w:r>
              <w:rPr>
                <w:b/>
                <w:spacing w:val="7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Dissertasiaya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işi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yazmayanlar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üçün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–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those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who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not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write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</w:p>
        </w:tc>
        <w:tc>
          <w:tcPr>
            <w:tcW w:w="1133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73" w:val="left" w:leader="none"/>
              </w:tabs>
              <w:spacing w:line="183" w:lineRule="exact" w:before="0" w:after="0"/>
              <w:ind w:left="572" w:right="0" w:hanging="177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90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75" w:val="left" w:leader="none"/>
              </w:tabs>
              <w:spacing w:line="163" w:lineRule="exact" w:before="1" w:after="0"/>
              <w:ind w:left="575" w:right="0" w:hanging="183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991" w:type="dxa"/>
          </w:tcPr>
          <w:p>
            <w:pPr>
              <w:pStyle w:val="TableParagraph"/>
              <w:spacing w:line="183" w:lineRule="exact"/>
              <w:ind w:left="24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1800</w:t>
            </w:r>
          </w:p>
          <w:p>
            <w:pPr>
              <w:pStyle w:val="TableParagraph"/>
              <w:spacing w:line="163" w:lineRule="exact" w:before="1"/>
              <w:ind w:left="24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1800</w:t>
            </w:r>
          </w:p>
        </w:tc>
        <w:tc>
          <w:tcPr>
            <w:tcW w:w="1701" w:type="dxa"/>
          </w:tcPr>
          <w:p>
            <w:pPr>
              <w:pStyle w:val="TableParagraph"/>
              <w:spacing w:line="183" w:lineRule="exact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1560</w:t>
            </w:r>
          </w:p>
          <w:p>
            <w:pPr>
              <w:pStyle w:val="TableParagraph"/>
              <w:spacing w:line="163" w:lineRule="exact" w:before="1"/>
              <w:ind w:left="582" w:right="568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1560</w:t>
            </w:r>
          </w:p>
        </w:tc>
        <w:tc>
          <w:tcPr>
            <w:tcW w:w="1135" w:type="dxa"/>
          </w:tcPr>
          <w:p>
            <w:pPr>
              <w:pStyle w:val="TableParagraph"/>
              <w:spacing w:line="183" w:lineRule="exact"/>
              <w:ind w:left="36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240</w:t>
            </w:r>
          </w:p>
          <w:p>
            <w:pPr>
              <w:pStyle w:val="TableParagraph"/>
              <w:spacing w:line="163" w:lineRule="exact" w:before="1"/>
              <w:ind w:left="35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240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SMO 652</w:t>
            </w:r>
          </w:p>
        </w:tc>
        <w:tc>
          <w:tcPr>
            <w:tcW w:w="6096" w:type="dxa"/>
          </w:tcPr>
          <w:p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Liderlik</w:t>
            </w:r>
            <w:r>
              <w:rPr>
                <w:b/>
                <w:color w:val="6F2F9F"/>
                <w:spacing w:val="-6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və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təşkilati</w:t>
            </w:r>
            <w:r>
              <w:rPr>
                <w:b/>
                <w:color w:val="6F2F9F"/>
                <w:spacing w:val="-4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davranış</w:t>
            </w:r>
          </w:p>
          <w:p>
            <w:pPr>
              <w:pStyle w:val="TableParagraph"/>
              <w:spacing w:line="163" w:lineRule="exact"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Leadership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Organizational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Behaviour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93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93"/>
              <w:ind w:left="513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P/F–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before="93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ECON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527</w:t>
            </w:r>
          </w:p>
        </w:tc>
        <w:tc>
          <w:tcPr>
            <w:tcW w:w="6096" w:type="dxa"/>
          </w:tcPr>
          <w:p>
            <w:pPr>
              <w:pStyle w:val="TableParagraph"/>
              <w:spacing w:line="184" w:lineRule="exact"/>
              <w:ind w:left="108" w:right="362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Enerji və menecment iqtisadiyyatı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Energy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&amp;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Managerial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Economics</w:t>
            </w:r>
          </w:p>
        </w:tc>
        <w:tc>
          <w:tcPr>
            <w:tcW w:w="1133" w:type="dxa"/>
          </w:tcPr>
          <w:p>
            <w:pPr>
              <w:pStyle w:val="TableParagraph"/>
              <w:spacing w:line="183" w:lineRule="exact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183" w:lineRule="exact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93"/>
              <w:ind w:left="513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P/F–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before="93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1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MGTSC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501</w:t>
            </w:r>
          </w:p>
        </w:tc>
        <w:tc>
          <w:tcPr>
            <w:tcW w:w="6096" w:type="dxa"/>
          </w:tcPr>
          <w:p>
            <w:pPr>
              <w:pStyle w:val="TableParagraph"/>
              <w:spacing w:line="182" w:lineRule="exact"/>
              <w:ind w:left="108" w:right="341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Biznes və iqtisadiyyat üçün statistika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Statistics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Business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Economics</w:t>
            </w:r>
          </w:p>
        </w:tc>
        <w:tc>
          <w:tcPr>
            <w:tcW w:w="1133" w:type="dxa"/>
          </w:tcPr>
          <w:p>
            <w:pPr>
              <w:pStyle w:val="TableParagraph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1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1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91"/>
              <w:ind w:left="513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P/F–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before="9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5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95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ACCTG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503</w:t>
            </w:r>
          </w:p>
        </w:tc>
        <w:tc>
          <w:tcPr>
            <w:tcW w:w="6096" w:type="dxa"/>
          </w:tcPr>
          <w:p>
            <w:pPr>
              <w:pStyle w:val="TableParagraph"/>
              <w:spacing w:line="180" w:lineRule="atLeast"/>
              <w:ind w:left="108" w:right="4144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Maliyyə uçotu (FA)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Financial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Accounting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(FA)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5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5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95"/>
              <w:ind w:left="513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P/F–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before="95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SMO 542</w:t>
            </w:r>
          </w:p>
        </w:tc>
        <w:tc>
          <w:tcPr>
            <w:tcW w:w="6096" w:type="dxa"/>
          </w:tcPr>
          <w:p>
            <w:pPr>
              <w:pStyle w:val="TableParagraph"/>
              <w:spacing w:line="182" w:lineRule="exact"/>
              <w:ind w:left="108" w:right="3702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Enerji biznesində strategiyalar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Strategies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Energy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Business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93"/>
              <w:ind w:left="513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Y/S–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before="93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5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before="95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ENM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642</w:t>
            </w:r>
          </w:p>
        </w:tc>
        <w:tc>
          <w:tcPr>
            <w:tcW w:w="6096" w:type="dxa"/>
          </w:tcPr>
          <w:p>
            <w:pPr>
              <w:pStyle w:val="TableParagraph"/>
              <w:spacing w:line="180" w:lineRule="atLeast"/>
              <w:ind w:left="108" w:right="3580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Enerji şəbəkələrinin idarə edilməsi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Energy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Networks Management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5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5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95"/>
              <w:ind w:left="513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Y/S–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before="95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REM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562</w:t>
            </w:r>
          </w:p>
        </w:tc>
        <w:tc>
          <w:tcPr>
            <w:tcW w:w="6096" w:type="dxa"/>
          </w:tcPr>
          <w:p>
            <w:pPr>
              <w:pStyle w:val="TableParagraph"/>
              <w:spacing w:line="182" w:lineRule="exact"/>
              <w:ind w:left="108" w:right="4589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Bərpa olunan enerji</w:t>
            </w:r>
            <w:r>
              <w:rPr>
                <w:b/>
                <w:color w:val="6F2F9F"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Renewable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Energy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5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93"/>
              <w:ind w:left="513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Y/S–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before="93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5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8</w:t>
            </w:r>
          </w:p>
        </w:tc>
        <w:tc>
          <w:tcPr>
            <w:tcW w:w="1133" w:type="dxa"/>
          </w:tcPr>
          <w:p>
            <w:pPr>
              <w:pStyle w:val="TableParagraph"/>
              <w:spacing w:before="95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TOM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522</w:t>
            </w:r>
          </w:p>
        </w:tc>
        <w:tc>
          <w:tcPr>
            <w:tcW w:w="6096" w:type="dxa"/>
          </w:tcPr>
          <w:p>
            <w:pPr>
              <w:pStyle w:val="TableParagraph"/>
              <w:spacing w:line="180" w:lineRule="atLeast"/>
              <w:ind w:left="108" w:right="2574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Əməliyyatlar və təchizat zəncirinin idarə edilməsi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Operations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&amp;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Supply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Chain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5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5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95"/>
              <w:ind w:left="513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Y/S–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before="95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9a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96" w:type="dxa"/>
          </w:tcPr>
          <w:p>
            <w:pPr>
              <w:pStyle w:val="TableParagraph"/>
              <w:spacing w:line="182" w:lineRule="exact"/>
              <w:ind w:left="108" w:right="4940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Dissertasiya işi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5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spacing w:before="93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Y/S –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5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75" w:hRule="atLeast"/>
        </w:trPr>
        <w:tc>
          <w:tcPr>
            <w:tcW w:w="5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29" w:type="dxa"/>
            <w:gridSpan w:val="2"/>
          </w:tcPr>
          <w:p>
            <w:pPr>
              <w:pStyle w:val="TableParagraph"/>
              <w:spacing w:before="47"/>
              <w:ind w:left="105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SEÇMƏ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FƏNLƏR</w:t>
            </w:r>
            <w:r>
              <w:rPr>
                <w:b/>
                <w:color w:val="FF0000"/>
                <w:spacing w:val="39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-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ELECTIVE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COURSES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5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29" w:type="dxa"/>
            <w:gridSpan w:val="2"/>
          </w:tcPr>
          <w:p>
            <w:pPr>
              <w:pStyle w:val="TableParagraph"/>
              <w:spacing w:before="47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a)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dissertasiya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işi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yazanlar üçün</w:t>
            </w:r>
            <w:r>
              <w:rPr>
                <w:b/>
                <w:color w:val="6F2F9F"/>
                <w:spacing w:val="38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-</w:t>
            </w:r>
            <w:r>
              <w:rPr>
                <w:b/>
                <w:color w:val="6F2F9F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4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(dörd)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fənn</w:t>
            </w:r>
            <w:r>
              <w:rPr>
                <w:b/>
                <w:color w:val="FF0000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/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those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who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write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4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courses</w:t>
            </w: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39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991" w:type="dxa"/>
          </w:tcPr>
          <w:p>
            <w:pPr>
              <w:pStyle w:val="TableParagraph"/>
              <w:spacing w:before="47"/>
              <w:ind w:left="173" w:right="16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900</w:t>
            </w:r>
          </w:p>
        </w:tc>
        <w:tc>
          <w:tcPr>
            <w:tcW w:w="1701" w:type="dxa"/>
          </w:tcPr>
          <w:p>
            <w:pPr>
              <w:pStyle w:val="TableParagraph"/>
              <w:spacing w:before="47"/>
              <w:ind w:left="579" w:right="568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780</w:t>
            </w:r>
          </w:p>
        </w:tc>
        <w:tc>
          <w:tcPr>
            <w:tcW w:w="1135" w:type="dxa"/>
          </w:tcPr>
          <w:p>
            <w:pPr>
              <w:pStyle w:val="TableParagraph"/>
              <w:spacing w:before="47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120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5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29" w:type="dxa"/>
            <w:gridSpan w:val="2"/>
          </w:tcPr>
          <w:p>
            <w:pPr>
              <w:pStyle w:val="TableParagraph"/>
              <w:spacing w:before="47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pacing w:val="-4"/>
                <w:sz w:val="16"/>
              </w:rPr>
              <w:t>b)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dissertasiaya</w:t>
            </w:r>
            <w:r>
              <w:rPr>
                <w:b/>
                <w:color w:val="6F2F9F"/>
                <w:spacing w:val="-8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işi</w:t>
            </w:r>
            <w:r>
              <w:rPr>
                <w:b/>
                <w:color w:val="6F2F9F"/>
                <w:spacing w:val="-8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yazmayanlar</w:t>
            </w:r>
            <w:r>
              <w:rPr>
                <w:b/>
                <w:color w:val="6F2F9F"/>
                <w:spacing w:val="-9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üçün</w:t>
            </w:r>
            <w:r>
              <w:rPr>
                <w:b/>
                <w:color w:val="6F2F9F"/>
                <w:spacing w:val="26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-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8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(səkkiz)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fənn</w:t>
            </w:r>
            <w:r>
              <w:rPr>
                <w:b/>
                <w:color w:val="FF0000"/>
                <w:spacing w:val="27"/>
                <w:sz w:val="16"/>
              </w:rPr>
              <w:t> </w:t>
            </w:r>
            <w:r>
              <w:rPr>
                <w:b/>
                <w:color w:val="FF0000"/>
                <w:spacing w:val="-3"/>
                <w:sz w:val="16"/>
              </w:rPr>
              <w:t>/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For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those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who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do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not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write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dissertation</w:t>
            </w:r>
            <w:r>
              <w:rPr>
                <w:b/>
                <w:spacing w:val="29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-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color w:val="FF0000"/>
                <w:spacing w:val="-3"/>
                <w:sz w:val="16"/>
              </w:rPr>
              <w:t>8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pacing w:val="-3"/>
                <w:sz w:val="16"/>
              </w:rPr>
              <w:t>courses</w:t>
            </w: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39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991" w:type="dxa"/>
          </w:tcPr>
          <w:p>
            <w:pPr>
              <w:pStyle w:val="TableParagraph"/>
              <w:spacing w:before="47"/>
              <w:ind w:left="173" w:right="160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1800</w:t>
            </w:r>
          </w:p>
        </w:tc>
        <w:tc>
          <w:tcPr>
            <w:tcW w:w="1701" w:type="dxa"/>
          </w:tcPr>
          <w:p>
            <w:pPr>
              <w:pStyle w:val="TableParagraph"/>
              <w:spacing w:before="47"/>
              <w:ind w:left="582" w:right="568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1560</w:t>
            </w:r>
          </w:p>
        </w:tc>
        <w:tc>
          <w:tcPr>
            <w:tcW w:w="1135" w:type="dxa"/>
          </w:tcPr>
          <w:p>
            <w:pPr>
              <w:pStyle w:val="TableParagraph"/>
              <w:spacing w:before="47"/>
              <w:ind w:left="338" w:right="32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240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5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9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ETM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645</w:t>
            </w:r>
          </w:p>
        </w:tc>
        <w:tc>
          <w:tcPr>
            <w:tcW w:w="6096" w:type="dxa"/>
          </w:tcPr>
          <w:p>
            <w:pPr>
              <w:pStyle w:val="TableParagraph"/>
              <w:spacing w:line="182" w:lineRule="exact"/>
              <w:ind w:left="108" w:right="4874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Enerji ticarəti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Energy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Trading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93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93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GEM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652</w:t>
            </w:r>
          </w:p>
        </w:tc>
        <w:tc>
          <w:tcPr>
            <w:tcW w:w="6096" w:type="dxa"/>
          </w:tcPr>
          <w:p>
            <w:pPr>
              <w:pStyle w:val="TableParagraph"/>
              <w:spacing w:line="180" w:lineRule="atLeast"/>
              <w:ind w:left="108" w:right="5006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Yaşıl Enerji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Green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Energy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93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7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PMOGI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632</w:t>
            </w:r>
          </w:p>
        </w:tc>
        <w:tc>
          <w:tcPr>
            <w:tcW w:w="6096" w:type="dxa"/>
          </w:tcPr>
          <w:p>
            <w:pPr>
              <w:pStyle w:val="TableParagraph"/>
              <w:spacing w:line="182" w:lineRule="exact"/>
              <w:ind w:left="108" w:right="2123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Neft və qaz sənayesində layihələrin idarə edilməsi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Project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Oil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Gas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İndustries</w:t>
            </w:r>
          </w:p>
        </w:tc>
        <w:tc>
          <w:tcPr>
            <w:tcW w:w="1133" w:type="dxa"/>
          </w:tcPr>
          <w:p>
            <w:pPr>
              <w:pStyle w:val="TableParagraph"/>
              <w:spacing w:before="2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2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2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93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ERM</w:t>
            </w:r>
            <w:r>
              <w:rPr>
                <w:b/>
                <w:color w:val="6F2F9F"/>
                <w:spacing w:val="38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644</w:t>
            </w:r>
          </w:p>
        </w:tc>
        <w:tc>
          <w:tcPr>
            <w:tcW w:w="6096" w:type="dxa"/>
          </w:tcPr>
          <w:p>
            <w:pPr>
              <w:pStyle w:val="TableParagraph"/>
              <w:spacing w:line="180" w:lineRule="atLeast"/>
              <w:ind w:left="108" w:right="3767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Enerji risklərinin idarə edilməsi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Energy Risk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93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EEM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649</w:t>
            </w:r>
          </w:p>
        </w:tc>
        <w:tc>
          <w:tcPr>
            <w:tcW w:w="6096" w:type="dxa"/>
          </w:tcPr>
          <w:p>
            <w:pPr>
              <w:pStyle w:val="TableParagraph"/>
              <w:spacing w:line="184" w:lineRule="exact"/>
              <w:ind w:left="108" w:right="4371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Elektroenerji bazarları</w:t>
            </w:r>
            <w:r>
              <w:rPr>
                <w:b/>
                <w:color w:val="6F2F9F"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Electricity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Markets</w:t>
            </w:r>
          </w:p>
        </w:tc>
        <w:tc>
          <w:tcPr>
            <w:tcW w:w="1133" w:type="dxa"/>
          </w:tcPr>
          <w:p>
            <w:pPr>
              <w:pStyle w:val="TableParagraph"/>
              <w:spacing w:line="183" w:lineRule="exact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183" w:lineRule="exact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183" w:lineRule="exact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93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554" w:type="dxa"/>
          </w:tcPr>
          <w:p>
            <w:pPr>
              <w:pStyle w:val="TableParagraph"/>
              <w:spacing w:before="91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EMP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648</w:t>
            </w:r>
          </w:p>
        </w:tc>
        <w:tc>
          <w:tcPr>
            <w:tcW w:w="6096" w:type="dxa"/>
          </w:tcPr>
          <w:p>
            <w:pPr>
              <w:pStyle w:val="TableParagraph"/>
              <w:spacing w:line="184" w:lineRule="exact"/>
              <w:ind w:left="108" w:right="3766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Enerjinin idarə edilməsi siyasəti</w:t>
            </w:r>
            <w:r>
              <w:rPr>
                <w:b/>
                <w:color w:val="6F2F9F"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Energy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Policy</w:t>
            </w:r>
          </w:p>
        </w:tc>
        <w:tc>
          <w:tcPr>
            <w:tcW w:w="1133" w:type="dxa"/>
          </w:tcPr>
          <w:p>
            <w:pPr>
              <w:pStyle w:val="TableParagraph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1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1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9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GEM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655</w:t>
            </w:r>
          </w:p>
        </w:tc>
        <w:tc>
          <w:tcPr>
            <w:tcW w:w="6096" w:type="dxa"/>
          </w:tcPr>
          <w:p>
            <w:pPr>
              <w:pStyle w:val="TableParagraph"/>
              <w:spacing w:line="184" w:lineRule="exact"/>
              <w:ind w:left="108" w:right="4349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Qlobal enerji bazarları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Global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Energy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Markets</w:t>
            </w:r>
          </w:p>
        </w:tc>
        <w:tc>
          <w:tcPr>
            <w:tcW w:w="1133" w:type="dxa"/>
          </w:tcPr>
          <w:p>
            <w:pPr>
              <w:pStyle w:val="TableParagraph"/>
              <w:spacing w:line="183" w:lineRule="exact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183" w:lineRule="exact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183" w:lineRule="exact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93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554" w:type="dxa"/>
          </w:tcPr>
          <w:p>
            <w:pPr>
              <w:pStyle w:val="TableParagraph"/>
              <w:spacing w:before="91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8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ESLR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658</w:t>
            </w:r>
          </w:p>
        </w:tc>
        <w:tc>
          <w:tcPr>
            <w:tcW w:w="6096" w:type="dxa"/>
          </w:tcPr>
          <w:p>
            <w:pPr>
              <w:pStyle w:val="TableParagraph"/>
              <w:spacing w:line="184" w:lineRule="exact"/>
              <w:ind w:left="108" w:right="286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Enerji sektoru: qanunvericilik və tənzimləmə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Energy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Sector: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Legislation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Regulation</w:t>
            </w:r>
          </w:p>
        </w:tc>
        <w:tc>
          <w:tcPr>
            <w:tcW w:w="1133" w:type="dxa"/>
          </w:tcPr>
          <w:p>
            <w:pPr>
              <w:pStyle w:val="TableParagraph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1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1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9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RET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660</w:t>
            </w:r>
          </w:p>
        </w:tc>
        <w:tc>
          <w:tcPr>
            <w:tcW w:w="6096" w:type="dxa"/>
          </w:tcPr>
          <w:p>
            <w:pPr>
              <w:pStyle w:val="TableParagraph"/>
              <w:spacing w:line="184" w:lineRule="exact"/>
              <w:ind w:left="108" w:right="3074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Rəqəmsallaşma və enerji transformasiyası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Digitalization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Energy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Transformation</w:t>
            </w:r>
          </w:p>
        </w:tc>
        <w:tc>
          <w:tcPr>
            <w:tcW w:w="1133" w:type="dxa"/>
          </w:tcPr>
          <w:p>
            <w:pPr>
              <w:pStyle w:val="TableParagraph"/>
              <w:spacing w:line="183" w:lineRule="exact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183" w:lineRule="exact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183" w:lineRule="exact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93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554" w:type="dxa"/>
          </w:tcPr>
          <w:p>
            <w:pPr>
              <w:pStyle w:val="TableParagraph"/>
              <w:spacing w:before="91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SEM</w:t>
            </w:r>
            <w:r>
              <w:rPr>
                <w:b/>
                <w:color w:val="6F2F9F"/>
                <w:spacing w:val="-4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665</w:t>
            </w:r>
          </w:p>
        </w:tc>
        <w:tc>
          <w:tcPr>
            <w:tcW w:w="6096" w:type="dxa"/>
          </w:tcPr>
          <w:p>
            <w:pPr>
              <w:pStyle w:val="TableParagraph"/>
              <w:spacing w:line="184" w:lineRule="exact"/>
              <w:ind w:left="108" w:right="2574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Dayanıqlılıq və ətraf mühitin idarə edilməsi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Sustainability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Environmental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</w:p>
        </w:tc>
        <w:tc>
          <w:tcPr>
            <w:tcW w:w="1133" w:type="dxa"/>
          </w:tcPr>
          <w:p>
            <w:pPr>
              <w:pStyle w:val="TableParagraph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1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1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9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LNGM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662</w:t>
            </w:r>
          </w:p>
        </w:tc>
        <w:tc>
          <w:tcPr>
            <w:tcW w:w="6096" w:type="dxa"/>
          </w:tcPr>
          <w:p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Qaz</w:t>
            </w:r>
            <w:r>
              <w:rPr>
                <w:b/>
                <w:color w:val="6F2F9F"/>
                <w:spacing w:val="-5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və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Mayeləşdirilmiş</w:t>
            </w:r>
            <w:r>
              <w:rPr>
                <w:b/>
                <w:color w:val="6F2F9F"/>
                <w:spacing w:val="-5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təbii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qaz</w:t>
            </w:r>
            <w:r>
              <w:rPr>
                <w:b/>
                <w:color w:val="6F2F9F"/>
                <w:spacing w:val="-5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bazarları</w:t>
            </w:r>
          </w:p>
          <w:p>
            <w:pPr>
              <w:pStyle w:val="TableParagraph"/>
              <w:spacing w:line="163" w:lineRule="exact"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Gas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&amp;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LNG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Markets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(The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liquefied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natural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gas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(LNG)</w:t>
            </w:r>
          </w:p>
        </w:tc>
        <w:tc>
          <w:tcPr>
            <w:tcW w:w="1133" w:type="dxa"/>
          </w:tcPr>
          <w:p>
            <w:pPr>
              <w:pStyle w:val="TableParagraph"/>
              <w:spacing w:line="183" w:lineRule="exact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183" w:lineRule="exact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183" w:lineRule="exact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93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ITI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664</w:t>
            </w:r>
          </w:p>
        </w:tc>
        <w:tc>
          <w:tcPr>
            <w:tcW w:w="6096" w:type="dxa"/>
          </w:tcPr>
          <w:p>
            <w:pPr>
              <w:pStyle w:val="TableParagraph"/>
              <w:spacing w:line="180" w:lineRule="atLeast"/>
              <w:ind w:left="108" w:right="35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Beynəlxalq ticarət və investisiya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International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Trade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Investment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93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41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CMM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667</w:t>
            </w:r>
          </w:p>
        </w:tc>
        <w:tc>
          <w:tcPr>
            <w:tcW w:w="6096" w:type="dxa"/>
          </w:tcPr>
          <w:p>
            <w:pPr>
              <w:pStyle w:val="TableParagraph"/>
              <w:spacing w:line="184" w:lineRule="exact"/>
              <w:ind w:left="108" w:right="3211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Karbohidrogen bazarlarında marketinq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Marketing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Hydrocarbon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Markets</w:t>
            </w:r>
          </w:p>
        </w:tc>
        <w:tc>
          <w:tcPr>
            <w:tcW w:w="1133" w:type="dxa"/>
          </w:tcPr>
          <w:p>
            <w:pPr>
              <w:pStyle w:val="TableParagraph"/>
              <w:spacing w:line="183" w:lineRule="exact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183" w:lineRule="exact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183" w:lineRule="exact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93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554" w:type="dxa"/>
          </w:tcPr>
          <w:p>
            <w:pPr>
              <w:pStyle w:val="TableParagraph"/>
              <w:spacing w:before="91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left="141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SSE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669</w:t>
            </w:r>
          </w:p>
        </w:tc>
        <w:tc>
          <w:tcPr>
            <w:tcW w:w="6096" w:type="dxa"/>
          </w:tcPr>
          <w:p>
            <w:pPr>
              <w:pStyle w:val="TableParagraph"/>
              <w:spacing w:line="184" w:lineRule="exact"/>
              <w:ind w:left="108" w:right="5265"/>
              <w:rPr>
                <w:b/>
                <w:sz w:val="16"/>
              </w:rPr>
            </w:pPr>
            <w:r>
              <w:rPr>
                <w:b/>
                <w:color w:val="6F2F9F"/>
                <w:spacing w:val="-1"/>
                <w:sz w:val="16"/>
              </w:rPr>
              <w:t>Altı </w:t>
            </w:r>
            <w:r>
              <w:rPr>
                <w:b/>
                <w:color w:val="6F2F9F"/>
                <w:sz w:val="16"/>
              </w:rPr>
              <w:t>sigma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Six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Sigma</w:t>
            </w:r>
          </w:p>
        </w:tc>
        <w:tc>
          <w:tcPr>
            <w:tcW w:w="1133" w:type="dxa"/>
          </w:tcPr>
          <w:p>
            <w:pPr>
              <w:pStyle w:val="TableParagraph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1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1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9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7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HRM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605</w:t>
            </w:r>
          </w:p>
        </w:tc>
        <w:tc>
          <w:tcPr>
            <w:tcW w:w="6096" w:type="dxa"/>
          </w:tcPr>
          <w:p>
            <w:pPr>
              <w:pStyle w:val="TableParagraph"/>
              <w:spacing w:line="184" w:lineRule="exact"/>
              <w:ind w:left="108" w:right="3669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İnsan</w:t>
            </w:r>
            <w:r>
              <w:rPr>
                <w:b/>
                <w:color w:val="6F2F9F"/>
                <w:spacing w:val="-7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resurslarının</w:t>
            </w:r>
            <w:r>
              <w:rPr>
                <w:b/>
                <w:color w:val="6F2F9F"/>
                <w:spacing w:val="-6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idarə</w:t>
            </w:r>
            <w:r>
              <w:rPr>
                <w:b/>
                <w:color w:val="6F2F9F"/>
                <w:spacing w:val="-5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edilməsi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Human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Resource Management</w:t>
            </w:r>
          </w:p>
        </w:tc>
        <w:tc>
          <w:tcPr>
            <w:tcW w:w="1133" w:type="dxa"/>
          </w:tcPr>
          <w:p>
            <w:pPr>
              <w:pStyle w:val="TableParagraph"/>
              <w:spacing w:line="184" w:lineRule="exact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184" w:lineRule="exact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184" w:lineRule="exact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93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554" w:type="dxa"/>
          </w:tcPr>
          <w:p>
            <w:pPr>
              <w:pStyle w:val="TableParagraph"/>
              <w:spacing w:before="92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16</w:t>
            </w:r>
          </w:p>
        </w:tc>
        <w:tc>
          <w:tcPr>
            <w:tcW w:w="1133" w:type="dxa"/>
          </w:tcPr>
          <w:p>
            <w:pPr>
              <w:pStyle w:val="TableParagraph"/>
              <w:spacing w:before="92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BIEM</w:t>
            </w:r>
            <w:r>
              <w:rPr>
                <w:b/>
                <w:color w:val="6F2F9F"/>
                <w:spacing w:val="-4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646</w:t>
            </w:r>
          </w:p>
        </w:tc>
        <w:tc>
          <w:tcPr>
            <w:tcW w:w="6096" w:type="dxa"/>
          </w:tcPr>
          <w:p>
            <w:pPr>
              <w:pStyle w:val="TableParagraph"/>
              <w:spacing w:line="180" w:lineRule="atLeast"/>
              <w:ind w:left="108" w:right="401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İdxal-ixracın idarə edilməsi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Import-Export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2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2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92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17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ACCTG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502</w:t>
            </w:r>
          </w:p>
        </w:tc>
        <w:tc>
          <w:tcPr>
            <w:tcW w:w="6096" w:type="dxa"/>
          </w:tcPr>
          <w:p>
            <w:pPr>
              <w:pStyle w:val="TableParagraph"/>
              <w:spacing w:line="184" w:lineRule="exact"/>
              <w:ind w:left="108" w:right="3793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İdarəetmə uçotu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(MA)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Accounting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(MA)</w:t>
            </w:r>
          </w:p>
        </w:tc>
        <w:tc>
          <w:tcPr>
            <w:tcW w:w="1133" w:type="dxa"/>
          </w:tcPr>
          <w:p>
            <w:pPr>
              <w:pStyle w:val="TableParagraph"/>
              <w:spacing w:line="183" w:lineRule="exact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183" w:lineRule="exact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183" w:lineRule="exact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93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5" w:hRule="atLeast"/>
        </w:trPr>
        <w:tc>
          <w:tcPr>
            <w:tcW w:w="554" w:type="dxa"/>
          </w:tcPr>
          <w:p>
            <w:pPr>
              <w:pStyle w:val="TableParagraph"/>
              <w:spacing w:before="91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18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HRM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602</w:t>
            </w:r>
          </w:p>
        </w:tc>
        <w:tc>
          <w:tcPr>
            <w:tcW w:w="6096" w:type="dxa"/>
          </w:tcPr>
          <w:p>
            <w:pPr>
              <w:pStyle w:val="TableParagraph"/>
              <w:spacing w:line="182" w:lineRule="exact"/>
              <w:ind w:left="108" w:right="1691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Beynəlxalq biznes etikası və korporativ idarəetmə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International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Business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Ethics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Corporate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Governance</w:t>
            </w:r>
          </w:p>
        </w:tc>
        <w:tc>
          <w:tcPr>
            <w:tcW w:w="1133" w:type="dxa"/>
          </w:tcPr>
          <w:p>
            <w:pPr>
              <w:pStyle w:val="TableParagraph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1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1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9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5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19</w:t>
            </w:r>
          </w:p>
        </w:tc>
        <w:tc>
          <w:tcPr>
            <w:tcW w:w="1133" w:type="dxa"/>
          </w:tcPr>
          <w:p>
            <w:pPr>
              <w:pStyle w:val="TableParagraph"/>
              <w:spacing w:before="95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SMO 623</w:t>
            </w:r>
          </w:p>
        </w:tc>
        <w:tc>
          <w:tcPr>
            <w:tcW w:w="6096" w:type="dxa"/>
          </w:tcPr>
          <w:p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Sahibkar</w:t>
            </w:r>
            <w:r>
              <w:rPr>
                <w:b/>
                <w:color w:val="6F2F9F"/>
                <w:spacing w:val="-5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menecer</w:t>
            </w:r>
          </w:p>
          <w:p>
            <w:pPr>
              <w:pStyle w:val="TableParagraph"/>
              <w:spacing w:line="163" w:lineRule="exact"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The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Entrepreneurial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Manager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5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5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95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MIS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521</w:t>
            </w:r>
          </w:p>
        </w:tc>
        <w:tc>
          <w:tcPr>
            <w:tcW w:w="6096" w:type="dxa"/>
          </w:tcPr>
          <w:p>
            <w:pPr>
              <w:pStyle w:val="TableParagraph"/>
              <w:spacing w:line="182" w:lineRule="exact"/>
              <w:ind w:left="108" w:right="3478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İdarəetmənin informasiya sistemləri</w:t>
            </w:r>
            <w:r>
              <w:rPr>
                <w:b/>
                <w:color w:val="6F2F9F"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Information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Systems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79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93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93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5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21</w:t>
            </w:r>
          </w:p>
        </w:tc>
        <w:tc>
          <w:tcPr>
            <w:tcW w:w="1133" w:type="dxa"/>
          </w:tcPr>
          <w:p>
            <w:pPr>
              <w:pStyle w:val="TableParagraph"/>
              <w:spacing w:before="95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RES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620</w:t>
            </w:r>
          </w:p>
        </w:tc>
        <w:tc>
          <w:tcPr>
            <w:tcW w:w="6096" w:type="dxa"/>
          </w:tcPr>
          <w:p>
            <w:pPr>
              <w:pStyle w:val="TableParagraph"/>
              <w:spacing w:line="180" w:lineRule="atLeast"/>
              <w:ind w:left="108" w:right="3341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Qərarqəbuletmədə tədqiqat metodları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Research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Methods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Desicion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Making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5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5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95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</w:tbl>
    <w:p>
      <w:pPr>
        <w:spacing w:after="0"/>
        <w:jc w:val="center"/>
        <w:rPr>
          <w:sz w:val="16"/>
        </w:rPr>
        <w:sectPr>
          <w:type w:val="continuous"/>
          <w:pgSz w:w="16850" w:h="23820"/>
          <w:pgMar w:top="280" w:bottom="280" w:left="120" w:right="200"/>
        </w:sectPr>
      </w:pPr>
    </w:p>
    <w:p>
      <w:pPr>
        <w:pStyle w:val="ListParagraph"/>
        <w:numPr>
          <w:ilvl w:val="0"/>
          <w:numId w:val="1"/>
        </w:numPr>
        <w:tabs>
          <w:tab w:pos="3104" w:val="left" w:leader="none"/>
        </w:tabs>
        <w:spacing w:line="240" w:lineRule="auto" w:before="75" w:after="60"/>
        <w:ind w:left="3103" w:right="0" w:hanging="301"/>
        <w:jc w:val="left"/>
        <w:rPr>
          <w:b/>
          <w:color w:val="333399"/>
          <w:sz w:val="18"/>
        </w:rPr>
      </w:pPr>
      <w:r>
        <w:rPr>
          <w:b/>
          <w:color w:val="333399"/>
          <w:sz w:val="18"/>
        </w:rPr>
        <w:t>a)</w:t>
      </w:r>
      <w:r>
        <w:rPr>
          <w:b/>
          <w:color w:val="333399"/>
          <w:spacing w:val="43"/>
          <w:sz w:val="18"/>
        </w:rPr>
        <w:t> </w:t>
      </w:r>
      <w:r>
        <w:rPr>
          <w:b/>
          <w:color w:val="333399"/>
          <w:sz w:val="18"/>
        </w:rPr>
        <w:t>TƏLİM</w:t>
      </w:r>
      <w:r>
        <w:rPr>
          <w:b/>
          <w:color w:val="333399"/>
          <w:spacing w:val="-1"/>
          <w:sz w:val="18"/>
        </w:rPr>
        <w:t> </w:t>
      </w:r>
      <w:r>
        <w:rPr>
          <w:b/>
          <w:color w:val="333399"/>
          <w:sz w:val="18"/>
        </w:rPr>
        <w:t>HAQQINDA</w:t>
      </w:r>
      <w:r>
        <w:rPr>
          <w:b/>
          <w:color w:val="333399"/>
          <w:spacing w:val="-3"/>
          <w:sz w:val="18"/>
        </w:rPr>
        <w:t> </w:t>
      </w:r>
      <w:r>
        <w:rPr>
          <w:b/>
          <w:color w:val="333399"/>
          <w:sz w:val="18"/>
        </w:rPr>
        <w:t>MƏLUMAT </w:t>
      </w:r>
      <w:r>
        <w:rPr>
          <w:b/>
          <w:color w:val="FF0000"/>
          <w:sz w:val="18"/>
        </w:rPr>
        <w:t>(Dissertasiya</w:t>
      </w:r>
      <w:r>
        <w:rPr>
          <w:b/>
          <w:color w:val="FF0000"/>
          <w:spacing w:val="1"/>
          <w:sz w:val="18"/>
        </w:rPr>
        <w:t> </w:t>
      </w:r>
      <w:r>
        <w:rPr>
          <w:b/>
          <w:color w:val="FF0000"/>
          <w:sz w:val="18"/>
        </w:rPr>
        <w:t>işi</w:t>
      </w:r>
      <w:r>
        <w:rPr>
          <w:b/>
          <w:color w:val="FF0000"/>
          <w:spacing w:val="-2"/>
          <w:sz w:val="18"/>
        </w:rPr>
        <w:t> </w:t>
      </w:r>
      <w:r>
        <w:rPr>
          <w:b/>
          <w:color w:val="FF0000"/>
          <w:sz w:val="18"/>
        </w:rPr>
        <w:t>yazanlar</w:t>
      </w:r>
      <w:r>
        <w:rPr>
          <w:b/>
          <w:color w:val="FF0000"/>
          <w:spacing w:val="-2"/>
          <w:sz w:val="18"/>
        </w:rPr>
        <w:t> </w:t>
      </w:r>
      <w:r>
        <w:rPr>
          <w:b/>
          <w:color w:val="FF0000"/>
          <w:sz w:val="18"/>
        </w:rPr>
        <w:t>üçün)</w:t>
      </w:r>
      <w:r>
        <w:rPr>
          <w:b/>
          <w:color w:val="FF0000"/>
          <w:spacing w:val="42"/>
          <w:sz w:val="18"/>
        </w:rPr>
        <w:t> </w:t>
      </w:r>
      <w:r>
        <w:rPr>
          <w:b/>
          <w:color w:val="FF0000"/>
          <w:sz w:val="18"/>
        </w:rPr>
        <w:t>/ </w:t>
      </w:r>
      <w:r>
        <w:rPr>
          <w:b/>
          <w:sz w:val="18"/>
        </w:rPr>
        <w:t>TRAINING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INFORMATION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(For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those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who write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dissertation)</w:t>
      </w:r>
    </w:p>
    <w:tbl>
      <w:tblPr>
        <w:tblW w:w="0" w:type="auto"/>
        <w:jc w:val="left"/>
        <w:tblInd w:w="13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992"/>
        <w:gridCol w:w="663"/>
        <w:gridCol w:w="1325"/>
        <w:gridCol w:w="1160"/>
        <w:gridCol w:w="1488"/>
        <w:gridCol w:w="994"/>
        <w:gridCol w:w="1160"/>
        <w:gridCol w:w="992"/>
        <w:gridCol w:w="1160"/>
        <w:gridCol w:w="1775"/>
        <w:gridCol w:w="1004"/>
        <w:gridCol w:w="1158"/>
        <w:gridCol w:w="1004"/>
      </w:tblGrid>
      <w:tr>
        <w:trPr>
          <w:trHeight w:val="366" w:hRule="atLeast"/>
        </w:trPr>
        <w:tc>
          <w:tcPr>
            <w:tcW w:w="1313" w:type="dxa"/>
            <w:shd w:val="clear" w:color="auto" w:fill="E6E6E6"/>
          </w:tcPr>
          <w:p>
            <w:pPr>
              <w:pStyle w:val="TableParagraph"/>
              <w:spacing w:line="182" w:lineRule="exact"/>
              <w:ind w:left="107" w:right="133" w:firstLine="24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Tədris ili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Academic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Year</w:t>
            </w:r>
          </w:p>
        </w:tc>
        <w:tc>
          <w:tcPr>
            <w:tcW w:w="992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764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Kredit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Credit</w:t>
            </w:r>
          </w:p>
        </w:tc>
        <w:tc>
          <w:tcPr>
            <w:tcW w:w="2648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106" w:right="53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Nəzəri təlim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Theoretical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Training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(weeks)</w:t>
            </w:r>
          </w:p>
        </w:tc>
        <w:tc>
          <w:tcPr>
            <w:tcW w:w="2154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106" w:right="58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Exam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52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103" w:right="78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İmtahanların sayı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Number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Exams</w:t>
            </w:r>
          </w:p>
        </w:tc>
        <w:tc>
          <w:tcPr>
            <w:tcW w:w="2779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723" w:right="616" w:hanging="9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Dissertasiya işi 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62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767" w:right="768" w:hanging="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Tətil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Vacation</w:t>
            </w:r>
          </w:p>
        </w:tc>
      </w:tr>
      <w:tr>
        <w:trPr>
          <w:trHeight w:val="184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129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31" w:right="22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 1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129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129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129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12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12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129"/>
              <w:ind w:left="474" w:right="47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244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30"/>
              <w:ind w:left="231" w:right="22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 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before="30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before="30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0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0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0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0"/>
              <w:ind w:left="394" w:right="3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</w:tr>
      <w:tr>
        <w:trPr>
          <w:trHeight w:val="182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97"/>
              <w:ind w:left="441" w:right="43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</w:p>
        </w:tc>
        <w:tc>
          <w:tcPr>
            <w:tcW w:w="992" w:type="dxa"/>
          </w:tcPr>
          <w:p>
            <w:pPr>
              <w:pStyle w:val="TableParagraph"/>
              <w:spacing w:line="162" w:lineRule="exact"/>
              <w:ind w:left="231" w:right="22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 2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97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2" w:lineRule="exact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97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2" w:lineRule="exact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97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2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160" w:type="dxa"/>
          </w:tcPr>
          <w:p>
            <w:pPr>
              <w:pStyle w:val="TableParagraph"/>
              <w:spacing w:line="162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97"/>
              <w:ind w:left="782" w:right="782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1004" w:type="dxa"/>
          </w:tcPr>
          <w:p>
            <w:pPr>
              <w:pStyle w:val="TableParagraph"/>
              <w:spacing w:line="162" w:lineRule="exact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97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  <w:tc>
          <w:tcPr>
            <w:tcW w:w="1004" w:type="dxa"/>
          </w:tcPr>
          <w:p>
            <w:pPr>
              <w:pStyle w:val="TableParagraph"/>
              <w:spacing w:line="162" w:lineRule="exact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184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31" w:right="22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left="395" w:right="395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</w:tr>
      <w:tr>
        <w:trPr>
          <w:trHeight w:val="369" w:hRule="atLeast"/>
        </w:trPr>
        <w:tc>
          <w:tcPr>
            <w:tcW w:w="1313" w:type="dxa"/>
          </w:tcPr>
          <w:p>
            <w:pPr>
              <w:pStyle w:val="TableParagraph"/>
              <w:spacing w:line="180" w:lineRule="atLeast"/>
              <w:ind w:left="446" w:right="43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Сəmi: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Total: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before="93"/>
              <w:ind w:left="762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120</w:t>
            </w:r>
          </w:p>
        </w:tc>
        <w:tc>
          <w:tcPr>
            <w:tcW w:w="2648" w:type="dxa"/>
            <w:gridSpan w:val="2"/>
          </w:tcPr>
          <w:p>
            <w:pPr>
              <w:pStyle w:val="TableParagraph"/>
              <w:spacing w:before="93"/>
              <w:ind w:left="1223" w:right="121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2154" w:type="dxa"/>
            <w:gridSpan w:val="2"/>
          </w:tcPr>
          <w:p>
            <w:pPr>
              <w:pStyle w:val="TableParagraph"/>
              <w:spacing w:before="93"/>
              <w:ind w:left="973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20</w:t>
            </w:r>
          </w:p>
        </w:tc>
        <w:tc>
          <w:tcPr>
            <w:tcW w:w="2152" w:type="dxa"/>
            <w:gridSpan w:val="2"/>
          </w:tcPr>
          <w:p>
            <w:pPr>
              <w:pStyle w:val="TableParagraph"/>
              <w:spacing w:before="93"/>
              <w:ind w:left="970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</w:t>
            </w:r>
          </w:p>
        </w:tc>
        <w:tc>
          <w:tcPr>
            <w:tcW w:w="2779" w:type="dxa"/>
            <w:gridSpan w:val="2"/>
          </w:tcPr>
          <w:p>
            <w:pPr>
              <w:pStyle w:val="TableParagraph"/>
              <w:spacing w:before="93"/>
              <w:ind w:left="78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15</w:t>
            </w:r>
          </w:p>
        </w:tc>
        <w:tc>
          <w:tcPr>
            <w:tcW w:w="2162" w:type="dxa"/>
            <w:gridSpan w:val="2"/>
          </w:tcPr>
          <w:p>
            <w:pPr>
              <w:pStyle w:val="TableParagraph"/>
              <w:spacing w:before="93"/>
              <w:ind w:left="975" w:right="97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14</w:t>
            </w:r>
          </w:p>
        </w:tc>
      </w:tr>
    </w:tbl>
    <w:p>
      <w:pPr>
        <w:pStyle w:val="BodyText"/>
        <w:spacing w:before="11"/>
        <w:rPr>
          <w:sz w:val="23"/>
        </w:rPr>
      </w:pPr>
    </w:p>
    <w:p>
      <w:pPr>
        <w:spacing w:before="0"/>
        <w:ind w:left="2448" w:right="0" w:firstLine="0"/>
        <w:jc w:val="left"/>
        <w:rPr>
          <w:b/>
          <w:sz w:val="18"/>
        </w:rPr>
      </w:pPr>
      <w:r>
        <w:rPr>
          <w:b/>
          <w:color w:val="333399"/>
          <w:spacing w:val="-2"/>
          <w:sz w:val="18"/>
        </w:rPr>
        <w:t>III.</w:t>
      </w:r>
      <w:r>
        <w:rPr>
          <w:b/>
          <w:color w:val="333399"/>
          <w:sz w:val="18"/>
        </w:rPr>
        <w:t> </w:t>
      </w:r>
      <w:r>
        <w:rPr>
          <w:b/>
          <w:color w:val="333399"/>
          <w:spacing w:val="-2"/>
          <w:sz w:val="18"/>
        </w:rPr>
        <w:t>b)</w:t>
      </w:r>
      <w:r>
        <w:rPr>
          <w:b/>
          <w:color w:val="333399"/>
          <w:sz w:val="18"/>
        </w:rPr>
        <w:t> </w:t>
      </w:r>
      <w:r>
        <w:rPr>
          <w:b/>
          <w:color w:val="333399"/>
          <w:spacing w:val="-2"/>
          <w:sz w:val="18"/>
        </w:rPr>
        <w:t>TƏLİM</w:t>
      </w:r>
      <w:r>
        <w:rPr>
          <w:b/>
          <w:color w:val="333399"/>
          <w:sz w:val="18"/>
        </w:rPr>
        <w:t> </w:t>
      </w:r>
      <w:r>
        <w:rPr>
          <w:b/>
          <w:color w:val="333399"/>
          <w:spacing w:val="-2"/>
          <w:sz w:val="18"/>
        </w:rPr>
        <w:t>HAQQINDA</w:t>
      </w:r>
      <w:r>
        <w:rPr>
          <w:b/>
          <w:color w:val="333399"/>
          <w:spacing w:val="-1"/>
          <w:sz w:val="18"/>
        </w:rPr>
        <w:t> </w:t>
      </w:r>
      <w:r>
        <w:rPr>
          <w:b/>
          <w:color w:val="333399"/>
          <w:spacing w:val="-2"/>
          <w:sz w:val="18"/>
        </w:rPr>
        <w:t>MƏLUMAT</w:t>
      </w:r>
      <w:r>
        <w:rPr>
          <w:b/>
          <w:color w:val="333399"/>
          <w:spacing w:val="1"/>
          <w:sz w:val="18"/>
        </w:rPr>
        <w:t> </w:t>
      </w:r>
      <w:r>
        <w:rPr>
          <w:b/>
          <w:color w:val="FF0000"/>
          <w:spacing w:val="-2"/>
          <w:sz w:val="18"/>
        </w:rPr>
        <w:t>(Dissertasiya</w:t>
      </w:r>
      <w:r>
        <w:rPr>
          <w:b/>
          <w:color w:val="FF0000"/>
          <w:spacing w:val="2"/>
          <w:sz w:val="18"/>
        </w:rPr>
        <w:t> </w:t>
      </w:r>
      <w:r>
        <w:rPr>
          <w:b/>
          <w:color w:val="FF0000"/>
          <w:spacing w:val="-1"/>
          <w:sz w:val="18"/>
        </w:rPr>
        <w:t>işi</w:t>
      </w:r>
      <w:r>
        <w:rPr>
          <w:b/>
          <w:color w:val="FF0000"/>
          <w:sz w:val="18"/>
        </w:rPr>
        <w:t> </w:t>
      </w:r>
      <w:r>
        <w:rPr>
          <w:b/>
          <w:color w:val="FF0000"/>
          <w:spacing w:val="-1"/>
          <w:sz w:val="18"/>
        </w:rPr>
        <w:t>yazmayanlar</w:t>
      </w:r>
      <w:r>
        <w:rPr>
          <w:b/>
          <w:color w:val="FF0000"/>
          <w:sz w:val="18"/>
        </w:rPr>
        <w:t> </w:t>
      </w:r>
      <w:r>
        <w:rPr>
          <w:b/>
          <w:color w:val="FF0000"/>
          <w:spacing w:val="-1"/>
          <w:sz w:val="18"/>
        </w:rPr>
        <w:t>üçün) /</w:t>
      </w:r>
      <w:r>
        <w:rPr>
          <w:b/>
          <w:color w:val="FF0000"/>
          <w:spacing w:val="1"/>
          <w:sz w:val="18"/>
        </w:rPr>
        <w:t> </w:t>
      </w:r>
      <w:r>
        <w:rPr>
          <w:color w:val="FF0000"/>
          <w:spacing w:val="-1"/>
          <w:sz w:val="18"/>
        </w:rPr>
        <w:t>/</w:t>
      </w:r>
      <w:r>
        <w:rPr>
          <w:color w:val="FF0000"/>
          <w:spacing w:val="-2"/>
          <w:sz w:val="18"/>
        </w:rPr>
        <w:t> </w:t>
      </w:r>
      <w:r>
        <w:rPr>
          <w:b/>
          <w:spacing w:val="-1"/>
          <w:sz w:val="18"/>
        </w:rPr>
        <w:t>TRAINING</w:t>
      </w:r>
      <w:r>
        <w:rPr>
          <w:b/>
          <w:spacing w:val="1"/>
          <w:sz w:val="18"/>
        </w:rPr>
        <w:t> </w:t>
      </w:r>
      <w:r>
        <w:rPr>
          <w:b/>
          <w:spacing w:val="-1"/>
          <w:sz w:val="18"/>
        </w:rPr>
        <w:t>INFORMATION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(For</w:t>
      </w:r>
      <w:r>
        <w:rPr>
          <w:b/>
          <w:spacing w:val="-10"/>
          <w:sz w:val="18"/>
        </w:rPr>
        <w:t> </w:t>
      </w:r>
      <w:r>
        <w:rPr>
          <w:b/>
          <w:spacing w:val="-1"/>
          <w:sz w:val="18"/>
        </w:rPr>
        <w:t>those</w:t>
      </w:r>
      <w:r>
        <w:rPr>
          <w:b/>
          <w:spacing w:val="-8"/>
          <w:sz w:val="18"/>
        </w:rPr>
        <w:t> </w:t>
      </w:r>
      <w:r>
        <w:rPr>
          <w:b/>
          <w:spacing w:val="-1"/>
          <w:sz w:val="18"/>
        </w:rPr>
        <w:t>who</w:t>
      </w:r>
      <w:r>
        <w:rPr>
          <w:b/>
          <w:spacing w:val="-8"/>
          <w:sz w:val="18"/>
        </w:rPr>
        <w:t> </w:t>
      </w:r>
      <w:r>
        <w:rPr>
          <w:b/>
          <w:spacing w:val="-1"/>
          <w:sz w:val="18"/>
        </w:rPr>
        <w:t>do</w:t>
      </w:r>
      <w:r>
        <w:rPr>
          <w:b/>
          <w:spacing w:val="-8"/>
          <w:sz w:val="18"/>
        </w:rPr>
        <w:t> </w:t>
      </w:r>
      <w:r>
        <w:rPr>
          <w:b/>
          <w:spacing w:val="-1"/>
          <w:sz w:val="18"/>
        </w:rPr>
        <w:t>not</w:t>
      </w:r>
      <w:r>
        <w:rPr>
          <w:b/>
          <w:spacing w:val="-9"/>
          <w:sz w:val="18"/>
        </w:rPr>
        <w:t> </w:t>
      </w:r>
      <w:r>
        <w:rPr>
          <w:b/>
          <w:spacing w:val="-1"/>
          <w:sz w:val="18"/>
        </w:rPr>
        <w:t>write</w:t>
      </w:r>
      <w:r>
        <w:rPr>
          <w:b/>
          <w:spacing w:val="-7"/>
          <w:sz w:val="18"/>
        </w:rPr>
        <w:t> </w:t>
      </w:r>
      <w:r>
        <w:rPr>
          <w:b/>
          <w:spacing w:val="-1"/>
          <w:sz w:val="18"/>
        </w:rPr>
        <w:t>dissertation)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3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992"/>
        <w:gridCol w:w="663"/>
        <w:gridCol w:w="1325"/>
        <w:gridCol w:w="1160"/>
        <w:gridCol w:w="1488"/>
        <w:gridCol w:w="994"/>
        <w:gridCol w:w="1160"/>
        <w:gridCol w:w="992"/>
        <w:gridCol w:w="1160"/>
        <w:gridCol w:w="1775"/>
        <w:gridCol w:w="1004"/>
        <w:gridCol w:w="1158"/>
        <w:gridCol w:w="1004"/>
      </w:tblGrid>
      <w:tr>
        <w:trPr>
          <w:trHeight w:val="369" w:hRule="atLeast"/>
        </w:trPr>
        <w:tc>
          <w:tcPr>
            <w:tcW w:w="1313" w:type="dxa"/>
            <w:shd w:val="clear" w:color="auto" w:fill="E6E6E6"/>
          </w:tcPr>
          <w:p>
            <w:pPr>
              <w:pStyle w:val="TableParagraph"/>
              <w:spacing w:line="180" w:lineRule="atLeast"/>
              <w:ind w:left="107" w:right="133" w:firstLine="24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Tədris ili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Academic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Year</w:t>
            </w:r>
          </w:p>
        </w:tc>
        <w:tc>
          <w:tcPr>
            <w:tcW w:w="992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764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Kredit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Credit</w:t>
            </w:r>
          </w:p>
        </w:tc>
        <w:tc>
          <w:tcPr>
            <w:tcW w:w="2648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106" w:right="59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Nəzəri təlim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Theoretical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training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(weeks)</w:t>
            </w:r>
          </w:p>
        </w:tc>
        <w:tc>
          <w:tcPr>
            <w:tcW w:w="2154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106" w:right="58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Exam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52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103" w:right="79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İmtahanların sayı</w:t>
            </w:r>
            <w:r>
              <w:rPr>
                <w:b/>
                <w:color w:val="FF0000"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Number of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exams</w:t>
            </w:r>
          </w:p>
        </w:tc>
        <w:tc>
          <w:tcPr>
            <w:tcW w:w="2779" w:type="dxa"/>
            <w:gridSpan w:val="2"/>
            <w:shd w:val="clear" w:color="auto" w:fill="E7E6E6"/>
          </w:tcPr>
          <w:p>
            <w:pPr>
              <w:pStyle w:val="TableParagraph"/>
              <w:spacing w:line="180" w:lineRule="atLeast"/>
              <w:ind w:left="723" w:right="616" w:hanging="9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Dissertasiya işi 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62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767" w:right="768" w:hanging="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Tətil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Vacation</w:t>
            </w:r>
          </w:p>
        </w:tc>
      </w:tr>
      <w:tr>
        <w:trPr>
          <w:trHeight w:val="184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126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5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 1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126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126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126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12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12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126"/>
              <w:ind w:left="474" w:right="47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242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30"/>
              <w:ind w:left="24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 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before="30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before="30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0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0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0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0"/>
              <w:ind w:left="394" w:right="3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</w:tr>
      <w:tr>
        <w:trPr>
          <w:trHeight w:val="184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97"/>
              <w:ind w:left="441" w:right="43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7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P/F–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97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97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97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97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184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4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 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1313" w:type="dxa"/>
          </w:tcPr>
          <w:p>
            <w:pPr>
              <w:pStyle w:val="TableParagraph"/>
              <w:spacing w:line="184" w:lineRule="exact"/>
              <w:ind w:left="446" w:right="43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Сəmi: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Total: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before="93"/>
              <w:ind w:left="762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120</w:t>
            </w:r>
          </w:p>
        </w:tc>
        <w:tc>
          <w:tcPr>
            <w:tcW w:w="2648" w:type="dxa"/>
            <w:gridSpan w:val="2"/>
          </w:tcPr>
          <w:p>
            <w:pPr>
              <w:pStyle w:val="TableParagraph"/>
              <w:spacing w:before="93"/>
              <w:ind w:left="1223" w:right="121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2154" w:type="dxa"/>
            <w:gridSpan w:val="2"/>
          </w:tcPr>
          <w:p>
            <w:pPr>
              <w:pStyle w:val="TableParagraph"/>
              <w:spacing w:before="93"/>
              <w:ind w:left="973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20</w:t>
            </w:r>
          </w:p>
        </w:tc>
        <w:tc>
          <w:tcPr>
            <w:tcW w:w="2152" w:type="dxa"/>
            <w:gridSpan w:val="2"/>
          </w:tcPr>
          <w:p>
            <w:pPr>
              <w:pStyle w:val="TableParagraph"/>
              <w:spacing w:before="93"/>
              <w:ind w:left="970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16</w:t>
            </w:r>
          </w:p>
        </w:tc>
        <w:tc>
          <w:tcPr>
            <w:tcW w:w="2779" w:type="dxa"/>
            <w:gridSpan w:val="2"/>
          </w:tcPr>
          <w:p>
            <w:pPr>
              <w:pStyle w:val="TableParagraph"/>
              <w:spacing w:before="93"/>
              <w:ind w:left="822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0</w:t>
            </w:r>
          </w:p>
        </w:tc>
        <w:tc>
          <w:tcPr>
            <w:tcW w:w="2162" w:type="dxa"/>
            <w:gridSpan w:val="2"/>
          </w:tcPr>
          <w:p>
            <w:pPr>
              <w:pStyle w:val="TableParagraph"/>
              <w:spacing w:before="93"/>
              <w:ind w:left="975" w:right="97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14</w:t>
            </w:r>
          </w:p>
        </w:tc>
      </w:tr>
    </w:tbl>
    <w:p>
      <w:pPr>
        <w:pStyle w:val="BodyText"/>
      </w:pPr>
    </w:p>
    <w:p>
      <w:pPr>
        <w:pStyle w:val="BodyText"/>
        <w:spacing w:before="1"/>
        <w:ind w:left="237"/>
      </w:pPr>
      <w:r>
        <w:rPr>
          <w:color w:val="6F2F9F"/>
        </w:rPr>
        <w:t>TƏQDİM</w:t>
      </w:r>
      <w:r>
        <w:rPr>
          <w:color w:val="6F2F9F"/>
          <w:spacing w:val="-2"/>
        </w:rPr>
        <w:t> </w:t>
      </w:r>
      <w:r>
        <w:rPr>
          <w:color w:val="6F2F9F"/>
        </w:rPr>
        <w:t>EDİR:</w:t>
      </w:r>
      <w:r>
        <w:rPr>
          <w:color w:val="6F2F9F"/>
          <w:spacing w:val="-2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BY:</w:t>
      </w:r>
    </w:p>
    <w:p>
      <w:pPr>
        <w:pStyle w:val="BodyText"/>
        <w:tabs>
          <w:tab w:pos="9229" w:val="left" w:leader="none"/>
        </w:tabs>
        <w:ind w:left="237" w:right="4308"/>
      </w:pPr>
      <w:r>
        <w:rPr>
          <w:color w:val="6F2F9F"/>
        </w:rPr>
        <w:t>Tədris</w:t>
      </w:r>
      <w:r>
        <w:rPr>
          <w:color w:val="6F2F9F"/>
          <w:spacing w:val="-2"/>
        </w:rPr>
        <w:t> </w:t>
      </w:r>
      <w:r>
        <w:rPr>
          <w:color w:val="6F2F9F"/>
        </w:rPr>
        <w:t>üzrə</w:t>
      </w:r>
      <w:r>
        <w:rPr>
          <w:color w:val="6F2F9F"/>
          <w:spacing w:val="-1"/>
        </w:rPr>
        <w:t> </w:t>
      </w:r>
      <w:r>
        <w:rPr>
          <w:color w:val="6F2F9F"/>
        </w:rPr>
        <w:t>prorektor</w:t>
      </w:r>
      <w:r>
        <w:rPr>
          <w:color w:val="6F2F9F"/>
          <w:spacing w:val="1"/>
        </w:rPr>
        <w:t> </w:t>
      </w:r>
      <w:r>
        <w:rPr>
          <w:color w:val="6F2F9F"/>
        </w:rPr>
        <w:t>/</w:t>
      </w:r>
      <w:r>
        <w:rPr>
          <w:color w:val="6F2F9F"/>
          <w:spacing w:val="-1"/>
        </w:rPr>
        <w:t> </w:t>
      </w:r>
      <w:r>
        <w:rPr/>
        <w:t>Vice</w:t>
      </w:r>
      <w:r>
        <w:rPr>
          <w:spacing w:val="-3"/>
        </w:rPr>
        <w:t> </w:t>
      </w:r>
      <w:r>
        <w:rPr/>
        <w:t>Rector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Education</w:t>
        <w:tab/>
      </w:r>
      <w:r>
        <w:rPr>
          <w:color w:val="6F2F9F"/>
        </w:rPr>
        <w:t>dos. G. C.Musayev / </w:t>
      </w:r>
      <w:r>
        <w:rPr/>
        <w:t>G. J. Musayev</w:t>
      </w:r>
      <w:r>
        <w:rPr>
          <w:spacing w:val="-47"/>
        </w:rPr>
        <w:t> </w:t>
      </w:r>
      <w:r>
        <w:rPr>
          <w:color w:val="6F2F9F"/>
        </w:rPr>
        <w:t>Tədris-Metodiki</w:t>
      </w:r>
      <w:r>
        <w:rPr>
          <w:color w:val="6F2F9F"/>
          <w:spacing w:val="-4"/>
        </w:rPr>
        <w:t> </w:t>
      </w:r>
      <w:r>
        <w:rPr>
          <w:color w:val="6F2F9F"/>
        </w:rPr>
        <w:t>Mərkəzinin direktoru</w:t>
      </w:r>
      <w:r>
        <w:rPr>
          <w:color w:val="6F2F9F"/>
          <w:spacing w:val="-1"/>
        </w:rPr>
        <w:t> </w:t>
      </w:r>
      <w:r>
        <w:rPr>
          <w:color w:val="6F2F9F"/>
        </w:rPr>
        <w:t>/</w:t>
      </w:r>
      <w:r>
        <w:rPr/>
        <w:t>Director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Training-Methodical</w:t>
      </w:r>
      <w:r>
        <w:rPr>
          <w:spacing w:val="-3"/>
        </w:rPr>
        <w:t> </w:t>
      </w:r>
      <w:r>
        <w:rPr/>
        <w:t>Center</w:t>
        <w:tab/>
      </w:r>
      <w:r>
        <w:rPr>
          <w:color w:val="6F2F9F"/>
        </w:rPr>
        <w:t>dos. E. H. Azadov / </w:t>
      </w:r>
      <w:r>
        <w:rPr/>
        <w:t>E. H. Azadov</w:t>
      </w:r>
      <w:r>
        <w:rPr>
          <w:spacing w:val="1"/>
        </w:rPr>
        <w:t> </w:t>
      </w:r>
      <w:r>
        <w:rPr>
          <w:color w:val="6F2F9F"/>
        </w:rPr>
        <w:t>UNEC Biznes Məktəbinin</w:t>
      </w:r>
      <w:r>
        <w:rPr>
          <w:color w:val="6F2F9F"/>
          <w:spacing w:val="1"/>
        </w:rPr>
        <w:t> </w:t>
      </w:r>
      <w:r>
        <w:rPr>
          <w:color w:val="6F2F9F"/>
        </w:rPr>
        <w:t>direktoru</w:t>
      </w:r>
      <w:r>
        <w:rPr>
          <w:color w:val="6F2F9F"/>
          <w:spacing w:val="49"/>
        </w:rPr>
        <w:t> </w:t>
      </w:r>
      <w:r>
        <w:rPr>
          <w:color w:val="6F2F9F"/>
        </w:rPr>
        <w:t>/</w:t>
      </w:r>
      <w:r>
        <w:rPr>
          <w:color w:val="6F2F9F"/>
          <w:spacing w:val="-2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UNEC</w:t>
      </w:r>
      <w:r>
        <w:rPr>
          <w:spacing w:val="-2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School</w:t>
        <w:tab/>
      </w:r>
      <w:r>
        <w:rPr>
          <w:color w:val="6F2F9F"/>
        </w:rPr>
        <w:t>dos. N.</w:t>
      </w:r>
      <w:r>
        <w:rPr>
          <w:color w:val="6F2F9F"/>
          <w:spacing w:val="-3"/>
        </w:rPr>
        <w:t> </w:t>
      </w:r>
      <w:r>
        <w:rPr>
          <w:color w:val="6F2F9F"/>
        </w:rPr>
        <w:t>Ö. Hacıyev /</w:t>
      </w:r>
      <w:r>
        <w:rPr>
          <w:color w:val="6F2F9F"/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O.</w:t>
      </w:r>
      <w:r>
        <w:rPr>
          <w:spacing w:val="-2"/>
        </w:rPr>
        <w:t> </w:t>
      </w:r>
      <w:r>
        <w:rPr/>
        <w:t>Hajiyev</w:t>
      </w:r>
    </w:p>
    <w:sectPr>
      <w:pgSz w:w="16850" w:h="23820"/>
      <w:pgMar w:top="560" w:bottom="280" w:left="12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572" w:hanging="176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4" w:hanging="1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8" w:hanging="1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2" w:hanging="1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7" w:hanging="1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1" w:hanging="1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5" w:hanging="1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0" w:hanging="1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4" w:hanging="17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39" w:hanging="214"/>
        <w:jc w:val="right"/>
      </w:pPr>
      <w:rPr>
        <w:rFonts w:hint="default"/>
        <w:b/>
        <w:bCs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4" w:hanging="2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9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4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8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63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08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52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797" w:hanging="214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39" w:hanging="30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90" w:lineRule="exact"/>
      <w:ind w:left="748" w:right="454"/>
      <w:jc w:val="center"/>
    </w:pPr>
    <w:rPr>
      <w:rFonts w:ascii="Times New Roman" w:hAnsi="Times New Roman" w:eastAsia="Times New Roman" w:cs="Times New Roman"/>
      <w:b/>
      <w:bCs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9" w:hanging="30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 studio</dc:creator>
  <dc:title>ADIU-nun</dc:title>
  <dcterms:created xsi:type="dcterms:W3CDTF">2023-04-19T15:04:07Z</dcterms:created>
  <dcterms:modified xsi:type="dcterms:W3CDTF">2023-04-19T15:04:07Z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2023-04-19T00:00:00Z</vt:filetime>
  </property>
</Properties>
</file>