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5F" w:rsidRPr="00166ED9" w:rsidRDefault="006D34C9" w:rsidP="006D34C9">
      <w:pPr>
        <w:pStyle w:val="30"/>
        <w:shd w:val="clear" w:color="auto" w:fill="auto"/>
        <w:spacing w:after="0" w:line="360" w:lineRule="auto"/>
        <w:jc w:val="center"/>
        <w:rPr>
          <w:sz w:val="32"/>
          <w:lang w:val="az-Latn-AZ"/>
        </w:rPr>
      </w:pPr>
      <w:r>
        <w:rPr>
          <w:noProof/>
          <w:sz w:val="32"/>
          <w:lang w:val="en-US"/>
        </w:rPr>
        <w:drawing>
          <wp:anchor distT="0" distB="0" distL="114300" distR="114300" simplePos="0" relativeHeight="251658240" behindDoc="0" locked="0" layoutInCell="1" allowOverlap="1">
            <wp:simplePos x="0" y="0"/>
            <wp:positionH relativeFrom="margin">
              <wp:posOffset>-476250</wp:posOffset>
            </wp:positionH>
            <wp:positionV relativeFrom="margin">
              <wp:align>top</wp:align>
            </wp:positionV>
            <wp:extent cx="942975" cy="527050"/>
            <wp:effectExtent l="0" t="0" r="9525"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27 at 15.00.32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527050"/>
                    </a:xfrm>
                    <a:prstGeom prst="rect">
                      <a:avLst/>
                    </a:prstGeom>
                  </pic:spPr>
                </pic:pic>
              </a:graphicData>
            </a:graphic>
            <wp14:sizeRelH relativeFrom="margin">
              <wp14:pctWidth>0</wp14:pctWidth>
            </wp14:sizeRelH>
            <wp14:sizeRelV relativeFrom="margin">
              <wp14:pctHeight>0</wp14:pctHeight>
            </wp14:sizeRelV>
          </wp:anchor>
        </w:drawing>
      </w:r>
      <w:r w:rsidR="00817A5F" w:rsidRPr="00166ED9">
        <w:rPr>
          <w:sz w:val="32"/>
          <w:lang w:val="az-Latn-AZ"/>
        </w:rPr>
        <w:t>Azərba</w:t>
      </w:r>
      <w:r>
        <w:rPr>
          <w:sz w:val="32"/>
          <w:lang w:val="az-Latn-AZ"/>
        </w:rPr>
        <w:t xml:space="preserve">ycan Dövlət İqtisad Universiteti </w:t>
      </w:r>
      <w:r w:rsidR="00D74A63">
        <w:rPr>
          <w:sz w:val="32"/>
          <w:lang w:val="az-Latn-AZ"/>
        </w:rPr>
        <w:t>PHŞ</w:t>
      </w:r>
    </w:p>
    <w:p w:rsidR="00817A5F" w:rsidRDefault="006D34C9" w:rsidP="006D34C9">
      <w:pPr>
        <w:pStyle w:val="30"/>
        <w:shd w:val="clear" w:color="auto" w:fill="auto"/>
        <w:spacing w:after="0" w:line="360" w:lineRule="auto"/>
        <w:ind w:left="2832" w:firstLine="708"/>
        <w:rPr>
          <w:sz w:val="32"/>
          <w:lang w:val="az-Latn-AZ"/>
        </w:rPr>
      </w:pPr>
      <w:r>
        <w:rPr>
          <w:sz w:val="32"/>
          <w:lang w:val="az-Latn-AZ"/>
        </w:rPr>
        <w:t xml:space="preserve">        </w:t>
      </w:r>
      <w:r w:rsidR="00817A5F" w:rsidRPr="00166ED9">
        <w:rPr>
          <w:sz w:val="32"/>
          <w:lang w:val="az-Latn-AZ"/>
        </w:rPr>
        <w:t>(UNEC)</w:t>
      </w:r>
    </w:p>
    <w:p w:rsidR="00817A5F" w:rsidRDefault="00817A5F" w:rsidP="006D34C9">
      <w:pPr>
        <w:pStyle w:val="30"/>
        <w:shd w:val="clear" w:color="auto" w:fill="auto"/>
        <w:spacing w:after="0" w:line="360" w:lineRule="auto"/>
        <w:jc w:val="center"/>
        <w:rPr>
          <w:sz w:val="28"/>
          <w:lang w:val="az-Latn-AZ"/>
        </w:rPr>
      </w:pPr>
      <w:r>
        <w:rPr>
          <w:sz w:val="28"/>
          <w:lang w:val="az-Latn-AZ"/>
        </w:rPr>
        <w:t>İstehsalat təcrübəsinin təşkili haqqında</w:t>
      </w:r>
    </w:p>
    <w:p w:rsidR="00817A5F" w:rsidRPr="001136CA" w:rsidRDefault="00817A5F" w:rsidP="006D34C9">
      <w:pPr>
        <w:pStyle w:val="30"/>
        <w:shd w:val="clear" w:color="auto" w:fill="auto"/>
        <w:spacing w:after="0" w:line="360" w:lineRule="auto"/>
        <w:jc w:val="center"/>
        <w:rPr>
          <w:sz w:val="20"/>
          <w:lang w:val="az-Latn-AZ"/>
        </w:rPr>
      </w:pPr>
    </w:p>
    <w:p w:rsidR="006D34C9" w:rsidRDefault="00817A5F" w:rsidP="006D34C9">
      <w:pPr>
        <w:pStyle w:val="30"/>
        <w:shd w:val="clear" w:color="auto" w:fill="auto"/>
        <w:spacing w:after="0" w:line="360" w:lineRule="auto"/>
        <w:jc w:val="center"/>
        <w:rPr>
          <w:sz w:val="32"/>
          <w:szCs w:val="32"/>
          <w:lang w:val="az-Latn-AZ"/>
        </w:rPr>
      </w:pPr>
      <w:r>
        <w:rPr>
          <w:sz w:val="32"/>
          <w:szCs w:val="32"/>
          <w:lang w:val="az-Latn-AZ"/>
        </w:rPr>
        <w:t>MÜQAVİLƏ</w:t>
      </w:r>
    </w:p>
    <w:p w:rsidR="006D34C9" w:rsidRDefault="006D34C9" w:rsidP="006D34C9">
      <w:pPr>
        <w:pStyle w:val="30"/>
        <w:shd w:val="clear" w:color="auto" w:fill="auto"/>
        <w:spacing w:after="0" w:line="360" w:lineRule="auto"/>
        <w:jc w:val="center"/>
        <w:rPr>
          <w:sz w:val="32"/>
          <w:szCs w:val="32"/>
          <w:lang w:val="az-Latn-AZ"/>
        </w:rPr>
      </w:pPr>
    </w:p>
    <w:p w:rsidR="006D34C9" w:rsidRPr="006D34C9" w:rsidRDefault="006D34C9" w:rsidP="006D34C9">
      <w:pPr>
        <w:pStyle w:val="30"/>
        <w:shd w:val="clear" w:color="auto" w:fill="auto"/>
        <w:spacing w:after="0" w:line="360" w:lineRule="auto"/>
        <w:rPr>
          <w:sz w:val="32"/>
          <w:szCs w:val="32"/>
          <w:lang w:val="az-Latn-AZ"/>
        </w:rPr>
      </w:pPr>
      <w:r>
        <w:rPr>
          <w:sz w:val="32"/>
          <w:szCs w:val="32"/>
          <w:lang w:val="az-Latn-AZ"/>
        </w:rPr>
        <w:t xml:space="preserve">Bakı şəhəri                                                           </w:t>
      </w:r>
      <w:bookmarkStart w:id="0" w:name="_GoBack"/>
      <w:bookmarkEnd w:id="0"/>
    </w:p>
    <w:p w:rsidR="006D34C9" w:rsidRPr="001136CA" w:rsidRDefault="006D34C9" w:rsidP="00817A5F">
      <w:pPr>
        <w:pStyle w:val="30"/>
        <w:shd w:val="clear" w:color="auto" w:fill="auto"/>
        <w:spacing w:after="0" w:line="360" w:lineRule="auto"/>
        <w:jc w:val="center"/>
        <w:rPr>
          <w:lang w:val="az-Latn-AZ"/>
        </w:rPr>
      </w:pPr>
    </w:p>
    <w:p w:rsidR="00817A5F" w:rsidRDefault="00817A5F" w:rsidP="00817A5F">
      <w:pPr>
        <w:pStyle w:val="20"/>
        <w:shd w:val="clear" w:color="auto" w:fill="auto"/>
        <w:tabs>
          <w:tab w:val="left" w:leader="underscore" w:pos="1718"/>
          <w:tab w:val="left" w:leader="underscore" w:pos="3009"/>
        </w:tabs>
        <w:spacing w:before="0" w:line="276" w:lineRule="auto"/>
        <w:rPr>
          <w:lang w:val="az-Latn-AZ"/>
        </w:rPr>
      </w:pPr>
      <w:r>
        <w:rPr>
          <w:lang w:val="az-Latn-AZ"/>
        </w:rPr>
        <w:t xml:space="preserve">Azərbaycan Dövlət İqtisad </w:t>
      </w:r>
      <w:r w:rsidRPr="001C1347">
        <w:rPr>
          <w:lang w:val="az-Latn-AZ"/>
        </w:rPr>
        <w:t>Universiteti</w:t>
      </w:r>
      <w:r>
        <w:rPr>
          <w:lang w:val="az-Latn-AZ"/>
        </w:rPr>
        <w:t>nin (sonra</w:t>
      </w:r>
      <w:r w:rsidRPr="001C1347">
        <w:rPr>
          <w:lang w:val="az-Latn-AZ"/>
        </w:rPr>
        <w:t xml:space="preserve"> «</w:t>
      </w:r>
      <w:r>
        <w:rPr>
          <w:lang w:val="az-Latn-AZ"/>
        </w:rPr>
        <w:t>UNEC» adlandırılacaq</w:t>
      </w:r>
      <w:r w:rsidRPr="001C1347">
        <w:rPr>
          <w:lang w:val="az-Latn-AZ"/>
        </w:rPr>
        <w:t>)</w:t>
      </w:r>
      <w:r>
        <w:rPr>
          <w:lang w:val="az-Latn-AZ"/>
        </w:rPr>
        <w:t xml:space="preserve"> </w:t>
      </w:r>
      <w:r w:rsidRPr="00B478AD">
        <w:rPr>
          <w:lang w:val="az-Latn-AZ"/>
        </w:rPr>
        <w:t xml:space="preserve">Tədris üzrə prorektor </w:t>
      </w:r>
      <w:r>
        <w:rPr>
          <w:lang w:val="az-Latn-AZ"/>
        </w:rPr>
        <w:t>dosent G.C.Musayevin şəxsində, digər tərəfdən _______________________________</w:t>
      </w:r>
    </w:p>
    <w:p w:rsidR="00817A5F" w:rsidRDefault="00817A5F" w:rsidP="00817A5F">
      <w:pPr>
        <w:pStyle w:val="20"/>
        <w:shd w:val="clear" w:color="auto" w:fill="auto"/>
        <w:tabs>
          <w:tab w:val="left" w:leader="underscore" w:pos="1718"/>
          <w:tab w:val="left" w:leader="underscore" w:pos="3009"/>
        </w:tabs>
        <w:spacing w:before="0" w:line="276" w:lineRule="auto"/>
        <w:rPr>
          <w:lang w:val="az-Latn-AZ"/>
        </w:rPr>
      </w:pPr>
      <w:r>
        <w:rPr>
          <w:lang w:val="az-Latn-AZ"/>
        </w:rPr>
        <w:t>____________________________________</w:t>
      </w:r>
      <w:r>
        <w:rPr>
          <w:lang w:val="az-Latn-AZ"/>
        </w:rPr>
        <w:softHyphen/>
        <w:t>____________rəhbərliyi tə</w:t>
      </w:r>
      <w:r w:rsidRPr="001C1347">
        <w:rPr>
          <w:lang w:val="az-Latn-AZ"/>
        </w:rPr>
        <w:t>rəfindən təmsil olunan</w:t>
      </w:r>
      <w:r>
        <w:rPr>
          <w:lang w:val="az-Latn-AZ"/>
        </w:rPr>
        <w:t xml:space="preserve"> ______________ _________________________ şəxsində </w:t>
      </w:r>
      <w:r w:rsidRPr="001C1347">
        <w:rPr>
          <w:lang w:val="az-Latn-AZ"/>
        </w:rPr>
        <w:t>aşağıdakı müqaviləni imzalayırıq:</w:t>
      </w:r>
    </w:p>
    <w:p w:rsidR="00817A5F" w:rsidRPr="00E91C65" w:rsidRDefault="00817A5F" w:rsidP="00817A5F">
      <w:pPr>
        <w:pStyle w:val="20"/>
        <w:shd w:val="clear" w:color="auto" w:fill="auto"/>
        <w:spacing w:before="0" w:line="276" w:lineRule="auto"/>
        <w:rPr>
          <w:b/>
          <w:bCs/>
          <w:lang w:val="az-Latn-AZ"/>
        </w:rPr>
      </w:pPr>
      <w:r w:rsidRPr="001C1347">
        <w:rPr>
          <w:rStyle w:val="3"/>
          <w:lang w:val="az-Latn-AZ"/>
        </w:rPr>
        <w:t>1.Müəssisə (idarə təşkilat):</w:t>
      </w:r>
      <w:r>
        <w:rPr>
          <w:rStyle w:val="3"/>
          <w:lang w:val="az-Latn-AZ"/>
        </w:rPr>
        <w:t>___________________________________________________________</w:t>
      </w:r>
    </w:p>
    <w:p w:rsidR="00817A5F" w:rsidRPr="00566BA3" w:rsidRDefault="00817A5F" w:rsidP="00817A5F">
      <w:pPr>
        <w:pStyle w:val="20"/>
        <w:numPr>
          <w:ilvl w:val="0"/>
          <w:numId w:val="3"/>
        </w:numPr>
        <w:shd w:val="clear" w:color="auto" w:fill="auto"/>
        <w:tabs>
          <w:tab w:val="left" w:pos="483"/>
          <w:tab w:val="left" w:pos="6302"/>
          <w:tab w:val="left" w:leader="underscore" w:pos="6614"/>
          <w:tab w:val="left" w:leader="underscore" w:pos="9298"/>
        </w:tabs>
        <w:spacing w:before="0" w:line="276" w:lineRule="auto"/>
        <w:rPr>
          <w:lang w:val="az-Latn-AZ"/>
        </w:rPr>
      </w:pPr>
      <w:r w:rsidRPr="00566BA3">
        <w:rPr>
          <w:lang w:val="az-Latn-AZ"/>
        </w:rPr>
        <w:t>Müəssisə, (idarə,</w:t>
      </w:r>
      <w:r>
        <w:rPr>
          <w:lang w:val="az-Latn-AZ"/>
        </w:rPr>
        <w:t xml:space="preserve"> təşkilat) təqdim olunan tədris </w:t>
      </w:r>
      <w:r w:rsidRPr="00566BA3">
        <w:rPr>
          <w:lang w:val="az-Latn-AZ"/>
        </w:rPr>
        <w:t xml:space="preserve">planına əsasən </w:t>
      </w:r>
      <w:r>
        <w:rPr>
          <w:lang w:val="az-Latn-AZ"/>
        </w:rPr>
        <w:t>______ nəfər tələbən</w:t>
      </w:r>
      <w:r w:rsidRPr="00566BA3">
        <w:rPr>
          <w:lang w:val="az-Latn-AZ"/>
        </w:rPr>
        <w:t>in</w:t>
      </w:r>
      <w:r>
        <w:rPr>
          <w:lang w:val="az-Latn-AZ"/>
        </w:rPr>
        <w:t xml:space="preserve"> “____”____________  ______ ildən “_____”_____________  _______ ilədək</w:t>
      </w:r>
      <w:r w:rsidRPr="00566BA3">
        <w:rPr>
          <w:lang w:val="az-Latn-AZ"/>
        </w:rPr>
        <w:t xml:space="preserve"> istehsalat təcrübəsi keçmələri üçün şərait yaradır.</w:t>
      </w:r>
    </w:p>
    <w:p w:rsidR="00817A5F" w:rsidRPr="001C1347" w:rsidRDefault="00817A5F" w:rsidP="00817A5F">
      <w:pPr>
        <w:pStyle w:val="20"/>
        <w:numPr>
          <w:ilvl w:val="0"/>
          <w:numId w:val="3"/>
        </w:numPr>
        <w:shd w:val="clear" w:color="auto" w:fill="auto"/>
        <w:tabs>
          <w:tab w:val="left" w:pos="512"/>
        </w:tabs>
        <w:spacing w:before="0" w:after="116" w:line="276" w:lineRule="auto"/>
        <w:rPr>
          <w:lang w:val="az-Latn-AZ"/>
        </w:rPr>
      </w:pPr>
      <w:r>
        <w:rPr>
          <w:lang w:val="az-Latn-AZ"/>
        </w:rPr>
        <w:t xml:space="preserve">Tələbələri təcrübə zamanı əməyin mühafizəsi və </w:t>
      </w:r>
      <w:r w:rsidRPr="001C1347">
        <w:rPr>
          <w:lang w:val="az-Latn-AZ"/>
        </w:rPr>
        <w:t>təhlükəsi</w:t>
      </w:r>
      <w:r>
        <w:rPr>
          <w:lang w:val="az-Latn-AZ"/>
        </w:rPr>
        <w:t>zlik, habelə müəssisədaxili intizam qaydaları üzrə müvafiq təlimatlarla təmin edir. Təcrübə müddətində müəssisənin təqsiri üzündən baş verə biləcək bədbəxt hadisələrə cavabdehlik daşıyır.</w:t>
      </w:r>
    </w:p>
    <w:p w:rsidR="00817A5F" w:rsidRPr="001C1347" w:rsidRDefault="00817A5F" w:rsidP="00817A5F">
      <w:pPr>
        <w:pStyle w:val="20"/>
        <w:numPr>
          <w:ilvl w:val="0"/>
          <w:numId w:val="3"/>
        </w:numPr>
        <w:shd w:val="clear" w:color="auto" w:fill="auto"/>
        <w:tabs>
          <w:tab w:val="left" w:pos="512"/>
        </w:tabs>
        <w:spacing w:before="0" w:after="116" w:line="276" w:lineRule="auto"/>
        <w:rPr>
          <w:lang w:val="az-Latn-AZ"/>
        </w:rPr>
      </w:pPr>
      <w:r>
        <w:rPr>
          <w:lang w:val="az-Latn-AZ"/>
        </w:rPr>
        <w:t>Tələbələrin ixtisaslarına uyğun təcrübə yerləri müəyyən edir,</w:t>
      </w:r>
      <w:r w:rsidRPr="001C1347">
        <w:rPr>
          <w:lang w:val="az-Latn-AZ"/>
        </w:rPr>
        <w:t xml:space="preserve"> istehsalat təcrübəsi proqramında nəzərdə tutulmayan və onların ixtisaslarına uyğun olmayan </w:t>
      </w:r>
      <w:r>
        <w:rPr>
          <w:lang w:val="az-Latn-AZ"/>
        </w:rPr>
        <w:t xml:space="preserve">sahələrdə işləməsinə </w:t>
      </w:r>
      <w:r w:rsidRPr="001C1347">
        <w:rPr>
          <w:lang w:val="az-Latn-AZ"/>
        </w:rPr>
        <w:t>yol vermir.</w:t>
      </w:r>
    </w:p>
    <w:p w:rsidR="00817A5F" w:rsidRPr="001C1347" w:rsidRDefault="00817A5F" w:rsidP="00817A5F">
      <w:pPr>
        <w:pStyle w:val="20"/>
        <w:numPr>
          <w:ilvl w:val="0"/>
          <w:numId w:val="3"/>
        </w:numPr>
        <w:shd w:val="clear" w:color="auto" w:fill="auto"/>
        <w:tabs>
          <w:tab w:val="left" w:pos="507"/>
        </w:tabs>
        <w:spacing w:before="0" w:after="128" w:line="276" w:lineRule="auto"/>
        <w:rPr>
          <w:lang w:val="az-Latn-AZ"/>
        </w:rPr>
      </w:pPr>
      <w:r w:rsidRPr="001C1347">
        <w:rPr>
          <w:lang w:val="az-Latn-AZ"/>
        </w:rPr>
        <w:t>Müəssisə, təşkilat, idarənin</w:t>
      </w:r>
      <w:r>
        <w:rPr>
          <w:lang w:val="az-Latn-AZ"/>
        </w:rPr>
        <w:t xml:space="preserve"> struktur</w:t>
      </w:r>
      <w:r w:rsidRPr="001C1347">
        <w:rPr>
          <w:lang w:val="az-Latn-AZ"/>
        </w:rPr>
        <w:t xml:space="preserve"> bölmələrində istehsalat təcrübəsinə rəhbərlik etmək üçün ixtisaslı mütəxəssislər</w:t>
      </w:r>
      <w:r>
        <w:rPr>
          <w:lang w:val="az-Latn-AZ"/>
        </w:rPr>
        <w:t>dən təcrübə rəhbərləri</w:t>
      </w:r>
      <w:r w:rsidRPr="001C1347">
        <w:rPr>
          <w:lang w:val="az-Latn-AZ"/>
        </w:rPr>
        <w:t xml:space="preserve"> təyin edir.</w:t>
      </w:r>
      <w:r>
        <w:rPr>
          <w:lang w:val="az-Latn-AZ"/>
        </w:rPr>
        <w:t xml:space="preserve"> Müəssisədə təcrübə rəhbəri təcrübə keçən tələbələrin davamiyyətinə, müvafiq proqram üzrə təcrübənin aparılmasına nəzarət edir. </w:t>
      </w:r>
    </w:p>
    <w:p w:rsidR="00817A5F" w:rsidRDefault="00817A5F" w:rsidP="00817A5F">
      <w:pPr>
        <w:pStyle w:val="20"/>
        <w:numPr>
          <w:ilvl w:val="0"/>
          <w:numId w:val="3"/>
        </w:numPr>
        <w:shd w:val="clear" w:color="auto" w:fill="auto"/>
        <w:tabs>
          <w:tab w:val="left" w:pos="502"/>
        </w:tabs>
        <w:spacing w:before="0" w:after="120" w:line="276" w:lineRule="auto"/>
        <w:rPr>
          <w:lang w:val="az-Latn-AZ"/>
        </w:rPr>
      </w:pPr>
      <w:r>
        <w:rPr>
          <w:lang w:val="az-Latn-AZ"/>
        </w:rPr>
        <w:t>Müəssisə tərəfindən təyin olunan təcrübə rəhbərləri t</w:t>
      </w:r>
      <w:r w:rsidRPr="00166ED9">
        <w:rPr>
          <w:lang w:val="az-Latn-AZ"/>
        </w:rPr>
        <w:t>əcr</w:t>
      </w:r>
      <w:r>
        <w:rPr>
          <w:lang w:val="az-Latn-AZ"/>
        </w:rPr>
        <w:t xml:space="preserve">übə keçən tələbələri müəssisə və təşkilatların müvafiq </w:t>
      </w:r>
      <w:r w:rsidRPr="00166ED9">
        <w:rPr>
          <w:lang w:val="az-Latn-AZ"/>
        </w:rPr>
        <w:t xml:space="preserve">bölmələrində tələbələrin istehsalat </w:t>
      </w:r>
      <w:r>
        <w:rPr>
          <w:lang w:val="az-Latn-AZ"/>
        </w:rPr>
        <w:t xml:space="preserve">təcrübəsi proqramına uyğun sənədlərlə </w:t>
      </w:r>
      <w:r w:rsidRPr="00793B31">
        <w:rPr>
          <w:lang w:val="az-Latn-AZ"/>
        </w:rPr>
        <w:t xml:space="preserve">(məxfi sənədlər istisna olmaqla) </w:t>
      </w:r>
      <w:r>
        <w:rPr>
          <w:lang w:val="az-Latn-AZ"/>
        </w:rPr>
        <w:t xml:space="preserve">tanış olmalarına və zəruri texniki avadanlıqlardan </w:t>
      </w:r>
      <w:r w:rsidRPr="00793B31">
        <w:rPr>
          <w:lang w:val="az-Latn-AZ"/>
        </w:rPr>
        <w:t xml:space="preserve">istifadə etmələrinə </w:t>
      </w:r>
      <w:r>
        <w:rPr>
          <w:lang w:val="az-Latn-AZ"/>
        </w:rPr>
        <w:t>şərait yaradır</w:t>
      </w:r>
      <w:r w:rsidRPr="00793B31">
        <w:rPr>
          <w:lang w:val="az-Latn-AZ"/>
        </w:rPr>
        <w:t>.</w:t>
      </w:r>
    </w:p>
    <w:p w:rsidR="00817A5F" w:rsidRPr="00166ED9" w:rsidRDefault="00817A5F" w:rsidP="00817A5F">
      <w:pPr>
        <w:pStyle w:val="20"/>
        <w:numPr>
          <w:ilvl w:val="0"/>
          <w:numId w:val="3"/>
        </w:numPr>
        <w:shd w:val="clear" w:color="auto" w:fill="auto"/>
        <w:tabs>
          <w:tab w:val="left" w:pos="502"/>
        </w:tabs>
        <w:spacing w:before="0" w:after="120" w:line="276" w:lineRule="auto"/>
        <w:rPr>
          <w:lang w:val="az-Latn-AZ"/>
        </w:rPr>
      </w:pPr>
      <w:r>
        <w:rPr>
          <w:lang w:val="az-Latn-AZ"/>
        </w:rPr>
        <w:t>UNEC tərəfindən təyin edilmiş təcrübə rəhbərlərinə müəssisə ilə razılaşdırılmış davamiyyət qrafiki əsasında tələbələrə təcrübə proqramına uyğun metodik göstərişlər vermələrinə şərait yaradır.</w:t>
      </w:r>
    </w:p>
    <w:p w:rsidR="00817A5F" w:rsidRPr="00B8654D" w:rsidRDefault="00817A5F" w:rsidP="00817A5F">
      <w:pPr>
        <w:pStyle w:val="20"/>
        <w:numPr>
          <w:ilvl w:val="0"/>
          <w:numId w:val="3"/>
        </w:numPr>
        <w:shd w:val="clear" w:color="auto" w:fill="auto"/>
        <w:tabs>
          <w:tab w:val="left" w:pos="492"/>
        </w:tabs>
        <w:spacing w:before="0" w:after="113" w:line="276" w:lineRule="auto"/>
        <w:rPr>
          <w:lang w:val="az-Latn-AZ"/>
        </w:rPr>
      </w:pPr>
      <w:r w:rsidRPr="00BB7C17">
        <w:rPr>
          <w:lang w:val="az-Latn-AZ"/>
        </w:rPr>
        <w:t>Müəssisədaxili təhlükəsizlik və intizam qaydalarını pozan, müəssisənin normal iş fəaliyyətinə bu və ya digər formada maneçilik göstərən  tələbələr müəssisədən xaric edilməklə təhsil müəssisəsinə məlumat verilir</w:t>
      </w:r>
      <w:r>
        <w:rPr>
          <w:lang w:val="az-Latn-AZ"/>
        </w:rPr>
        <w:t>.</w:t>
      </w:r>
      <w:r w:rsidRPr="00BB7C17">
        <w:rPr>
          <w:lang w:val="az-Latn-AZ"/>
        </w:rPr>
        <w:t xml:space="preserve"> </w:t>
      </w:r>
    </w:p>
    <w:p w:rsidR="00817A5F" w:rsidRDefault="00817A5F" w:rsidP="00817A5F">
      <w:pPr>
        <w:pStyle w:val="20"/>
        <w:numPr>
          <w:ilvl w:val="0"/>
          <w:numId w:val="3"/>
        </w:numPr>
        <w:shd w:val="clear" w:color="auto" w:fill="auto"/>
        <w:tabs>
          <w:tab w:val="left" w:pos="492"/>
        </w:tabs>
        <w:spacing w:before="0" w:after="113" w:line="276" w:lineRule="auto"/>
        <w:rPr>
          <w:lang w:val="az-Latn-AZ"/>
        </w:rPr>
      </w:pPr>
      <w:r w:rsidRPr="00B8654D">
        <w:rPr>
          <w:lang w:val="az-Latn-AZ"/>
        </w:rPr>
        <w:t xml:space="preserve">İstehsalat təcrübəsi başa çatdıqdan sonra </w:t>
      </w:r>
      <w:r>
        <w:rPr>
          <w:lang w:val="az-Latn-AZ"/>
        </w:rPr>
        <w:t xml:space="preserve">təcrübə gündəliyində hər bir tələbənin təcrübə dövründəki fəaliyyətini qiymətləndirir. </w:t>
      </w:r>
    </w:p>
    <w:p w:rsidR="00817A5F" w:rsidRDefault="00817A5F" w:rsidP="00817A5F">
      <w:pPr>
        <w:pStyle w:val="20"/>
        <w:numPr>
          <w:ilvl w:val="0"/>
          <w:numId w:val="3"/>
        </w:numPr>
        <w:shd w:val="clear" w:color="auto" w:fill="auto"/>
        <w:tabs>
          <w:tab w:val="left" w:pos="492"/>
        </w:tabs>
        <w:spacing w:before="0" w:after="113" w:line="276" w:lineRule="auto"/>
        <w:rPr>
          <w:lang w:val="az-Latn-AZ"/>
        </w:rPr>
      </w:pPr>
      <w:r>
        <w:rPr>
          <w:lang w:val="az-Latn-AZ"/>
        </w:rPr>
        <w:t>Təcrübə müddətində istehsalat müəssisəsi tərəfindən tələbələrə heç bir ödəniş həyata keçirilmir (istehsalat müəssisəsi tərəfindən əmək müqaviləsi bağlanmış tələbələrə əmək haqqı ödənilməsi istisna olmaqla).</w:t>
      </w:r>
    </w:p>
    <w:p w:rsidR="00817A5F" w:rsidRPr="001136CA" w:rsidRDefault="00817A5F" w:rsidP="00817A5F">
      <w:pPr>
        <w:pStyle w:val="20"/>
        <w:shd w:val="clear" w:color="auto" w:fill="auto"/>
        <w:tabs>
          <w:tab w:val="left" w:pos="492"/>
        </w:tabs>
        <w:spacing w:before="0" w:after="113" w:line="276" w:lineRule="auto"/>
        <w:rPr>
          <w:lang w:val="az-Latn-AZ"/>
        </w:rPr>
      </w:pPr>
      <w:r>
        <w:rPr>
          <w:lang w:val="az-Latn-AZ"/>
        </w:rPr>
        <w:t>1.10. Təcrübə obyektləri təcrübə keçən tələbələri qanunvericilikdə nəzərdə tutulmuş hallar istisna olmaqla, vakansiya olduqda, müvafiq vəzifələrə təyin edə bilir.</w:t>
      </w:r>
    </w:p>
    <w:p w:rsidR="00817A5F" w:rsidRDefault="00817A5F" w:rsidP="00817A5F">
      <w:pPr>
        <w:pStyle w:val="20"/>
        <w:shd w:val="clear" w:color="auto" w:fill="auto"/>
        <w:tabs>
          <w:tab w:val="left" w:pos="492"/>
        </w:tabs>
        <w:spacing w:before="0" w:after="113" w:line="276" w:lineRule="auto"/>
        <w:rPr>
          <w:lang w:val="az-Latn-AZ"/>
        </w:rPr>
      </w:pPr>
      <w:r>
        <w:rPr>
          <w:lang w:val="az-Latn-AZ"/>
        </w:rPr>
        <w:lastRenderedPageBreak/>
        <w:t xml:space="preserve"> </w:t>
      </w:r>
    </w:p>
    <w:p w:rsidR="00817A5F" w:rsidRPr="00166ED9" w:rsidRDefault="00817A5F" w:rsidP="00817A5F">
      <w:pPr>
        <w:pStyle w:val="20"/>
        <w:shd w:val="clear" w:color="auto" w:fill="auto"/>
        <w:tabs>
          <w:tab w:val="left" w:pos="492"/>
        </w:tabs>
        <w:spacing w:before="0" w:after="113" w:line="276" w:lineRule="auto"/>
        <w:rPr>
          <w:lang w:val="az-Latn-AZ"/>
        </w:rPr>
      </w:pPr>
    </w:p>
    <w:p w:rsidR="00817A5F" w:rsidRDefault="00817A5F" w:rsidP="00817A5F">
      <w:pPr>
        <w:pStyle w:val="30"/>
        <w:shd w:val="clear" w:color="auto" w:fill="auto"/>
        <w:spacing w:after="0" w:line="360" w:lineRule="auto"/>
        <w:jc w:val="both"/>
        <w:rPr>
          <w:lang w:val="az-Latn-AZ"/>
        </w:rPr>
      </w:pPr>
      <w:r>
        <w:rPr>
          <w:lang w:val="en-US"/>
        </w:rPr>
        <w:t>2.</w:t>
      </w:r>
      <w:r w:rsidRPr="00566BA3">
        <w:rPr>
          <w:lang w:val="az-Latn-AZ"/>
        </w:rPr>
        <w:t xml:space="preserve"> </w:t>
      </w:r>
      <w:r>
        <w:rPr>
          <w:lang w:val="az-Latn-AZ"/>
        </w:rPr>
        <w:t>UNEC (Təcrübənin təşkili şöbəsi)</w:t>
      </w:r>
    </w:p>
    <w:p w:rsidR="00817A5F" w:rsidRPr="00BE5BED" w:rsidRDefault="00817A5F" w:rsidP="00817A5F">
      <w:pPr>
        <w:pStyle w:val="20"/>
        <w:numPr>
          <w:ilvl w:val="0"/>
          <w:numId w:val="1"/>
        </w:numPr>
        <w:shd w:val="clear" w:color="auto" w:fill="auto"/>
        <w:tabs>
          <w:tab w:val="left" w:pos="394"/>
          <w:tab w:val="left" w:pos="427"/>
        </w:tabs>
        <w:spacing w:before="0" w:after="120" w:line="293" w:lineRule="exact"/>
        <w:rPr>
          <w:lang w:val="az-Latn-AZ"/>
        </w:rPr>
      </w:pPr>
      <w:r>
        <w:rPr>
          <w:rStyle w:val="2Exact"/>
          <w:lang w:val="az-Latn-AZ"/>
        </w:rPr>
        <w:t xml:space="preserve"> </w:t>
      </w:r>
      <w:r w:rsidRPr="00BE5BED">
        <w:rPr>
          <w:rStyle w:val="2Exact"/>
          <w:lang w:val="az-Latn-AZ"/>
        </w:rPr>
        <w:t>UNEC təcrübə rəhbəri</w:t>
      </w:r>
      <w:r>
        <w:rPr>
          <w:rStyle w:val="2Exact"/>
          <w:lang w:val="az-Latn-AZ"/>
        </w:rPr>
        <w:t>ni</w:t>
      </w:r>
      <w:r w:rsidRPr="00BE5BED">
        <w:rPr>
          <w:rStyle w:val="2Exact"/>
          <w:lang w:val="az-Latn-AZ"/>
        </w:rPr>
        <w:t xml:space="preserve"> </w:t>
      </w:r>
      <w:r>
        <w:rPr>
          <w:rStyle w:val="2Exact"/>
          <w:lang w:val="az-Latn-AZ"/>
        </w:rPr>
        <w:t>təcrübə obyektinin xüsusiyyətlərini nəzərə almaqla ixtisası uyğun gələn və kifayət qədər təcrübəsi olan professor-müəllim heyəti arasından təyin edir.</w:t>
      </w:r>
    </w:p>
    <w:p w:rsidR="00817A5F" w:rsidRPr="00920B8A" w:rsidRDefault="00817A5F" w:rsidP="00817A5F">
      <w:pPr>
        <w:pStyle w:val="20"/>
        <w:numPr>
          <w:ilvl w:val="0"/>
          <w:numId w:val="1"/>
        </w:numPr>
        <w:shd w:val="clear" w:color="auto" w:fill="auto"/>
        <w:tabs>
          <w:tab w:val="left" w:pos="456"/>
        </w:tabs>
        <w:spacing w:before="0" w:after="116" w:line="293" w:lineRule="exact"/>
        <w:rPr>
          <w:lang w:val="az-Latn-AZ"/>
        </w:rPr>
      </w:pPr>
      <w:r>
        <w:rPr>
          <w:rStyle w:val="2Exact"/>
          <w:lang w:val="az-Latn-AZ"/>
        </w:rPr>
        <w:t>UNEC Təcrübənin təşkili şöbəsi i</w:t>
      </w:r>
      <w:r w:rsidRPr="00920B8A">
        <w:rPr>
          <w:rStyle w:val="2Exact"/>
          <w:lang w:val="az-Latn-AZ"/>
        </w:rPr>
        <w:t>stehsalat təcrübəsi</w:t>
      </w:r>
      <w:r>
        <w:rPr>
          <w:rStyle w:val="2Exact"/>
          <w:lang w:val="az-Latn-AZ"/>
        </w:rPr>
        <w:t>nin</w:t>
      </w:r>
      <w:r w:rsidRPr="00920B8A">
        <w:rPr>
          <w:rStyle w:val="2Exact"/>
          <w:lang w:val="az-Latn-AZ"/>
        </w:rPr>
        <w:t xml:space="preserve"> başla</w:t>
      </w:r>
      <w:r>
        <w:rPr>
          <w:rStyle w:val="2Exact"/>
          <w:lang w:val="az-Latn-AZ"/>
        </w:rPr>
        <w:t xml:space="preserve">masına 1 həftədən gec olmayaraq  </w:t>
      </w:r>
      <w:r w:rsidRPr="002D34BC">
        <w:rPr>
          <w:rStyle w:val="2Exact"/>
          <w:lang w:val="az-Latn-AZ"/>
        </w:rPr>
        <w:t xml:space="preserve"> </w:t>
      </w:r>
      <w:r>
        <w:rPr>
          <w:rStyle w:val="2Exact"/>
          <w:lang w:val="az-Latn-AZ"/>
        </w:rPr>
        <w:t>təcrübə proqramlarını</w:t>
      </w:r>
      <w:r w:rsidRPr="002D34BC">
        <w:rPr>
          <w:rStyle w:val="2Exact"/>
          <w:lang w:val="az-Latn-AZ"/>
        </w:rPr>
        <w:t xml:space="preserve"> müəssisə tərəfindən təyin edilən təcrübə rəhbərinə təqdim edir</w:t>
      </w:r>
      <w:r>
        <w:rPr>
          <w:rStyle w:val="2Exact"/>
          <w:lang w:val="az-Latn-AZ"/>
        </w:rPr>
        <w:t>.  (Rəhbər təyin edilmədiyi təqdirdə müəssisənin rəhbərliyinə)</w:t>
      </w:r>
    </w:p>
    <w:p w:rsidR="00817A5F" w:rsidRPr="00920B8A" w:rsidRDefault="00817A5F" w:rsidP="00817A5F">
      <w:pPr>
        <w:pStyle w:val="20"/>
        <w:numPr>
          <w:ilvl w:val="0"/>
          <w:numId w:val="1"/>
        </w:numPr>
        <w:shd w:val="clear" w:color="auto" w:fill="auto"/>
        <w:tabs>
          <w:tab w:val="left" w:pos="456"/>
        </w:tabs>
        <w:spacing w:before="0" w:after="116" w:line="293" w:lineRule="exact"/>
        <w:rPr>
          <w:lang w:val="az-Latn-AZ"/>
        </w:rPr>
      </w:pPr>
      <w:r w:rsidRPr="00920B8A">
        <w:rPr>
          <w:rStyle w:val="2Exact"/>
          <w:lang w:val="az-Latn-AZ"/>
        </w:rPr>
        <w:t>Təcrübə</w:t>
      </w:r>
      <w:r w:rsidRPr="002D34BC">
        <w:rPr>
          <w:rStyle w:val="2Exact"/>
          <w:lang w:val="az-Latn-AZ"/>
        </w:rPr>
        <w:t xml:space="preserve"> obyektində tələbələrin təcrübə ilə bağlı müvafiq sənədləşmələrin vaxtında aparılması üçün</w:t>
      </w:r>
      <w:r w:rsidRPr="00920B8A">
        <w:rPr>
          <w:rStyle w:val="2Exact"/>
          <w:lang w:val="az-Latn-AZ"/>
        </w:rPr>
        <w:t xml:space="preserve">  istehsalat təcrübəsinə göndəriləcək tələbələrin siyahısını </w:t>
      </w:r>
      <w:r>
        <w:rPr>
          <w:rStyle w:val="2Exact"/>
          <w:lang w:val="az-Latn-AZ"/>
        </w:rPr>
        <w:t xml:space="preserve">təcrübənin başlanmasından 2  həftə əvvəl </w:t>
      </w:r>
      <w:r w:rsidRPr="002D34BC">
        <w:rPr>
          <w:rStyle w:val="2Exact"/>
          <w:lang w:val="az-Latn-AZ"/>
        </w:rPr>
        <w:t xml:space="preserve"> təcrübə obyektinin rəhbərliyinə təqdim edir.</w:t>
      </w:r>
    </w:p>
    <w:p w:rsidR="00817A5F" w:rsidRPr="00920B8A" w:rsidRDefault="00817A5F" w:rsidP="00817A5F">
      <w:pPr>
        <w:pStyle w:val="20"/>
        <w:numPr>
          <w:ilvl w:val="0"/>
          <w:numId w:val="1"/>
        </w:numPr>
        <w:shd w:val="clear" w:color="auto" w:fill="auto"/>
        <w:tabs>
          <w:tab w:val="left" w:pos="427"/>
        </w:tabs>
        <w:spacing w:before="0" w:after="182"/>
        <w:rPr>
          <w:lang w:val="az-Latn-AZ"/>
        </w:rPr>
      </w:pPr>
      <w:r w:rsidRPr="002D34BC">
        <w:rPr>
          <w:rStyle w:val="2Exact"/>
          <w:lang w:val="az-Latn-AZ"/>
        </w:rPr>
        <w:t>UNEC tərəfindən təyin edilmiş təcrübə rəhbəri</w:t>
      </w:r>
      <w:r>
        <w:rPr>
          <w:rStyle w:val="2Exact"/>
          <w:lang w:val="az-Latn-AZ"/>
        </w:rPr>
        <w:t xml:space="preserve"> təcrübə keçən tələbələrlə müəssisə nümayəndələrinin iştirakı ilə təlimati görüşlər keçirir,</w:t>
      </w:r>
      <w:r w:rsidRPr="002D34BC">
        <w:rPr>
          <w:rStyle w:val="2Exact"/>
          <w:lang w:val="az-Latn-AZ"/>
        </w:rPr>
        <w:t xml:space="preserve"> tədris planında nəzərdə tutulmuş müddətdə t</w:t>
      </w:r>
      <w:r w:rsidRPr="00920B8A">
        <w:rPr>
          <w:rStyle w:val="2Exact"/>
          <w:lang w:val="az-Latn-AZ"/>
        </w:rPr>
        <w:t>ələbələri</w:t>
      </w:r>
      <w:r w:rsidRPr="002D34BC">
        <w:rPr>
          <w:rStyle w:val="2Exact"/>
          <w:lang w:val="az-Latn-AZ"/>
        </w:rPr>
        <w:t>n təcrübə obyektinə</w:t>
      </w:r>
      <w:r w:rsidRPr="00920B8A">
        <w:rPr>
          <w:rStyle w:val="2Exact"/>
          <w:lang w:val="az-Latn-AZ"/>
        </w:rPr>
        <w:t xml:space="preserve"> göndər</w:t>
      </w:r>
      <w:r w:rsidRPr="002D34BC">
        <w:rPr>
          <w:rStyle w:val="2Exact"/>
          <w:lang w:val="az-Latn-AZ"/>
        </w:rPr>
        <w:t>ilməsini təmin edir.</w:t>
      </w:r>
    </w:p>
    <w:p w:rsidR="00817A5F" w:rsidRPr="004029EC" w:rsidRDefault="00817A5F" w:rsidP="00817A5F">
      <w:pPr>
        <w:pStyle w:val="20"/>
        <w:numPr>
          <w:ilvl w:val="0"/>
          <w:numId w:val="1"/>
        </w:numPr>
        <w:shd w:val="clear" w:color="auto" w:fill="auto"/>
        <w:tabs>
          <w:tab w:val="left" w:pos="384"/>
          <w:tab w:val="left" w:pos="427"/>
        </w:tabs>
        <w:spacing w:before="0" w:after="120" w:line="293" w:lineRule="exact"/>
        <w:rPr>
          <w:rStyle w:val="2Exact"/>
          <w:lang w:val="az-Latn-AZ"/>
        </w:rPr>
      </w:pPr>
      <w:r>
        <w:rPr>
          <w:rStyle w:val="2Exact"/>
          <w:lang w:val="az-Latn-AZ"/>
        </w:rPr>
        <w:t xml:space="preserve"> </w:t>
      </w:r>
      <w:r w:rsidRPr="004029EC">
        <w:rPr>
          <w:rStyle w:val="2Exact"/>
          <w:lang w:val="az-Latn-AZ"/>
        </w:rPr>
        <w:t>Təcrübənin təşkili və keyfiyyətinin artırılması məqsədilə UNEC tərəfindən təyin edilmiş təcrübə rəhbəri müəssisədəki təcrübə rəhbəri ilə daimi əlaqə saxlayır, təcrübənin müəyyən olunmuş müddətdə keçirilməsinə və proqram üzrə aparılmasına nəzarət edir, eləcə də müəssisə tərəfindən təyin edilmiş təcrübə rəhbərinə, tələbələrin istehsalat təcrübəsinin səmərəli təşkili və keçirilməsi üçün metodik köməklik göstərir.</w:t>
      </w:r>
    </w:p>
    <w:p w:rsidR="00817A5F" w:rsidRPr="002D34BC" w:rsidRDefault="00817A5F" w:rsidP="00817A5F">
      <w:pPr>
        <w:pStyle w:val="20"/>
        <w:numPr>
          <w:ilvl w:val="0"/>
          <w:numId w:val="2"/>
        </w:numPr>
        <w:shd w:val="clear" w:color="auto" w:fill="auto"/>
        <w:tabs>
          <w:tab w:val="left" w:pos="284"/>
        </w:tabs>
        <w:spacing w:before="0" w:line="293" w:lineRule="exact"/>
        <w:rPr>
          <w:lang w:val="az-Latn-AZ"/>
        </w:rPr>
      </w:pPr>
      <w:r w:rsidRPr="002D34BC">
        <w:rPr>
          <w:rStyle w:val="2Exact"/>
          <w:lang w:val="az-Latn-AZ"/>
        </w:rPr>
        <w:t xml:space="preserve">Bu müqavilə üzrə tərəflər arasında meydana çıxan </w:t>
      </w:r>
      <w:r>
        <w:rPr>
          <w:rStyle w:val="2Exact"/>
          <w:lang w:val="az-Latn-AZ"/>
        </w:rPr>
        <w:t>məsələlər</w:t>
      </w:r>
      <w:r w:rsidRPr="002D34BC">
        <w:rPr>
          <w:rStyle w:val="2Exact"/>
          <w:lang w:val="az-Latn-AZ"/>
        </w:rPr>
        <w:t xml:space="preserve"> danışıqlar yolu ilə həll olunur.</w:t>
      </w:r>
    </w:p>
    <w:p w:rsidR="00817A5F" w:rsidRPr="00DD333C" w:rsidRDefault="00817A5F" w:rsidP="00817A5F">
      <w:pPr>
        <w:pStyle w:val="20"/>
        <w:numPr>
          <w:ilvl w:val="0"/>
          <w:numId w:val="2"/>
        </w:numPr>
        <w:shd w:val="clear" w:color="auto" w:fill="auto"/>
        <w:tabs>
          <w:tab w:val="left" w:pos="288"/>
        </w:tabs>
        <w:spacing w:before="0" w:after="182"/>
        <w:rPr>
          <w:rStyle w:val="2Exact"/>
          <w:szCs w:val="24"/>
          <w:lang w:val="az-Latn-AZ"/>
        </w:rPr>
      </w:pPr>
      <w:r w:rsidRPr="002D34BC">
        <w:rPr>
          <w:rStyle w:val="2Exact"/>
          <w:lang w:val="az-Latn-AZ"/>
        </w:rPr>
        <w:t xml:space="preserve">Müqavilə </w:t>
      </w:r>
      <w:r>
        <w:rPr>
          <w:lang w:val="az-Latn-AZ"/>
        </w:rPr>
        <w:t>UNEC</w:t>
      </w:r>
      <w:r w:rsidRPr="002D34BC">
        <w:rPr>
          <w:rStyle w:val="2Exact"/>
          <w:lang w:val="az-Latn-AZ"/>
        </w:rPr>
        <w:t xml:space="preserve"> və </w:t>
      </w:r>
      <w:r>
        <w:rPr>
          <w:rStyle w:val="2Exact"/>
          <w:lang w:val="az-Latn-AZ"/>
        </w:rPr>
        <w:t xml:space="preserve">  ______________________________________________________  </w:t>
      </w:r>
      <w:r w:rsidRPr="002D34BC">
        <w:rPr>
          <w:rStyle w:val="2Exact"/>
          <w:lang w:val="az-Latn-AZ"/>
        </w:rPr>
        <w:t xml:space="preserve"> tərəfindən imzalandıqdan sonra qüvvəyə minir</w:t>
      </w:r>
      <w:r>
        <w:rPr>
          <w:rStyle w:val="2Exact"/>
          <w:lang w:val="az-Latn-AZ"/>
        </w:rPr>
        <w:t xml:space="preserve">. </w:t>
      </w:r>
    </w:p>
    <w:p w:rsidR="00817A5F" w:rsidRPr="00920B8A" w:rsidRDefault="00817A5F" w:rsidP="00817A5F">
      <w:pPr>
        <w:pStyle w:val="20"/>
        <w:shd w:val="clear" w:color="auto" w:fill="auto"/>
        <w:tabs>
          <w:tab w:val="left" w:pos="211"/>
        </w:tabs>
        <w:spacing w:before="0" w:line="220" w:lineRule="exact"/>
        <w:rPr>
          <w:rStyle w:val="2Exact"/>
          <w:szCs w:val="24"/>
        </w:rPr>
      </w:pPr>
      <w:r>
        <w:rPr>
          <w:rStyle w:val="2Exact"/>
          <w:lang w:val="az-Latn-AZ"/>
        </w:rPr>
        <w:t xml:space="preserve">5.  </w:t>
      </w:r>
      <w:proofErr w:type="spellStart"/>
      <w:r w:rsidRPr="002D34BC">
        <w:rPr>
          <w:rStyle w:val="2Exact"/>
        </w:rPr>
        <w:t>Tərəflərin</w:t>
      </w:r>
      <w:proofErr w:type="spellEnd"/>
      <w:r w:rsidRPr="002D34BC">
        <w:rPr>
          <w:rStyle w:val="2Exact"/>
        </w:rPr>
        <w:t xml:space="preserve"> </w:t>
      </w:r>
      <w:proofErr w:type="spellStart"/>
      <w:r w:rsidRPr="002D34BC">
        <w:rPr>
          <w:rStyle w:val="2Exact"/>
        </w:rPr>
        <w:t>rəsmi</w:t>
      </w:r>
      <w:proofErr w:type="spellEnd"/>
      <w:r w:rsidRPr="002D34BC">
        <w:rPr>
          <w:rStyle w:val="2Exact"/>
        </w:rPr>
        <w:t xml:space="preserve"> </w:t>
      </w:r>
      <w:proofErr w:type="spellStart"/>
      <w:r w:rsidRPr="002D34BC">
        <w:rPr>
          <w:rStyle w:val="2Exact"/>
        </w:rPr>
        <w:t>ünvanları</w:t>
      </w:r>
      <w:proofErr w:type="spellEnd"/>
      <w:r w:rsidRPr="002D34BC">
        <w:rPr>
          <w:rStyle w:val="2Exact"/>
        </w:rPr>
        <w:t>:</w:t>
      </w:r>
    </w:p>
    <w:p w:rsidR="00817A5F" w:rsidRPr="00920B8A" w:rsidRDefault="00817A5F" w:rsidP="00817A5F">
      <w:pPr>
        <w:pStyle w:val="20"/>
        <w:shd w:val="clear" w:color="auto" w:fill="auto"/>
        <w:tabs>
          <w:tab w:val="left" w:pos="211"/>
        </w:tabs>
        <w:spacing w:before="0" w:line="220" w:lineRule="exact"/>
        <w:rPr>
          <w:rStyle w:val="2Exact"/>
          <w:szCs w:val="24"/>
        </w:rPr>
      </w:pPr>
    </w:p>
    <w:tbl>
      <w:tblPr>
        <w:tblW w:w="9640" w:type="dxa"/>
        <w:tblInd w:w="-176" w:type="dxa"/>
        <w:tblLook w:val="04A0" w:firstRow="1" w:lastRow="0" w:firstColumn="1" w:lastColumn="0" w:noHBand="0" w:noVBand="1"/>
      </w:tblPr>
      <w:tblGrid>
        <w:gridCol w:w="4798"/>
        <w:gridCol w:w="4842"/>
      </w:tblGrid>
      <w:tr w:rsidR="00817A5F" w:rsidRPr="0065275E" w:rsidTr="00B36722">
        <w:trPr>
          <w:trHeight w:val="3224"/>
        </w:trPr>
        <w:tc>
          <w:tcPr>
            <w:tcW w:w="4798" w:type="dxa"/>
          </w:tcPr>
          <w:p w:rsidR="00817A5F" w:rsidRPr="0056001D" w:rsidRDefault="00817A5F" w:rsidP="00B36722">
            <w:pPr>
              <w:pStyle w:val="a3"/>
              <w:spacing w:line="276" w:lineRule="auto"/>
              <w:jc w:val="center"/>
              <w:rPr>
                <w:rFonts w:ascii="Times New Roman" w:hAnsi="Times New Roman"/>
                <w:b/>
                <w:sz w:val="16"/>
                <w:szCs w:val="16"/>
                <w:lang w:val="en-US"/>
              </w:rPr>
            </w:pPr>
          </w:p>
          <w:p w:rsidR="00817A5F" w:rsidRPr="0056001D" w:rsidRDefault="00817A5F" w:rsidP="00B36722">
            <w:pPr>
              <w:pStyle w:val="a3"/>
              <w:spacing w:line="276" w:lineRule="auto"/>
              <w:jc w:val="center"/>
              <w:rPr>
                <w:rFonts w:ascii="Times New Roman" w:hAnsi="Times New Roman"/>
                <w:b/>
                <w:sz w:val="24"/>
                <w:szCs w:val="28"/>
                <w:lang w:val="en-US"/>
              </w:rPr>
            </w:pPr>
            <w:proofErr w:type="spellStart"/>
            <w:r w:rsidRPr="0056001D">
              <w:rPr>
                <w:rFonts w:ascii="Times New Roman" w:hAnsi="Times New Roman"/>
                <w:b/>
                <w:sz w:val="24"/>
                <w:szCs w:val="28"/>
                <w:lang w:val="en-US"/>
              </w:rPr>
              <w:t>Azərbaycan</w:t>
            </w:r>
            <w:proofErr w:type="spellEnd"/>
            <w:r w:rsidRPr="0056001D">
              <w:rPr>
                <w:rFonts w:ascii="Times New Roman" w:hAnsi="Times New Roman"/>
                <w:b/>
                <w:sz w:val="24"/>
                <w:szCs w:val="28"/>
                <w:lang w:val="en-US"/>
              </w:rPr>
              <w:t xml:space="preserve"> </w:t>
            </w:r>
            <w:proofErr w:type="spellStart"/>
            <w:r w:rsidRPr="0056001D">
              <w:rPr>
                <w:rFonts w:ascii="Times New Roman" w:hAnsi="Times New Roman"/>
                <w:b/>
                <w:sz w:val="24"/>
                <w:szCs w:val="28"/>
                <w:lang w:val="en-US"/>
              </w:rPr>
              <w:t>Dövlət</w:t>
            </w:r>
            <w:proofErr w:type="spellEnd"/>
            <w:r w:rsidRPr="0056001D">
              <w:rPr>
                <w:rFonts w:ascii="Times New Roman" w:hAnsi="Times New Roman"/>
                <w:b/>
                <w:sz w:val="24"/>
                <w:szCs w:val="28"/>
                <w:lang w:val="en-US"/>
              </w:rPr>
              <w:t xml:space="preserve"> </w:t>
            </w:r>
            <w:proofErr w:type="spellStart"/>
            <w:r w:rsidRPr="0056001D">
              <w:rPr>
                <w:rFonts w:ascii="Times New Roman" w:hAnsi="Times New Roman"/>
                <w:b/>
                <w:sz w:val="24"/>
                <w:szCs w:val="28"/>
                <w:lang w:val="en-US"/>
              </w:rPr>
              <w:t>İqtisad</w:t>
            </w:r>
            <w:proofErr w:type="spellEnd"/>
            <w:r w:rsidRPr="0056001D">
              <w:rPr>
                <w:rFonts w:ascii="Times New Roman" w:hAnsi="Times New Roman"/>
                <w:b/>
                <w:sz w:val="24"/>
                <w:szCs w:val="28"/>
                <w:lang w:val="en-US"/>
              </w:rPr>
              <w:t xml:space="preserve"> </w:t>
            </w:r>
          </w:p>
          <w:p w:rsidR="00817A5F" w:rsidRPr="0056001D" w:rsidRDefault="00817A5F" w:rsidP="00B36722">
            <w:pPr>
              <w:pStyle w:val="a3"/>
              <w:spacing w:line="276" w:lineRule="auto"/>
              <w:rPr>
                <w:rFonts w:ascii="Times New Roman" w:hAnsi="Times New Roman"/>
                <w:b/>
                <w:sz w:val="24"/>
                <w:szCs w:val="28"/>
                <w:lang w:val="en-US"/>
              </w:rPr>
            </w:pPr>
            <w:r>
              <w:rPr>
                <w:rFonts w:ascii="Times New Roman" w:hAnsi="Times New Roman"/>
                <w:b/>
                <w:sz w:val="24"/>
                <w:szCs w:val="28"/>
                <w:lang w:val="en-US"/>
              </w:rPr>
              <w:t xml:space="preserve">                   </w:t>
            </w:r>
            <w:proofErr w:type="spellStart"/>
            <w:r w:rsidRPr="0056001D">
              <w:rPr>
                <w:rFonts w:ascii="Times New Roman" w:hAnsi="Times New Roman"/>
                <w:b/>
                <w:sz w:val="24"/>
                <w:szCs w:val="28"/>
                <w:lang w:val="en-US"/>
              </w:rPr>
              <w:t>Universiteti</w:t>
            </w:r>
            <w:proofErr w:type="spellEnd"/>
            <w:r w:rsidR="00D74A63" w:rsidRPr="0056001D">
              <w:rPr>
                <w:rFonts w:ascii="Times New Roman" w:hAnsi="Times New Roman"/>
                <w:b/>
                <w:sz w:val="24"/>
                <w:szCs w:val="28"/>
                <w:lang w:val="en-US"/>
              </w:rPr>
              <w:t xml:space="preserve"> </w:t>
            </w:r>
            <w:r w:rsidRPr="0056001D">
              <w:rPr>
                <w:rFonts w:ascii="Times New Roman" w:hAnsi="Times New Roman"/>
                <w:b/>
                <w:sz w:val="24"/>
                <w:szCs w:val="28"/>
                <w:lang w:val="en-US"/>
              </w:rPr>
              <w:t>(UNEC)</w:t>
            </w:r>
            <w:r w:rsidR="00D74A63">
              <w:rPr>
                <w:rFonts w:ascii="Times New Roman" w:hAnsi="Times New Roman"/>
                <w:b/>
                <w:sz w:val="24"/>
                <w:szCs w:val="28"/>
                <w:lang w:val="en-US"/>
              </w:rPr>
              <w:t xml:space="preserve"> </w:t>
            </w:r>
            <w:r w:rsidR="00D74A63" w:rsidRPr="00D74A63">
              <w:rPr>
                <w:rFonts w:ascii="Times New Roman" w:hAnsi="Times New Roman"/>
                <w:b/>
                <w:sz w:val="24"/>
                <w:szCs w:val="28"/>
                <w:lang w:val="en-US"/>
              </w:rPr>
              <w:t>PHŞ</w:t>
            </w:r>
            <w:r>
              <w:rPr>
                <w:rFonts w:ascii="Times New Roman" w:hAnsi="Times New Roman"/>
                <w:b/>
                <w:sz w:val="24"/>
                <w:szCs w:val="28"/>
                <w:lang w:val="en-US"/>
              </w:rPr>
              <w:t xml:space="preserve">                        </w:t>
            </w:r>
          </w:p>
          <w:p w:rsidR="00817A5F" w:rsidRPr="0056001D" w:rsidRDefault="00817A5F" w:rsidP="00B36722">
            <w:pPr>
              <w:pStyle w:val="a3"/>
              <w:spacing w:line="276" w:lineRule="auto"/>
              <w:jc w:val="center"/>
              <w:rPr>
                <w:rFonts w:ascii="Times New Roman" w:hAnsi="Times New Roman"/>
                <w:b/>
                <w:sz w:val="16"/>
                <w:szCs w:val="16"/>
                <w:lang w:val="en-US"/>
              </w:rPr>
            </w:pPr>
          </w:p>
          <w:p w:rsidR="00817A5F" w:rsidRPr="009E600D" w:rsidRDefault="00817A5F" w:rsidP="00B36722">
            <w:pPr>
              <w:pStyle w:val="a3"/>
              <w:spacing w:line="276" w:lineRule="auto"/>
              <w:jc w:val="center"/>
              <w:rPr>
                <w:rFonts w:ascii="Times New Roman" w:hAnsi="Times New Roman"/>
                <w:b/>
                <w:sz w:val="18"/>
                <w:szCs w:val="26"/>
                <w:lang w:val="en-US"/>
              </w:rPr>
            </w:pPr>
          </w:p>
          <w:p w:rsidR="00817A5F" w:rsidRDefault="00817A5F" w:rsidP="00B36722">
            <w:pPr>
              <w:pStyle w:val="a3"/>
              <w:spacing w:line="276" w:lineRule="auto"/>
              <w:ind w:left="-67"/>
              <w:rPr>
                <w:rFonts w:ascii="Times New Roman" w:hAnsi="Times New Roman"/>
                <w:b/>
                <w:sz w:val="24"/>
                <w:szCs w:val="28"/>
                <w:lang w:val="az-Latn-AZ"/>
              </w:rPr>
            </w:pPr>
            <w:r w:rsidRPr="00B478AD">
              <w:rPr>
                <w:rFonts w:ascii="Times New Roman" w:hAnsi="Times New Roman"/>
                <w:b/>
                <w:sz w:val="24"/>
                <w:szCs w:val="28"/>
                <w:lang w:val="az-Latn-AZ"/>
              </w:rPr>
              <w:t xml:space="preserve">Tədris üzrə prorektor </w:t>
            </w:r>
          </w:p>
          <w:p w:rsidR="00817A5F" w:rsidRPr="00920B8A" w:rsidRDefault="00817A5F" w:rsidP="00B36722">
            <w:pPr>
              <w:pStyle w:val="a3"/>
              <w:spacing w:line="276" w:lineRule="auto"/>
              <w:ind w:left="-67"/>
              <w:rPr>
                <w:rFonts w:ascii="Times New Roman" w:hAnsi="Times New Roman"/>
                <w:b/>
                <w:sz w:val="14"/>
                <w:szCs w:val="28"/>
                <w:lang w:val="az-Latn-AZ"/>
              </w:rPr>
            </w:pPr>
            <w:r w:rsidRPr="00B478AD">
              <w:rPr>
                <w:rFonts w:ascii="Times New Roman" w:hAnsi="Times New Roman"/>
                <w:b/>
                <w:sz w:val="24"/>
                <w:szCs w:val="28"/>
                <w:lang w:val="az-Latn-AZ"/>
              </w:rPr>
              <w:t>dosent G.C. Musayev</w:t>
            </w:r>
            <w:r>
              <w:rPr>
                <w:rFonts w:ascii="Times New Roman" w:hAnsi="Times New Roman"/>
                <w:b/>
                <w:sz w:val="24"/>
                <w:szCs w:val="28"/>
                <w:lang w:val="az-Latn-AZ"/>
              </w:rPr>
              <w:t>__</w:t>
            </w:r>
            <w:r w:rsidRPr="00AE10D6">
              <w:rPr>
                <w:rFonts w:ascii="Times New Roman" w:hAnsi="Times New Roman"/>
                <w:b/>
                <w:sz w:val="24"/>
                <w:szCs w:val="28"/>
                <w:lang w:val="az-Latn-AZ"/>
              </w:rPr>
              <w:t>______________</w:t>
            </w:r>
          </w:p>
        </w:tc>
        <w:tc>
          <w:tcPr>
            <w:tcW w:w="4842" w:type="dxa"/>
          </w:tcPr>
          <w:p w:rsidR="00817A5F" w:rsidRPr="00B34677" w:rsidRDefault="00817A5F" w:rsidP="00B36722">
            <w:pPr>
              <w:pStyle w:val="a3"/>
              <w:spacing w:line="276" w:lineRule="auto"/>
              <w:jc w:val="center"/>
              <w:rPr>
                <w:rFonts w:ascii="Times New Roman" w:hAnsi="Times New Roman"/>
                <w:b/>
                <w:sz w:val="18"/>
                <w:szCs w:val="28"/>
                <w:lang w:val="az-Latn-AZ"/>
              </w:rPr>
            </w:pPr>
          </w:p>
          <w:p w:rsidR="00817A5F" w:rsidRPr="00B34677" w:rsidRDefault="00817A5F" w:rsidP="00B36722">
            <w:pPr>
              <w:pStyle w:val="a3"/>
              <w:spacing w:line="276" w:lineRule="auto"/>
              <w:jc w:val="center"/>
              <w:rPr>
                <w:rFonts w:ascii="Times New Roman" w:hAnsi="Times New Roman"/>
                <w:b/>
                <w:sz w:val="24"/>
                <w:szCs w:val="28"/>
                <w:lang w:val="az-Latn-AZ"/>
              </w:rPr>
            </w:pPr>
          </w:p>
          <w:p w:rsidR="00817A5F" w:rsidRDefault="00817A5F" w:rsidP="00B36722">
            <w:pPr>
              <w:pStyle w:val="a3"/>
              <w:spacing w:line="276" w:lineRule="auto"/>
              <w:rPr>
                <w:rFonts w:ascii="Times New Roman" w:hAnsi="Times New Roman"/>
                <w:b/>
                <w:sz w:val="24"/>
                <w:szCs w:val="28"/>
                <w:lang w:val="az-Latn-AZ"/>
              </w:rPr>
            </w:pPr>
            <w:r>
              <w:rPr>
                <w:rFonts w:ascii="Times New Roman" w:hAnsi="Times New Roman"/>
                <w:b/>
                <w:sz w:val="24"/>
                <w:szCs w:val="28"/>
                <w:lang w:val="az-Latn-AZ"/>
              </w:rPr>
              <w:t xml:space="preserve">           _______________________________</w:t>
            </w:r>
          </w:p>
          <w:p w:rsidR="00817A5F" w:rsidRPr="00B34677" w:rsidRDefault="00817A5F" w:rsidP="00B36722">
            <w:pPr>
              <w:pStyle w:val="a3"/>
              <w:spacing w:line="276" w:lineRule="auto"/>
              <w:jc w:val="center"/>
              <w:rPr>
                <w:rFonts w:ascii="Times New Roman" w:hAnsi="Times New Roman"/>
                <w:sz w:val="18"/>
                <w:szCs w:val="18"/>
                <w:lang w:val="az-Latn-AZ"/>
              </w:rPr>
            </w:pPr>
            <w:r>
              <w:rPr>
                <w:rFonts w:ascii="Times New Roman" w:hAnsi="Times New Roman"/>
                <w:sz w:val="18"/>
                <w:szCs w:val="18"/>
                <w:lang w:val="az-Latn-AZ"/>
              </w:rPr>
              <w:t xml:space="preserve">       </w:t>
            </w:r>
            <w:r w:rsidRPr="00B34677">
              <w:rPr>
                <w:rFonts w:ascii="Times New Roman" w:hAnsi="Times New Roman"/>
                <w:sz w:val="18"/>
                <w:szCs w:val="18"/>
                <w:lang w:val="az-Latn-AZ"/>
              </w:rPr>
              <w:t>(</w:t>
            </w:r>
            <w:r>
              <w:rPr>
                <w:rFonts w:ascii="Times New Roman" w:hAnsi="Times New Roman"/>
                <w:sz w:val="18"/>
                <w:szCs w:val="18"/>
                <w:lang w:val="az-Latn-AZ"/>
              </w:rPr>
              <w:t>t</w:t>
            </w:r>
            <w:r w:rsidRPr="00B34677">
              <w:rPr>
                <w:rFonts w:ascii="Times New Roman" w:hAnsi="Times New Roman"/>
                <w:sz w:val="18"/>
                <w:szCs w:val="18"/>
                <w:lang w:val="az-Latn-AZ"/>
              </w:rPr>
              <w:t>əşkilatın adı)</w:t>
            </w:r>
          </w:p>
          <w:p w:rsidR="00817A5F" w:rsidRDefault="00817A5F" w:rsidP="00B36722">
            <w:pPr>
              <w:pStyle w:val="a3"/>
              <w:tabs>
                <w:tab w:val="left" w:pos="650"/>
              </w:tabs>
              <w:spacing w:line="276" w:lineRule="auto"/>
              <w:jc w:val="center"/>
              <w:rPr>
                <w:rFonts w:ascii="Times New Roman" w:hAnsi="Times New Roman"/>
                <w:b/>
                <w:sz w:val="24"/>
                <w:szCs w:val="28"/>
                <w:lang w:val="az-Latn-AZ"/>
              </w:rPr>
            </w:pPr>
            <w:r>
              <w:rPr>
                <w:rFonts w:ascii="Times New Roman" w:hAnsi="Times New Roman"/>
                <w:b/>
                <w:sz w:val="24"/>
                <w:szCs w:val="28"/>
                <w:lang w:val="az-Latn-AZ"/>
              </w:rPr>
              <w:t xml:space="preserve">      </w:t>
            </w:r>
          </w:p>
          <w:p w:rsidR="00817A5F" w:rsidRPr="00A0396E" w:rsidRDefault="00817A5F" w:rsidP="00B36722">
            <w:pPr>
              <w:pStyle w:val="a3"/>
              <w:tabs>
                <w:tab w:val="left" w:pos="650"/>
              </w:tabs>
              <w:spacing w:line="276" w:lineRule="auto"/>
              <w:jc w:val="center"/>
              <w:rPr>
                <w:rFonts w:ascii="Times New Roman" w:hAnsi="Times New Roman"/>
                <w:b/>
                <w:sz w:val="24"/>
                <w:szCs w:val="28"/>
                <w:lang w:val="az-Latn-AZ"/>
              </w:rPr>
            </w:pPr>
            <w:r>
              <w:rPr>
                <w:rFonts w:ascii="Times New Roman" w:hAnsi="Times New Roman"/>
                <w:b/>
                <w:sz w:val="24"/>
                <w:szCs w:val="28"/>
                <w:lang w:val="az-Latn-AZ"/>
              </w:rPr>
              <w:t xml:space="preserve">      __</w:t>
            </w:r>
            <w:r w:rsidRPr="00B34677">
              <w:rPr>
                <w:rFonts w:ascii="Times New Roman" w:hAnsi="Times New Roman"/>
                <w:b/>
                <w:sz w:val="24"/>
                <w:szCs w:val="28"/>
                <w:lang w:val="az-Latn-AZ"/>
              </w:rPr>
              <w:t>_____________________</w:t>
            </w:r>
            <w:r>
              <w:rPr>
                <w:rFonts w:ascii="Times New Roman" w:hAnsi="Times New Roman"/>
                <w:b/>
                <w:sz w:val="24"/>
                <w:szCs w:val="28"/>
                <w:lang w:val="az-Latn-AZ"/>
              </w:rPr>
              <w:t>_________</w:t>
            </w:r>
          </w:p>
          <w:p w:rsidR="00817A5F" w:rsidRPr="00B34677" w:rsidRDefault="00817A5F" w:rsidP="00B36722">
            <w:pPr>
              <w:pStyle w:val="a3"/>
              <w:spacing w:line="276" w:lineRule="auto"/>
              <w:jc w:val="center"/>
              <w:rPr>
                <w:rFonts w:ascii="Times New Roman" w:hAnsi="Times New Roman"/>
                <w:sz w:val="18"/>
                <w:szCs w:val="18"/>
                <w:lang w:val="az-Latn-AZ"/>
              </w:rPr>
            </w:pPr>
            <w:r>
              <w:rPr>
                <w:lang w:val="az-Latn-AZ"/>
              </w:rPr>
              <w:t xml:space="preserve"> </w:t>
            </w:r>
            <w:r w:rsidRPr="00B34677">
              <w:rPr>
                <w:rFonts w:ascii="Times New Roman" w:hAnsi="Times New Roman"/>
                <w:sz w:val="18"/>
                <w:szCs w:val="18"/>
                <w:lang w:val="az-Latn-AZ"/>
              </w:rPr>
              <w:t>(vəzifəsi)</w:t>
            </w:r>
          </w:p>
          <w:p w:rsidR="00817A5F" w:rsidRDefault="00817A5F" w:rsidP="00B36722">
            <w:pPr>
              <w:tabs>
                <w:tab w:val="left" w:pos="1648"/>
              </w:tabs>
              <w:rPr>
                <w:rFonts w:ascii="Times New Roman" w:hAnsi="Times New Roman" w:cs="Times New Roman"/>
                <w:b/>
                <w:lang w:val="az-Latn-AZ" w:eastAsia="en-US"/>
              </w:rPr>
            </w:pPr>
            <w:r>
              <w:rPr>
                <w:lang w:val="az-Latn-AZ" w:eastAsia="en-US"/>
              </w:rPr>
              <w:t xml:space="preserve">          </w:t>
            </w:r>
          </w:p>
          <w:p w:rsidR="00817A5F" w:rsidRDefault="00817A5F" w:rsidP="00B36722">
            <w:pPr>
              <w:tabs>
                <w:tab w:val="left" w:pos="1648"/>
              </w:tabs>
              <w:rPr>
                <w:rFonts w:ascii="Times New Roman" w:hAnsi="Times New Roman" w:cs="Times New Roman"/>
                <w:b/>
                <w:lang w:val="az-Latn-AZ" w:eastAsia="en-US"/>
              </w:rPr>
            </w:pPr>
            <w:r>
              <w:rPr>
                <w:rFonts w:ascii="Times New Roman" w:hAnsi="Times New Roman" w:cs="Times New Roman"/>
                <w:b/>
                <w:lang w:val="az-Latn-AZ" w:eastAsia="en-US"/>
              </w:rPr>
              <w:t xml:space="preserve">           </w:t>
            </w:r>
            <w:r w:rsidRPr="00AE10D6">
              <w:rPr>
                <w:rFonts w:ascii="Times New Roman" w:hAnsi="Times New Roman" w:cs="Times New Roman"/>
                <w:b/>
                <w:lang w:val="az-Latn-AZ" w:eastAsia="en-US"/>
              </w:rPr>
              <w:t>________</w:t>
            </w:r>
            <w:r>
              <w:rPr>
                <w:rFonts w:ascii="Times New Roman" w:hAnsi="Times New Roman" w:cs="Times New Roman"/>
                <w:b/>
                <w:lang w:val="az-Latn-AZ" w:eastAsia="en-US"/>
              </w:rPr>
              <w:t>_______________________</w:t>
            </w:r>
          </w:p>
          <w:p w:rsidR="00817A5F" w:rsidRPr="00B34677" w:rsidRDefault="00817A5F" w:rsidP="00B36722">
            <w:pPr>
              <w:pStyle w:val="a3"/>
              <w:spacing w:line="276" w:lineRule="auto"/>
              <w:jc w:val="center"/>
              <w:rPr>
                <w:rFonts w:ascii="Times New Roman" w:hAnsi="Times New Roman"/>
                <w:sz w:val="18"/>
                <w:szCs w:val="18"/>
                <w:lang w:val="az-Latn-AZ"/>
              </w:rPr>
            </w:pPr>
            <w:r>
              <w:rPr>
                <w:rFonts w:ascii="Times New Roman" w:hAnsi="Times New Roman" w:cs="Times New Roman"/>
                <w:b/>
                <w:lang w:val="az-Latn-AZ"/>
              </w:rPr>
              <w:t xml:space="preserve">   </w:t>
            </w:r>
            <w:r w:rsidRPr="00B34677">
              <w:rPr>
                <w:rFonts w:ascii="Times New Roman" w:hAnsi="Times New Roman"/>
                <w:sz w:val="18"/>
                <w:szCs w:val="18"/>
                <w:lang w:val="az-Latn-AZ"/>
              </w:rPr>
              <w:t>(</w:t>
            </w:r>
            <w:r>
              <w:rPr>
                <w:rFonts w:ascii="Times New Roman" w:hAnsi="Times New Roman"/>
                <w:sz w:val="18"/>
                <w:szCs w:val="18"/>
                <w:lang w:val="az-Latn-AZ"/>
              </w:rPr>
              <w:t>soyadı, adı və imzası</w:t>
            </w:r>
            <w:r w:rsidRPr="00B34677">
              <w:rPr>
                <w:rFonts w:ascii="Times New Roman" w:hAnsi="Times New Roman"/>
                <w:sz w:val="18"/>
                <w:szCs w:val="18"/>
                <w:lang w:val="az-Latn-AZ"/>
              </w:rPr>
              <w:t>)</w:t>
            </w:r>
          </w:p>
          <w:p w:rsidR="00817A5F" w:rsidRPr="00AE10D6" w:rsidRDefault="00817A5F" w:rsidP="00B36722">
            <w:pPr>
              <w:tabs>
                <w:tab w:val="left" w:pos="1648"/>
              </w:tabs>
              <w:rPr>
                <w:rFonts w:ascii="Times New Roman" w:hAnsi="Times New Roman" w:cs="Times New Roman"/>
                <w:b/>
                <w:lang w:val="az-Latn-AZ" w:eastAsia="en-US"/>
              </w:rPr>
            </w:pPr>
          </w:p>
        </w:tc>
      </w:tr>
    </w:tbl>
    <w:p w:rsidR="00817A5F" w:rsidRPr="00B34677" w:rsidRDefault="00817A5F" w:rsidP="00817A5F">
      <w:pPr>
        <w:pStyle w:val="a3"/>
        <w:spacing w:line="276" w:lineRule="auto"/>
        <w:ind w:left="-142"/>
        <w:rPr>
          <w:rFonts w:ascii="Times New Roman" w:hAnsi="Times New Roman"/>
          <w:b/>
          <w:sz w:val="28"/>
          <w:szCs w:val="28"/>
          <w:lang w:val="az-Latn-AZ"/>
        </w:rPr>
      </w:pPr>
      <w:r w:rsidRPr="00B34677">
        <w:rPr>
          <w:rFonts w:ascii="Times New Roman" w:hAnsi="Times New Roman"/>
          <w:b/>
          <w:sz w:val="24"/>
          <w:szCs w:val="28"/>
          <w:lang w:val="az-Latn-AZ"/>
        </w:rPr>
        <w:t xml:space="preserve">Ünvan: </w:t>
      </w:r>
      <w:r>
        <w:rPr>
          <w:rFonts w:ascii="Times New Roman" w:hAnsi="Times New Roman"/>
          <w:b/>
          <w:sz w:val="24"/>
          <w:szCs w:val="28"/>
          <w:lang w:val="az-Latn-AZ"/>
        </w:rPr>
        <w:t xml:space="preserve"> </w:t>
      </w:r>
      <w:r w:rsidRPr="00B34677">
        <w:rPr>
          <w:rFonts w:ascii="Times New Roman" w:hAnsi="Times New Roman"/>
          <w:b/>
          <w:sz w:val="24"/>
          <w:szCs w:val="28"/>
          <w:lang w:val="az-Latn-AZ"/>
        </w:rPr>
        <w:t xml:space="preserve">İstiqlaliyyət küç.6                                      </w:t>
      </w:r>
      <w:r>
        <w:rPr>
          <w:rFonts w:ascii="Times New Roman" w:hAnsi="Times New Roman"/>
          <w:b/>
          <w:sz w:val="24"/>
          <w:szCs w:val="28"/>
          <w:lang w:val="az-Latn-AZ"/>
        </w:rPr>
        <w:t xml:space="preserve">       </w:t>
      </w:r>
      <w:r w:rsidRPr="00B34677">
        <w:rPr>
          <w:rFonts w:ascii="Times New Roman" w:hAnsi="Times New Roman"/>
          <w:b/>
          <w:sz w:val="24"/>
          <w:szCs w:val="28"/>
          <w:lang w:val="az-Latn-AZ"/>
        </w:rPr>
        <w:t>Ünvan</w:t>
      </w:r>
      <w:r w:rsidRPr="00B34677">
        <w:rPr>
          <w:rFonts w:ascii="Times New Roman" w:hAnsi="Times New Roman"/>
          <w:b/>
          <w:sz w:val="28"/>
          <w:szCs w:val="28"/>
          <w:lang w:val="az-Latn-AZ"/>
        </w:rPr>
        <w:t>:_____________________</w:t>
      </w:r>
    </w:p>
    <w:p w:rsidR="00817A5F" w:rsidRDefault="00817A5F" w:rsidP="00817A5F">
      <w:pPr>
        <w:pStyle w:val="a3"/>
        <w:tabs>
          <w:tab w:val="left" w:pos="5070"/>
          <w:tab w:val="left" w:pos="5245"/>
        </w:tabs>
        <w:spacing w:line="276" w:lineRule="auto"/>
        <w:ind w:left="-142"/>
        <w:rPr>
          <w:rFonts w:ascii="Times New Roman" w:hAnsi="Times New Roman"/>
          <w:b/>
          <w:sz w:val="24"/>
          <w:szCs w:val="28"/>
          <w:lang w:val="az-Latn-AZ"/>
        </w:rPr>
      </w:pPr>
      <w:r w:rsidRPr="00B34677">
        <w:rPr>
          <w:rFonts w:ascii="Times New Roman" w:hAnsi="Times New Roman"/>
          <w:b/>
          <w:sz w:val="24"/>
          <w:szCs w:val="28"/>
          <w:lang w:val="az-Latn-AZ"/>
        </w:rPr>
        <w:t xml:space="preserve">AZ 1001                                                                    </w:t>
      </w:r>
      <w:r>
        <w:rPr>
          <w:rFonts w:ascii="Times New Roman" w:hAnsi="Times New Roman"/>
          <w:b/>
          <w:sz w:val="24"/>
          <w:szCs w:val="28"/>
          <w:lang w:val="az-Latn-AZ"/>
        </w:rPr>
        <w:t xml:space="preserve">        </w:t>
      </w:r>
      <w:r w:rsidRPr="001136CA">
        <w:rPr>
          <w:rFonts w:ascii="Times New Roman" w:hAnsi="Times New Roman"/>
          <w:b/>
          <w:sz w:val="24"/>
          <w:szCs w:val="28"/>
          <w:lang w:val="az-Latn-AZ"/>
        </w:rPr>
        <w:t>AZ ____________</w:t>
      </w:r>
    </w:p>
    <w:p w:rsidR="00817A5F" w:rsidRDefault="00817A5F" w:rsidP="00817A5F">
      <w:pPr>
        <w:pStyle w:val="a3"/>
        <w:tabs>
          <w:tab w:val="left" w:pos="5070"/>
        </w:tabs>
        <w:spacing w:line="276" w:lineRule="auto"/>
        <w:ind w:left="-142"/>
        <w:rPr>
          <w:rFonts w:ascii="Times New Roman" w:hAnsi="Times New Roman"/>
          <w:b/>
          <w:sz w:val="24"/>
          <w:szCs w:val="28"/>
          <w:lang w:val="az-Latn-AZ"/>
        </w:rPr>
      </w:pPr>
      <w:proofErr w:type="spellStart"/>
      <w:proofErr w:type="gramStart"/>
      <w:r w:rsidRPr="0056001D">
        <w:rPr>
          <w:rFonts w:ascii="Times New Roman" w:hAnsi="Times New Roman"/>
          <w:b/>
          <w:sz w:val="24"/>
          <w:szCs w:val="28"/>
          <w:lang w:val="en-US"/>
        </w:rPr>
        <w:t>Bak</w:t>
      </w:r>
      <w:r w:rsidRPr="00457CAC">
        <w:rPr>
          <w:rFonts w:ascii="Times New Roman" w:hAnsi="Times New Roman"/>
          <w:b/>
          <w:sz w:val="24"/>
          <w:szCs w:val="28"/>
          <w:lang w:val="en-US"/>
        </w:rPr>
        <w:t>ı</w:t>
      </w:r>
      <w:proofErr w:type="spellEnd"/>
      <w:r w:rsidRPr="00457CAC">
        <w:rPr>
          <w:rFonts w:ascii="Times New Roman" w:hAnsi="Times New Roman"/>
          <w:b/>
          <w:sz w:val="24"/>
          <w:szCs w:val="28"/>
          <w:lang w:val="en-US"/>
        </w:rPr>
        <w:t xml:space="preserve">, </w:t>
      </w:r>
      <w:r>
        <w:rPr>
          <w:rFonts w:ascii="Times New Roman" w:hAnsi="Times New Roman"/>
          <w:b/>
          <w:sz w:val="24"/>
          <w:szCs w:val="28"/>
          <w:lang w:val="az-Latn-AZ"/>
        </w:rPr>
        <w:t xml:space="preserve"> </w:t>
      </w:r>
      <w:proofErr w:type="spellStart"/>
      <w:r w:rsidRPr="0056001D">
        <w:rPr>
          <w:rFonts w:ascii="Times New Roman" w:hAnsi="Times New Roman"/>
          <w:b/>
          <w:sz w:val="24"/>
          <w:szCs w:val="28"/>
          <w:lang w:val="en-US"/>
        </w:rPr>
        <w:t>Az</w:t>
      </w:r>
      <w:r w:rsidRPr="00457CAC">
        <w:rPr>
          <w:rFonts w:ascii="Times New Roman" w:hAnsi="Times New Roman"/>
          <w:b/>
          <w:sz w:val="24"/>
          <w:szCs w:val="28"/>
          <w:lang w:val="en-US"/>
        </w:rPr>
        <w:t>ə</w:t>
      </w:r>
      <w:r w:rsidRPr="0056001D">
        <w:rPr>
          <w:rFonts w:ascii="Times New Roman" w:hAnsi="Times New Roman"/>
          <w:b/>
          <w:sz w:val="24"/>
          <w:szCs w:val="28"/>
          <w:lang w:val="en-US"/>
        </w:rPr>
        <w:t>rbaycan</w:t>
      </w:r>
      <w:proofErr w:type="spellEnd"/>
      <w:proofErr w:type="gramEnd"/>
      <w:r w:rsidRPr="00457CAC">
        <w:rPr>
          <w:rFonts w:ascii="Times New Roman" w:hAnsi="Times New Roman"/>
          <w:b/>
          <w:sz w:val="24"/>
          <w:szCs w:val="28"/>
          <w:lang w:val="en-US"/>
        </w:rPr>
        <w:t xml:space="preserve">                                                   </w:t>
      </w:r>
      <w:r>
        <w:rPr>
          <w:rFonts w:ascii="Times New Roman" w:hAnsi="Times New Roman"/>
          <w:b/>
          <w:sz w:val="24"/>
          <w:szCs w:val="28"/>
          <w:lang w:val="az-Latn-AZ"/>
        </w:rPr>
        <w:t xml:space="preserve">        </w:t>
      </w:r>
      <w:proofErr w:type="spellStart"/>
      <w:r>
        <w:rPr>
          <w:rFonts w:ascii="Times New Roman" w:hAnsi="Times New Roman"/>
          <w:b/>
          <w:sz w:val="24"/>
          <w:szCs w:val="28"/>
          <w:lang w:val="en-US"/>
        </w:rPr>
        <w:t>Bak</w:t>
      </w:r>
      <w:r w:rsidRPr="00457CAC">
        <w:rPr>
          <w:rFonts w:ascii="Times New Roman" w:hAnsi="Times New Roman"/>
          <w:b/>
          <w:sz w:val="24"/>
          <w:szCs w:val="28"/>
          <w:lang w:val="en-US"/>
        </w:rPr>
        <w:t>ı</w:t>
      </w:r>
      <w:proofErr w:type="spellEnd"/>
      <w:r w:rsidRPr="00457CAC">
        <w:rPr>
          <w:rFonts w:ascii="Times New Roman" w:hAnsi="Times New Roman"/>
          <w:b/>
          <w:sz w:val="24"/>
          <w:szCs w:val="28"/>
          <w:lang w:val="en-US"/>
        </w:rPr>
        <w:t xml:space="preserve">,  </w:t>
      </w:r>
      <w:proofErr w:type="spellStart"/>
      <w:r>
        <w:rPr>
          <w:rFonts w:ascii="Times New Roman" w:hAnsi="Times New Roman"/>
          <w:b/>
          <w:sz w:val="24"/>
          <w:szCs w:val="28"/>
          <w:lang w:val="en-US"/>
        </w:rPr>
        <w:t>Az</w:t>
      </w:r>
      <w:r w:rsidRPr="00457CAC">
        <w:rPr>
          <w:rFonts w:ascii="Times New Roman" w:hAnsi="Times New Roman"/>
          <w:b/>
          <w:sz w:val="24"/>
          <w:szCs w:val="28"/>
          <w:lang w:val="en-US"/>
        </w:rPr>
        <w:t>ə</w:t>
      </w:r>
      <w:r>
        <w:rPr>
          <w:rFonts w:ascii="Times New Roman" w:hAnsi="Times New Roman"/>
          <w:b/>
          <w:sz w:val="24"/>
          <w:szCs w:val="28"/>
          <w:lang w:val="en-US"/>
        </w:rPr>
        <w:t>rbaycan</w:t>
      </w:r>
      <w:proofErr w:type="spellEnd"/>
    </w:p>
    <w:p w:rsidR="00817A5F" w:rsidRPr="00457CAC" w:rsidRDefault="00817A5F" w:rsidP="00817A5F">
      <w:pPr>
        <w:pStyle w:val="a3"/>
        <w:tabs>
          <w:tab w:val="left" w:pos="5070"/>
          <w:tab w:val="left" w:pos="5245"/>
        </w:tabs>
        <w:spacing w:line="276" w:lineRule="auto"/>
        <w:ind w:left="-142"/>
        <w:rPr>
          <w:rFonts w:ascii="Times New Roman" w:hAnsi="Times New Roman"/>
          <w:b/>
          <w:sz w:val="24"/>
          <w:szCs w:val="28"/>
          <w:lang w:val="en-US"/>
        </w:rPr>
      </w:pPr>
      <w:proofErr w:type="spellStart"/>
      <w:r>
        <w:rPr>
          <w:rFonts w:ascii="Times New Roman" w:hAnsi="Times New Roman"/>
          <w:b/>
          <w:sz w:val="24"/>
          <w:szCs w:val="28"/>
          <w:lang w:val="en-US"/>
        </w:rPr>
        <w:t>T</w:t>
      </w:r>
      <w:r w:rsidRPr="00B70F78">
        <w:rPr>
          <w:rFonts w:ascii="Times New Roman" w:hAnsi="Times New Roman"/>
          <w:b/>
          <w:szCs w:val="28"/>
          <w:lang w:val="en-US"/>
        </w:rPr>
        <w:t>elefon</w:t>
      </w:r>
      <w:proofErr w:type="spellEnd"/>
      <w:r w:rsidRPr="00457CAC">
        <w:rPr>
          <w:rFonts w:ascii="Times New Roman" w:hAnsi="Times New Roman"/>
          <w:b/>
          <w:szCs w:val="28"/>
          <w:lang w:val="en-US"/>
        </w:rPr>
        <w:t>:</w:t>
      </w:r>
      <w:r>
        <w:rPr>
          <w:rFonts w:ascii="Times New Roman" w:hAnsi="Times New Roman"/>
          <w:b/>
          <w:szCs w:val="28"/>
          <w:lang w:val="az-Latn-AZ"/>
        </w:rPr>
        <w:t xml:space="preserve">   </w:t>
      </w:r>
      <w:r w:rsidRPr="00457CAC">
        <w:rPr>
          <w:rFonts w:ascii="Times New Roman" w:hAnsi="Times New Roman"/>
          <w:b/>
          <w:szCs w:val="28"/>
          <w:lang w:val="en-US"/>
        </w:rPr>
        <w:t>+99412 4371086</w:t>
      </w:r>
      <w:r w:rsidRPr="00457CAC">
        <w:rPr>
          <w:rFonts w:ascii="Times New Roman" w:hAnsi="Times New Roman"/>
          <w:b/>
          <w:szCs w:val="28"/>
          <w:lang w:val="en-US"/>
        </w:rPr>
        <w:tab/>
      </w:r>
      <w:r w:rsidRPr="00457CAC">
        <w:rPr>
          <w:rFonts w:ascii="Times New Roman" w:hAnsi="Times New Roman"/>
          <w:b/>
          <w:sz w:val="24"/>
          <w:szCs w:val="28"/>
          <w:lang w:val="en-US"/>
        </w:rPr>
        <w:t xml:space="preserve">   </w:t>
      </w:r>
      <w:proofErr w:type="spellStart"/>
      <w:r>
        <w:rPr>
          <w:rFonts w:ascii="Times New Roman" w:hAnsi="Times New Roman"/>
          <w:b/>
          <w:sz w:val="24"/>
          <w:szCs w:val="28"/>
          <w:lang w:val="en-US"/>
        </w:rPr>
        <w:t>Telefon</w:t>
      </w:r>
      <w:proofErr w:type="spellEnd"/>
      <w:r w:rsidRPr="00457CAC">
        <w:rPr>
          <w:rFonts w:ascii="Times New Roman" w:hAnsi="Times New Roman"/>
          <w:b/>
          <w:sz w:val="24"/>
          <w:szCs w:val="28"/>
          <w:lang w:val="en-US"/>
        </w:rPr>
        <w:t xml:space="preserve">: _______________________                                              </w:t>
      </w:r>
      <w:r w:rsidRPr="00457CAC">
        <w:rPr>
          <w:rFonts w:ascii="Times New Roman" w:hAnsi="Times New Roman"/>
          <w:b/>
          <w:sz w:val="24"/>
          <w:szCs w:val="28"/>
          <w:lang w:val="en-US"/>
        </w:rPr>
        <w:softHyphen/>
      </w:r>
      <w:r w:rsidRPr="00457CAC">
        <w:rPr>
          <w:rFonts w:ascii="Times New Roman" w:hAnsi="Times New Roman"/>
          <w:b/>
          <w:sz w:val="24"/>
          <w:szCs w:val="28"/>
          <w:lang w:val="en-US"/>
        </w:rPr>
        <w:softHyphen/>
      </w:r>
      <w:r w:rsidRPr="00457CAC">
        <w:rPr>
          <w:rFonts w:ascii="Times New Roman" w:hAnsi="Times New Roman"/>
          <w:b/>
          <w:sz w:val="24"/>
          <w:szCs w:val="28"/>
          <w:lang w:val="en-US"/>
        </w:rPr>
        <w:softHyphen/>
      </w:r>
      <w:r w:rsidRPr="00457CAC">
        <w:rPr>
          <w:rFonts w:ascii="Times New Roman" w:hAnsi="Times New Roman"/>
          <w:b/>
          <w:sz w:val="24"/>
          <w:szCs w:val="28"/>
          <w:lang w:val="en-US"/>
        </w:rPr>
        <w:softHyphen/>
      </w:r>
      <w:r w:rsidRPr="00457CAC">
        <w:rPr>
          <w:rFonts w:ascii="Times New Roman" w:hAnsi="Times New Roman"/>
          <w:b/>
          <w:sz w:val="24"/>
          <w:szCs w:val="28"/>
          <w:lang w:val="en-US"/>
        </w:rPr>
        <w:softHyphen/>
      </w:r>
      <w:r w:rsidRPr="00457CAC">
        <w:rPr>
          <w:rFonts w:ascii="Times New Roman" w:hAnsi="Times New Roman"/>
          <w:b/>
          <w:sz w:val="24"/>
          <w:szCs w:val="28"/>
          <w:lang w:val="en-US"/>
        </w:rPr>
        <w:softHyphen/>
      </w:r>
    </w:p>
    <w:p w:rsidR="00817A5F" w:rsidRPr="00457CAC" w:rsidRDefault="00817A5F" w:rsidP="00817A5F">
      <w:pPr>
        <w:pStyle w:val="a3"/>
        <w:spacing w:line="276" w:lineRule="auto"/>
        <w:rPr>
          <w:rFonts w:ascii="Times New Roman" w:hAnsi="Times New Roman"/>
          <w:b/>
          <w:sz w:val="24"/>
          <w:szCs w:val="28"/>
          <w:lang w:val="en-US"/>
        </w:rPr>
      </w:pPr>
    </w:p>
    <w:p w:rsidR="00817A5F" w:rsidRDefault="00817A5F" w:rsidP="00817A5F">
      <w:pPr>
        <w:pStyle w:val="a3"/>
        <w:spacing w:line="276" w:lineRule="auto"/>
        <w:rPr>
          <w:rFonts w:ascii="Times New Roman" w:hAnsi="Times New Roman"/>
          <w:b/>
          <w:szCs w:val="28"/>
          <w:lang w:val="az-Latn-AZ"/>
        </w:rPr>
      </w:pPr>
      <w:r w:rsidRPr="00457CAC">
        <w:rPr>
          <w:rFonts w:ascii="Times New Roman" w:hAnsi="Times New Roman"/>
          <w:b/>
          <w:sz w:val="24"/>
          <w:szCs w:val="28"/>
          <w:lang w:val="en-US"/>
        </w:rPr>
        <w:t xml:space="preserve">                                                                                  </w:t>
      </w:r>
      <w:r>
        <w:rPr>
          <w:rFonts w:ascii="Times New Roman" w:hAnsi="Times New Roman"/>
          <w:b/>
          <w:szCs w:val="28"/>
          <w:lang w:val="az-Latn-AZ"/>
        </w:rPr>
        <w:t xml:space="preserve">                                  </w:t>
      </w:r>
    </w:p>
    <w:p w:rsidR="00817A5F" w:rsidRPr="00424FB4" w:rsidRDefault="00817A5F" w:rsidP="00817A5F">
      <w:pPr>
        <w:rPr>
          <w:lang w:val="az-Latn-AZ"/>
        </w:rPr>
      </w:pPr>
    </w:p>
    <w:p w:rsidR="000B39ED" w:rsidRPr="00817A5F" w:rsidRDefault="000B39ED">
      <w:pPr>
        <w:rPr>
          <w:lang w:val="az-Latn-AZ"/>
        </w:rPr>
      </w:pPr>
    </w:p>
    <w:sectPr w:rsidR="000B39ED" w:rsidRPr="00817A5F" w:rsidSect="00920B8A">
      <w:headerReference w:type="default" r:id="rId8"/>
      <w:footerReference w:type="default" r:id="rId9"/>
      <w:pgSz w:w="11907" w:h="16839" w:code="9"/>
      <w:pgMar w:top="1134" w:right="1191" w:bottom="1134" w:left="1605" w:header="0" w:footer="97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71" w:rsidRDefault="00396F71">
      <w:r>
        <w:separator/>
      </w:r>
    </w:p>
  </w:endnote>
  <w:endnote w:type="continuationSeparator" w:id="0">
    <w:p w:rsidR="00396F71" w:rsidRDefault="0039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EB" w:rsidRPr="00D237EB" w:rsidRDefault="00817A5F">
    <w:pPr>
      <w:pStyle w:val="a6"/>
      <w:rPr>
        <w:rFonts w:ascii="Times New Roman" w:hAnsi="Times New Roman" w:cs="Times New Roman"/>
        <w:b/>
        <w:lang w:val="en-US"/>
      </w:rPr>
    </w:pPr>
    <w:r w:rsidRPr="00D237EB">
      <w:rPr>
        <w:rFonts w:ascii="Times New Roman" w:hAnsi="Times New Roman" w:cs="Times New Roman"/>
        <w:b/>
        <w:lang w:val="en-US"/>
      </w:rPr>
      <w:t>TT/Fr/01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71" w:rsidRDefault="00396F71">
      <w:r>
        <w:separator/>
      </w:r>
    </w:p>
  </w:footnote>
  <w:footnote w:type="continuationSeparator" w:id="0">
    <w:p w:rsidR="00396F71" w:rsidRDefault="00396F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9B" w:rsidRDefault="00396F71">
    <w:pPr>
      <w:pStyle w:val="a4"/>
      <w:rPr>
        <w:lang w:val="az-Latn-AZ"/>
      </w:rPr>
    </w:pPr>
  </w:p>
  <w:p w:rsidR="0098409B" w:rsidRPr="0098409B" w:rsidRDefault="00817A5F" w:rsidP="0098409B">
    <w:pPr>
      <w:pStyle w:val="a4"/>
      <w:jc w:val="right"/>
      <w:rPr>
        <w:rFonts w:ascii="Times New Roman" w:hAnsi="Times New Roman" w:cs="Times New Roman"/>
        <w:lang w:val="az-Latn-AZ"/>
      </w:rPr>
    </w:pPr>
    <w:r w:rsidRPr="0098409B">
      <w:rPr>
        <w:rFonts w:ascii="Times New Roman" w:hAnsi="Times New Roman" w:cs="Times New Roman"/>
        <w:lang w:val="az-Latn-AZ"/>
      </w:rPr>
      <w:t>Əlavə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B05A0"/>
    <w:multiLevelType w:val="multilevel"/>
    <w:tmpl w:val="E47E59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86B78"/>
    <w:multiLevelType w:val="multilevel"/>
    <w:tmpl w:val="75FA5B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9C7353"/>
    <w:multiLevelType w:val="multilevel"/>
    <w:tmpl w:val="F7064F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76"/>
    <w:rsid w:val="000B39ED"/>
    <w:rsid w:val="00396F71"/>
    <w:rsid w:val="0053286D"/>
    <w:rsid w:val="0065275E"/>
    <w:rsid w:val="006D34C9"/>
    <w:rsid w:val="00817A5F"/>
    <w:rsid w:val="00D74A63"/>
    <w:rsid w:val="00F72547"/>
    <w:rsid w:val="00FE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6B9C"/>
  <w15:chartTrackingRefBased/>
  <w15:docId w15:val="{BE2856C7-523D-4C43-9135-BF900916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7A5F"/>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A5F"/>
    <w:pPr>
      <w:spacing w:after="0" w:line="240" w:lineRule="auto"/>
    </w:pPr>
  </w:style>
  <w:style w:type="character" w:customStyle="1" w:styleId="2">
    <w:name w:val="Основной текст (2)_"/>
    <w:link w:val="20"/>
    <w:rsid w:val="00817A5F"/>
    <w:rPr>
      <w:rFonts w:ascii="Times New Roman" w:eastAsia="Times New Roman" w:hAnsi="Times New Roman" w:cs="Times New Roman"/>
      <w:shd w:val="clear" w:color="auto" w:fill="FFFFFF"/>
    </w:rPr>
  </w:style>
  <w:style w:type="character" w:customStyle="1" w:styleId="2Exact">
    <w:name w:val="Основной текст (2) Exact"/>
    <w:rsid w:val="00817A5F"/>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17A5F"/>
    <w:pPr>
      <w:shd w:val="clear" w:color="auto" w:fill="FFFFFF"/>
      <w:spacing w:before="300" w:line="298" w:lineRule="exact"/>
      <w:jc w:val="both"/>
    </w:pPr>
    <w:rPr>
      <w:rFonts w:ascii="Times New Roman" w:eastAsia="Times New Roman" w:hAnsi="Times New Roman" w:cs="Times New Roman"/>
      <w:color w:val="auto"/>
      <w:sz w:val="22"/>
      <w:szCs w:val="22"/>
      <w:lang w:eastAsia="en-US"/>
    </w:rPr>
  </w:style>
  <w:style w:type="character" w:customStyle="1" w:styleId="3">
    <w:name w:val="Основной текст (3)_"/>
    <w:link w:val="30"/>
    <w:rsid w:val="00817A5F"/>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17A5F"/>
    <w:pPr>
      <w:shd w:val="clear" w:color="auto" w:fill="FFFFFF"/>
      <w:spacing w:after="300" w:line="0" w:lineRule="atLeast"/>
    </w:pPr>
    <w:rPr>
      <w:rFonts w:ascii="Times New Roman" w:eastAsia="Times New Roman" w:hAnsi="Times New Roman" w:cs="Times New Roman"/>
      <w:b/>
      <w:bCs/>
      <w:color w:val="auto"/>
      <w:sz w:val="22"/>
      <w:szCs w:val="22"/>
      <w:lang w:eastAsia="en-US"/>
    </w:rPr>
  </w:style>
  <w:style w:type="paragraph" w:styleId="a4">
    <w:name w:val="header"/>
    <w:basedOn w:val="a"/>
    <w:link w:val="a5"/>
    <w:uiPriority w:val="99"/>
    <w:unhideWhenUsed/>
    <w:rsid w:val="00817A5F"/>
    <w:pPr>
      <w:tabs>
        <w:tab w:val="center" w:pos="4677"/>
        <w:tab w:val="right" w:pos="9355"/>
      </w:tabs>
    </w:pPr>
  </w:style>
  <w:style w:type="character" w:customStyle="1" w:styleId="a5">
    <w:name w:val="Верхний колонтитул Знак"/>
    <w:basedOn w:val="a0"/>
    <w:link w:val="a4"/>
    <w:uiPriority w:val="99"/>
    <w:rsid w:val="00817A5F"/>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817A5F"/>
    <w:pPr>
      <w:tabs>
        <w:tab w:val="center" w:pos="4677"/>
        <w:tab w:val="right" w:pos="9355"/>
      </w:tabs>
    </w:pPr>
  </w:style>
  <w:style w:type="character" w:customStyle="1" w:styleId="a7">
    <w:name w:val="Нижний колонтитул Знак"/>
    <w:basedOn w:val="a0"/>
    <w:link w:val="a6"/>
    <w:uiPriority w:val="99"/>
    <w:rsid w:val="00817A5F"/>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2021-11-02T06:14:00Z</dcterms:created>
  <dcterms:modified xsi:type="dcterms:W3CDTF">2024-12-18T15:21:00Z</dcterms:modified>
</cp:coreProperties>
</file>