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C1E9" w14:textId="3423772F" w:rsidR="00303121" w:rsidRDefault="00EA0936" w:rsidP="00303121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303121" w:rsidRPr="009961B4">
        <w:rPr>
          <w:rFonts w:ascii="Times New Roman" w:hAnsi="Times New Roman" w:cs="Times New Roman"/>
          <w:b/>
          <w:sz w:val="28"/>
          <w:szCs w:val="28"/>
          <w:lang w:val="en-US"/>
        </w:rPr>
        <w:t>050635</w:t>
      </w:r>
      <w:r w:rsidR="002F3C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03121" w:rsidRPr="009961B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2F3C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03121" w:rsidRPr="009961B4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="00303121" w:rsidRPr="009961B4">
        <w:rPr>
          <w:rFonts w:ascii="Times New Roman" w:hAnsi="Times New Roman" w:cs="Times New Roman"/>
          <w:b/>
          <w:sz w:val="28"/>
          <w:szCs w:val="28"/>
          <w:lang w:val="en-US"/>
        </w:rPr>
        <w:t>Qida</w:t>
      </w:r>
      <w:proofErr w:type="spellEnd"/>
      <w:r w:rsidR="00303121" w:rsidRPr="009961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03121" w:rsidRPr="009961B4">
        <w:rPr>
          <w:rFonts w:ascii="Times New Roman" w:hAnsi="Times New Roman" w:cs="Times New Roman"/>
          <w:b/>
          <w:sz w:val="28"/>
          <w:szCs w:val="28"/>
          <w:lang w:val="az-Latn-AZ"/>
        </w:rPr>
        <w:t>mühəndisliyi</w:t>
      </w:r>
      <w:r w:rsidR="002F3CC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” </w:t>
      </w:r>
      <w:r w:rsidR="00303121" w:rsidRPr="009961B4">
        <w:rPr>
          <w:rFonts w:ascii="Times New Roman" w:hAnsi="Times New Roman" w:cs="Times New Roman"/>
          <w:b/>
          <w:sz w:val="28"/>
          <w:szCs w:val="28"/>
          <w:lang w:val="az-Latn-AZ"/>
        </w:rPr>
        <w:t>ixtisası üzrə Yekun Dövlət Attestasiyasına düşən fənlər üzrə imtahan sualları</w:t>
      </w:r>
    </w:p>
    <w:p w14:paraId="3CB7DB29" w14:textId="77777777" w:rsidR="00991880" w:rsidRPr="009961B4" w:rsidRDefault="00991880" w:rsidP="00303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82D69" w14:textId="77777777" w:rsidR="00991880" w:rsidRDefault="00991880" w:rsidP="009918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248EF4E6" w14:textId="0E046938" w:rsidR="007F4FF0" w:rsidRDefault="007E4C2B" w:rsidP="0099188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                     </w:t>
      </w:r>
      <w:r w:rsidR="00991880" w:rsidRPr="00991880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>00707 Qida mühəndisliyində qidalanma və sağlamlıq</w:t>
      </w:r>
      <w:r w:rsidR="00991880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</w:t>
      </w:r>
    </w:p>
    <w:p w14:paraId="16EB59BC" w14:textId="77777777" w:rsidR="00991880" w:rsidRPr="00991880" w:rsidRDefault="00991880" w:rsidP="0099188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az-Latn-AZ"/>
        </w:rPr>
      </w:pPr>
    </w:p>
    <w:tbl>
      <w:tblPr>
        <w:tblStyle w:val="a3"/>
        <w:tblW w:w="9747" w:type="dxa"/>
        <w:tblInd w:w="-113" w:type="dxa"/>
        <w:tblLook w:val="04A0" w:firstRow="1" w:lastRow="0" w:firstColumn="1" w:lastColumn="0" w:noHBand="0" w:noVBand="1"/>
      </w:tblPr>
      <w:tblGrid>
        <w:gridCol w:w="606"/>
        <w:gridCol w:w="9141"/>
      </w:tblGrid>
      <w:tr w:rsidR="007F4FF0" w:rsidRPr="001F0E24" w14:paraId="2F204C99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D853" w14:textId="77777777" w:rsidR="007F4FF0" w:rsidRPr="001F0E24" w:rsidRDefault="007F4FF0" w:rsidP="00DA5F9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S/S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A78B" w14:textId="77777777" w:rsidR="007F4FF0" w:rsidRPr="001F0E24" w:rsidRDefault="007F4FF0" w:rsidP="007F4FF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                                                 </w:t>
            </w: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Sualın mətni</w:t>
            </w:r>
          </w:p>
        </w:tc>
      </w:tr>
      <w:tr w:rsidR="007F4FF0" w:rsidRPr="001F0E24" w14:paraId="00CEE7D0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5FE7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DFC" w14:textId="77777777" w:rsidR="007F4FF0" w:rsidRPr="006661B4" w:rsidRDefault="007F4FF0" w:rsidP="00DA5F91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1B4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Qidalanma, sağlamlıq və mədəniyyət arasında əlaqə</w:t>
            </w:r>
          </w:p>
        </w:tc>
      </w:tr>
      <w:tr w:rsidR="007F4FF0" w:rsidRPr="0023715E" w14:paraId="447812E3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D32F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6387" w14:textId="77777777" w:rsidR="007F4FF0" w:rsidRPr="006661B4" w:rsidRDefault="007F4FF0" w:rsidP="00DA5F9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Sağlam qidalanmanın əsas prinsipləri</w:t>
            </w:r>
          </w:p>
        </w:tc>
      </w:tr>
      <w:tr w:rsidR="007F4FF0" w:rsidRPr="00527358" w14:paraId="049686EC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72B8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D808" w14:textId="77777777" w:rsidR="007F4FF0" w:rsidRPr="006661B4" w:rsidRDefault="007F4FF0" w:rsidP="00DA5F9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Qida məhsulları və qida maddələrinin həzmdə iştirakı</w:t>
            </w:r>
          </w:p>
        </w:tc>
      </w:tr>
      <w:tr w:rsidR="007F4FF0" w:rsidRPr="001F0E24" w14:paraId="41E52136" w14:textId="77777777" w:rsidTr="00DA5F91">
        <w:trPr>
          <w:trHeight w:val="3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14F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8AB" w14:textId="77777777" w:rsidR="007F4FF0" w:rsidRPr="006661B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Karbohidratlar haqqında ümumi məlumat</w:t>
            </w:r>
          </w:p>
        </w:tc>
      </w:tr>
      <w:tr w:rsidR="007F4FF0" w:rsidRPr="001F0E24" w14:paraId="06F5F362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ED56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21E" w14:textId="77777777" w:rsidR="007F4FF0" w:rsidRPr="006661B4" w:rsidRDefault="007F4FF0" w:rsidP="00DA5F9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1B4">
              <w:rPr>
                <w:rFonts w:ascii="Times New Roman" w:eastAsia="Calibri" w:hAnsi="Times New Roman" w:cs="Times New Roman"/>
                <w:sz w:val="28"/>
                <w:szCs w:val="28"/>
                <w:lang w:val="tr-TR"/>
              </w:rPr>
              <w:t>Prebiyotiklər, probiyotiklər, simbiotiklər</w:t>
            </w:r>
          </w:p>
        </w:tc>
      </w:tr>
      <w:tr w:rsidR="007F4FF0" w:rsidRPr="001F0E24" w14:paraId="24C9B7BA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98D9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0AE" w14:textId="77777777" w:rsidR="007F4FF0" w:rsidRPr="006661B4" w:rsidRDefault="007F4FF0" w:rsidP="00DA5F9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Zülalların orqanizmdə funksiyaları</w:t>
            </w:r>
          </w:p>
        </w:tc>
      </w:tr>
      <w:tr w:rsidR="007F4FF0" w:rsidRPr="00527358" w14:paraId="34A5FD0A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F5A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628" w14:textId="77777777" w:rsidR="007F4FF0" w:rsidRPr="006661B4" w:rsidRDefault="007F4FF0" w:rsidP="00DA5F9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Lipidlərin orqanizm üçün fizioloji əhəmiyyəti</w:t>
            </w:r>
          </w:p>
        </w:tc>
      </w:tr>
      <w:tr w:rsidR="007F4FF0" w:rsidRPr="005C7DBB" w14:paraId="2FBA2581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40AC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0BC" w14:textId="77777777" w:rsidR="007F4FF0" w:rsidRPr="006661B4" w:rsidRDefault="007F4FF0" w:rsidP="00DA5F9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Vitaminlər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. Yağda və suda həll olan vitaminlər</w:t>
            </w:r>
          </w:p>
        </w:tc>
      </w:tr>
      <w:tr w:rsidR="007F4FF0" w:rsidRPr="005C7DBB" w14:paraId="25C71546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8B1A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11A1" w14:textId="77777777" w:rsidR="007F4FF0" w:rsidRPr="006661B4" w:rsidRDefault="007F4FF0" w:rsidP="00DA5F9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val="en-US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Qida məhsullarının emalında vitamin itkiləri</w:t>
            </w:r>
          </w:p>
        </w:tc>
      </w:tr>
      <w:tr w:rsidR="007F4FF0" w:rsidRPr="005C7DBB" w14:paraId="692F1F5F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D25A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22E" w14:textId="77777777" w:rsidR="007F4FF0" w:rsidRPr="006661B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Su və mineralların maddələr mübadiləsində rolu</w:t>
            </w:r>
          </w:p>
        </w:tc>
      </w:tr>
      <w:tr w:rsidR="007F4FF0" w:rsidRPr="00527358" w14:paraId="2C553A3A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7659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1151" w14:textId="77777777" w:rsidR="007F4FF0" w:rsidRPr="006661B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Funksional m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əhsullar</w:t>
            </w:r>
          </w:p>
        </w:tc>
      </w:tr>
      <w:tr w:rsidR="007F4FF0" w:rsidRPr="006661B4" w14:paraId="0166EA1F" w14:textId="77777777" w:rsidTr="00DA5F91">
        <w:trPr>
          <w:trHeight w:val="4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8D4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AFA" w14:textId="77777777" w:rsidR="007F4FF0" w:rsidRPr="006661B4" w:rsidRDefault="007F4FF0" w:rsidP="00DA5F91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Bioloji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>ə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>ığ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malik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qida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 xml:space="preserve"> ə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lav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>ə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>ə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</w:p>
        </w:tc>
      </w:tr>
      <w:tr w:rsidR="007F4FF0" w:rsidRPr="00527358" w14:paraId="40135540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DCF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108" w14:textId="77777777" w:rsidR="007F4FF0" w:rsidRPr="006661B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Qabla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>ş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>ı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rma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vl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>ə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rinin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insan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laml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>ığı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661B4">
              <w:rPr>
                <w:rFonts w:ascii="Times New Roman" w:hAnsi="Times New Roman" w:cs="Times New Roman"/>
                <w:sz w:val="28"/>
                <w:szCs w:val="28"/>
              </w:rPr>
              <w:t>ə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siri</w:t>
            </w:r>
          </w:p>
        </w:tc>
      </w:tr>
      <w:tr w:rsidR="007F4FF0" w:rsidRPr="001F0E24" w14:paraId="5B35682A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4DD2" w14:textId="77777777" w:rsidR="007F4FF0" w:rsidRPr="001F0E24" w:rsidRDefault="007F4FF0" w:rsidP="00DA5F9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566" w14:textId="77777777" w:rsidR="007F4FF0" w:rsidRPr="006661B4" w:rsidRDefault="007F4FF0" w:rsidP="00DA5F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Yanlış qidalanma nəticəsində yaranan xəstəliklər</w:t>
            </w:r>
          </w:p>
        </w:tc>
      </w:tr>
      <w:tr w:rsidR="007F4FF0" w:rsidRPr="001F0E24" w14:paraId="21FFF2A2" w14:textId="77777777" w:rsidTr="00DA5F9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F27E" w14:textId="77777777" w:rsidR="007F4FF0" w:rsidRPr="001F0E2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2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071" w14:textId="77777777" w:rsidR="007F4FF0" w:rsidRPr="006661B4" w:rsidRDefault="007F4FF0" w:rsidP="00DA5F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1B4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Pəhriz 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qidası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. Pəhrizlərin 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hazırlan</w:t>
            </w:r>
            <w:r w:rsidRPr="006661B4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masına verilən ümumi tələblər</w:t>
            </w:r>
          </w:p>
        </w:tc>
      </w:tr>
    </w:tbl>
    <w:p w14:paraId="730BF3C2" w14:textId="77777777" w:rsidR="007F4FF0" w:rsidRDefault="007F4FF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2F99B649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20419DAA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0CCCCDEB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4A2F9C3F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0C23FFBA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5BB3F590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3DA153F9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59BDDF6F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5D80168B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5D7FC84E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43815BDC" w14:textId="1287E30E" w:rsidR="00991880" w:rsidRDefault="00991880" w:rsidP="009918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                   </w:t>
      </w:r>
    </w:p>
    <w:p w14:paraId="53312702" w14:textId="77777777" w:rsidR="00991880" w:rsidRDefault="00991880" w:rsidP="0099188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                 </w:t>
      </w:r>
    </w:p>
    <w:p w14:paraId="7AD5B93E" w14:textId="53F600B5" w:rsidR="00991880" w:rsidRPr="007E4C2B" w:rsidRDefault="00991880" w:rsidP="007E4C2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lastRenderedPageBreak/>
        <w:t xml:space="preserve">             </w:t>
      </w:r>
      <w:r w:rsidR="007E4C2B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   </w:t>
      </w:r>
      <w:r w:rsidRPr="00991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00696</w:t>
      </w: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</w:t>
      </w:r>
      <w:r w:rsidRPr="008A66CA">
        <w:rPr>
          <w:rFonts w:ascii="Times New Roman" w:eastAsia="Times New Roman" w:hAnsi="Times New Roman" w:cs="Times New Roman"/>
          <w:b/>
          <w:sz w:val="28"/>
          <w:szCs w:val="28"/>
          <w:lang w:val="az-Latn-AZ" w:eastAsia="ja-JP"/>
        </w:rPr>
        <w:t>“Qida biotexnologiyası”</w:t>
      </w:r>
      <w:r>
        <w:rPr>
          <w:rFonts w:ascii="Times New Roman" w:eastAsia="Times New Roman" w:hAnsi="Times New Roman" w:cs="Times New Roman"/>
          <w:b/>
          <w:sz w:val="28"/>
          <w:szCs w:val="28"/>
          <w:lang w:val="az-Latn-AZ" w:eastAsia="ja-JP"/>
        </w:rPr>
        <w:t xml:space="preserve"> </w:t>
      </w:r>
    </w:p>
    <w:p w14:paraId="00D7F465" w14:textId="77777777" w:rsidR="00991880" w:rsidRPr="001F0E24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tbl>
      <w:tblPr>
        <w:tblStyle w:val="a3"/>
        <w:tblW w:w="9747" w:type="dxa"/>
        <w:tblInd w:w="-113" w:type="dxa"/>
        <w:tblLook w:val="04A0" w:firstRow="1" w:lastRow="0" w:firstColumn="1" w:lastColumn="0" w:noHBand="0" w:noVBand="1"/>
      </w:tblPr>
      <w:tblGrid>
        <w:gridCol w:w="606"/>
        <w:gridCol w:w="9141"/>
      </w:tblGrid>
      <w:tr w:rsidR="00991880" w:rsidRPr="008A66CA" w14:paraId="4C57497D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8354" w14:textId="77777777" w:rsidR="00991880" w:rsidRPr="008A66CA" w:rsidRDefault="00991880" w:rsidP="00DA5E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S/S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26D4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                                                 </w:t>
            </w:r>
            <w:proofErr w:type="spellStart"/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Sualın</w:t>
            </w:r>
            <w:proofErr w:type="spellEnd"/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mətni</w:t>
            </w:r>
            <w:proofErr w:type="spellEnd"/>
          </w:p>
        </w:tc>
      </w:tr>
      <w:tr w:rsidR="00991880" w:rsidRPr="005C7DBB" w14:paraId="08BA942D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1C46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76D" w14:textId="77777777" w:rsidR="00991880" w:rsidRPr="008A66CA" w:rsidRDefault="00991880" w:rsidP="00DA5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8A66C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Biotexnologiyanın tarixi və </w:t>
            </w:r>
            <w:r w:rsidRPr="008A66C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əsas sahələri</w:t>
            </w:r>
            <w:r w:rsidRPr="008A6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991880" w:rsidRPr="008A66CA" w14:paraId="4C5350E1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3452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3E9" w14:textId="77777777" w:rsidR="00991880" w:rsidRPr="008A66CA" w:rsidRDefault="00991880" w:rsidP="00DA5E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A66C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</w:t>
            </w:r>
            <w:r w:rsidRPr="008A66C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 xml:space="preserve">ikroorqanizmlərin inkişaf mərhələləri və kinetikası   </w:t>
            </w:r>
          </w:p>
        </w:tc>
      </w:tr>
      <w:tr w:rsidR="00991880" w:rsidRPr="005C7DBB" w14:paraId="5B71239F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9C69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255D" w14:textId="77777777" w:rsidR="00991880" w:rsidRPr="008A66CA" w:rsidRDefault="00991880" w:rsidP="00DA5E5C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8A66C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Mikrobların metabolizmi, metabolizmin əsas yolları</w:t>
            </w:r>
            <w:r w:rsidRPr="008A66CA">
              <w:rPr>
                <w:rFonts w:ascii="Times New Roman" w:hAnsi="Times New Roman" w:cs="Times New Roman"/>
                <w:sz w:val="28"/>
                <w:szCs w:val="28"/>
                <w:lang w:val="az"/>
              </w:rPr>
              <w:t xml:space="preserve"> </w:t>
            </w:r>
            <w:r w:rsidRPr="008A66C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991880" w:rsidRPr="005C7DBB" w14:paraId="75FEAAC5" w14:textId="77777777" w:rsidTr="00DA5E5C">
        <w:trPr>
          <w:trHeight w:val="3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581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CF11" w14:textId="77777777" w:rsidR="00991880" w:rsidRPr="008A66CA" w:rsidRDefault="00991880" w:rsidP="00DA5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66C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DNT</w:t>
            </w:r>
            <w:r w:rsidRPr="008A66C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-nin</w:t>
            </w:r>
            <w:r w:rsidRPr="008A66C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Pr="008A66C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 xml:space="preserve">strukturu, rekombinant </w:t>
            </w:r>
            <w:r w:rsidRPr="008A66C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DNT-nin </w:t>
            </w:r>
            <w:r w:rsidRPr="008A66C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 xml:space="preserve">texnologiyası və tətbiqi </w:t>
            </w:r>
          </w:p>
        </w:tc>
      </w:tr>
      <w:tr w:rsidR="00991880" w:rsidRPr="008A66CA" w14:paraId="67A6789A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17A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AD2D" w14:textId="77777777" w:rsidR="00991880" w:rsidRPr="008A66CA" w:rsidRDefault="00991880" w:rsidP="00DA5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66C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Sənaye fermentasiya mühitinin tərkibi və növləri</w:t>
            </w:r>
            <w:r w:rsidRPr="008A66C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Pr="008A66C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 xml:space="preserve">  </w:t>
            </w:r>
          </w:p>
        </w:tc>
      </w:tr>
      <w:tr w:rsidR="00991880" w:rsidRPr="008A66CA" w14:paraId="35EDF59D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A34E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EBD" w14:textId="77777777" w:rsidR="00991880" w:rsidRPr="008A66CA" w:rsidRDefault="00991880" w:rsidP="00DA5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66CA">
              <w:rPr>
                <w:rFonts w:ascii="Times New Roman" w:hAnsi="Times New Roman" w:cs="Times New Roman"/>
                <w:sz w:val="28"/>
                <w:szCs w:val="28"/>
                <w:lang w:val="az"/>
              </w:rPr>
              <w:t xml:space="preserve">Sənaye mikroorqanizmlərin xüsusiyyətləri </w:t>
            </w:r>
          </w:p>
        </w:tc>
      </w:tr>
      <w:tr w:rsidR="00991880" w:rsidRPr="008A66CA" w14:paraId="2E01653A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506B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DE2E" w14:textId="77777777" w:rsidR="00991880" w:rsidRPr="008A66CA" w:rsidRDefault="00991880" w:rsidP="00DA5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"/>
              </w:rPr>
            </w:pPr>
            <w:r w:rsidRPr="008A66C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Bioreaktorlar,  növləri və işprinsipi</w:t>
            </w:r>
            <w:r w:rsidRPr="008A66C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Pr="008A66C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991880" w:rsidRPr="005C7DBB" w14:paraId="6CA82C2D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25BC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5199" w14:textId="77777777" w:rsidR="00991880" w:rsidRPr="008A66CA" w:rsidRDefault="00991880" w:rsidP="00DA5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66C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Fermentasiya sistemi və onun növləri</w:t>
            </w:r>
          </w:p>
        </w:tc>
      </w:tr>
      <w:tr w:rsidR="00991880" w:rsidRPr="008A66CA" w14:paraId="38A42B68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B323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1B3" w14:textId="77777777" w:rsidR="00991880" w:rsidRPr="008A66CA" w:rsidRDefault="00991880" w:rsidP="00DA5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66C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Biopreparatların xüsusiyyətləri, bərk və maye fazaların ayrılma prosesləri </w:t>
            </w:r>
            <w:r w:rsidRPr="008A66CA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991880" w:rsidRPr="008A66CA" w14:paraId="5C0955CD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0449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0D47" w14:textId="77777777" w:rsidR="00991880" w:rsidRPr="008A66CA" w:rsidRDefault="00991880" w:rsidP="00DA5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66C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Fermentlər, təsnifatı və tətbiqi </w:t>
            </w:r>
          </w:p>
        </w:tc>
      </w:tr>
      <w:tr w:rsidR="00991880" w:rsidRPr="008A66CA" w14:paraId="3ED89B28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80CC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E76" w14:textId="77777777" w:rsidR="00991880" w:rsidRPr="008A66CA" w:rsidRDefault="00991880" w:rsidP="00DA5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Pivə istehsalı, pivəbişirmədə mayalara verilən tələblər</w:t>
            </w:r>
          </w:p>
        </w:tc>
      </w:tr>
      <w:tr w:rsidR="00991880" w:rsidRPr="008A66CA" w14:paraId="6FFE21A1" w14:textId="77777777" w:rsidTr="00DA5E5C">
        <w:trPr>
          <w:trHeight w:val="4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2068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537" w14:textId="77777777" w:rsidR="00991880" w:rsidRPr="008A66CA" w:rsidRDefault="00991880" w:rsidP="00DA5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Süd məhsullarının alınmasında tətbiq edilən süd turşusu bakteriyaları və mayalar</w:t>
            </w:r>
          </w:p>
        </w:tc>
      </w:tr>
      <w:tr w:rsidR="00991880" w:rsidRPr="008A66CA" w14:paraId="4F39BD8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159A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6F04" w14:textId="77777777" w:rsidR="00991880" w:rsidRPr="008A66CA" w:rsidRDefault="00991880" w:rsidP="00DA5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Çörək istehsalının biotexnologiyası,  çörək mayalarının növləri və xüsusiyyətləri</w:t>
            </w:r>
          </w:p>
        </w:tc>
      </w:tr>
      <w:tr w:rsidR="00991880" w:rsidRPr="008A66CA" w14:paraId="77290B57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AC0C" w14:textId="77777777" w:rsidR="00991880" w:rsidRPr="008A66CA" w:rsidRDefault="00991880" w:rsidP="00DA5E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78E" w14:textId="77777777" w:rsidR="00991880" w:rsidRPr="008A66CA" w:rsidRDefault="00991880" w:rsidP="00DA5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8A66C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Anaerob biotexnoloji proseslərin sənaye miqyasında tətbiqi</w:t>
            </w:r>
          </w:p>
        </w:tc>
      </w:tr>
      <w:tr w:rsidR="00991880" w:rsidRPr="008A66CA" w14:paraId="64C44235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F0C1" w14:textId="77777777" w:rsidR="00991880" w:rsidRPr="008A66CA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0888" w14:textId="77777777" w:rsidR="00991880" w:rsidRPr="008A66CA" w:rsidRDefault="00991880" w:rsidP="00DA5E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8A66C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Geni dəyişdirilmiş </w:t>
            </w:r>
            <w:r w:rsidRPr="008A66CA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bitkilər, transgen heyvanlar</w:t>
            </w:r>
          </w:p>
          <w:p w14:paraId="62154350" w14:textId="77777777" w:rsidR="00991880" w:rsidRPr="008A66CA" w:rsidRDefault="00991880" w:rsidP="00DA5E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14:paraId="2C93618C" w14:textId="77777777" w:rsidR="007F4FF0" w:rsidRDefault="007F4FF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0BC4EC46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1744D594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256E5675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763A5667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3B304AAA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7F77CE88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2660BB85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6157919C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1FD50329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40A425B2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14:paraId="1D465186" w14:textId="77777777" w:rsidR="00991880" w:rsidRDefault="00991880" w:rsidP="0099188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</w:p>
    <w:p w14:paraId="1A7733F7" w14:textId="77777777" w:rsidR="00991880" w:rsidRDefault="00991880" w:rsidP="0099188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        </w:t>
      </w:r>
    </w:p>
    <w:p w14:paraId="34E50DE6" w14:textId="77777777" w:rsidR="00991880" w:rsidRDefault="00991880" w:rsidP="0099188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</w:p>
    <w:p w14:paraId="54195503" w14:textId="77777777" w:rsidR="00991880" w:rsidRDefault="00991880" w:rsidP="0099188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</w:p>
    <w:p w14:paraId="11841785" w14:textId="77777777" w:rsidR="00991880" w:rsidRDefault="00991880" w:rsidP="0099188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</w:p>
    <w:p w14:paraId="3EDBAF8E" w14:textId="77777777" w:rsidR="00991880" w:rsidRDefault="00991880" w:rsidP="0099188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</w:p>
    <w:p w14:paraId="203E6C1F" w14:textId="77777777" w:rsidR="00991880" w:rsidRDefault="00991880" w:rsidP="0099188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az-Latn-AZ"/>
        </w:rPr>
      </w:pPr>
    </w:p>
    <w:p w14:paraId="484A08D3" w14:textId="0242BF43" w:rsidR="00991880" w:rsidRDefault="00991880" w:rsidP="0099188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lastRenderedPageBreak/>
        <w:t xml:space="preserve">            </w:t>
      </w:r>
      <w:r w:rsidR="007E4C2B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 </w:t>
      </w:r>
      <w:r w:rsidRPr="00991880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00704 </w:t>
      </w:r>
      <w:r w:rsidR="00526693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>“</w:t>
      </w:r>
      <w:r w:rsidRPr="00991880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>Qida məhsullarının təhlükəsizliyi</w:t>
      </w:r>
      <w:r w:rsidR="00526693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>”</w:t>
      </w:r>
      <w:r w:rsidRPr="00991880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   </w:t>
      </w:r>
    </w:p>
    <w:p w14:paraId="39CB860A" w14:textId="77777777" w:rsidR="00991880" w:rsidRDefault="00991880" w:rsidP="007F4F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</w:pPr>
    </w:p>
    <w:tbl>
      <w:tblPr>
        <w:tblStyle w:val="a3"/>
        <w:tblW w:w="9747" w:type="dxa"/>
        <w:tblInd w:w="-113" w:type="dxa"/>
        <w:tblLook w:val="04A0" w:firstRow="1" w:lastRow="0" w:firstColumn="1" w:lastColumn="0" w:noHBand="0" w:noVBand="1"/>
      </w:tblPr>
      <w:tblGrid>
        <w:gridCol w:w="606"/>
        <w:gridCol w:w="9141"/>
      </w:tblGrid>
      <w:tr w:rsidR="00991880" w:rsidRPr="009961B4" w14:paraId="3D801CCF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5CDD" w14:textId="77777777" w:rsidR="00991880" w:rsidRPr="009961B4" w:rsidRDefault="00991880" w:rsidP="00DA5E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S/S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5D74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                                                 </w:t>
            </w:r>
            <w:proofErr w:type="spellStart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Sualın</w:t>
            </w:r>
            <w:proofErr w:type="spellEnd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mətni</w:t>
            </w:r>
            <w:proofErr w:type="spellEnd"/>
          </w:p>
        </w:tc>
      </w:tr>
      <w:tr w:rsidR="00991880" w:rsidRPr="003D0C64" w14:paraId="738476DF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9CD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2E0D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Qida məhsullarının təhlükəsizliyinin  elmi əsasları</w:t>
            </w:r>
            <w:r w:rsidRPr="00A578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nı   qeyd edin.</w:t>
            </w:r>
          </w:p>
        </w:tc>
      </w:tr>
      <w:tr w:rsidR="00991880" w:rsidRPr="003D0C64" w14:paraId="77F92885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3429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924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Müxtəlif qida zəhərlənmələrinin  yaranma  səbəbləri  hansılardır?  </w:t>
            </w:r>
          </w:p>
        </w:tc>
      </w:tr>
      <w:tr w:rsidR="00991880" w:rsidRPr="003D0C64" w14:paraId="3F483ED2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6C7B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6F64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Zərərli yadcisimli maddələrin təsnifatı və onların qida məhsullarına düşmə yolları hansılardır?</w:t>
            </w:r>
          </w:p>
        </w:tc>
      </w:tr>
      <w:tr w:rsidR="00991880" w:rsidRPr="003D0C64" w14:paraId="1E572C0B" w14:textId="77777777" w:rsidTr="00DA5E5C">
        <w:trPr>
          <w:trHeight w:val="3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2EB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2909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 xml:space="preserve">Qida məhsullarının insan orqanizminə zərərli təsir göstərən təbii komponentləri antifermentlər və antivitaminlərin  xarakteristikasini  qeyd edin. </w:t>
            </w:r>
          </w:p>
        </w:tc>
      </w:tr>
      <w:tr w:rsidR="00991880" w:rsidRPr="003D0C64" w14:paraId="1515EA1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5972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2DC7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Qida məhsullarında zərərli maddələrin gigiyenik normalaşdırılmasının ümumi  prinsipləri hanslardır?</w:t>
            </w:r>
          </w:p>
        </w:tc>
      </w:tr>
      <w:tr w:rsidR="00991880" w:rsidRPr="003D0C64" w14:paraId="2006CC11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09B7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5C0B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Süd və ət mənşəli məhsullarda baş verən bakterial çirklənmələrin növləri hansıdır?</w:t>
            </w:r>
          </w:p>
        </w:tc>
      </w:tr>
      <w:tr w:rsidR="00991880" w:rsidRPr="003D0C64" w14:paraId="518C30CE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7940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442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Qurğuşunun və kadmiumun toksikoloji- gigiyenik xarakteristikası və çirklənmə</w:t>
            </w:r>
            <w:r w:rsidRPr="00A578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az-Latn-AZ"/>
              </w:rPr>
              <w:t xml:space="preserve"> </w:t>
            </w:r>
            <w:r w:rsidRPr="00A578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 w:eastAsia="ru-RU"/>
              </w:rPr>
              <w:t>proflaktikası necə aparılır?</w:t>
            </w:r>
          </w:p>
        </w:tc>
      </w:tr>
      <w:tr w:rsidR="00991880" w:rsidRPr="005C7DBB" w14:paraId="1FEDAEA8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3DF5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A1CA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Bitkilərin boy artımı tənzimləyicilərinin (BBAT) hansı növləri vardır?</w:t>
            </w:r>
          </w:p>
        </w:tc>
      </w:tr>
      <w:tr w:rsidR="00991880" w:rsidRPr="003D0C64" w14:paraId="322DE2AC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2890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0BBA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az-Latn-AZ"/>
              </w:rPr>
              <w:t>Qida məhsullarında nitrat və nitritlərin əsas mənbəyini hansıdır və onların insan orqanizminə bioloji təsiri necə baş verir?</w:t>
            </w:r>
          </w:p>
        </w:tc>
      </w:tr>
      <w:tr w:rsidR="00991880" w:rsidRPr="003D0C64" w14:paraId="2615F9E7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9CF4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686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Qida məhsullarında radioaktiv çirklənmə necə baş verir?</w:t>
            </w:r>
          </w:p>
        </w:tc>
      </w:tr>
      <w:tr w:rsidR="00991880" w:rsidRPr="003D0C64" w14:paraId="24C9F48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E7BD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8D0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 w:cs="Times New Roman"/>
                <w:sz w:val="28"/>
                <w:szCs w:val="28"/>
                <w:lang w:val="az-Latn-AZ" w:eastAsia="ru-RU"/>
              </w:rPr>
              <w:t>Dioksin və dioksinəbənzər maddələrin hansı növləri vardır?</w:t>
            </w:r>
          </w:p>
        </w:tc>
      </w:tr>
      <w:tr w:rsidR="00991880" w:rsidRPr="003D0C64" w14:paraId="655AEDCE" w14:textId="77777777" w:rsidTr="00DA5E5C">
        <w:trPr>
          <w:trHeight w:val="4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6DF3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919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 w:cs="Times New Roman"/>
                <w:sz w:val="28"/>
                <w:szCs w:val="28"/>
                <w:lang w:val="az-Latn-AZ" w:eastAsia="ru-RU"/>
              </w:rPr>
              <w:t xml:space="preserve">Qida əlavələri və onların rolu, təsnifatı haqqında qeyd edin.  </w:t>
            </w:r>
          </w:p>
        </w:tc>
      </w:tr>
      <w:tr w:rsidR="00991880" w:rsidRPr="003D0C64" w14:paraId="030A5C4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CFD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7FF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Geni dəyişdirilmiş qida məhsulları və </w:t>
            </w:r>
            <w:r w:rsidRPr="00A578AB">
              <w:rPr>
                <w:rFonts w:ascii="Times New Roman" w:hAnsi="Times New Roman" w:cs="Times New Roman"/>
                <w:spacing w:val="-4"/>
                <w:sz w:val="28"/>
                <w:szCs w:val="28"/>
                <w:lang w:val="az-Latn-AZ"/>
              </w:rPr>
              <w:t>nanotexnologiyaların</w:t>
            </w:r>
            <w:r w:rsidRPr="00A578AB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A578AB">
              <w:rPr>
                <w:rFonts w:ascii="Times New Roman" w:hAnsi="Times New Roman" w:cs="Times New Roman"/>
                <w:spacing w:val="-4"/>
                <w:sz w:val="28"/>
                <w:szCs w:val="28"/>
                <w:lang w:val="az-Latn-AZ"/>
              </w:rPr>
              <w:t>inkişaf mərhələləri haqqında</w:t>
            </w:r>
            <w:r w:rsidRPr="00A578A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qeyd edin.</w:t>
            </w:r>
          </w:p>
        </w:tc>
      </w:tr>
      <w:tr w:rsidR="00991880" w:rsidRPr="003D0C64" w14:paraId="33D30A6D" w14:textId="77777777" w:rsidTr="00991880">
        <w:trPr>
          <w:trHeight w:val="9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AA78" w14:textId="77777777" w:rsidR="00991880" w:rsidRPr="009961B4" w:rsidRDefault="00991880" w:rsidP="00DA5E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960C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/>
                <w:sz w:val="28"/>
                <w:szCs w:val="28"/>
                <w:lang w:val="az-Latn-AZ"/>
              </w:rPr>
              <w:t>Qida sənayesində istifadə edilən tara və qablaşdırıcı materialların hansı növləri vardır?</w:t>
            </w:r>
          </w:p>
        </w:tc>
      </w:tr>
      <w:tr w:rsidR="00991880" w:rsidRPr="003D0C64" w14:paraId="191202D9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B6B0" w14:textId="77777777" w:rsidR="00991880" w:rsidRPr="009961B4" w:rsidRDefault="00991880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588" w14:textId="77777777" w:rsidR="00991880" w:rsidRPr="003D0C64" w:rsidRDefault="00991880" w:rsidP="00DA5E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578A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Qida məhsullarının sertifikatlaşdırılması növləri hansıdır və məqsədi nədir?</w:t>
            </w:r>
          </w:p>
        </w:tc>
      </w:tr>
    </w:tbl>
    <w:p w14:paraId="4540656A" w14:textId="3CA10931" w:rsidR="00991880" w:rsidRDefault="00A2588A" w:rsidP="007F4F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lastRenderedPageBreak/>
        <w:t xml:space="preserve">              </w:t>
      </w:r>
      <w:r w:rsidR="007E4C2B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</w:t>
      </w:r>
      <w:r w:rsidRPr="00A25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00318</w:t>
      </w:r>
      <w:r w:rsidRPr="00A2588A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</w:t>
      </w:r>
      <w:r w:rsidRPr="00A8498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“Ət texnologiyası”</w:t>
      </w:r>
      <w:r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1D25315A" w14:textId="77777777" w:rsidR="00A2588A" w:rsidRDefault="00A2588A" w:rsidP="007F4F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tbl>
      <w:tblPr>
        <w:tblStyle w:val="a3"/>
        <w:tblW w:w="9747" w:type="dxa"/>
        <w:tblInd w:w="-113" w:type="dxa"/>
        <w:tblLook w:val="04A0" w:firstRow="1" w:lastRow="0" w:firstColumn="1" w:lastColumn="0" w:noHBand="0" w:noVBand="1"/>
      </w:tblPr>
      <w:tblGrid>
        <w:gridCol w:w="606"/>
        <w:gridCol w:w="9141"/>
      </w:tblGrid>
      <w:tr w:rsidR="00A2588A" w:rsidRPr="00A8498E" w14:paraId="7DD66A2B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5980" w14:textId="77777777" w:rsidR="00A2588A" w:rsidRPr="00A8498E" w:rsidRDefault="00A2588A" w:rsidP="00DA5E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S/S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4763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                                                 </w:t>
            </w:r>
            <w:proofErr w:type="spellStart"/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Sualın</w:t>
            </w:r>
            <w:proofErr w:type="spellEnd"/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mətni</w:t>
            </w:r>
            <w:proofErr w:type="spellEnd"/>
          </w:p>
        </w:tc>
      </w:tr>
      <w:tr w:rsidR="00A2588A" w:rsidRPr="00A8498E" w14:paraId="5EEB049C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DF38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3AE5" w14:textId="77777777" w:rsidR="00A2588A" w:rsidRPr="00A8498E" w:rsidRDefault="00A2588A" w:rsidP="00DA5E5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Ma</w:t>
            </w: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l-qaranın və quşların daşınması, daşınma üsulları</w:t>
            </w:r>
          </w:p>
        </w:tc>
      </w:tr>
      <w:tr w:rsidR="00A2588A" w:rsidRPr="00A8498E" w14:paraId="744B905C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AEF5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3F3" w14:textId="77777777" w:rsidR="00A2588A" w:rsidRPr="00A8498E" w:rsidRDefault="00A2588A" w:rsidP="00DA5E5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Ma</w:t>
            </w: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l-qaranın və quşların qəbulu, kəsimdən öncə saxlanması </w:t>
            </w:r>
          </w:p>
        </w:tc>
      </w:tr>
      <w:tr w:rsidR="00A2588A" w:rsidRPr="00A8498E" w14:paraId="18EE5162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0685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1C6" w14:textId="77777777" w:rsidR="00A2588A" w:rsidRPr="00A8498E" w:rsidRDefault="00A2588A" w:rsidP="00DA5E5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Ətin kimyəvi tərkibi və qidalılıq dəyəri</w:t>
            </w:r>
          </w:p>
        </w:tc>
      </w:tr>
      <w:tr w:rsidR="00A2588A" w:rsidRPr="00A8498E" w14:paraId="1B0B5CC5" w14:textId="77777777" w:rsidTr="00DA5E5C">
        <w:trPr>
          <w:trHeight w:val="3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D82C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D2F8" w14:textId="77777777" w:rsidR="00A2588A" w:rsidRPr="00A8498E" w:rsidRDefault="00A2588A" w:rsidP="00DA5E5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Ət toxumaları,  quruluşu və funksiyaları </w:t>
            </w:r>
            <w:r w:rsidRPr="00A849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 w:eastAsia="ru-RU"/>
              </w:rPr>
              <w:t xml:space="preserve"> </w:t>
            </w:r>
          </w:p>
        </w:tc>
      </w:tr>
      <w:tr w:rsidR="00A2588A" w:rsidRPr="00A8498E" w14:paraId="1D91EB4F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C1F8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6C1" w14:textId="77777777" w:rsidR="00A2588A" w:rsidRPr="00A8498E" w:rsidRDefault="00A2588A" w:rsidP="00DA5E5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Heyvanların keyləşdirilməsi və keyləşdirmə  üsulları</w:t>
            </w:r>
          </w:p>
        </w:tc>
      </w:tr>
      <w:tr w:rsidR="00A2588A" w:rsidRPr="00A8498E" w14:paraId="6ADDB613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FB16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61C" w14:textId="77777777" w:rsidR="00A2588A" w:rsidRPr="00A8498E" w:rsidRDefault="00A2588A" w:rsidP="00DA5E5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Heyvanların kəsimi</w:t>
            </w:r>
            <w:r w:rsidRPr="00A849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az-Latn-AZ" w:eastAsia="ru-RU"/>
              </w:rPr>
              <w:t xml:space="preserve">  </w:t>
            </w:r>
          </w:p>
        </w:tc>
      </w:tr>
      <w:tr w:rsidR="00A2588A" w:rsidRPr="00A8498E" w14:paraId="2F42127B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E8F1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5113" w14:textId="77777777" w:rsidR="00A2588A" w:rsidRPr="00A8498E" w:rsidRDefault="00A2588A" w:rsidP="00DA5E5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Quşların kəsimi</w:t>
            </w:r>
            <w:r w:rsidRPr="00A849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az-Latn-AZ" w:eastAsia="ru-RU"/>
              </w:rPr>
              <w:t xml:space="preserve">  </w:t>
            </w:r>
          </w:p>
        </w:tc>
      </w:tr>
      <w:tr w:rsidR="00A2588A" w:rsidRPr="005C7DBB" w14:paraId="351AD66C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C497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867" w14:textId="77777777" w:rsidR="00A2588A" w:rsidRPr="00A8498E" w:rsidRDefault="00A2588A" w:rsidP="00DA5E5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Ətin keyfiyyəti və ona təsir edən amillər</w:t>
            </w:r>
          </w:p>
        </w:tc>
      </w:tr>
      <w:tr w:rsidR="00A2588A" w:rsidRPr="00A8498E" w14:paraId="4F6FA67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C280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D76" w14:textId="77777777" w:rsidR="00A2588A" w:rsidRPr="00A8498E" w:rsidRDefault="00A2588A" w:rsidP="00DA5E5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Ətin funksional-texnoloji xüsusiyyətləri</w:t>
            </w:r>
          </w:p>
        </w:tc>
      </w:tr>
      <w:tr w:rsidR="00A2588A" w:rsidRPr="00A8498E" w14:paraId="32F2444D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DA9B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8B4" w14:textId="77777777" w:rsidR="00A2588A" w:rsidRPr="00A8498E" w:rsidRDefault="00A2588A" w:rsidP="00DA5E5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Ətin soyudulması və  soyudulma üsulları</w:t>
            </w:r>
          </w:p>
        </w:tc>
      </w:tr>
      <w:tr w:rsidR="00A2588A" w:rsidRPr="005C7DBB" w14:paraId="30983DB5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1FAF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AA8" w14:textId="77777777" w:rsidR="00A2588A" w:rsidRPr="00A8498E" w:rsidRDefault="00A2588A" w:rsidP="00DA5E5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Ətin dondurulması və  dondurulma üsulları</w:t>
            </w:r>
          </w:p>
        </w:tc>
      </w:tr>
      <w:tr w:rsidR="00A2588A" w:rsidRPr="00A8498E" w14:paraId="5A7731BE" w14:textId="77777777" w:rsidTr="00DA5E5C">
        <w:trPr>
          <w:trHeight w:val="4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7F4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C540" w14:textId="77777777" w:rsidR="00A2588A" w:rsidRPr="00A8498E" w:rsidRDefault="00A2588A" w:rsidP="00DA5E5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 xml:space="preserve">Ət texnologiyasında istifadə olunan qatqı maddələri </w:t>
            </w:r>
          </w:p>
        </w:tc>
      </w:tr>
      <w:tr w:rsidR="00A2588A" w:rsidRPr="005C7DBB" w14:paraId="00F4E8E7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BDA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E44" w14:textId="77777777" w:rsidR="00A2588A" w:rsidRPr="00A8498E" w:rsidRDefault="00A2588A" w:rsidP="00DA5E5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Fermentasiya olunmuş ət məhsullarının istehsal texnologiyaları</w:t>
            </w:r>
          </w:p>
        </w:tc>
      </w:tr>
      <w:tr w:rsidR="00A2588A" w:rsidRPr="00A8498E" w14:paraId="2D0B9D19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A35C" w14:textId="77777777" w:rsidR="00A2588A" w:rsidRPr="00A8498E" w:rsidRDefault="00A2588A" w:rsidP="00DA5E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82A" w14:textId="77777777" w:rsidR="00A2588A" w:rsidRPr="00A8498E" w:rsidRDefault="00A2588A" w:rsidP="00DA5E5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Emulsiya edilmiş ət məhsullarının istehsal texnologiyaları</w:t>
            </w:r>
          </w:p>
        </w:tc>
      </w:tr>
      <w:tr w:rsidR="00A2588A" w:rsidRPr="00A8498E" w14:paraId="71BDD51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99C1" w14:textId="77777777" w:rsidR="00A2588A" w:rsidRPr="00A8498E" w:rsidRDefault="00A2588A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A80" w14:textId="77777777" w:rsidR="00A2588A" w:rsidRPr="00A8498E" w:rsidRDefault="00A2588A" w:rsidP="00DA5E5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498E"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  <w:t>Ət konservlərinin istehsal texnologiyası</w:t>
            </w:r>
          </w:p>
        </w:tc>
      </w:tr>
    </w:tbl>
    <w:p w14:paraId="4946E5F9" w14:textId="77777777" w:rsidR="00A2588A" w:rsidRDefault="00A2588A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60E30D5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8F404FC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67FC2FCB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DF21FF4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6647DF4D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6234DAD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D629DEB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658EEB70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20AD9AD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31319475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1A9C5547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5689051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661E692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1503A35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C7F2235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30F3E3AB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086CA818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0B8B3237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300A654C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2CB2383" w14:textId="642E5AFA" w:rsidR="00F4155E" w:rsidRP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lastRenderedPageBreak/>
        <w:t xml:space="preserve">             </w:t>
      </w:r>
      <w:r w:rsidR="007E4C2B"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lang w:val="az-Latn-AZ"/>
        </w:rPr>
        <w:t xml:space="preserve">  </w:t>
      </w:r>
      <w:r w:rsidRPr="00F415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</w:t>
      </w:r>
      <w:r w:rsidRPr="00F4155E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 xml:space="preserve">705   </w:t>
      </w:r>
      <w:r w:rsidR="00526693">
        <w:rPr>
          <w:rFonts w:ascii="Times New Roman" w:hAnsi="Times New Roman" w:cs="Times New Roman"/>
          <w:b/>
          <w:bCs/>
          <w:color w:val="000000"/>
          <w:sz w:val="28"/>
          <w:szCs w:val="28"/>
          <w:lang w:val="az-Latn-AZ"/>
        </w:rPr>
        <w:t>“</w:t>
      </w:r>
      <w:r w:rsidRPr="00F4155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Qida mikrobiologiya</w:t>
      </w:r>
      <w:r w:rsidR="00944BEA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sı</w:t>
      </w:r>
      <w:r w:rsidR="0052669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”</w:t>
      </w:r>
      <w:r w:rsidRPr="00F4155E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499FF7AC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tbl>
      <w:tblPr>
        <w:tblStyle w:val="a3"/>
        <w:tblW w:w="9747" w:type="dxa"/>
        <w:tblInd w:w="-113" w:type="dxa"/>
        <w:tblLook w:val="04A0" w:firstRow="1" w:lastRow="0" w:firstColumn="1" w:lastColumn="0" w:noHBand="0" w:noVBand="1"/>
      </w:tblPr>
      <w:tblGrid>
        <w:gridCol w:w="606"/>
        <w:gridCol w:w="9141"/>
      </w:tblGrid>
      <w:tr w:rsidR="00F4155E" w:rsidRPr="009961B4" w14:paraId="70944DF2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15DB" w14:textId="77777777" w:rsidR="00F4155E" w:rsidRPr="009961B4" w:rsidRDefault="00F4155E" w:rsidP="00DA5E5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S/S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2C67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                                                 </w:t>
            </w:r>
            <w:proofErr w:type="spellStart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Sualın</w:t>
            </w:r>
            <w:proofErr w:type="spellEnd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mətni</w:t>
            </w:r>
            <w:proofErr w:type="spellEnd"/>
          </w:p>
        </w:tc>
      </w:tr>
      <w:tr w:rsidR="00F4155E" w:rsidRPr="005C7DBB" w14:paraId="0B2E3D28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37A7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A32A" w14:textId="77777777" w:rsidR="00F4155E" w:rsidRPr="004C159F" w:rsidRDefault="00F4155E" w:rsidP="00DA5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59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Qida mikrobiologiyasının predmeti və inkişaf tarixi</w:t>
            </w:r>
          </w:p>
        </w:tc>
      </w:tr>
      <w:tr w:rsidR="00F4155E" w:rsidRPr="004C159F" w14:paraId="08862C59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D22B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7CA9" w14:textId="77777777" w:rsidR="00F4155E" w:rsidRPr="004C159F" w:rsidRDefault="00F4155E" w:rsidP="00DA5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C159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Qidaların mikroorqanizmlərlə çirklənmə mənbələri</w:t>
            </w:r>
          </w:p>
        </w:tc>
      </w:tr>
      <w:tr w:rsidR="00F4155E" w:rsidRPr="004C159F" w14:paraId="22B156E6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1AB7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A3C9" w14:textId="77777777" w:rsidR="00F4155E" w:rsidRPr="004C159F" w:rsidRDefault="00F4155E" w:rsidP="00DA5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C159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Qidalarda mikroorqanizmlərin çoxalmasına təsir göstərən faktorlar</w:t>
            </w:r>
          </w:p>
        </w:tc>
      </w:tr>
      <w:tr w:rsidR="00F4155E" w:rsidRPr="004C159F" w14:paraId="69AA4489" w14:textId="77777777" w:rsidTr="00DA5E5C">
        <w:trPr>
          <w:trHeight w:val="3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938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DA5" w14:textId="77777777" w:rsidR="00F4155E" w:rsidRPr="004C159F" w:rsidRDefault="00F4155E" w:rsidP="00DA5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C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Latn-AZ"/>
              </w:rPr>
              <w:t>Süd və süd məhsullarının mikrobioloji xarab olması</w:t>
            </w:r>
          </w:p>
        </w:tc>
      </w:tr>
      <w:tr w:rsidR="00F4155E" w:rsidRPr="004C159F" w14:paraId="308A8534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348E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DEE" w14:textId="77777777" w:rsidR="00F4155E" w:rsidRPr="004C159F" w:rsidRDefault="00F4155E" w:rsidP="00DA5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bookmarkStart w:id="0" w:name="_Hlk74670727"/>
            <w:r w:rsidRPr="004C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Latn-AZ"/>
              </w:rPr>
              <w:t>Ə</w:t>
            </w:r>
            <w:r w:rsidRPr="004C159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 və ət məhsullarının</w:t>
            </w:r>
            <w:bookmarkEnd w:id="0"/>
            <w:r w:rsidRPr="004C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Latn-AZ"/>
              </w:rPr>
              <w:t xml:space="preserve"> mikrobioloji xarab olması</w:t>
            </w:r>
          </w:p>
        </w:tc>
      </w:tr>
      <w:tr w:rsidR="00F4155E" w:rsidRPr="004C159F" w14:paraId="3CD476C9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EB64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2A74" w14:textId="77777777" w:rsidR="00F4155E" w:rsidRPr="004C159F" w:rsidRDefault="00F4155E" w:rsidP="00DA5E5C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4C159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Balıq və balıq məhsullarının</w:t>
            </w:r>
            <w:r w:rsidRPr="004C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Latn-AZ"/>
              </w:rPr>
              <w:t xml:space="preserve"> mikrobioloji xarab olması</w:t>
            </w:r>
          </w:p>
        </w:tc>
      </w:tr>
      <w:tr w:rsidR="00F4155E" w:rsidRPr="004C159F" w14:paraId="6602B609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E445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073" w14:textId="77777777" w:rsidR="00F4155E" w:rsidRPr="004C159F" w:rsidRDefault="00F4155E" w:rsidP="00DA5E5C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4C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Latn-AZ"/>
              </w:rPr>
              <w:t xml:space="preserve">Yumurta və yumurta məhsullarının mikrobioloji xarab olması </w:t>
            </w:r>
          </w:p>
        </w:tc>
      </w:tr>
      <w:tr w:rsidR="00F4155E" w:rsidRPr="005C7DBB" w14:paraId="128E36EF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6232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35B" w14:textId="77777777" w:rsidR="00F4155E" w:rsidRPr="004C159F" w:rsidRDefault="00F4155E" w:rsidP="00DA5E5C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4C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Latn-AZ"/>
              </w:rPr>
              <w:t>Meyvə və tərəvəzin mikrobioloji xarab olması</w:t>
            </w:r>
          </w:p>
        </w:tc>
      </w:tr>
      <w:tr w:rsidR="00F4155E" w:rsidRPr="004C159F" w14:paraId="518F9C7C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1F73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A90" w14:textId="77777777" w:rsidR="00F4155E" w:rsidRPr="004C159F" w:rsidRDefault="00F4155E" w:rsidP="00DA5E5C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4C1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  <w:t>Taxıl və taxıl məhsullarının mikrobioloji xarab olması</w:t>
            </w:r>
          </w:p>
        </w:tc>
      </w:tr>
      <w:tr w:rsidR="00F4155E" w:rsidRPr="004C159F" w14:paraId="4E5A53D8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2767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28B" w14:textId="77777777" w:rsidR="00F4155E" w:rsidRPr="004C159F" w:rsidRDefault="00F4155E" w:rsidP="00DA5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az-Latn-AZ"/>
              </w:rPr>
            </w:pPr>
            <w:r w:rsidRPr="004C159F">
              <w:rPr>
                <w:rFonts w:ascii="Times New Roman" w:hAnsi="Times New Roman" w:cs="Times New Roman"/>
                <w:spacing w:val="-2"/>
                <w:sz w:val="28"/>
                <w:szCs w:val="28"/>
                <w:lang w:val="az-Latn-AZ"/>
              </w:rPr>
              <w:t>Qida infeksiyaları</w:t>
            </w:r>
          </w:p>
        </w:tc>
      </w:tr>
      <w:tr w:rsidR="00F4155E" w:rsidRPr="004C159F" w14:paraId="7CAA32AE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6BE4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15A5" w14:textId="77777777" w:rsidR="00F4155E" w:rsidRPr="004C159F" w:rsidRDefault="00F4155E" w:rsidP="00DA5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az-Latn-AZ"/>
              </w:rPr>
            </w:pPr>
            <w:r w:rsidRPr="004C159F">
              <w:rPr>
                <w:rFonts w:ascii="Times New Roman" w:hAnsi="Times New Roman" w:cs="Times New Roman"/>
                <w:spacing w:val="-6"/>
                <w:sz w:val="28"/>
                <w:szCs w:val="28"/>
                <w:lang w:val="az-Latn-AZ"/>
              </w:rPr>
              <w:t>Qida toksikoinfeksiyaları</w:t>
            </w:r>
            <w:r w:rsidRPr="004C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Latn-AZ"/>
              </w:rPr>
              <w:t xml:space="preserve"> və intoksikasiyaları</w:t>
            </w:r>
          </w:p>
        </w:tc>
      </w:tr>
      <w:tr w:rsidR="00F4155E" w:rsidRPr="004C159F" w14:paraId="43417D92" w14:textId="77777777" w:rsidTr="00DA5E5C">
        <w:trPr>
          <w:trHeight w:val="46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1F3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111E" w14:textId="77777777" w:rsidR="00F4155E" w:rsidRPr="004C159F" w:rsidRDefault="00F4155E" w:rsidP="00DA5E5C">
            <w:pPr>
              <w:spacing w:line="240" w:lineRule="auto"/>
              <w:rPr>
                <w:rFonts w:ascii="Times New Roman" w:hAnsi="Times New Roman" w:cs="Times New Roman"/>
                <w:lang w:val="az-Latn-AZ"/>
              </w:rPr>
            </w:pPr>
            <w:r w:rsidRPr="004C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Latn-AZ"/>
              </w:rPr>
              <w:t>Qida məhsullarında mikoorqanizmlərin yüksək temperaturla inaktivasiyası</w:t>
            </w:r>
          </w:p>
        </w:tc>
      </w:tr>
      <w:tr w:rsidR="00F4155E" w:rsidRPr="004C159F" w14:paraId="06395A32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36E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0131" w14:textId="77777777" w:rsidR="00F4155E" w:rsidRPr="004C159F" w:rsidRDefault="00F4155E" w:rsidP="00DA5E5C">
            <w:pPr>
              <w:spacing w:line="240" w:lineRule="auto"/>
              <w:rPr>
                <w:rFonts w:ascii="Times New Roman" w:hAnsi="Times New Roman" w:cs="Times New Roman"/>
                <w:lang w:val="az-Latn-AZ"/>
              </w:rPr>
            </w:pPr>
            <w:r w:rsidRPr="004C15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az-Latn-AZ"/>
              </w:rPr>
              <w:t>Qida məhsullarında mikoorqanizmlərin aşağı temperaturla inaktivasiyası</w:t>
            </w:r>
          </w:p>
        </w:tc>
      </w:tr>
      <w:tr w:rsidR="00F4155E" w:rsidRPr="004C159F" w14:paraId="293DD6DE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D5C7" w14:textId="77777777" w:rsidR="00F4155E" w:rsidRPr="009961B4" w:rsidRDefault="00F4155E" w:rsidP="00DA5E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142D" w14:textId="77777777" w:rsidR="00F4155E" w:rsidRPr="004C159F" w:rsidRDefault="00F4155E" w:rsidP="00DA5E5C">
            <w:pPr>
              <w:spacing w:line="240" w:lineRule="auto"/>
              <w:rPr>
                <w:rFonts w:ascii="Times New Roman" w:hAnsi="Times New Roman" w:cs="Times New Roman"/>
                <w:lang w:val="az-Latn-AZ"/>
              </w:rPr>
            </w:pPr>
            <w:r w:rsidRPr="004C159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Qida məhsullarının emalına, daşınmasına və saxlanmasına göstərilən sanitar gigiyenik tələblər</w:t>
            </w:r>
          </w:p>
        </w:tc>
      </w:tr>
      <w:tr w:rsidR="00F4155E" w:rsidRPr="004C159F" w14:paraId="49CDCA24" w14:textId="77777777" w:rsidTr="00DA5E5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D84B" w14:textId="77777777" w:rsidR="00F4155E" w:rsidRPr="009961B4" w:rsidRDefault="00F4155E" w:rsidP="00DA5E5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1B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8054" w14:textId="77777777" w:rsidR="00F4155E" w:rsidRPr="004C159F" w:rsidRDefault="00F4155E" w:rsidP="00DA5E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C159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Yeni üsullarla qidaların qorunması</w:t>
            </w:r>
          </w:p>
        </w:tc>
      </w:tr>
    </w:tbl>
    <w:p w14:paraId="45279AF9" w14:textId="77777777" w:rsidR="00F4155E" w:rsidRDefault="00F4155E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30B6C1C9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058BCAFC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0BC7829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42304929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7411897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33F4E898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4A3A8AB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25A160E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E0D540D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ED50401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3814DA99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93C9E50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60C1D87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06893113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387C0F44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7C4F5381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5AFB3E56" w14:textId="77777777" w:rsidR="007E4C2B" w:rsidRDefault="007E4C2B" w:rsidP="007F4F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p w14:paraId="2E084946" w14:textId="25B914C9" w:rsidR="00AE4E12" w:rsidRPr="000466B4" w:rsidRDefault="00AE4E12" w:rsidP="00046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</w:pPr>
    </w:p>
    <w:sectPr w:rsidR="00AE4E12" w:rsidRPr="000466B4" w:rsidSect="00991880">
      <w:pgSz w:w="11910" w:h="16840"/>
      <w:pgMar w:top="993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1746F" w14:textId="77777777" w:rsidR="00D51D68" w:rsidRDefault="00D51D68" w:rsidP="00303121">
      <w:pPr>
        <w:spacing w:after="0" w:line="240" w:lineRule="auto"/>
      </w:pPr>
      <w:r>
        <w:separator/>
      </w:r>
    </w:p>
  </w:endnote>
  <w:endnote w:type="continuationSeparator" w:id="0">
    <w:p w14:paraId="2A846B8C" w14:textId="77777777" w:rsidR="00D51D68" w:rsidRDefault="00D51D68" w:rsidP="0030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2C66" w14:textId="77777777" w:rsidR="00D51D68" w:rsidRDefault="00D51D68" w:rsidP="00303121">
      <w:pPr>
        <w:spacing w:after="0" w:line="240" w:lineRule="auto"/>
      </w:pPr>
      <w:r>
        <w:separator/>
      </w:r>
    </w:p>
  </w:footnote>
  <w:footnote w:type="continuationSeparator" w:id="0">
    <w:p w14:paraId="505C7BFD" w14:textId="77777777" w:rsidR="00D51D68" w:rsidRDefault="00D51D68" w:rsidP="00303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F0"/>
    <w:rsid w:val="000466B4"/>
    <w:rsid w:val="00145407"/>
    <w:rsid w:val="001D3394"/>
    <w:rsid w:val="002E35E0"/>
    <w:rsid w:val="002F3CC3"/>
    <w:rsid w:val="00303121"/>
    <w:rsid w:val="0032175F"/>
    <w:rsid w:val="004F4217"/>
    <w:rsid w:val="00526693"/>
    <w:rsid w:val="0055729A"/>
    <w:rsid w:val="005C7DBB"/>
    <w:rsid w:val="006E1637"/>
    <w:rsid w:val="007333EC"/>
    <w:rsid w:val="007E4C2B"/>
    <w:rsid w:val="007F4FF0"/>
    <w:rsid w:val="008164E4"/>
    <w:rsid w:val="00853E72"/>
    <w:rsid w:val="0090138D"/>
    <w:rsid w:val="00944BEA"/>
    <w:rsid w:val="00991880"/>
    <w:rsid w:val="009A2494"/>
    <w:rsid w:val="00A2588A"/>
    <w:rsid w:val="00AE4E12"/>
    <w:rsid w:val="00B522D3"/>
    <w:rsid w:val="00BB0B26"/>
    <w:rsid w:val="00CD63D5"/>
    <w:rsid w:val="00D51D68"/>
    <w:rsid w:val="00EA0936"/>
    <w:rsid w:val="00F4155E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EC3F3"/>
  <w15:docId w15:val="{8996506A-1E3E-4D74-AEEB-F1C7F52C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121"/>
  </w:style>
  <w:style w:type="paragraph" w:styleId="a6">
    <w:name w:val="footer"/>
    <w:basedOn w:val="a"/>
    <w:link w:val="a7"/>
    <w:uiPriority w:val="99"/>
    <w:unhideWhenUsed/>
    <w:rsid w:val="00303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121"/>
  </w:style>
  <w:style w:type="character" w:customStyle="1" w:styleId="y2iqfc">
    <w:name w:val="y2iqfc"/>
    <w:qFormat/>
    <w:rsid w:val="007E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B70D-445D-439C-B61B-0EE9428B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Tahir Badalov</cp:lastModifiedBy>
  <cp:revision>5</cp:revision>
  <dcterms:created xsi:type="dcterms:W3CDTF">2025-05-16T09:26:00Z</dcterms:created>
  <dcterms:modified xsi:type="dcterms:W3CDTF">2025-05-16T09:27:00Z</dcterms:modified>
</cp:coreProperties>
</file>